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11E" w:rsidRPr="00FB43ED" w:rsidRDefault="0050611E" w:rsidP="0085263D">
      <w:pPr>
        <w:pStyle w:val="AttachmentHeading"/>
        <w:spacing w:after="120"/>
        <w:rPr>
          <w:noProof/>
          <w:sz w:val="28"/>
          <w:szCs w:val="28"/>
          <w:lang w:val="en-GB"/>
        </w:rPr>
      </w:pPr>
      <w:r w:rsidRPr="00FB43ED">
        <w:rPr>
          <w:noProof/>
          <w:sz w:val="28"/>
          <w:szCs w:val="28"/>
          <w:lang w:val="en-GB"/>
        </w:rPr>
        <w:t>Terms of Reference</w:t>
      </w:r>
    </w:p>
    <w:p w:rsidR="0050611E" w:rsidRPr="00FB43ED" w:rsidRDefault="0050611E" w:rsidP="0085263D">
      <w:pPr>
        <w:pStyle w:val="AttachmentHeading"/>
        <w:spacing w:after="120"/>
        <w:rPr>
          <w:noProof/>
          <w:color w:val="000000"/>
          <w:sz w:val="28"/>
          <w:szCs w:val="28"/>
          <w:lang w:val="en-GB"/>
        </w:rPr>
      </w:pPr>
      <w:r w:rsidRPr="00FB43ED">
        <w:rPr>
          <w:noProof/>
          <w:color w:val="000000"/>
          <w:sz w:val="28"/>
          <w:szCs w:val="28"/>
          <w:lang w:val="en-GB"/>
        </w:rPr>
        <w:t xml:space="preserve">for </w:t>
      </w:r>
      <w:r w:rsidR="007461D1" w:rsidRPr="00FB43ED">
        <w:rPr>
          <w:noProof/>
          <w:color w:val="000000"/>
          <w:sz w:val="28"/>
          <w:szCs w:val="28"/>
          <w:lang w:val="en-GB"/>
        </w:rPr>
        <w:t xml:space="preserve">a </w:t>
      </w:r>
      <w:r w:rsidR="00EB3479" w:rsidRPr="00FB43ED">
        <w:rPr>
          <w:noProof/>
          <w:color w:val="000000"/>
          <w:sz w:val="28"/>
          <w:szCs w:val="28"/>
          <w:lang w:val="en-GB"/>
        </w:rPr>
        <w:t xml:space="preserve">National </w:t>
      </w:r>
      <w:r w:rsidR="007461D1" w:rsidRPr="00FB43ED">
        <w:rPr>
          <w:noProof/>
          <w:color w:val="000000"/>
          <w:sz w:val="28"/>
          <w:szCs w:val="28"/>
          <w:lang w:val="en-GB"/>
        </w:rPr>
        <w:t xml:space="preserve">Public Awareness </w:t>
      </w:r>
      <w:r w:rsidR="007E7C9B" w:rsidRPr="00FB43ED">
        <w:rPr>
          <w:noProof/>
          <w:color w:val="000000"/>
          <w:sz w:val="28"/>
          <w:szCs w:val="28"/>
          <w:lang w:val="en-GB"/>
        </w:rPr>
        <w:t>Campaign</w:t>
      </w:r>
    </w:p>
    <w:p w:rsidR="0050611E" w:rsidRPr="00FB43ED" w:rsidRDefault="0050611E" w:rsidP="00350F56">
      <w:pPr>
        <w:pStyle w:val="IntenseQuote"/>
        <w:numPr>
          <w:ilvl w:val="0"/>
          <w:numId w:val="4"/>
        </w:numPr>
        <w:rPr>
          <w:noProof/>
          <w:sz w:val="32"/>
          <w:szCs w:val="32"/>
          <w:lang w:val="en-GB"/>
        </w:rPr>
      </w:pPr>
      <w:r w:rsidRPr="00FB43ED">
        <w:rPr>
          <w:noProof/>
          <w:sz w:val="32"/>
          <w:szCs w:val="32"/>
          <w:lang w:val="en-GB"/>
        </w:rPr>
        <w:t>Background</w:t>
      </w:r>
      <w:r w:rsidR="000E4ED3" w:rsidRPr="00FB43ED">
        <w:rPr>
          <w:noProof/>
          <w:sz w:val="32"/>
          <w:szCs w:val="32"/>
          <w:lang w:val="en-GB"/>
        </w:rPr>
        <w:t xml:space="preserve"> information</w:t>
      </w:r>
    </w:p>
    <w:p w:rsidR="000E4ED3" w:rsidRPr="00FB43ED" w:rsidRDefault="000E4ED3" w:rsidP="0085263D">
      <w:pPr>
        <w:ind w:right="89"/>
        <w:jc w:val="both"/>
        <w:rPr>
          <w:bCs/>
          <w:iCs/>
          <w:noProof/>
          <w:lang w:val="en-GB"/>
        </w:rPr>
      </w:pPr>
      <w:r w:rsidRPr="00FB43ED">
        <w:rPr>
          <w:bCs/>
          <w:iCs/>
          <w:noProof/>
          <w:lang w:val="en-GB"/>
        </w:rPr>
        <w:t xml:space="preserve">The Government of Romania has received a loan from the International Bank for Reconstruction and Development (IBRD) to support the implementation of the Rural Pollution Prevention and Reduction Project (RAPID Project). </w:t>
      </w:r>
    </w:p>
    <w:p w:rsidR="000E4ED3" w:rsidRPr="00FB43ED" w:rsidRDefault="000E4ED3" w:rsidP="0085263D">
      <w:pPr>
        <w:ind w:right="89"/>
        <w:jc w:val="both"/>
        <w:rPr>
          <w:bCs/>
          <w:iCs/>
          <w:noProof/>
          <w:lang w:val="en-GB"/>
        </w:rPr>
      </w:pPr>
    </w:p>
    <w:p w:rsidR="000E4ED3" w:rsidRPr="00FB43ED" w:rsidRDefault="000E4ED3" w:rsidP="0085263D">
      <w:pPr>
        <w:ind w:right="89"/>
        <w:jc w:val="both"/>
        <w:rPr>
          <w:bCs/>
          <w:iCs/>
          <w:noProof/>
          <w:lang w:val="en-GB"/>
        </w:rPr>
      </w:pPr>
      <w:r w:rsidRPr="00FB43ED">
        <w:rPr>
          <w:bCs/>
          <w:iCs/>
          <w:noProof/>
          <w:lang w:val="en-GB"/>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rsidR="000E4ED3" w:rsidRPr="00FB43ED" w:rsidRDefault="000E4ED3" w:rsidP="0085263D">
      <w:pPr>
        <w:ind w:right="89"/>
        <w:jc w:val="both"/>
        <w:rPr>
          <w:bCs/>
          <w:iCs/>
          <w:noProof/>
          <w:lang w:val="en-GB"/>
        </w:rPr>
      </w:pPr>
    </w:p>
    <w:p w:rsidR="000E4ED3" w:rsidRPr="00FB43ED" w:rsidRDefault="000E4ED3" w:rsidP="0085263D">
      <w:pPr>
        <w:ind w:right="89"/>
        <w:jc w:val="both"/>
        <w:rPr>
          <w:bCs/>
          <w:iCs/>
          <w:noProof/>
          <w:lang w:val="en-GB"/>
        </w:rPr>
      </w:pPr>
      <w:r w:rsidRPr="00FB43ED">
        <w:rPr>
          <w:bCs/>
          <w:iCs/>
          <w:noProof/>
          <w:lang w:val="en-GB"/>
        </w:rPr>
        <w:t>The Loan 9505-RO for the Project was ratified by Romania by the Law no. 332/2023 on November 7</w:t>
      </w:r>
      <w:r w:rsidRPr="00FB43ED">
        <w:rPr>
          <w:bCs/>
          <w:iCs/>
          <w:noProof/>
          <w:vertAlign w:val="superscript"/>
          <w:lang w:val="en-GB"/>
        </w:rPr>
        <w:t>th</w:t>
      </w:r>
      <w:r w:rsidRPr="00FB43ED">
        <w:rPr>
          <w:bCs/>
          <w:iCs/>
          <w:noProof/>
          <w:lang w:val="en-GB"/>
        </w:rPr>
        <w:t xml:space="preserve"> 2023 and it became effective on December 13</w:t>
      </w:r>
      <w:r w:rsidRPr="00FB43ED">
        <w:rPr>
          <w:bCs/>
          <w:iCs/>
          <w:noProof/>
          <w:vertAlign w:val="superscript"/>
          <w:lang w:val="en-GB"/>
        </w:rPr>
        <w:t>th</w:t>
      </w:r>
      <w:r w:rsidRPr="00FB43ED">
        <w:rPr>
          <w:bCs/>
          <w:iCs/>
          <w:noProof/>
          <w:lang w:val="en-GB"/>
        </w:rPr>
        <w:t>, 2023. The Project closing date is June 30</w:t>
      </w:r>
      <w:r w:rsidRPr="00FB43ED">
        <w:rPr>
          <w:bCs/>
          <w:iCs/>
          <w:noProof/>
          <w:vertAlign w:val="superscript"/>
          <w:lang w:val="en-GB"/>
        </w:rPr>
        <w:t>th</w:t>
      </w:r>
      <w:r w:rsidRPr="00FB43ED">
        <w:rPr>
          <w:bCs/>
          <w:iCs/>
          <w:noProof/>
          <w:lang w:val="en-GB"/>
        </w:rPr>
        <w:t>, 2028.</w:t>
      </w:r>
    </w:p>
    <w:p w:rsidR="006632D0" w:rsidRPr="00FB43ED" w:rsidRDefault="006632D0" w:rsidP="0085263D">
      <w:pPr>
        <w:ind w:right="89"/>
        <w:jc w:val="both"/>
        <w:rPr>
          <w:bCs/>
          <w:iCs/>
          <w:noProof/>
          <w:lang w:val="en-GB"/>
        </w:rPr>
      </w:pPr>
    </w:p>
    <w:p w:rsidR="000E4ED3" w:rsidRPr="00FB43ED" w:rsidRDefault="000E4ED3" w:rsidP="0085263D">
      <w:pPr>
        <w:ind w:right="89"/>
        <w:jc w:val="both"/>
        <w:rPr>
          <w:bCs/>
          <w:iCs/>
          <w:noProof/>
          <w:lang w:val="en-GB"/>
        </w:rPr>
      </w:pPr>
      <w:r w:rsidRPr="00FB43ED">
        <w:rPr>
          <w:bCs/>
          <w:iCs/>
          <w:noProof/>
          <w:lang w:val="en-GB"/>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rsidR="000E4ED3" w:rsidRPr="00FB43ED" w:rsidRDefault="000E4ED3" w:rsidP="0085263D">
      <w:pPr>
        <w:ind w:right="89"/>
        <w:jc w:val="both"/>
        <w:rPr>
          <w:bCs/>
          <w:iCs/>
          <w:noProof/>
          <w:lang w:val="en-GB"/>
        </w:rPr>
      </w:pPr>
    </w:p>
    <w:p w:rsidR="000E4ED3" w:rsidRPr="00FB43ED" w:rsidRDefault="000E4ED3" w:rsidP="00350F56">
      <w:pPr>
        <w:numPr>
          <w:ilvl w:val="0"/>
          <w:numId w:val="13"/>
        </w:numPr>
        <w:spacing w:after="120" w:line="276" w:lineRule="auto"/>
        <w:ind w:right="89"/>
        <w:jc w:val="both"/>
        <w:rPr>
          <w:bCs/>
          <w:iCs/>
          <w:noProof/>
          <w:lang w:val="en-GB"/>
        </w:rPr>
      </w:pPr>
      <w:r w:rsidRPr="00FB43ED">
        <w:rPr>
          <w:b/>
          <w:bCs/>
          <w:iCs/>
          <w:noProof/>
          <w:lang w:val="en-GB"/>
        </w:rPr>
        <w:t>Modernization of Public Institutions:</w:t>
      </w:r>
      <w:r w:rsidRPr="00FB43ED">
        <w:rPr>
          <w:bCs/>
          <w:iCs/>
          <w:noProof/>
          <w:lang w:val="en-GB"/>
        </w:rPr>
        <w:t xml:space="preserve">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(NARW), the National Phytosanitary Authority (NFA), and the Directorate for Land Consolidation and Land Fund (DÎFFF) within the Ministry of Agriculture and Rural Development (MARD).</w:t>
      </w:r>
    </w:p>
    <w:p w:rsidR="00693032" w:rsidRPr="00FB43ED" w:rsidRDefault="000E4ED3" w:rsidP="00350F56">
      <w:pPr>
        <w:numPr>
          <w:ilvl w:val="0"/>
          <w:numId w:val="13"/>
        </w:numPr>
        <w:spacing w:after="120" w:line="276" w:lineRule="auto"/>
        <w:ind w:right="89"/>
        <w:jc w:val="both"/>
        <w:rPr>
          <w:bCs/>
          <w:iCs/>
          <w:noProof/>
          <w:lang w:val="en-GB"/>
        </w:rPr>
      </w:pPr>
      <w:r w:rsidRPr="00FB43ED">
        <w:rPr>
          <w:b/>
          <w:bCs/>
          <w:iCs/>
          <w:noProof/>
          <w:lang w:val="en-GB"/>
        </w:rPr>
        <w:t>Knowledge Exchange and Awareness:</w:t>
      </w:r>
      <w:r w:rsidRPr="00FB43ED">
        <w:rPr>
          <w:bCs/>
          <w:iCs/>
          <w:noProof/>
          <w:lang w:val="en-GB"/>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the NRRP.</w:t>
      </w:r>
    </w:p>
    <w:p w:rsidR="000E4ED3" w:rsidRPr="00FB43ED" w:rsidRDefault="000E4ED3" w:rsidP="00350F56">
      <w:pPr>
        <w:numPr>
          <w:ilvl w:val="0"/>
          <w:numId w:val="13"/>
        </w:numPr>
        <w:spacing w:after="120" w:line="276" w:lineRule="auto"/>
        <w:ind w:right="89"/>
        <w:jc w:val="both"/>
        <w:rPr>
          <w:bCs/>
          <w:iCs/>
          <w:noProof/>
          <w:lang w:val="en-GB"/>
        </w:rPr>
      </w:pPr>
      <w:r w:rsidRPr="00FB43ED">
        <w:rPr>
          <w:b/>
          <w:bCs/>
          <w:iCs/>
          <w:noProof/>
          <w:lang w:val="en-GB"/>
        </w:rPr>
        <w:t>Project Management:</w:t>
      </w:r>
      <w:r w:rsidRPr="00FB43ED">
        <w:rPr>
          <w:bCs/>
          <w:iCs/>
          <w:noProof/>
          <w:lang w:val="en-GB"/>
        </w:rPr>
        <w:t xml:space="preserve"> Ensure effective project management to oversee and coordinate the various components and activities outlined in the project.</w:t>
      </w:r>
    </w:p>
    <w:p w:rsidR="000E4ED3" w:rsidRPr="00FB43ED" w:rsidRDefault="000E4ED3" w:rsidP="0085263D">
      <w:pPr>
        <w:ind w:right="89"/>
        <w:jc w:val="both"/>
        <w:rPr>
          <w:bCs/>
          <w:iCs/>
          <w:noProof/>
          <w:lang w:val="en-GB"/>
        </w:rPr>
      </w:pPr>
      <w:r w:rsidRPr="00FB43ED">
        <w:rPr>
          <w:bCs/>
          <w:iCs/>
          <w:noProof/>
          <w:lang w:val="en-GB"/>
        </w:rPr>
        <w:t>The project aims to create a comprehensive framework for addressing agricultural pollution in Romania, involving institutional capacity building, knowledge dissemination, and active participation of farmers in adopting sustainable practices.</w:t>
      </w:r>
    </w:p>
    <w:p w:rsidR="000E4ED3" w:rsidRPr="00FB43ED" w:rsidRDefault="000E4ED3" w:rsidP="0085263D">
      <w:pPr>
        <w:ind w:right="89"/>
        <w:jc w:val="both"/>
        <w:rPr>
          <w:bCs/>
          <w:iCs/>
          <w:noProof/>
          <w:lang w:val="en-GB"/>
        </w:rPr>
      </w:pPr>
    </w:p>
    <w:p w:rsidR="007A3A5E" w:rsidRPr="00FB43ED" w:rsidRDefault="007A3A5E" w:rsidP="0085263D">
      <w:pPr>
        <w:ind w:right="89"/>
        <w:jc w:val="both"/>
        <w:rPr>
          <w:bCs/>
          <w:iCs/>
          <w:noProof/>
          <w:lang w:val="en-GB"/>
        </w:rPr>
      </w:pPr>
      <w:r w:rsidRPr="00FB43ED">
        <w:rPr>
          <w:bCs/>
          <w:iCs/>
          <w:noProof/>
          <w:lang w:val="en-GB"/>
        </w:rPr>
        <w:t xml:space="preserve">The awareness campaign </w:t>
      </w:r>
      <w:r w:rsidR="00B702C7" w:rsidRPr="00FB43ED">
        <w:rPr>
          <w:bCs/>
          <w:iCs/>
          <w:noProof/>
          <w:lang w:val="en-GB"/>
        </w:rPr>
        <w:t>aims</w:t>
      </w:r>
      <w:r w:rsidR="0011729A" w:rsidRPr="00FB43ED">
        <w:rPr>
          <w:bCs/>
          <w:iCs/>
          <w:noProof/>
          <w:lang w:val="en-GB"/>
        </w:rPr>
        <w:t xml:space="preserve"> to</w:t>
      </w:r>
      <w:r w:rsidRPr="00FB43ED">
        <w:rPr>
          <w:bCs/>
          <w:iCs/>
          <w:noProof/>
          <w:lang w:val="en-GB"/>
        </w:rPr>
        <w:t xml:space="preserve"> address pollution</w:t>
      </w:r>
      <w:r w:rsidR="00B702C7" w:rsidRPr="00FB43ED">
        <w:rPr>
          <w:bCs/>
          <w:iCs/>
          <w:noProof/>
          <w:lang w:val="en-GB"/>
        </w:rPr>
        <w:t xml:space="preserve">, </w:t>
      </w:r>
      <w:r w:rsidRPr="00FB43ED">
        <w:rPr>
          <w:bCs/>
          <w:iCs/>
          <w:noProof/>
          <w:lang w:val="en-GB"/>
        </w:rPr>
        <w:t xml:space="preserve"> </w:t>
      </w:r>
      <w:r w:rsidR="00B702C7" w:rsidRPr="00FB43ED">
        <w:rPr>
          <w:bCs/>
          <w:iCs/>
          <w:noProof/>
          <w:lang w:val="en-GB"/>
        </w:rPr>
        <w:t>primarly originating</w:t>
      </w:r>
      <w:r w:rsidRPr="00FB43ED">
        <w:rPr>
          <w:bCs/>
          <w:iCs/>
          <w:noProof/>
          <w:lang w:val="en-GB"/>
        </w:rPr>
        <w:t xml:space="preserve"> from agriculture</w:t>
      </w:r>
      <w:r w:rsidR="00B702C7" w:rsidRPr="00FB43ED">
        <w:rPr>
          <w:bCs/>
          <w:iCs/>
          <w:noProof/>
          <w:lang w:val="en-GB"/>
        </w:rPr>
        <w:t>,</w:t>
      </w:r>
      <w:r w:rsidRPr="00FB43ED">
        <w:rPr>
          <w:bCs/>
          <w:iCs/>
          <w:noProof/>
          <w:lang w:val="en-GB"/>
        </w:rPr>
        <w:t xml:space="preserve"> and to promote other activities financed by the RAPID Project, such as the </w:t>
      </w:r>
      <w:r w:rsidR="0011729A" w:rsidRPr="00FB43ED">
        <w:rPr>
          <w:bCs/>
          <w:iCs/>
          <w:noProof/>
          <w:lang w:val="en-GB"/>
        </w:rPr>
        <w:t>K</w:t>
      </w:r>
      <w:r w:rsidRPr="00FB43ED">
        <w:rPr>
          <w:bCs/>
          <w:iCs/>
          <w:noProof/>
          <w:lang w:val="en-GB"/>
        </w:rPr>
        <w:t xml:space="preserve">nowledge </w:t>
      </w:r>
      <w:r w:rsidR="0011729A" w:rsidRPr="00FB43ED">
        <w:rPr>
          <w:bCs/>
          <w:iCs/>
          <w:noProof/>
          <w:lang w:val="en-GB"/>
        </w:rPr>
        <w:t xml:space="preserve">Transfer Networks </w:t>
      </w:r>
      <w:r w:rsidRPr="00FB43ED">
        <w:rPr>
          <w:bCs/>
          <w:iCs/>
          <w:noProof/>
          <w:lang w:val="en-GB"/>
        </w:rPr>
        <w:t>(KTNs), the grants scheme for environmental investments in existing fa</w:t>
      </w:r>
      <w:r w:rsidR="0011729A" w:rsidRPr="00FB43ED">
        <w:rPr>
          <w:bCs/>
          <w:iCs/>
          <w:noProof/>
          <w:lang w:val="en-GB"/>
        </w:rPr>
        <w:t>r</w:t>
      </w:r>
      <w:r w:rsidRPr="00FB43ED">
        <w:rPr>
          <w:bCs/>
          <w:iCs/>
          <w:noProof/>
          <w:lang w:val="en-GB"/>
        </w:rPr>
        <w:t xml:space="preserve">ms and the  investments </w:t>
      </w:r>
      <w:r w:rsidRPr="00FB43ED">
        <w:rPr>
          <w:bCs/>
          <w:iCs/>
          <w:noProof/>
          <w:lang w:val="en-GB"/>
        </w:rPr>
        <w:lastRenderedPageBreak/>
        <w:t xml:space="preserve">for the consolidation of institutional capacity of the selected public entities </w:t>
      </w:r>
      <w:r w:rsidR="0011729A" w:rsidRPr="00FB43ED">
        <w:rPr>
          <w:bCs/>
          <w:iCs/>
          <w:noProof/>
          <w:lang w:val="en-GB"/>
        </w:rPr>
        <w:t>under the Component 1 of the Project</w:t>
      </w:r>
      <w:r w:rsidRPr="00FB43ED">
        <w:rPr>
          <w:bCs/>
          <w:iCs/>
          <w:noProof/>
          <w:lang w:val="en-GB"/>
        </w:rPr>
        <w:t xml:space="preserve">. </w:t>
      </w:r>
      <w:r w:rsidR="0011729A" w:rsidRPr="00FB43ED">
        <w:rPr>
          <w:bCs/>
          <w:iCs/>
          <w:noProof/>
          <w:lang w:val="en-GB"/>
        </w:rPr>
        <w:t xml:space="preserve">The awareness campaign should </w:t>
      </w:r>
      <w:r w:rsidR="00B702C7" w:rsidRPr="00FB43ED">
        <w:rPr>
          <w:bCs/>
          <w:iCs/>
          <w:noProof/>
          <w:lang w:val="en-GB"/>
        </w:rPr>
        <w:t>inform</w:t>
      </w:r>
      <w:r w:rsidR="0011729A" w:rsidRPr="00FB43ED">
        <w:rPr>
          <w:bCs/>
          <w:iCs/>
          <w:noProof/>
          <w:lang w:val="en-GB"/>
        </w:rPr>
        <w:t xml:space="preserve"> all levels </w:t>
      </w:r>
      <w:r w:rsidR="00B702C7" w:rsidRPr="00FB43ED">
        <w:rPr>
          <w:bCs/>
          <w:iCs/>
          <w:noProof/>
          <w:lang w:val="en-GB"/>
        </w:rPr>
        <w:t xml:space="preserve">of society </w:t>
      </w:r>
      <w:r w:rsidR="0011729A" w:rsidRPr="00FB43ED">
        <w:rPr>
          <w:bCs/>
          <w:iCs/>
          <w:noProof/>
          <w:lang w:val="en-GB"/>
        </w:rPr>
        <w:t xml:space="preserve">in </w:t>
      </w:r>
      <w:r w:rsidR="00B702C7" w:rsidRPr="00FB43ED">
        <w:rPr>
          <w:bCs/>
          <w:iCs/>
          <w:noProof/>
          <w:lang w:val="en-GB"/>
        </w:rPr>
        <w:t xml:space="preserve">order to take action </w:t>
      </w:r>
      <w:r w:rsidR="0011729A" w:rsidRPr="00FB43ED">
        <w:rPr>
          <w:bCs/>
          <w:iCs/>
          <w:noProof/>
          <w:lang w:val="en-GB"/>
        </w:rPr>
        <w:t xml:space="preserve"> against pollution in rural areas.</w:t>
      </w:r>
    </w:p>
    <w:p w:rsidR="00B702C7" w:rsidRPr="00FB43ED" w:rsidRDefault="00B702C7" w:rsidP="0085263D">
      <w:pPr>
        <w:ind w:right="89"/>
        <w:jc w:val="both"/>
        <w:rPr>
          <w:bCs/>
          <w:iCs/>
          <w:noProof/>
          <w:lang w:val="en-GB"/>
        </w:rPr>
      </w:pPr>
    </w:p>
    <w:p w:rsidR="006632D0" w:rsidRPr="00FB43ED" w:rsidRDefault="0011729A" w:rsidP="0085263D">
      <w:pPr>
        <w:ind w:right="89"/>
        <w:jc w:val="both"/>
        <w:rPr>
          <w:bCs/>
          <w:iCs/>
          <w:noProof/>
          <w:lang w:val="en-GB"/>
        </w:rPr>
      </w:pPr>
      <w:r w:rsidRPr="00FB43ED">
        <w:rPr>
          <w:bCs/>
          <w:iCs/>
          <w:noProof/>
          <w:lang w:val="en-GB"/>
        </w:rPr>
        <w:t xml:space="preserve">Hence, agriculture </w:t>
      </w:r>
      <w:r w:rsidR="006632D0" w:rsidRPr="00FB43ED">
        <w:rPr>
          <w:bCs/>
          <w:iCs/>
          <w:noProof/>
          <w:lang w:val="en-GB"/>
        </w:rPr>
        <w:t xml:space="preserve">remains </w:t>
      </w:r>
      <w:r w:rsidR="00EE346E" w:rsidRPr="00FB43ED">
        <w:rPr>
          <w:bCs/>
          <w:iCs/>
          <w:noProof/>
          <w:lang w:val="en-GB"/>
        </w:rPr>
        <w:t>one of the</w:t>
      </w:r>
      <w:r w:rsidR="006632D0" w:rsidRPr="00FB43ED">
        <w:rPr>
          <w:bCs/>
          <w:iCs/>
          <w:noProof/>
          <w:lang w:val="en-GB"/>
        </w:rPr>
        <w:t xml:space="preserve"> main source</w:t>
      </w:r>
      <w:r w:rsidR="00EE346E" w:rsidRPr="00FB43ED">
        <w:rPr>
          <w:bCs/>
          <w:iCs/>
          <w:noProof/>
          <w:lang w:val="en-GB"/>
        </w:rPr>
        <w:t>s</w:t>
      </w:r>
      <w:r w:rsidR="006632D0" w:rsidRPr="00FB43ED">
        <w:rPr>
          <w:bCs/>
          <w:iCs/>
          <w:noProof/>
          <w:lang w:val="en-GB"/>
        </w:rPr>
        <w:t xml:space="preserve"> for environmental pollution in rural areas. Pollutants from agricultural sources that are impacting environmental health and socio-economic benefits of the rural population in Romania include:</w:t>
      </w:r>
    </w:p>
    <w:p w:rsidR="00693032" w:rsidRPr="00FB43ED" w:rsidRDefault="00693032" w:rsidP="0085263D">
      <w:pPr>
        <w:ind w:right="89"/>
        <w:jc w:val="both"/>
        <w:rPr>
          <w:bCs/>
          <w:iCs/>
          <w:noProof/>
          <w:lang w:val="en-GB"/>
        </w:rPr>
      </w:pPr>
    </w:p>
    <w:p w:rsidR="006632D0" w:rsidRPr="00FB43ED" w:rsidRDefault="006632D0" w:rsidP="00350F56">
      <w:pPr>
        <w:pStyle w:val="ListParagraph"/>
        <w:numPr>
          <w:ilvl w:val="0"/>
          <w:numId w:val="18"/>
        </w:numPr>
        <w:ind w:right="89"/>
        <w:jc w:val="both"/>
        <w:rPr>
          <w:bCs/>
          <w:iCs/>
          <w:noProof/>
          <w:lang w:val="en-GB"/>
        </w:rPr>
      </w:pPr>
      <w:r w:rsidRPr="00FB43ED">
        <w:rPr>
          <w:bCs/>
          <w:iCs/>
          <w:noProof/>
          <w:lang w:val="en-GB"/>
        </w:rPr>
        <w:t>Nutrient pollutants (</w:t>
      </w:r>
      <w:r w:rsidR="00FD3ECE" w:rsidRPr="00FB43ED">
        <w:rPr>
          <w:bCs/>
          <w:iCs/>
          <w:noProof/>
          <w:lang w:val="en-GB"/>
        </w:rPr>
        <w:t xml:space="preserve">especially </w:t>
      </w:r>
      <w:r w:rsidRPr="00FB43ED">
        <w:rPr>
          <w:bCs/>
          <w:iCs/>
          <w:noProof/>
          <w:lang w:val="en-GB"/>
        </w:rPr>
        <w:t xml:space="preserve">nitrates and phosphorus) are a threat for the environment. </w:t>
      </w:r>
      <w:r w:rsidR="00FD3ECE" w:rsidRPr="00FB43ED">
        <w:rPr>
          <w:bCs/>
          <w:iCs/>
          <w:noProof/>
          <w:lang w:val="en-GB"/>
        </w:rPr>
        <w:t>There is an important scope in improving nitrogen use efficiency at farm level, thus avoiding waste and pollution.</w:t>
      </w:r>
      <w:r w:rsidRPr="00FB43ED">
        <w:rPr>
          <w:bCs/>
          <w:iCs/>
          <w:noProof/>
          <w:lang w:val="en-GB"/>
        </w:rPr>
        <w:t xml:space="preserve"> Some parts of Romania are facing significant levels of groundwater nitrates</w:t>
      </w:r>
      <w:r w:rsidR="00FD3ECE" w:rsidRPr="00FB43ED">
        <w:rPr>
          <w:bCs/>
          <w:iCs/>
          <w:noProof/>
          <w:lang w:val="en-GB"/>
        </w:rPr>
        <w:t>, while surface waters are exposed to eutrophication</w:t>
      </w:r>
      <w:r w:rsidR="00FD3E23">
        <w:rPr>
          <w:bCs/>
          <w:iCs/>
          <w:noProof/>
          <w:lang w:val="en-GB"/>
        </w:rPr>
        <w:t>;</w:t>
      </w:r>
      <w:r w:rsidRPr="00FB43ED">
        <w:rPr>
          <w:bCs/>
          <w:iCs/>
          <w:noProof/>
          <w:lang w:val="en-GB"/>
        </w:rPr>
        <w:t xml:space="preserve"> </w:t>
      </w:r>
    </w:p>
    <w:p w:rsidR="00693032" w:rsidRPr="00FB43ED" w:rsidRDefault="00693032" w:rsidP="0085263D">
      <w:pPr>
        <w:ind w:right="89"/>
        <w:jc w:val="both"/>
        <w:rPr>
          <w:bCs/>
          <w:iCs/>
          <w:noProof/>
          <w:lang w:val="en-GB"/>
        </w:rPr>
      </w:pPr>
    </w:p>
    <w:p w:rsidR="006632D0" w:rsidRPr="00FB43ED" w:rsidRDefault="006632D0" w:rsidP="00350F56">
      <w:pPr>
        <w:pStyle w:val="ListParagraph"/>
        <w:numPr>
          <w:ilvl w:val="0"/>
          <w:numId w:val="18"/>
        </w:numPr>
        <w:ind w:right="89"/>
        <w:jc w:val="both"/>
        <w:rPr>
          <w:bCs/>
          <w:iCs/>
          <w:noProof/>
          <w:lang w:val="en-GB"/>
        </w:rPr>
      </w:pPr>
      <w:r w:rsidRPr="00FB43ED">
        <w:rPr>
          <w:bCs/>
          <w:iCs/>
          <w:noProof/>
          <w:lang w:val="en-GB"/>
        </w:rPr>
        <w:t xml:space="preserve">Air quality is affected by the ammonia emissions. Ammonia is an important contributor to nitrogen fluxes, also affecting water quality and biodiversity. While the total levels of ammonia emissions contributing to air quality in Romania has remained stable since 2010, the EU-27 average can showcase a downward trend. Romania is at high-risk of non-compliance with the Gothenburg Protocol and the National Emission </w:t>
      </w:r>
      <w:r w:rsidR="00FD3ECE" w:rsidRPr="00FB43ED">
        <w:rPr>
          <w:bCs/>
          <w:iCs/>
          <w:noProof/>
          <w:lang w:val="en-GB"/>
        </w:rPr>
        <w:t>Ceillings (NEC)</w:t>
      </w:r>
      <w:r w:rsidRPr="00FB43ED">
        <w:rPr>
          <w:bCs/>
          <w:iCs/>
          <w:noProof/>
          <w:lang w:val="en-GB"/>
        </w:rPr>
        <w:t xml:space="preserve"> Directive. Of the total reported ammonia emissions in Romania, 89 percent </w:t>
      </w:r>
      <w:r w:rsidR="00B702C7" w:rsidRPr="00FB43ED">
        <w:rPr>
          <w:bCs/>
          <w:iCs/>
          <w:noProof/>
          <w:lang w:val="en-GB"/>
        </w:rPr>
        <w:t>originate</w:t>
      </w:r>
      <w:r w:rsidRPr="00FB43ED">
        <w:rPr>
          <w:bCs/>
          <w:iCs/>
          <w:noProof/>
          <w:lang w:val="en-GB"/>
        </w:rPr>
        <w:t xml:space="preserve"> from the agriculture sector. Currently, there is no investment program, training, or awareness campaign for farmers </w:t>
      </w:r>
      <w:r w:rsidR="00B702C7" w:rsidRPr="00FB43ED">
        <w:rPr>
          <w:bCs/>
          <w:iCs/>
          <w:noProof/>
          <w:lang w:val="en-GB"/>
        </w:rPr>
        <w:t>addresing</w:t>
      </w:r>
      <w:r w:rsidRPr="00FB43ED">
        <w:rPr>
          <w:bCs/>
          <w:iCs/>
          <w:noProof/>
          <w:lang w:val="en-GB"/>
        </w:rPr>
        <w:t xml:space="preserve"> this agricultural pollutant.</w:t>
      </w:r>
      <w:r w:rsidR="006E784E" w:rsidRPr="00FB43ED">
        <w:rPr>
          <w:bCs/>
          <w:iCs/>
          <w:noProof/>
          <w:lang w:val="en-GB"/>
        </w:rPr>
        <w:t xml:space="preserve"> Other pollutants from agriculture </w:t>
      </w:r>
      <w:r w:rsidR="00B702C7" w:rsidRPr="00FB43ED">
        <w:rPr>
          <w:bCs/>
          <w:iCs/>
          <w:noProof/>
          <w:lang w:val="en-GB"/>
        </w:rPr>
        <w:t xml:space="preserve">that should be </w:t>
      </w:r>
      <w:r w:rsidR="006E784E" w:rsidRPr="00FB43ED">
        <w:rPr>
          <w:bCs/>
          <w:iCs/>
          <w:noProof/>
          <w:lang w:val="en-GB"/>
        </w:rPr>
        <w:t xml:space="preserve">considered, </w:t>
      </w:r>
      <w:r w:rsidR="00B702C7" w:rsidRPr="00FB43ED">
        <w:rPr>
          <w:bCs/>
          <w:iCs/>
          <w:noProof/>
          <w:lang w:val="en-GB"/>
        </w:rPr>
        <w:t>include</w:t>
      </w:r>
      <w:r w:rsidR="006E784E" w:rsidRPr="00FB43ED">
        <w:rPr>
          <w:bCs/>
          <w:iCs/>
          <w:noProof/>
          <w:lang w:val="en-GB"/>
        </w:rPr>
        <w:t xml:space="preserve"> nitrous oxide, a significant contributor to climate change</w:t>
      </w:r>
      <w:r w:rsidR="00FD3E23">
        <w:rPr>
          <w:bCs/>
          <w:iCs/>
          <w:noProof/>
          <w:lang w:val="en-GB"/>
        </w:rPr>
        <w:t>;</w:t>
      </w:r>
    </w:p>
    <w:p w:rsidR="00693032" w:rsidRPr="00FB43ED" w:rsidRDefault="00693032" w:rsidP="0085263D">
      <w:pPr>
        <w:ind w:right="89"/>
        <w:jc w:val="both"/>
        <w:rPr>
          <w:bCs/>
          <w:iCs/>
          <w:noProof/>
          <w:lang w:val="en-GB"/>
        </w:rPr>
      </w:pPr>
    </w:p>
    <w:p w:rsidR="006632D0" w:rsidRPr="00FB43ED" w:rsidRDefault="006632D0" w:rsidP="00350F56">
      <w:pPr>
        <w:pStyle w:val="ListParagraph"/>
        <w:numPr>
          <w:ilvl w:val="0"/>
          <w:numId w:val="18"/>
        </w:numPr>
        <w:ind w:right="89"/>
        <w:jc w:val="both"/>
        <w:rPr>
          <w:bCs/>
          <w:iCs/>
          <w:noProof/>
          <w:lang w:val="en-GB"/>
        </w:rPr>
      </w:pPr>
      <w:r w:rsidRPr="00FB43ED">
        <w:rPr>
          <w:bCs/>
          <w:iCs/>
          <w:noProof/>
          <w:lang w:val="en-GB"/>
        </w:rPr>
        <w:t>Various additional agriculture-sourced pollutants persist. Anti</w:t>
      </w:r>
      <w:r w:rsidR="00B702C7" w:rsidRPr="00FB43ED">
        <w:rPr>
          <w:bCs/>
          <w:iCs/>
          <w:noProof/>
          <w:lang w:val="en-GB"/>
        </w:rPr>
        <w:t>microbials</w:t>
      </w:r>
      <w:r w:rsidRPr="00FB43ED">
        <w:rPr>
          <w:bCs/>
          <w:iCs/>
          <w:noProof/>
          <w:lang w:val="en-GB"/>
        </w:rPr>
        <w:t xml:space="preserve"> </w:t>
      </w:r>
      <w:r w:rsidR="00B702C7" w:rsidRPr="00FB43ED">
        <w:rPr>
          <w:bCs/>
          <w:iCs/>
          <w:noProof/>
          <w:lang w:val="en-GB"/>
        </w:rPr>
        <w:t>used</w:t>
      </w:r>
      <w:r w:rsidRPr="00FB43ED">
        <w:rPr>
          <w:bCs/>
          <w:iCs/>
          <w:noProof/>
          <w:lang w:val="en-GB"/>
        </w:rPr>
        <w:t xml:space="preserve"> in the Romanian livestock sector is another source of water pollution from agricultural sources. While sales of antimicrobials have slightly decreased, the environmental exposure of these active pharmaceutical ingredients (APIs) in Romanian rivers is among the highest in Europe. P</w:t>
      </w:r>
      <w:r w:rsidR="00693032" w:rsidRPr="00FB43ED">
        <w:rPr>
          <w:bCs/>
          <w:iCs/>
          <w:noProof/>
          <w:lang w:val="en-GB"/>
        </w:rPr>
        <w:t>lant protection products</w:t>
      </w:r>
      <w:r w:rsidRPr="00FB43ED">
        <w:rPr>
          <w:bCs/>
          <w:iCs/>
          <w:noProof/>
          <w:lang w:val="en-GB"/>
        </w:rPr>
        <w:t xml:space="preserve"> sales have remained stable during the last decade, but the weak control on the implementation of the </w:t>
      </w:r>
      <w:r w:rsidR="00FD3ECE" w:rsidRPr="00FB43ED">
        <w:rPr>
          <w:bCs/>
          <w:iCs/>
          <w:noProof/>
          <w:lang w:val="en-GB"/>
        </w:rPr>
        <w:t>integrated pest management (IPM)</w:t>
      </w:r>
      <w:r w:rsidRPr="00FB43ED">
        <w:rPr>
          <w:bCs/>
          <w:iCs/>
          <w:noProof/>
          <w:lang w:val="en-GB"/>
        </w:rPr>
        <w:t xml:space="preserve"> contributes to pollution in rural areas.</w:t>
      </w:r>
    </w:p>
    <w:p w:rsidR="00693032" w:rsidRPr="00FB43ED" w:rsidRDefault="00693032" w:rsidP="0085263D">
      <w:pPr>
        <w:ind w:right="89"/>
        <w:jc w:val="both"/>
        <w:rPr>
          <w:bCs/>
          <w:iCs/>
          <w:noProof/>
          <w:lang w:val="en-GB"/>
        </w:rPr>
      </w:pPr>
    </w:p>
    <w:p w:rsidR="00BA76EF" w:rsidRPr="00FB43ED" w:rsidRDefault="009052D1" w:rsidP="0085263D">
      <w:pPr>
        <w:ind w:right="89"/>
        <w:jc w:val="both"/>
        <w:rPr>
          <w:bCs/>
          <w:iCs/>
          <w:noProof/>
          <w:lang w:val="en-GB"/>
        </w:rPr>
      </w:pPr>
      <w:r w:rsidRPr="00B01A26">
        <w:rPr>
          <w:bCs/>
          <w:iCs/>
          <w:noProof/>
          <w:lang w:val="en-GB"/>
        </w:rPr>
        <w:t>The a</w:t>
      </w:r>
      <w:r w:rsidR="0011729A" w:rsidRPr="00B01A26">
        <w:rPr>
          <w:bCs/>
          <w:iCs/>
          <w:noProof/>
          <w:lang w:val="en-GB"/>
        </w:rPr>
        <w:t>wareness campaign</w:t>
      </w:r>
      <w:r w:rsidR="00BA76EF" w:rsidRPr="00B01A26">
        <w:rPr>
          <w:bCs/>
          <w:iCs/>
          <w:noProof/>
          <w:lang w:val="en-GB"/>
        </w:rPr>
        <w:t xml:space="preserve"> will particularly seek to promote the good practices identified through the </w:t>
      </w:r>
      <w:r w:rsidRPr="00B01A26">
        <w:rPr>
          <w:bCs/>
          <w:iCs/>
          <w:noProof/>
          <w:lang w:val="en-GB"/>
        </w:rPr>
        <w:t>K</w:t>
      </w:r>
      <w:r w:rsidR="00693032" w:rsidRPr="00B01A26">
        <w:rPr>
          <w:bCs/>
          <w:iCs/>
          <w:noProof/>
          <w:lang w:val="en-GB"/>
        </w:rPr>
        <w:t xml:space="preserve">nowledge </w:t>
      </w:r>
      <w:r w:rsidRPr="00B01A26">
        <w:rPr>
          <w:bCs/>
          <w:iCs/>
          <w:noProof/>
          <w:lang w:val="en-GB"/>
        </w:rPr>
        <w:t>T</w:t>
      </w:r>
      <w:r w:rsidR="00693032" w:rsidRPr="00B01A26">
        <w:rPr>
          <w:bCs/>
          <w:iCs/>
          <w:noProof/>
          <w:lang w:val="en-GB"/>
        </w:rPr>
        <w:t xml:space="preserve">ransfer </w:t>
      </w:r>
      <w:r w:rsidRPr="00B01A26">
        <w:rPr>
          <w:bCs/>
          <w:iCs/>
          <w:noProof/>
          <w:lang w:val="en-GB"/>
        </w:rPr>
        <w:t>N</w:t>
      </w:r>
      <w:r w:rsidR="00693032" w:rsidRPr="00B01A26">
        <w:rPr>
          <w:bCs/>
          <w:iCs/>
          <w:noProof/>
          <w:lang w:val="en-GB"/>
        </w:rPr>
        <w:t>etworks (KTN</w:t>
      </w:r>
      <w:r w:rsidR="00FD3ECE" w:rsidRPr="00B01A26">
        <w:rPr>
          <w:bCs/>
          <w:iCs/>
          <w:noProof/>
          <w:lang w:val="en-GB"/>
        </w:rPr>
        <w:t>s</w:t>
      </w:r>
      <w:r w:rsidR="00693032" w:rsidRPr="00B01A26">
        <w:rPr>
          <w:bCs/>
          <w:iCs/>
          <w:noProof/>
          <w:lang w:val="en-GB"/>
        </w:rPr>
        <w:t>)</w:t>
      </w:r>
      <w:r w:rsidR="00BA76EF" w:rsidRPr="00B01A26">
        <w:rPr>
          <w:bCs/>
          <w:iCs/>
          <w:noProof/>
          <w:lang w:val="en-GB"/>
        </w:rPr>
        <w:t xml:space="preserve">, </w:t>
      </w:r>
      <w:r w:rsidR="00A02BC6" w:rsidRPr="00B01A26">
        <w:rPr>
          <w:bCs/>
          <w:iCs/>
          <w:noProof/>
          <w:lang w:val="en-GB"/>
        </w:rPr>
        <w:t>e.g.</w:t>
      </w:r>
      <w:r w:rsidR="00BA76EF" w:rsidRPr="00B01A26">
        <w:rPr>
          <w:bCs/>
          <w:iCs/>
          <w:noProof/>
          <w:lang w:val="en-GB"/>
        </w:rPr>
        <w:t>by the use of testimonials and success stories and through awareness ambassadors.</w:t>
      </w:r>
      <w:r w:rsidR="00BA76EF" w:rsidRPr="00FB43ED">
        <w:rPr>
          <w:bCs/>
          <w:iCs/>
          <w:noProof/>
          <w:lang w:val="en-GB"/>
        </w:rPr>
        <w:t xml:space="preserve"> The Consultant </w:t>
      </w:r>
      <w:r w:rsidR="00F96A09" w:rsidRPr="00FB43ED">
        <w:rPr>
          <w:bCs/>
          <w:iCs/>
          <w:noProof/>
          <w:lang w:val="en-GB"/>
        </w:rPr>
        <w:t>should</w:t>
      </w:r>
      <w:r w:rsidR="00BA76EF" w:rsidRPr="00FB43ED">
        <w:rPr>
          <w:bCs/>
          <w:iCs/>
          <w:noProof/>
          <w:lang w:val="en-GB"/>
        </w:rPr>
        <w:t xml:space="preserve"> work closely with KTNs</w:t>
      </w:r>
      <w:r w:rsidR="00F96A09" w:rsidRPr="00FB43ED">
        <w:rPr>
          <w:bCs/>
          <w:iCs/>
          <w:noProof/>
          <w:lang w:val="en-GB"/>
        </w:rPr>
        <w:t>`</w:t>
      </w:r>
      <w:r w:rsidR="00BA76EF" w:rsidRPr="00FB43ED">
        <w:rPr>
          <w:bCs/>
          <w:iCs/>
          <w:noProof/>
          <w:lang w:val="en-GB"/>
        </w:rPr>
        <w:t xml:space="preserve"> Advisory Hub</w:t>
      </w:r>
      <w:r w:rsidR="00F96A09" w:rsidRPr="00FB43ED">
        <w:rPr>
          <w:bCs/>
          <w:iCs/>
          <w:noProof/>
          <w:lang w:val="en-GB"/>
        </w:rPr>
        <w:t>, for example to</w:t>
      </w:r>
      <w:r w:rsidR="00BA76EF" w:rsidRPr="00FB43ED">
        <w:rPr>
          <w:bCs/>
          <w:iCs/>
          <w:noProof/>
          <w:lang w:val="en-GB"/>
        </w:rPr>
        <w:t xml:space="preserve"> </w:t>
      </w:r>
      <w:r w:rsidR="00F96A09" w:rsidRPr="00FB43ED">
        <w:rPr>
          <w:bCs/>
          <w:iCs/>
          <w:noProof/>
          <w:lang w:val="en-GB"/>
        </w:rPr>
        <w:t xml:space="preserve">promote </w:t>
      </w:r>
      <w:r w:rsidRPr="00FB43ED">
        <w:rPr>
          <w:bCs/>
          <w:iCs/>
          <w:noProof/>
          <w:lang w:val="en-GB"/>
        </w:rPr>
        <w:t xml:space="preserve">success stories and other relevant information on the activities implemented </w:t>
      </w:r>
      <w:r w:rsidR="00F96A09" w:rsidRPr="00FB43ED">
        <w:rPr>
          <w:bCs/>
          <w:iCs/>
          <w:noProof/>
          <w:lang w:val="en-GB"/>
        </w:rPr>
        <w:t>through a</w:t>
      </w:r>
      <w:r w:rsidR="00BA76EF" w:rsidRPr="00FB43ED">
        <w:rPr>
          <w:bCs/>
          <w:iCs/>
          <w:noProof/>
          <w:lang w:val="en-GB"/>
        </w:rPr>
        <w:t xml:space="preserve"> monthly newsletter. </w:t>
      </w:r>
    </w:p>
    <w:p w:rsidR="009052D1" w:rsidRPr="00FB43ED" w:rsidRDefault="009052D1" w:rsidP="0085263D">
      <w:pPr>
        <w:ind w:right="89"/>
        <w:jc w:val="both"/>
        <w:rPr>
          <w:bCs/>
          <w:iCs/>
          <w:noProof/>
          <w:lang w:val="en-GB"/>
        </w:rPr>
      </w:pPr>
    </w:p>
    <w:p w:rsidR="00BA76EF" w:rsidRPr="00FB43ED" w:rsidRDefault="008B4618" w:rsidP="0085263D">
      <w:pPr>
        <w:ind w:right="89"/>
        <w:jc w:val="both"/>
        <w:rPr>
          <w:bCs/>
          <w:iCs/>
          <w:noProof/>
          <w:lang w:val="en-GB"/>
        </w:rPr>
      </w:pPr>
      <w:r w:rsidRPr="00FB43ED">
        <w:rPr>
          <w:bCs/>
          <w:iCs/>
          <w:noProof/>
          <w:lang w:val="en-GB"/>
        </w:rPr>
        <w:t xml:space="preserve">The grants beneficiaries, </w:t>
      </w:r>
      <w:r w:rsidR="00B72DD8" w:rsidRPr="00FB43ED">
        <w:rPr>
          <w:bCs/>
          <w:iCs/>
          <w:noProof/>
          <w:lang w:val="en-GB"/>
        </w:rPr>
        <w:t>in</w:t>
      </w:r>
      <w:r w:rsidRPr="00FB43ED">
        <w:rPr>
          <w:bCs/>
          <w:iCs/>
          <w:noProof/>
          <w:lang w:val="en-GB"/>
        </w:rPr>
        <w:t xml:space="preserve"> their role </w:t>
      </w:r>
      <w:r w:rsidR="00F96A09" w:rsidRPr="00FB43ED">
        <w:rPr>
          <w:bCs/>
          <w:iCs/>
          <w:noProof/>
          <w:lang w:val="en-GB"/>
        </w:rPr>
        <w:t>as</w:t>
      </w:r>
      <w:r w:rsidRPr="00FB43ED">
        <w:rPr>
          <w:bCs/>
          <w:iCs/>
          <w:noProof/>
          <w:lang w:val="en-GB"/>
        </w:rPr>
        <w:t xml:space="preserve"> host farmers for KTNs, will implement activities related with information and promotion </w:t>
      </w:r>
      <w:r w:rsidR="00F96A09" w:rsidRPr="00FB43ED">
        <w:rPr>
          <w:bCs/>
          <w:iCs/>
          <w:noProof/>
          <w:lang w:val="en-GB"/>
        </w:rPr>
        <w:t>of the</w:t>
      </w:r>
      <w:r w:rsidRPr="00FB43ED">
        <w:rPr>
          <w:bCs/>
          <w:iCs/>
          <w:noProof/>
          <w:lang w:val="en-GB"/>
        </w:rPr>
        <w:t xml:space="preserve"> </w:t>
      </w:r>
      <w:r w:rsidR="00F96A09" w:rsidRPr="00FB43ED">
        <w:rPr>
          <w:bCs/>
          <w:iCs/>
          <w:noProof/>
          <w:lang w:val="en-GB"/>
        </w:rPr>
        <w:t>farm environmental investments supported by the received grants</w:t>
      </w:r>
      <w:r w:rsidRPr="00FB43ED">
        <w:rPr>
          <w:bCs/>
          <w:iCs/>
          <w:noProof/>
          <w:lang w:val="en-GB"/>
        </w:rPr>
        <w:t>.</w:t>
      </w:r>
      <w:r w:rsidR="00B72DD8" w:rsidRPr="00FB43ED">
        <w:rPr>
          <w:bCs/>
          <w:iCs/>
          <w:noProof/>
          <w:lang w:val="en-GB"/>
        </w:rPr>
        <w:t xml:space="preserve"> T</w:t>
      </w:r>
      <w:r w:rsidR="006E784E" w:rsidRPr="00FB43ED">
        <w:rPr>
          <w:bCs/>
          <w:iCs/>
          <w:noProof/>
          <w:lang w:val="en-GB"/>
        </w:rPr>
        <w:t xml:space="preserve">he awareness campaign </w:t>
      </w:r>
      <w:r w:rsidR="00B72DD8" w:rsidRPr="00FB43ED">
        <w:rPr>
          <w:bCs/>
          <w:iCs/>
          <w:noProof/>
          <w:lang w:val="en-GB"/>
        </w:rPr>
        <w:t>will</w:t>
      </w:r>
      <w:r w:rsidR="006E784E" w:rsidRPr="00FB43ED">
        <w:rPr>
          <w:bCs/>
          <w:iCs/>
          <w:noProof/>
          <w:lang w:val="en-GB"/>
        </w:rPr>
        <w:t xml:space="preserve"> promote success stories and other relevant information related with the demonstrative farms. </w:t>
      </w:r>
      <w:r w:rsidRPr="00FB43ED">
        <w:rPr>
          <w:bCs/>
          <w:iCs/>
          <w:noProof/>
          <w:lang w:val="en-GB"/>
        </w:rPr>
        <w:t>Th</w:t>
      </w:r>
      <w:r w:rsidR="00F96A09" w:rsidRPr="00FB43ED">
        <w:rPr>
          <w:bCs/>
          <w:iCs/>
          <w:noProof/>
          <w:lang w:val="en-GB"/>
        </w:rPr>
        <w:t>is</w:t>
      </w:r>
      <w:r w:rsidRPr="00FB43ED">
        <w:rPr>
          <w:bCs/>
          <w:iCs/>
          <w:noProof/>
          <w:lang w:val="en-GB"/>
        </w:rPr>
        <w:t xml:space="preserve"> information </w:t>
      </w:r>
      <w:r w:rsidR="00F96A09" w:rsidRPr="00FB43ED">
        <w:rPr>
          <w:bCs/>
          <w:iCs/>
          <w:noProof/>
          <w:lang w:val="en-GB"/>
        </w:rPr>
        <w:t xml:space="preserve">should </w:t>
      </w:r>
      <w:r w:rsidR="00B72DD8" w:rsidRPr="00FB43ED">
        <w:rPr>
          <w:bCs/>
          <w:iCs/>
          <w:noProof/>
          <w:lang w:val="en-GB"/>
        </w:rPr>
        <w:t>be included in</w:t>
      </w:r>
      <w:r w:rsidR="00F96A09" w:rsidRPr="00FB43ED">
        <w:rPr>
          <w:bCs/>
          <w:iCs/>
          <w:noProof/>
          <w:lang w:val="en-GB"/>
        </w:rPr>
        <w:t xml:space="preserve"> a</w:t>
      </w:r>
      <w:r w:rsidRPr="00FB43ED">
        <w:rPr>
          <w:bCs/>
          <w:iCs/>
          <w:noProof/>
          <w:lang w:val="en-GB"/>
        </w:rPr>
        <w:t xml:space="preserve"> monthly newsletter</w:t>
      </w:r>
      <w:r w:rsidR="00B72DD8" w:rsidRPr="00FB43ED">
        <w:rPr>
          <w:bCs/>
          <w:iCs/>
          <w:noProof/>
          <w:lang w:val="en-GB"/>
        </w:rPr>
        <w:t xml:space="preserve">. Additionally, </w:t>
      </w:r>
      <w:r w:rsidRPr="00FB43ED">
        <w:rPr>
          <w:bCs/>
          <w:iCs/>
          <w:noProof/>
          <w:lang w:val="en-GB"/>
        </w:rPr>
        <w:t xml:space="preserve">the Consultant </w:t>
      </w:r>
      <w:r w:rsidR="00F96A09" w:rsidRPr="00FB43ED">
        <w:rPr>
          <w:bCs/>
          <w:iCs/>
          <w:noProof/>
          <w:lang w:val="en-GB"/>
        </w:rPr>
        <w:t>is expected to</w:t>
      </w:r>
      <w:r w:rsidRPr="00FB43ED">
        <w:rPr>
          <w:bCs/>
          <w:iCs/>
          <w:noProof/>
          <w:lang w:val="en-GB"/>
        </w:rPr>
        <w:t xml:space="preserve"> involve</w:t>
      </w:r>
      <w:r w:rsidR="00F96A09" w:rsidRPr="00FB43ED">
        <w:rPr>
          <w:bCs/>
          <w:iCs/>
          <w:noProof/>
          <w:lang w:val="en-GB"/>
        </w:rPr>
        <w:t xml:space="preserve"> grants beneficiaries in other</w:t>
      </w:r>
      <w:r w:rsidRPr="00FB43ED">
        <w:rPr>
          <w:bCs/>
          <w:iCs/>
          <w:noProof/>
          <w:lang w:val="en-GB"/>
        </w:rPr>
        <w:t xml:space="preserve"> relevant activities </w:t>
      </w:r>
      <w:r w:rsidR="00F96A09" w:rsidRPr="00FB43ED">
        <w:rPr>
          <w:bCs/>
          <w:iCs/>
          <w:noProof/>
          <w:lang w:val="en-GB"/>
        </w:rPr>
        <w:t>of</w:t>
      </w:r>
      <w:r w:rsidRPr="00FB43ED">
        <w:rPr>
          <w:bCs/>
          <w:iCs/>
          <w:noProof/>
          <w:lang w:val="en-GB"/>
        </w:rPr>
        <w:t xml:space="preserve"> the awareness campaign. </w:t>
      </w:r>
    </w:p>
    <w:p w:rsidR="008B4618" w:rsidRPr="00FB43ED" w:rsidRDefault="008B4618" w:rsidP="0085263D">
      <w:pPr>
        <w:ind w:right="89"/>
        <w:jc w:val="both"/>
        <w:rPr>
          <w:bCs/>
          <w:iCs/>
          <w:noProof/>
          <w:lang w:val="en-GB"/>
        </w:rPr>
      </w:pPr>
    </w:p>
    <w:p w:rsidR="00E07559" w:rsidRPr="00FB43ED" w:rsidRDefault="007A3A5E" w:rsidP="0085263D">
      <w:pPr>
        <w:ind w:right="89"/>
        <w:jc w:val="both"/>
        <w:rPr>
          <w:bCs/>
          <w:iCs/>
          <w:noProof/>
          <w:lang w:val="en-GB"/>
        </w:rPr>
      </w:pPr>
      <w:r w:rsidRPr="00FB43ED">
        <w:rPr>
          <w:bCs/>
          <w:iCs/>
          <w:noProof/>
          <w:lang w:val="en-GB"/>
        </w:rPr>
        <w:t>Furthermore, t</w:t>
      </w:r>
      <w:r w:rsidR="00E07559" w:rsidRPr="00FB43ED">
        <w:rPr>
          <w:bCs/>
          <w:iCs/>
          <w:noProof/>
          <w:lang w:val="en-GB"/>
        </w:rPr>
        <w:t xml:space="preserve">he awareness campaign </w:t>
      </w:r>
      <w:r w:rsidR="00F96A09" w:rsidRPr="00FB43ED">
        <w:rPr>
          <w:bCs/>
          <w:iCs/>
          <w:noProof/>
          <w:lang w:val="en-GB"/>
        </w:rPr>
        <w:t>should</w:t>
      </w:r>
      <w:r w:rsidR="00E07559" w:rsidRPr="00FB43ED">
        <w:rPr>
          <w:bCs/>
          <w:iCs/>
          <w:noProof/>
          <w:lang w:val="en-GB"/>
        </w:rPr>
        <w:t xml:space="preserve"> </w:t>
      </w:r>
      <w:r w:rsidRPr="00FB43ED">
        <w:rPr>
          <w:bCs/>
          <w:iCs/>
          <w:noProof/>
          <w:lang w:val="en-GB"/>
        </w:rPr>
        <w:t xml:space="preserve">represent the main platform </w:t>
      </w:r>
      <w:r w:rsidR="00E07559" w:rsidRPr="00FB43ED">
        <w:rPr>
          <w:bCs/>
          <w:iCs/>
          <w:noProof/>
          <w:lang w:val="en-GB"/>
        </w:rPr>
        <w:t>for promoting activities implemented by the Project</w:t>
      </w:r>
      <w:r w:rsidRPr="00FB43ED">
        <w:rPr>
          <w:bCs/>
          <w:iCs/>
          <w:noProof/>
          <w:lang w:val="en-GB"/>
        </w:rPr>
        <w:t xml:space="preserve">` </w:t>
      </w:r>
      <w:r w:rsidR="00E07559" w:rsidRPr="00FB43ED">
        <w:rPr>
          <w:bCs/>
          <w:iCs/>
          <w:noProof/>
          <w:lang w:val="en-GB"/>
        </w:rPr>
        <w:t>beneficieries included in Component 1, respectively the National Administration "Romanian Waters" (NARW), the National Phytosanitary Authority (NFA), and the Directorate for Land Consolidation and Land Fund (DÎFFF) within the Ministry of Agriculture and Rural Development (MARD)</w:t>
      </w:r>
      <w:r w:rsidRPr="00FB43ED">
        <w:rPr>
          <w:bCs/>
          <w:iCs/>
          <w:noProof/>
          <w:lang w:val="en-GB"/>
        </w:rPr>
        <w:t>, in direct correlation with the scope of the investments (prevention and reduction of the pollution).</w:t>
      </w:r>
      <w:r w:rsidR="000F2B73" w:rsidRPr="00FB43ED">
        <w:rPr>
          <w:bCs/>
          <w:iCs/>
          <w:noProof/>
          <w:lang w:val="en-GB"/>
        </w:rPr>
        <w:t xml:space="preserve"> </w:t>
      </w:r>
    </w:p>
    <w:p w:rsidR="000F2B73" w:rsidRPr="00FB43ED" w:rsidRDefault="000F2B73" w:rsidP="0085263D">
      <w:pPr>
        <w:ind w:right="89"/>
        <w:jc w:val="both"/>
        <w:rPr>
          <w:bCs/>
          <w:iCs/>
          <w:noProof/>
          <w:lang w:val="en-GB"/>
        </w:rPr>
      </w:pPr>
    </w:p>
    <w:p w:rsidR="000F2B73" w:rsidRPr="00FB43ED" w:rsidRDefault="000F2B73" w:rsidP="0085263D">
      <w:pPr>
        <w:ind w:right="89"/>
        <w:jc w:val="both"/>
        <w:rPr>
          <w:bCs/>
          <w:iCs/>
          <w:noProof/>
          <w:lang w:val="en-GB"/>
        </w:rPr>
      </w:pPr>
      <w:r w:rsidRPr="00FB43ED">
        <w:rPr>
          <w:bCs/>
          <w:iCs/>
          <w:noProof/>
          <w:lang w:val="en-GB"/>
        </w:rPr>
        <w:lastRenderedPageBreak/>
        <w:t xml:space="preserve">The objectives and activities of the RAPID Project are presented in the Law no. 332/2023 for the ratification of the Loan Agreement. The Consultant needs to consider the RAPID Project objectives and activities in all </w:t>
      </w:r>
      <w:r w:rsidR="00B72DD8" w:rsidRPr="00FB43ED">
        <w:rPr>
          <w:bCs/>
          <w:iCs/>
          <w:noProof/>
          <w:lang w:val="en-GB"/>
        </w:rPr>
        <w:t>his</w:t>
      </w:r>
      <w:r w:rsidRPr="00FB43ED">
        <w:rPr>
          <w:bCs/>
          <w:iCs/>
          <w:noProof/>
          <w:lang w:val="en-GB"/>
        </w:rPr>
        <w:t xml:space="preserve"> actions.</w:t>
      </w:r>
    </w:p>
    <w:p w:rsidR="00481B63" w:rsidRPr="00FB43ED" w:rsidRDefault="00481B63" w:rsidP="0085263D">
      <w:pPr>
        <w:ind w:right="89"/>
        <w:jc w:val="both"/>
        <w:rPr>
          <w:bCs/>
          <w:iCs/>
          <w:noProof/>
          <w:lang w:val="en-GB"/>
        </w:rPr>
      </w:pPr>
    </w:p>
    <w:p w:rsidR="00D44079" w:rsidRPr="00FB43ED" w:rsidRDefault="00481B63" w:rsidP="0085263D">
      <w:pPr>
        <w:jc w:val="both"/>
        <w:rPr>
          <w:noProof/>
          <w:lang w:val="en-GB"/>
        </w:rPr>
      </w:pPr>
      <w:r w:rsidRPr="00FB43ED">
        <w:rPr>
          <w:noProof/>
          <w:snapToGrid w:val="0"/>
          <w:lang w:val="en-GB"/>
        </w:rPr>
        <w:t xml:space="preserve">The Campaign </w:t>
      </w:r>
      <w:r w:rsidR="008C581F" w:rsidRPr="00FB43ED">
        <w:rPr>
          <w:noProof/>
          <w:snapToGrid w:val="0"/>
          <w:lang w:val="en-GB"/>
        </w:rPr>
        <w:t>shall</w:t>
      </w:r>
      <w:r w:rsidRPr="00FB43ED">
        <w:rPr>
          <w:noProof/>
          <w:snapToGrid w:val="0"/>
          <w:lang w:val="en-GB"/>
        </w:rPr>
        <w:t xml:space="preserve"> be organized in the whole territory of Romania, with a stronger emphasis on those</w:t>
      </w:r>
      <w:r w:rsidRPr="00FB43ED">
        <w:rPr>
          <w:noProof/>
          <w:lang w:val="en-GB"/>
        </w:rPr>
        <w:t xml:space="preserve"> areas with high pollution (hotspots fertilizers / </w:t>
      </w:r>
      <w:r w:rsidR="00C65944">
        <w:rPr>
          <w:noProof/>
          <w:lang w:val="en-GB"/>
        </w:rPr>
        <w:t>plant protection products</w:t>
      </w:r>
      <w:r w:rsidRPr="00FB43ED">
        <w:rPr>
          <w:noProof/>
          <w:lang w:val="en-GB"/>
        </w:rPr>
        <w:t xml:space="preserve"> / antimicrobials – areas with intensive agriculture), Natura 2000 </w:t>
      </w:r>
      <w:r w:rsidR="008C581F" w:rsidRPr="00FB43ED">
        <w:rPr>
          <w:noProof/>
          <w:lang w:val="en-GB"/>
        </w:rPr>
        <w:t xml:space="preserve">protected </w:t>
      </w:r>
      <w:r w:rsidRPr="00FB43ED">
        <w:rPr>
          <w:noProof/>
          <w:lang w:val="en-GB"/>
        </w:rPr>
        <w:t>areas</w:t>
      </w:r>
      <w:r w:rsidR="008C581F" w:rsidRPr="00FB43ED">
        <w:rPr>
          <w:noProof/>
          <w:lang w:val="en-GB"/>
        </w:rPr>
        <w:t xml:space="preserve"> and high natural value areas</w:t>
      </w:r>
      <w:r w:rsidR="000A28ED" w:rsidRPr="00FB43ED">
        <w:rPr>
          <w:noProof/>
          <w:lang w:val="en-GB"/>
        </w:rPr>
        <w:t>.</w:t>
      </w:r>
      <w:r w:rsidR="00D44079" w:rsidRPr="00FB43ED">
        <w:rPr>
          <w:noProof/>
          <w:lang w:val="en-GB"/>
        </w:rPr>
        <w:t xml:space="preserve"> </w:t>
      </w:r>
      <w:r w:rsidR="008C581F" w:rsidRPr="00FB43ED">
        <w:rPr>
          <w:noProof/>
          <w:lang w:val="en-GB"/>
        </w:rPr>
        <w:t xml:space="preserve">  </w:t>
      </w:r>
    </w:p>
    <w:p w:rsidR="00D44079" w:rsidRPr="00FB43ED" w:rsidRDefault="00D44079" w:rsidP="0085263D">
      <w:pPr>
        <w:jc w:val="both"/>
        <w:rPr>
          <w:noProof/>
          <w:lang w:val="en-GB"/>
        </w:rPr>
      </w:pPr>
    </w:p>
    <w:p w:rsidR="00481B63" w:rsidRPr="00FB43ED" w:rsidRDefault="00D44079" w:rsidP="0085263D">
      <w:pPr>
        <w:jc w:val="both"/>
        <w:rPr>
          <w:noProof/>
          <w:snapToGrid w:val="0"/>
          <w:lang w:val="en-GB"/>
        </w:rPr>
      </w:pPr>
      <w:r w:rsidRPr="00FB43ED">
        <w:rPr>
          <w:noProof/>
          <w:lang w:val="en-GB"/>
        </w:rPr>
        <w:t xml:space="preserve">The campaign will have </w:t>
      </w:r>
      <w:r w:rsidR="00B72DD8" w:rsidRPr="00FD3E23">
        <w:rPr>
          <w:noProof/>
          <w:snapToGrid w:val="0"/>
          <w:lang w:val="en-GB"/>
        </w:rPr>
        <w:t>t</w:t>
      </w:r>
      <w:r w:rsidR="00FD7A88" w:rsidRPr="00FD3E23">
        <w:rPr>
          <w:noProof/>
          <w:snapToGrid w:val="0"/>
          <w:lang w:val="en-GB"/>
        </w:rPr>
        <w:t>hree</w:t>
      </w:r>
      <w:r w:rsidR="00B72DD8" w:rsidRPr="00FB43ED">
        <w:rPr>
          <w:noProof/>
          <w:snapToGrid w:val="0"/>
          <w:lang w:val="en-GB"/>
        </w:rPr>
        <w:t xml:space="preserve"> </w:t>
      </w:r>
      <w:r w:rsidR="00481B63" w:rsidRPr="00FB43ED">
        <w:rPr>
          <w:noProof/>
          <w:snapToGrid w:val="0"/>
          <w:lang w:val="en-GB"/>
        </w:rPr>
        <w:t xml:space="preserve">communication </w:t>
      </w:r>
      <w:r w:rsidR="008C581F" w:rsidRPr="00FB43ED">
        <w:rPr>
          <w:noProof/>
          <w:snapToGrid w:val="0"/>
          <w:lang w:val="en-GB"/>
        </w:rPr>
        <w:t>directions</w:t>
      </w:r>
      <w:r w:rsidRPr="00FB43ED">
        <w:rPr>
          <w:noProof/>
          <w:snapToGrid w:val="0"/>
          <w:lang w:val="en-GB"/>
        </w:rPr>
        <w:t>:</w:t>
      </w:r>
      <w:r w:rsidR="008C581F" w:rsidRPr="00FB43ED">
        <w:rPr>
          <w:noProof/>
          <w:snapToGrid w:val="0"/>
          <w:lang w:val="en-GB"/>
        </w:rPr>
        <w:t xml:space="preserve">  </w:t>
      </w:r>
    </w:p>
    <w:p w:rsidR="00D44079" w:rsidRPr="00FB43ED" w:rsidRDefault="00D44079" w:rsidP="0085263D">
      <w:pPr>
        <w:jc w:val="both"/>
        <w:rPr>
          <w:noProof/>
          <w:snapToGrid w:val="0"/>
          <w:lang w:val="en-GB"/>
        </w:rPr>
      </w:pPr>
    </w:p>
    <w:p w:rsidR="00D44079" w:rsidRPr="00FB43ED" w:rsidRDefault="00D44079" w:rsidP="00350F56">
      <w:pPr>
        <w:pStyle w:val="ListParagraph"/>
        <w:numPr>
          <w:ilvl w:val="0"/>
          <w:numId w:val="27"/>
        </w:numPr>
        <w:jc w:val="both"/>
        <w:rPr>
          <w:noProof/>
          <w:snapToGrid w:val="0"/>
          <w:lang w:val="en-GB"/>
        </w:rPr>
      </w:pPr>
      <w:r w:rsidRPr="00FB43ED">
        <w:rPr>
          <w:noProof/>
          <w:snapToGrid w:val="0"/>
          <w:lang w:val="en-GB"/>
        </w:rPr>
        <w:t xml:space="preserve">one communication </w:t>
      </w:r>
      <w:r w:rsidR="008C581F" w:rsidRPr="00FB43ED">
        <w:rPr>
          <w:noProof/>
          <w:snapToGrid w:val="0"/>
          <w:lang w:val="en-GB"/>
        </w:rPr>
        <w:t>direction</w:t>
      </w:r>
      <w:r w:rsidRPr="00FB43ED">
        <w:rPr>
          <w:noProof/>
          <w:snapToGrid w:val="0"/>
          <w:lang w:val="en-GB"/>
        </w:rPr>
        <w:t xml:space="preserve"> </w:t>
      </w:r>
      <w:r w:rsidR="008C581F" w:rsidRPr="00FB43ED">
        <w:rPr>
          <w:noProof/>
          <w:snapToGrid w:val="0"/>
          <w:lang w:val="en-GB"/>
        </w:rPr>
        <w:t>should</w:t>
      </w:r>
      <w:r w:rsidRPr="00FB43ED">
        <w:rPr>
          <w:noProof/>
          <w:snapToGrid w:val="0"/>
          <w:lang w:val="en-GB"/>
        </w:rPr>
        <w:t xml:space="preserve"> focus on POLUTANTS – </w:t>
      </w:r>
      <w:r w:rsidR="00B72DD8" w:rsidRPr="00FB43ED">
        <w:rPr>
          <w:noProof/>
          <w:snapToGrid w:val="0"/>
          <w:lang w:val="en-GB"/>
        </w:rPr>
        <w:t>targeting</w:t>
      </w:r>
      <w:r w:rsidRPr="00FB43ED">
        <w:rPr>
          <w:noProof/>
          <w:snapToGrid w:val="0"/>
          <w:lang w:val="en-GB"/>
        </w:rPr>
        <w:t xml:space="preserve"> individual farmers, agriculture companies, households in rural areas; </w:t>
      </w:r>
    </w:p>
    <w:p w:rsidR="00D44079" w:rsidRDefault="00D44079" w:rsidP="00350F56">
      <w:pPr>
        <w:pStyle w:val="ListParagraph"/>
        <w:numPr>
          <w:ilvl w:val="0"/>
          <w:numId w:val="27"/>
        </w:numPr>
        <w:jc w:val="both"/>
        <w:rPr>
          <w:noProof/>
          <w:snapToGrid w:val="0"/>
          <w:lang w:val="en-GB"/>
        </w:rPr>
      </w:pPr>
      <w:r w:rsidRPr="00FB43ED">
        <w:rPr>
          <w:noProof/>
          <w:snapToGrid w:val="0"/>
          <w:lang w:val="en-GB"/>
        </w:rPr>
        <w:t xml:space="preserve">one communication </w:t>
      </w:r>
      <w:r w:rsidR="008C581F" w:rsidRPr="00FB43ED">
        <w:rPr>
          <w:noProof/>
          <w:snapToGrid w:val="0"/>
          <w:lang w:val="en-GB"/>
        </w:rPr>
        <w:t>direction</w:t>
      </w:r>
      <w:r w:rsidRPr="00FB43ED">
        <w:rPr>
          <w:noProof/>
          <w:snapToGrid w:val="0"/>
          <w:lang w:val="en-GB"/>
        </w:rPr>
        <w:t xml:space="preserve"> </w:t>
      </w:r>
      <w:r w:rsidR="008C581F" w:rsidRPr="00FB43ED">
        <w:rPr>
          <w:noProof/>
          <w:snapToGrid w:val="0"/>
          <w:lang w:val="en-GB"/>
        </w:rPr>
        <w:t>should</w:t>
      </w:r>
      <w:r w:rsidRPr="00FB43ED">
        <w:rPr>
          <w:noProof/>
          <w:snapToGrid w:val="0"/>
          <w:lang w:val="en-GB"/>
        </w:rPr>
        <w:t xml:space="preserve"> focus on CONSUMERS</w:t>
      </w:r>
      <w:r w:rsidR="00FD7A88">
        <w:rPr>
          <w:noProof/>
          <w:snapToGrid w:val="0"/>
          <w:lang w:val="en-GB"/>
        </w:rPr>
        <w:t>;</w:t>
      </w:r>
    </w:p>
    <w:p w:rsidR="00FD7A88" w:rsidRPr="00FD3E23" w:rsidRDefault="00FD7A88" w:rsidP="00350F56">
      <w:pPr>
        <w:pStyle w:val="ListParagraph"/>
        <w:numPr>
          <w:ilvl w:val="0"/>
          <w:numId w:val="27"/>
        </w:numPr>
        <w:jc w:val="both"/>
        <w:rPr>
          <w:snapToGrid w:val="0"/>
          <w:lang w:val="en-GB"/>
        </w:rPr>
      </w:pPr>
      <w:r w:rsidRPr="00FD3E23">
        <w:rPr>
          <w:snapToGrid w:val="0"/>
          <w:lang w:val="en-GB"/>
        </w:rPr>
        <w:t xml:space="preserve">one communication direction should focus on SECONDARY STAKEHOLDERS. </w:t>
      </w:r>
    </w:p>
    <w:p w:rsidR="005B1C08" w:rsidRPr="00FB43ED" w:rsidRDefault="00AD4BB8" w:rsidP="00E54ECF">
      <w:pPr>
        <w:pStyle w:val="IntenseQuote"/>
        <w:pBdr>
          <w:top w:val="single" w:sz="4" w:space="9" w:color="4F81BD" w:themeColor="accent1"/>
        </w:pBdr>
        <w:tabs>
          <w:tab w:val="center" w:pos="4928"/>
          <w:tab w:val="right" w:pos="8633"/>
        </w:tabs>
        <w:ind w:left="1224"/>
        <w:jc w:val="left"/>
        <w:rPr>
          <w:noProof/>
          <w:sz w:val="32"/>
          <w:szCs w:val="32"/>
          <w:lang w:val="en-GB"/>
        </w:rPr>
      </w:pPr>
      <w:r w:rsidRPr="00FB43ED">
        <w:rPr>
          <w:iCs w:val="0"/>
          <w:noProof/>
          <w:sz w:val="32"/>
          <w:szCs w:val="32"/>
          <w:lang w:val="en-GB"/>
        </w:rPr>
        <w:tab/>
        <w:t>2.</w:t>
      </w:r>
      <w:r w:rsidRPr="00FB43ED">
        <w:rPr>
          <w:i w:val="0"/>
          <w:iCs w:val="0"/>
          <w:noProof/>
          <w:lang w:val="en-GB"/>
        </w:rPr>
        <w:t xml:space="preserve"> </w:t>
      </w:r>
      <w:r w:rsidR="001038D6" w:rsidRPr="00FB43ED">
        <w:rPr>
          <w:iCs w:val="0"/>
          <w:noProof/>
          <w:sz w:val="32"/>
          <w:szCs w:val="32"/>
          <w:lang w:val="en-GB"/>
        </w:rPr>
        <w:t>Objectives</w:t>
      </w:r>
      <w:r w:rsidR="00EF0766" w:rsidRPr="00FB43ED">
        <w:rPr>
          <w:iCs w:val="0"/>
          <w:noProof/>
          <w:sz w:val="32"/>
          <w:szCs w:val="32"/>
          <w:lang w:val="en-GB"/>
        </w:rPr>
        <w:t>,</w:t>
      </w:r>
      <w:r w:rsidR="00803098" w:rsidRPr="00FB43ED">
        <w:rPr>
          <w:iCs w:val="0"/>
          <w:noProof/>
          <w:sz w:val="32"/>
          <w:szCs w:val="32"/>
          <w:lang w:val="en-GB"/>
        </w:rPr>
        <w:t xml:space="preserve"> activities</w:t>
      </w:r>
      <w:r w:rsidR="00EF0766" w:rsidRPr="00FB43ED">
        <w:rPr>
          <w:iCs w:val="0"/>
          <w:noProof/>
          <w:sz w:val="32"/>
          <w:szCs w:val="32"/>
          <w:lang w:val="en-GB"/>
        </w:rPr>
        <w:t xml:space="preserve"> and target audience</w:t>
      </w:r>
      <w:r w:rsidRPr="00FB43ED">
        <w:rPr>
          <w:iCs w:val="0"/>
          <w:noProof/>
          <w:sz w:val="32"/>
          <w:szCs w:val="32"/>
          <w:lang w:val="en-GB"/>
        </w:rPr>
        <w:tab/>
      </w:r>
    </w:p>
    <w:p w:rsidR="00DF7BE3" w:rsidRPr="00FB43ED" w:rsidRDefault="00DF7BE3" w:rsidP="0085263D">
      <w:pPr>
        <w:rPr>
          <w:b/>
          <w:noProof/>
          <w:lang w:val="en-GB"/>
        </w:rPr>
      </w:pPr>
      <w:r w:rsidRPr="00FB43ED">
        <w:rPr>
          <w:b/>
          <w:noProof/>
          <w:lang w:val="en-GB"/>
        </w:rPr>
        <w:t>GENERAL OBJECTIVE OF THE CAMPAIGN</w:t>
      </w:r>
    </w:p>
    <w:p w:rsidR="00803098" w:rsidRPr="00FB43ED" w:rsidRDefault="00803098" w:rsidP="0085263D">
      <w:pPr>
        <w:rPr>
          <w:noProof/>
          <w:lang w:val="en-GB"/>
        </w:rPr>
      </w:pPr>
    </w:p>
    <w:p w:rsidR="00DF7BE3" w:rsidRPr="00FB43ED" w:rsidRDefault="00DF7BE3" w:rsidP="0085263D">
      <w:pPr>
        <w:rPr>
          <w:noProof/>
          <w:lang w:val="en-GB"/>
        </w:rPr>
      </w:pPr>
      <w:r w:rsidRPr="00FB43ED">
        <w:rPr>
          <w:noProof/>
          <w:lang w:val="en-GB"/>
        </w:rPr>
        <w:t xml:space="preserve">To </w:t>
      </w:r>
      <w:r w:rsidR="00A02BC6">
        <w:rPr>
          <w:noProof/>
          <w:lang w:val="en-GB"/>
        </w:rPr>
        <w:t>encourage</w:t>
      </w:r>
      <w:r w:rsidR="00A02BC6" w:rsidRPr="00FB43ED">
        <w:rPr>
          <w:noProof/>
          <w:lang w:val="en-GB"/>
        </w:rPr>
        <w:t xml:space="preserve"> </w:t>
      </w:r>
      <w:r w:rsidRPr="00FB43ED">
        <w:rPr>
          <w:noProof/>
          <w:lang w:val="en-GB"/>
        </w:rPr>
        <w:t>the Target Group</w:t>
      </w:r>
      <w:r w:rsidR="00926A73" w:rsidRPr="00FB43ED">
        <w:rPr>
          <w:noProof/>
          <w:lang w:val="en-GB"/>
        </w:rPr>
        <w:t>s</w:t>
      </w:r>
      <w:r w:rsidRPr="00FB43ED">
        <w:rPr>
          <w:noProof/>
          <w:lang w:val="en-GB"/>
        </w:rPr>
        <w:t xml:space="preserve"> </w:t>
      </w:r>
      <w:r w:rsidRPr="00FB43ED">
        <w:rPr>
          <w:b/>
          <w:noProof/>
          <w:lang w:val="en-GB"/>
        </w:rPr>
        <w:t>TO ACT</w:t>
      </w:r>
      <w:r w:rsidRPr="00FB43ED">
        <w:rPr>
          <w:noProof/>
          <w:lang w:val="en-GB"/>
        </w:rPr>
        <w:t xml:space="preserve"> for </w:t>
      </w:r>
      <w:r w:rsidR="0079064D" w:rsidRPr="00FB43ED">
        <w:rPr>
          <w:noProof/>
          <w:lang w:val="en-GB"/>
        </w:rPr>
        <w:t xml:space="preserve">preventing and </w:t>
      </w:r>
      <w:r w:rsidRPr="00FB43ED">
        <w:rPr>
          <w:noProof/>
          <w:lang w:val="en-GB"/>
        </w:rPr>
        <w:t>reducing</w:t>
      </w:r>
      <w:r w:rsidR="0079064D" w:rsidRPr="00FB43ED">
        <w:rPr>
          <w:noProof/>
          <w:lang w:val="en-GB"/>
        </w:rPr>
        <w:t xml:space="preserve"> pollution </w:t>
      </w:r>
      <w:r w:rsidR="006E784E" w:rsidRPr="00FB43ED">
        <w:rPr>
          <w:noProof/>
          <w:lang w:val="en-GB"/>
        </w:rPr>
        <w:t>from rural areas</w:t>
      </w:r>
      <w:r w:rsidR="0079064D" w:rsidRPr="00FB43ED">
        <w:rPr>
          <w:noProof/>
          <w:lang w:val="en-GB"/>
        </w:rPr>
        <w:t>.</w:t>
      </w:r>
      <w:r w:rsidRPr="00FB43ED">
        <w:rPr>
          <w:noProof/>
          <w:lang w:val="en-GB"/>
        </w:rPr>
        <w:t xml:space="preserve"> </w:t>
      </w:r>
    </w:p>
    <w:p w:rsidR="00DF7BE3" w:rsidRPr="00FB43ED" w:rsidRDefault="00DF7BE3" w:rsidP="0085263D">
      <w:pPr>
        <w:rPr>
          <w:b/>
          <w:noProof/>
          <w:lang w:val="en-GB"/>
        </w:rPr>
      </w:pPr>
    </w:p>
    <w:p w:rsidR="00DF7BE3" w:rsidRPr="00FB43ED" w:rsidRDefault="00DF7BE3" w:rsidP="0085263D">
      <w:pPr>
        <w:rPr>
          <w:b/>
          <w:noProof/>
          <w:lang w:val="en-GB"/>
        </w:rPr>
      </w:pPr>
      <w:r w:rsidRPr="00FB43ED">
        <w:rPr>
          <w:b/>
          <w:noProof/>
          <w:lang w:val="en-GB"/>
        </w:rPr>
        <w:drawing>
          <wp:anchor distT="0" distB="0" distL="114300" distR="114300" simplePos="0" relativeHeight="251659264" behindDoc="0" locked="0" layoutInCell="1" allowOverlap="1" wp14:anchorId="0937CE6F" wp14:editId="3CF728BA">
            <wp:simplePos x="0" y="0"/>
            <wp:positionH relativeFrom="column">
              <wp:posOffset>11470005</wp:posOffset>
            </wp:positionH>
            <wp:positionV relativeFrom="paragraph">
              <wp:posOffset>26035</wp:posOffset>
            </wp:positionV>
            <wp:extent cx="417516" cy="416441"/>
            <wp:effectExtent l="0" t="0" r="1905" b="3175"/>
            <wp:wrapNone/>
            <wp:docPr id="9" name="Picture 8" descr="logoinpcp.bmp"/>
            <wp:cNvGraphicFramePr/>
            <a:graphic xmlns:a="http://schemas.openxmlformats.org/drawingml/2006/main">
              <a:graphicData uri="http://schemas.openxmlformats.org/drawingml/2006/picture">
                <pic:pic xmlns:pic="http://schemas.openxmlformats.org/drawingml/2006/picture">
                  <pic:nvPicPr>
                    <pic:cNvPr id="9" name="Picture 8" descr="logoinpcp.bmp"/>
                    <pic:cNvPicPr/>
                  </pic:nvPicPr>
                  <pic:blipFill>
                    <a:blip r:embed="rId8" cstate="print"/>
                    <a:stretch>
                      <a:fillRect/>
                    </a:stretch>
                  </pic:blipFill>
                  <pic:spPr>
                    <a:xfrm>
                      <a:off x="0" y="0"/>
                      <a:ext cx="417516" cy="416441"/>
                    </a:xfrm>
                    <a:prstGeom prst="rect">
                      <a:avLst/>
                    </a:prstGeom>
                  </pic:spPr>
                </pic:pic>
              </a:graphicData>
            </a:graphic>
          </wp:anchor>
        </w:drawing>
      </w:r>
      <w:r w:rsidRPr="00FB43ED">
        <w:rPr>
          <w:b/>
          <w:noProof/>
          <w:lang w:val="en-GB"/>
        </w:rPr>
        <w:t>SPECIFIC OBJECTIVES</w:t>
      </w:r>
      <w:r w:rsidR="006E784E" w:rsidRPr="00FB43ED">
        <w:rPr>
          <w:b/>
          <w:noProof/>
          <w:lang w:val="en-GB"/>
        </w:rPr>
        <w:t xml:space="preserve"> (SO)</w:t>
      </w:r>
      <w:r w:rsidRPr="00FB43ED">
        <w:rPr>
          <w:b/>
          <w:noProof/>
          <w:lang w:val="en-GB"/>
        </w:rPr>
        <w:t xml:space="preserve"> OF THE CAMPAIGN</w:t>
      </w:r>
    </w:p>
    <w:p w:rsidR="00C613DD" w:rsidRPr="00FB43ED" w:rsidRDefault="00C613DD" w:rsidP="0085263D">
      <w:pPr>
        <w:jc w:val="both"/>
        <w:rPr>
          <w:noProof/>
          <w:lang w:val="en-GB"/>
        </w:rPr>
      </w:pPr>
    </w:p>
    <w:p w:rsidR="00935272" w:rsidRPr="00FB43ED" w:rsidRDefault="00935272" w:rsidP="0085263D">
      <w:pPr>
        <w:jc w:val="both"/>
        <w:rPr>
          <w:noProof/>
          <w:lang w:val="en-GB"/>
        </w:rPr>
      </w:pPr>
      <w:r w:rsidRPr="00FB43ED">
        <w:rPr>
          <w:b/>
          <w:noProof/>
          <w:lang w:val="en-GB"/>
        </w:rPr>
        <w:t>SO1</w:t>
      </w:r>
      <w:r w:rsidR="00B72DD8" w:rsidRPr="00FB43ED">
        <w:rPr>
          <w:b/>
          <w:noProof/>
          <w:lang w:val="en-GB"/>
        </w:rPr>
        <w:t>.</w:t>
      </w:r>
      <w:r w:rsidRPr="00FB43ED">
        <w:rPr>
          <w:noProof/>
          <w:lang w:val="en-GB"/>
        </w:rPr>
        <w:t xml:space="preserve"> </w:t>
      </w:r>
      <w:r w:rsidR="006703FD" w:rsidRPr="00FB43ED">
        <w:rPr>
          <w:noProof/>
          <w:lang w:val="en-GB"/>
        </w:rPr>
        <w:t>To p</w:t>
      </w:r>
      <w:r w:rsidRPr="00FB43ED">
        <w:rPr>
          <w:noProof/>
          <w:lang w:val="en-GB"/>
        </w:rPr>
        <w:t>romot</w:t>
      </w:r>
      <w:r w:rsidR="006703FD" w:rsidRPr="00FB43ED">
        <w:rPr>
          <w:noProof/>
          <w:lang w:val="en-GB"/>
        </w:rPr>
        <w:t>e</w:t>
      </w:r>
      <w:r w:rsidRPr="00FB43ED">
        <w:rPr>
          <w:noProof/>
          <w:lang w:val="en-GB"/>
        </w:rPr>
        <w:t xml:space="preserve"> the activities of the RAPID Project, with an emphasis on </w:t>
      </w:r>
      <w:r w:rsidR="008F321F">
        <w:rPr>
          <w:noProof/>
          <w:lang w:val="en-GB"/>
        </w:rPr>
        <w:t xml:space="preserve">the </w:t>
      </w:r>
      <w:r w:rsidR="008F321F" w:rsidRPr="00FB43ED">
        <w:rPr>
          <w:noProof/>
          <w:lang w:val="en-GB"/>
        </w:rPr>
        <w:t xml:space="preserve">investments in the modernization of existing farms and </w:t>
      </w:r>
      <w:r w:rsidR="00F02216">
        <w:rPr>
          <w:noProof/>
          <w:lang w:val="en-GB"/>
        </w:rPr>
        <w:t xml:space="preserve">on </w:t>
      </w:r>
      <w:r w:rsidR="00A02BC6">
        <w:rPr>
          <w:noProof/>
          <w:lang w:val="en-GB"/>
        </w:rPr>
        <w:t xml:space="preserve">those funded under the </w:t>
      </w:r>
      <w:r w:rsidR="008F321F" w:rsidRPr="00FB43ED">
        <w:rPr>
          <w:noProof/>
          <w:lang w:val="en-GB"/>
        </w:rPr>
        <w:t>NRRP</w:t>
      </w:r>
      <w:r w:rsidR="008F321F">
        <w:rPr>
          <w:noProof/>
          <w:lang w:val="en-GB"/>
        </w:rPr>
        <w:t xml:space="preserve">, together with </w:t>
      </w:r>
      <w:r w:rsidRPr="00FB43ED">
        <w:rPr>
          <w:noProof/>
          <w:lang w:val="en-GB"/>
        </w:rPr>
        <w:t>the benefits that the Project</w:t>
      </w:r>
      <w:r w:rsidR="00B70AF7" w:rsidRPr="00FB43ED">
        <w:rPr>
          <w:noProof/>
          <w:lang w:val="en-GB"/>
        </w:rPr>
        <w:t xml:space="preserve"> and NRRP interventions</w:t>
      </w:r>
      <w:r w:rsidR="00FD7A88">
        <w:rPr>
          <w:noProof/>
          <w:lang w:val="en-GB"/>
        </w:rPr>
        <w:t xml:space="preserve"> bring</w:t>
      </w:r>
      <w:r w:rsidRPr="00FB43ED">
        <w:rPr>
          <w:noProof/>
          <w:lang w:val="en-GB"/>
        </w:rPr>
        <w:t>;</w:t>
      </w:r>
    </w:p>
    <w:p w:rsidR="00935272" w:rsidRPr="00FB43ED" w:rsidRDefault="00935272" w:rsidP="0085263D">
      <w:pPr>
        <w:jc w:val="both"/>
        <w:rPr>
          <w:noProof/>
          <w:lang w:val="en-GB"/>
        </w:rPr>
      </w:pPr>
    </w:p>
    <w:p w:rsidR="0079064D" w:rsidRPr="00FB43ED" w:rsidRDefault="0079064D" w:rsidP="0085263D">
      <w:pPr>
        <w:jc w:val="both"/>
        <w:rPr>
          <w:noProof/>
          <w:lang w:val="en-GB"/>
        </w:rPr>
      </w:pPr>
      <w:r w:rsidRPr="00FB43ED">
        <w:rPr>
          <w:b/>
          <w:noProof/>
          <w:lang w:val="en-GB"/>
        </w:rPr>
        <w:t>SO</w:t>
      </w:r>
      <w:r w:rsidR="00935272" w:rsidRPr="00FB43ED">
        <w:rPr>
          <w:b/>
          <w:noProof/>
          <w:lang w:val="en-GB"/>
        </w:rPr>
        <w:t>2</w:t>
      </w:r>
      <w:r w:rsidR="00B72DD8" w:rsidRPr="00FB43ED">
        <w:rPr>
          <w:noProof/>
          <w:lang w:val="en-GB"/>
        </w:rPr>
        <w:t>.</w:t>
      </w:r>
      <w:r w:rsidR="006703FD" w:rsidRPr="00FB43ED">
        <w:rPr>
          <w:noProof/>
          <w:lang w:val="en-GB"/>
        </w:rPr>
        <w:t xml:space="preserve"> To</w:t>
      </w:r>
      <w:r w:rsidRPr="00FB43ED">
        <w:rPr>
          <w:noProof/>
          <w:lang w:val="en-GB"/>
        </w:rPr>
        <w:t xml:space="preserve"> </w:t>
      </w:r>
      <w:r w:rsidR="006703FD" w:rsidRPr="00FB43ED">
        <w:rPr>
          <w:noProof/>
          <w:lang w:val="en-GB"/>
        </w:rPr>
        <w:t>i</w:t>
      </w:r>
      <w:r w:rsidRPr="00FB43ED">
        <w:rPr>
          <w:noProof/>
          <w:lang w:val="en-GB"/>
        </w:rPr>
        <w:t xml:space="preserve">nform the target </w:t>
      </w:r>
      <w:r w:rsidR="00A32883" w:rsidRPr="00FB43ED">
        <w:rPr>
          <w:noProof/>
          <w:lang w:val="en-GB"/>
        </w:rPr>
        <w:t>groups</w:t>
      </w:r>
      <w:r w:rsidRPr="00FB43ED">
        <w:rPr>
          <w:noProof/>
          <w:lang w:val="en-GB"/>
        </w:rPr>
        <w:t xml:space="preserve"> about the types of pollutants from agricultural sources</w:t>
      </w:r>
      <w:r w:rsidR="00A32883" w:rsidRPr="00FB43ED">
        <w:rPr>
          <w:noProof/>
          <w:lang w:val="en-GB"/>
        </w:rPr>
        <w:t>;</w:t>
      </w:r>
    </w:p>
    <w:p w:rsidR="0079064D" w:rsidRPr="00FB43ED" w:rsidRDefault="0079064D" w:rsidP="0085263D">
      <w:pPr>
        <w:jc w:val="both"/>
        <w:rPr>
          <w:noProof/>
          <w:lang w:val="en-GB"/>
        </w:rPr>
      </w:pPr>
    </w:p>
    <w:p w:rsidR="0079064D" w:rsidRPr="00FB43ED" w:rsidRDefault="0079064D" w:rsidP="0085263D">
      <w:pPr>
        <w:jc w:val="both"/>
        <w:rPr>
          <w:noProof/>
          <w:lang w:val="en-GB"/>
        </w:rPr>
      </w:pPr>
      <w:r w:rsidRPr="00FB43ED">
        <w:rPr>
          <w:b/>
          <w:noProof/>
          <w:lang w:val="en-GB"/>
        </w:rPr>
        <w:t>SO</w:t>
      </w:r>
      <w:r w:rsidR="00935272" w:rsidRPr="00FB43ED">
        <w:rPr>
          <w:b/>
          <w:noProof/>
          <w:lang w:val="en-GB"/>
        </w:rPr>
        <w:t>3</w:t>
      </w:r>
      <w:r w:rsidR="00B72DD8" w:rsidRPr="00FB43ED">
        <w:rPr>
          <w:noProof/>
          <w:lang w:val="en-GB"/>
        </w:rPr>
        <w:t>.</w:t>
      </w:r>
      <w:r w:rsidRPr="00FB43ED">
        <w:rPr>
          <w:noProof/>
          <w:lang w:val="en-GB"/>
        </w:rPr>
        <w:t xml:space="preserve"> </w:t>
      </w:r>
      <w:r w:rsidR="006703FD" w:rsidRPr="00FB43ED">
        <w:rPr>
          <w:noProof/>
          <w:lang w:val="en-GB"/>
        </w:rPr>
        <w:t>To i</w:t>
      </w:r>
      <w:r w:rsidRPr="00FB43ED">
        <w:rPr>
          <w:noProof/>
          <w:lang w:val="en-GB"/>
        </w:rPr>
        <w:t xml:space="preserve">nform the target </w:t>
      </w:r>
      <w:r w:rsidR="00A32883" w:rsidRPr="00FB43ED">
        <w:rPr>
          <w:noProof/>
          <w:lang w:val="en-GB"/>
        </w:rPr>
        <w:t>groups</w:t>
      </w:r>
      <w:r w:rsidRPr="00FB43ED">
        <w:rPr>
          <w:noProof/>
          <w:lang w:val="en-GB"/>
        </w:rPr>
        <w:t xml:space="preserve"> about </w:t>
      </w:r>
      <w:r w:rsidR="00935272" w:rsidRPr="00FB43ED">
        <w:rPr>
          <w:noProof/>
          <w:lang w:val="en-GB"/>
        </w:rPr>
        <w:t>the mandatory provisions and</w:t>
      </w:r>
      <w:r w:rsidRPr="00FB43ED">
        <w:rPr>
          <w:noProof/>
          <w:lang w:val="en-GB"/>
        </w:rPr>
        <w:t xml:space="preserve"> recommendations on good agricultural practices, </w:t>
      </w:r>
      <w:r w:rsidR="00935272" w:rsidRPr="00FB43ED">
        <w:rPr>
          <w:noProof/>
          <w:lang w:val="en-GB"/>
        </w:rPr>
        <w:t>as well on the environmental and human health benefits arising from the</w:t>
      </w:r>
      <w:r w:rsidRPr="00FB43ED">
        <w:rPr>
          <w:noProof/>
          <w:lang w:val="en-GB"/>
        </w:rPr>
        <w:t xml:space="preserve"> prevent</w:t>
      </w:r>
      <w:r w:rsidR="00935272" w:rsidRPr="00FB43ED">
        <w:rPr>
          <w:noProof/>
          <w:lang w:val="en-GB"/>
        </w:rPr>
        <w:t>ion</w:t>
      </w:r>
      <w:r w:rsidRPr="00FB43ED">
        <w:rPr>
          <w:noProof/>
          <w:lang w:val="en-GB"/>
        </w:rPr>
        <w:t xml:space="preserve"> and reduc</w:t>
      </w:r>
      <w:r w:rsidR="00935272" w:rsidRPr="00FB43ED">
        <w:rPr>
          <w:noProof/>
          <w:lang w:val="en-GB"/>
        </w:rPr>
        <w:t>tion of</w:t>
      </w:r>
      <w:r w:rsidRPr="00FB43ED">
        <w:rPr>
          <w:noProof/>
          <w:lang w:val="en-GB"/>
        </w:rPr>
        <w:t xml:space="preserve"> pollution</w:t>
      </w:r>
      <w:r w:rsidR="00A32883" w:rsidRPr="00FB43ED">
        <w:rPr>
          <w:noProof/>
          <w:lang w:val="en-GB"/>
        </w:rPr>
        <w:t xml:space="preserve"> </w:t>
      </w:r>
      <w:r w:rsidR="00935272" w:rsidRPr="00FB43ED">
        <w:rPr>
          <w:noProof/>
          <w:lang w:val="en-GB"/>
        </w:rPr>
        <w:t xml:space="preserve">from rural areas, especially </w:t>
      </w:r>
      <w:r w:rsidR="00A32883" w:rsidRPr="00FB43ED">
        <w:rPr>
          <w:noProof/>
          <w:lang w:val="en-GB"/>
        </w:rPr>
        <w:t>with nitrates, ammonia, plant protection products, antimicrobials;</w:t>
      </w:r>
    </w:p>
    <w:p w:rsidR="0079064D" w:rsidRPr="00FB43ED" w:rsidRDefault="0079064D" w:rsidP="0085263D">
      <w:pPr>
        <w:jc w:val="both"/>
        <w:rPr>
          <w:noProof/>
          <w:lang w:val="en-GB"/>
        </w:rPr>
      </w:pPr>
    </w:p>
    <w:p w:rsidR="00935272" w:rsidRPr="00FB43ED" w:rsidRDefault="00935272" w:rsidP="0085263D">
      <w:pPr>
        <w:jc w:val="both"/>
        <w:rPr>
          <w:noProof/>
          <w:lang w:val="en-GB"/>
        </w:rPr>
      </w:pPr>
      <w:r w:rsidRPr="00FB43ED">
        <w:rPr>
          <w:b/>
          <w:noProof/>
          <w:lang w:val="en-GB"/>
        </w:rPr>
        <w:t>SO4</w:t>
      </w:r>
      <w:r w:rsidR="00B72DD8" w:rsidRPr="00FB43ED">
        <w:rPr>
          <w:noProof/>
          <w:lang w:val="en-GB"/>
        </w:rPr>
        <w:t>.</w:t>
      </w:r>
      <w:r w:rsidRPr="00FB43ED">
        <w:rPr>
          <w:noProof/>
          <w:lang w:val="en-GB"/>
        </w:rPr>
        <w:t xml:space="preserve"> </w:t>
      </w:r>
      <w:r w:rsidR="006703FD" w:rsidRPr="00FB43ED">
        <w:rPr>
          <w:noProof/>
          <w:lang w:val="en-GB"/>
        </w:rPr>
        <w:t>To i</w:t>
      </w:r>
      <w:r w:rsidRPr="00FB43ED">
        <w:rPr>
          <w:noProof/>
          <w:lang w:val="en-GB"/>
        </w:rPr>
        <w:t>nform target groups about the economic, health and environmental impact of agricultural pollutants;</w:t>
      </w:r>
    </w:p>
    <w:p w:rsidR="00935272" w:rsidRPr="00FB43ED" w:rsidRDefault="00935272" w:rsidP="0085263D">
      <w:pPr>
        <w:jc w:val="both"/>
        <w:rPr>
          <w:noProof/>
          <w:lang w:val="en-GB"/>
        </w:rPr>
      </w:pPr>
    </w:p>
    <w:p w:rsidR="00935272" w:rsidRPr="00FB43ED" w:rsidRDefault="00935272" w:rsidP="0085263D">
      <w:pPr>
        <w:jc w:val="both"/>
        <w:rPr>
          <w:noProof/>
          <w:lang w:val="en-GB"/>
        </w:rPr>
      </w:pPr>
      <w:r w:rsidRPr="00FB43ED">
        <w:rPr>
          <w:b/>
          <w:noProof/>
          <w:lang w:val="en-GB"/>
        </w:rPr>
        <w:t>SO5</w:t>
      </w:r>
      <w:r w:rsidR="00B72DD8" w:rsidRPr="00FB43ED">
        <w:rPr>
          <w:noProof/>
          <w:lang w:val="en-GB"/>
        </w:rPr>
        <w:t>.</w:t>
      </w:r>
      <w:r w:rsidRPr="00FB43ED">
        <w:rPr>
          <w:noProof/>
          <w:lang w:val="en-GB"/>
        </w:rPr>
        <w:t xml:space="preserve"> </w:t>
      </w:r>
      <w:r w:rsidR="006703FD" w:rsidRPr="00FB43ED">
        <w:rPr>
          <w:noProof/>
          <w:lang w:val="en-GB"/>
        </w:rPr>
        <w:t>To p</w:t>
      </w:r>
      <w:r w:rsidRPr="00FB43ED">
        <w:rPr>
          <w:noProof/>
          <w:lang w:val="en-GB"/>
        </w:rPr>
        <w:t>romot</w:t>
      </w:r>
      <w:r w:rsidR="006703FD" w:rsidRPr="00FB43ED">
        <w:rPr>
          <w:noProof/>
          <w:lang w:val="en-GB"/>
        </w:rPr>
        <w:t>e</w:t>
      </w:r>
      <w:r w:rsidRPr="00FB43ED">
        <w:rPr>
          <w:noProof/>
          <w:lang w:val="en-GB"/>
        </w:rPr>
        <w:t xml:space="preserve"> the concept of safe, healthy and nutritious food to the large public;</w:t>
      </w:r>
      <w:r w:rsidR="00EC7EE9">
        <w:rPr>
          <w:noProof/>
          <w:lang w:val="en-GB"/>
        </w:rPr>
        <w:t xml:space="preserve"> </w:t>
      </w:r>
    </w:p>
    <w:p w:rsidR="00935272" w:rsidRPr="00FB43ED" w:rsidRDefault="00935272" w:rsidP="0085263D">
      <w:pPr>
        <w:jc w:val="both"/>
        <w:rPr>
          <w:noProof/>
          <w:lang w:val="en-GB"/>
        </w:rPr>
      </w:pPr>
    </w:p>
    <w:p w:rsidR="0079064D" w:rsidRPr="00FB43ED" w:rsidRDefault="0079064D" w:rsidP="0085263D">
      <w:pPr>
        <w:jc w:val="both"/>
        <w:rPr>
          <w:noProof/>
          <w:lang w:val="en-GB"/>
        </w:rPr>
      </w:pPr>
      <w:r w:rsidRPr="00FB43ED">
        <w:rPr>
          <w:b/>
          <w:noProof/>
          <w:lang w:val="en-GB"/>
        </w:rPr>
        <w:t>SO</w:t>
      </w:r>
      <w:r w:rsidR="008F321F">
        <w:rPr>
          <w:b/>
          <w:noProof/>
          <w:lang w:val="en-GB"/>
        </w:rPr>
        <w:t>6</w:t>
      </w:r>
      <w:r w:rsidR="00B72DD8" w:rsidRPr="00FB43ED">
        <w:rPr>
          <w:noProof/>
          <w:lang w:val="en-GB"/>
        </w:rPr>
        <w:t>.</w:t>
      </w:r>
      <w:r w:rsidR="00CA052B" w:rsidRPr="00FB43ED">
        <w:rPr>
          <w:noProof/>
          <w:lang w:val="en-GB"/>
        </w:rPr>
        <w:t xml:space="preserve"> </w:t>
      </w:r>
      <w:r w:rsidR="006703FD" w:rsidRPr="00FB43ED">
        <w:rPr>
          <w:noProof/>
          <w:lang w:val="en-GB"/>
        </w:rPr>
        <w:t>To p</w:t>
      </w:r>
      <w:r w:rsidR="00CA052B" w:rsidRPr="00FB43ED">
        <w:rPr>
          <w:noProof/>
          <w:lang w:val="en-GB"/>
        </w:rPr>
        <w:t>romot</w:t>
      </w:r>
      <w:r w:rsidR="006703FD" w:rsidRPr="00FB43ED">
        <w:rPr>
          <w:noProof/>
          <w:lang w:val="en-GB"/>
        </w:rPr>
        <w:t>e</w:t>
      </w:r>
      <w:r w:rsidR="00CA052B" w:rsidRPr="00FB43ED">
        <w:rPr>
          <w:noProof/>
          <w:lang w:val="en-GB"/>
        </w:rPr>
        <w:t xml:space="preserve"> organic </w:t>
      </w:r>
      <w:r w:rsidR="00935272" w:rsidRPr="00FB43ED">
        <w:rPr>
          <w:noProof/>
          <w:lang w:val="en-GB"/>
        </w:rPr>
        <w:t>farming</w:t>
      </w:r>
      <w:r w:rsidR="00887405" w:rsidRPr="00FB43ED">
        <w:rPr>
          <w:noProof/>
          <w:lang w:val="en-GB"/>
        </w:rPr>
        <w:t xml:space="preserve">, </w:t>
      </w:r>
      <w:r w:rsidR="00935272" w:rsidRPr="00FB43ED">
        <w:rPr>
          <w:noProof/>
          <w:lang w:val="en-GB"/>
        </w:rPr>
        <w:t>agri-environment</w:t>
      </w:r>
      <w:r w:rsidR="00887405" w:rsidRPr="00FB43ED">
        <w:rPr>
          <w:noProof/>
          <w:lang w:val="en-GB"/>
        </w:rPr>
        <w:t xml:space="preserve"> and other farming systems and measures that may lead to the prevention and reduction of pollution in rural areas</w:t>
      </w:r>
      <w:r w:rsidR="00583BB6">
        <w:rPr>
          <w:noProof/>
          <w:lang w:val="en-GB"/>
        </w:rPr>
        <w:t xml:space="preserve"> (including practices as derived from / connected with bioeconomy and circular economy)</w:t>
      </w:r>
      <w:r w:rsidR="00C613DD">
        <w:rPr>
          <w:noProof/>
          <w:lang w:val="en-GB"/>
        </w:rPr>
        <w:t xml:space="preserve">, considering </w:t>
      </w:r>
      <w:r w:rsidR="00C613DD" w:rsidRPr="00FD3E23">
        <w:rPr>
          <w:noProof/>
          <w:lang w:val="en-GB"/>
        </w:rPr>
        <w:t xml:space="preserve">change in perception and attitudes toward the adoption of modern and sustainable technologies in agriculture; </w:t>
      </w:r>
    </w:p>
    <w:p w:rsidR="001658DE" w:rsidRPr="00FB43ED" w:rsidRDefault="001658DE" w:rsidP="0085263D">
      <w:pPr>
        <w:jc w:val="both"/>
        <w:rPr>
          <w:noProof/>
          <w:lang w:val="en-GB"/>
        </w:rPr>
      </w:pPr>
    </w:p>
    <w:p w:rsidR="00EC7EE9" w:rsidRPr="00EC7EE9" w:rsidRDefault="0079064D" w:rsidP="00EC7EE9">
      <w:pPr>
        <w:pStyle w:val="Default"/>
        <w:jc w:val="both"/>
        <w:rPr>
          <w:rFonts w:ascii="Trebuchet MS" w:hAnsi="Trebuchet MS" w:cs="Trebuchet MS"/>
          <w:sz w:val="20"/>
          <w:szCs w:val="20"/>
          <w:lang w:val="en-GB"/>
        </w:rPr>
      </w:pPr>
      <w:r w:rsidRPr="00FB43ED">
        <w:rPr>
          <w:b/>
          <w:noProof/>
          <w:lang w:val="en-GB"/>
        </w:rPr>
        <w:t>SO</w:t>
      </w:r>
      <w:r w:rsidR="008F321F">
        <w:rPr>
          <w:b/>
          <w:noProof/>
          <w:lang w:val="en-GB"/>
        </w:rPr>
        <w:t>7</w:t>
      </w:r>
      <w:r w:rsidR="00B72DD8" w:rsidRPr="00FB43ED">
        <w:rPr>
          <w:noProof/>
          <w:lang w:val="en-GB"/>
        </w:rPr>
        <w:t>.</w:t>
      </w:r>
      <w:r w:rsidR="00CA052B" w:rsidRPr="00C613DD">
        <w:rPr>
          <w:rFonts w:ascii="Times New Roman" w:hAnsi="Times New Roman" w:cs="Times New Roman"/>
          <w:noProof/>
          <w:color w:val="auto"/>
          <w:lang w:val="en-GB"/>
        </w:rPr>
        <w:t xml:space="preserve"> </w:t>
      </w:r>
      <w:r w:rsidR="006703FD" w:rsidRPr="00C613DD">
        <w:rPr>
          <w:rFonts w:ascii="Times New Roman" w:hAnsi="Times New Roman" w:cs="Times New Roman"/>
          <w:noProof/>
          <w:color w:val="auto"/>
          <w:lang w:val="en-GB"/>
        </w:rPr>
        <w:t>To p</w:t>
      </w:r>
      <w:r w:rsidR="00CA052B" w:rsidRPr="00C613DD">
        <w:rPr>
          <w:rFonts w:ascii="Times New Roman" w:hAnsi="Times New Roman" w:cs="Times New Roman"/>
          <w:noProof/>
          <w:color w:val="auto"/>
          <w:lang w:val="en-GB"/>
        </w:rPr>
        <w:t>romot</w:t>
      </w:r>
      <w:r w:rsidR="006703FD" w:rsidRPr="00C613DD">
        <w:rPr>
          <w:rFonts w:ascii="Times New Roman" w:hAnsi="Times New Roman" w:cs="Times New Roman"/>
          <w:noProof/>
          <w:color w:val="auto"/>
          <w:lang w:val="en-GB"/>
        </w:rPr>
        <w:t>e</w:t>
      </w:r>
      <w:r w:rsidR="00CA052B" w:rsidRPr="00C613DD">
        <w:rPr>
          <w:rFonts w:ascii="Times New Roman" w:hAnsi="Times New Roman" w:cs="Times New Roman"/>
          <w:noProof/>
          <w:color w:val="auto"/>
          <w:lang w:val="en-GB"/>
        </w:rPr>
        <w:t xml:space="preserve"> </w:t>
      </w:r>
      <w:r w:rsidR="00935272" w:rsidRPr="00C613DD">
        <w:rPr>
          <w:rFonts w:ascii="Times New Roman" w:hAnsi="Times New Roman" w:cs="Times New Roman"/>
          <w:noProof/>
          <w:color w:val="auto"/>
          <w:lang w:val="en-GB"/>
        </w:rPr>
        <w:t>innovation</w:t>
      </w:r>
      <w:r w:rsidR="00EC7EE9" w:rsidRPr="00C613DD">
        <w:rPr>
          <w:rFonts w:ascii="Times New Roman" w:hAnsi="Times New Roman" w:cs="Times New Roman"/>
          <w:noProof/>
          <w:color w:val="auto"/>
          <w:lang w:val="en-GB"/>
        </w:rPr>
        <w:t xml:space="preserve">, </w:t>
      </w:r>
      <w:r w:rsidR="00CA052B" w:rsidRPr="00C613DD">
        <w:rPr>
          <w:rFonts w:ascii="Times New Roman" w:hAnsi="Times New Roman" w:cs="Times New Roman"/>
          <w:noProof/>
          <w:color w:val="auto"/>
          <w:lang w:val="en-GB"/>
        </w:rPr>
        <w:t>smart agricultural practices</w:t>
      </w:r>
      <w:r w:rsidR="00EC7EE9" w:rsidRPr="00C613DD">
        <w:rPr>
          <w:rFonts w:ascii="Times New Roman" w:hAnsi="Times New Roman" w:cs="Times New Roman"/>
          <w:noProof/>
          <w:color w:val="auto"/>
          <w:lang w:val="en-GB"/>
        </w:rPr>
        <w:t xml:space="preserve"> and</w:t>
      </w:r>
      <w:r w:rsidR="006007FE" w:rsidRPr="00C613DD">
        <w:rPr>
          <w:rFonts w:ascii="Times New Roman" w:hAnsi="Times New Roman" w:cs="Times New Roman"/>
          <w:noProof/>
          <w:color w:val="auto"/>
          <w:lang w:val="en-GB"/>
        </w:rPr>
        <w:t xml:space="preserve"> </w:t>
      </w:r>
      <w:r w:rsidR="00EC7EE9" w:rsidRPr="00C613DD">
        <w:rPr>
          <w:rFonts w:ascii="Times New Roman" w:hAnsi="Times New Roman" w:cs="Times New Roman"/>
          <w:noProof/>
          <w:color w:val="auto"/>
          <w:lang w:val="en-GB"/>
        </w:rPr>
        <w:t xml:space="preserve">sustainable landscape management practices; </w:t>
      </w:r>
    </w:p>
    <w:p w:rsidR="0079064D" w:rsidRPr="00FB43ED" w:rsidRDefault="0079064D" w:rsidP="0085263D">
      <w:pPr>
        <w:jc w:val="both"/>
        <w:rPr>
          <w:noProof/>
          <w:lang w:val="en-GB"/>
        </w:rPr>
      </w:pPr>
    </w:p>
    <w:p w:rsidR="00935272" w:rsidRPr="00FB43ED" w:rsidRDefault="0079064D" w:rsidP="0085263D">
      <w:pPr>
        <w:jc w:val="both"/>
        <w:rPr>
          <w:noProof/>
          <w:lang w:val="en-GB"/>
        </w:rPr>
      </w:pPr>
      <w:r w:rsidRPr="00FB43ED">
        <w:rPr>
          <w:b/>
          <w:noProof/>
          <w:lang w:val="en-GB"/>
        </w:rPr>
        <w:t>SO</w:t>
      </w:r>
      <w:r w:rsidR="008F321F">
        <w:rPr>
          <w:b/>
          <w:noProof/>
          <w:lang w:val="en-GB"/>
        </w:rPr>
        <w:t>8</w:t>
      </w:r>
      <w:r w:rsidR="00B72DD8" w:rsidRPr="00FB43ED">
        <w:rPr>
          <w:noProof/>
          <w:lang w:val="en-GB"/>
        </w:rPr>
        <w:t>.</w:t>
      </w:r>
      <w:r w:rsidR="00CA052B" w:rsidRPr="00FB43ED">
        <w:rPr>
          <w:noProof/>
          <w:lang w:val="en-GB"/>
        </w:rPr>
        <w:t xml:space="preserve"> </w:t>
      </w:r>
      <w:r w:rsidR="006703FD" w:rsidRPr="00FB43ED">
        <w:rPr>
          <w:noProof/>
          <w:lang w:val="en-GB"/>
        </w:rPr>
        <w:t>To p</w:t>
      </w:r>
      <w:r w:rsidR="00EB7BAA" w:rsidRPr="00FB43ED">
        <w:rPr>
          <w:noProof/>
          <w:lang w:val="en-GB"/>
        </w:rPr>
        <w:t>romot</w:t>
      </w:r>
      <w:r w:rsidR="006703FD" w:rsidRPr="00FB43ED">
        <w:rPr>
          <w:noProof/>
          <w:lang w:val="en-GB"/>
        </w:rPr>
        <w:t>e</w:t>
      </w:r>
      <w:r w:rsidR="00EB7BAA" w:rsidRPr="00FB43ED">
        <w:rPr>
          <w:noProof/>
          <w:lang w:val="en-GB"/>
        </w:rPr>
        <w:t xml:space="preserve"> </w:t>
      </w:r>
      <w:r w:rsidR="00CA052B" w:rsidRPr="00FB43ED">
        <w:rPr>
          <w:noProof/>
          <w:lang w:val="en-GB"/>
        </w:rPr>
        <w:t>specific actions to reduce greenhouse gas emissions and increase resilience</w:t>
      </w:r>
      <w:r w:rsidR="00935272" w:rsidRPr="00FB43ED">
        <w:rPr>
          <w:noProof/>
          <w:lang w:val="en-GB"/>
        </w:rPr>
        <w:t>;</w:t>
      </w:r>
    </w:p>
    <w:p w:rsidR="00935272" w:rsidRPr="00FB43ED" w:rsidRDefault="00935272" w:rsidP="0085263D">
      <w:pPr>
        <w:jc w:val="both"/>
        <w:rPr>
          <w:noProof/>
          <w:lang w:val="en-GB"/>
        </w:rPr>
      </w:pPr>
    </w:p>
    <w:p w:rsidR="0079064D" w:rsidRPr="00FB43ED" w:rsidRDefault="0079064D" w:rsidP="0085263D">
      <w:pPr>
        <w:rPr>
          <w:b/>
          <w:noProof/>
          <w:lang w:val="en-GB"/>
        </w:rPr>
      </w:pPr>
    </w:p>
    <w:p w:rsidR="00803098" w:rsidRPr="00FB43ED" w:rsidRDefault="00803098" w:rsidP="0085263D">
      <w:pPr>
        <w:rPr>
          <w:b/>
          <w:noProof/>
          <w:lang w:val="en-GB"/>
        </w:rPr>
      </w:pPr>
      <w:r w:rsidRPr="00FB43ED">
        <w:rPr>
          <w:b/>
          <w:noProof/>
          <w:lang w:val="en-GB"/>
        </w:rPr>
        <w:lastRenderedPageBreak/>
        <w:t>ACTIVITIES</w:t>
      </w:r>
    </w:p>
    <w:p w:rsidR="00803098" w:rsidRPr="00FB43ED" w:rsidRDefault="00803098" w:rsidP="0085263D">
      <w:pPr>
        <w:jc w:val="both"/>
        <w:rPr>
          <w:b/>
          <w:noProof/>
          <w:snapToGrid w:val="0"/>
          <w:lang w:val="en-GB"/>
        </w:rPr>
      </w:pPr>
      <w:r w:rsidRPr="00FB43ED">
        <w:rPr>
          <w:noProof/>
          <w:snapToGrid w:val="0"/>
          <w:lang w:val="en-GB"/>
        </w:rPr>
        <w:t>In accordance with the above mentioned general and specific objectives, the Consultant has to carry</w:t>
      </w:r>
      <w:r w:rsidR="002908EF" w:rsidRPr="00FB43ED">
        <w:rPr>
          <w:noProof/>
          <w:snapToGrid w:val="0"/>
          <w:lang w:val="en-GB"/>
        </w:rPr>
        <w:t>-</w:t>
      </w:r>
      <w:r w:rsidRPr="00FB43ED">
        <w:rPr>
          <w:noProof/>
          <w:snapToGrid w:val="0"/>
          <w:lang w:val="en-GB"/>
        </w:rPr>
        <w:t>out, but not be limited to, the following activities:</w:t>
      </w:r>
    </w:p>
    <w:p w:rsidR="00803098" w:rsidRPr="00FB43ED" w:rsidRDefault="00803098" w:rsidP="0085263D">
      <w:pPr>
        <w:rPr>
          <w:b/>
          <w:noProof/>
          <w:lang w:val="en-GB"/>
        </w:rPr>
      </w:pPr>
    </w:p>
    <w:p w:rsidR="00803098" w:rsidRPr="00FB43ED" w:rsidRDefault="00803098" w:rsidP="0085263D">
      <w:pPr>
        <w:jc w:val="both"/>
        <w:rPr>
          <w:noProof/>
          <w:snapToGrid w:val="0"/>
          <w:lang w:val="en-GB"/>
        </w:rPr>
      </w:pPr>
      <w:r w:rsidRPr="00FB43ED">
        <w:rPr>
          <w:b/>
          <w:noProof/>
          <w:snapToGrid w:val="0"/>
          <w:lang w:val="en-GB"/>
        </w:rPr>
        <w:t>Activity 1.</w:t>
      </w:r>
      <w:r w:rsidR="00D2437B" w:rsidRPr="00FB43ED">
        <w:rPr>
          <w:noProof/>
          <w:snapToGrid w:val="0"/>
          <w:lang w:val="en-GB"/>
        </w:rPr>
        <w:t xml:space="preserve"> </w:t>
      </w:r>
      <w:r w:rsidR="006703FD" w:rsidRPr="00FB43ED">
        <w:rPr>
          <w:noProof/>
          <w:snapToGrid w:val="0"/>
          <w:lang w:val="en-GB"/>
        </w:rPr>
        <w:t>D</w:t>
      </w:r>
      <w:r w:rsidRPr="00FB43ED">
        <w:rPr>
          <w:noProof/>
          <w:snapToGrid w:val="0"/>
          <w:lang w:val="en-GB"/>
        </w:rPr>
        <w:t>evelop</w:t>
      </w:r>
      <w:r w:rsidR="006703FD" w:rsidRPr="00FB43ED">
        <w:rPr>
          <w:noProof/>
          <w:snapToGrid w:val="0"/>
          <w:lang w:val="en-GB"/>
        </w:rPr>
        <w:t>ing</w:t>
      </w:r>
      <w:r w:rsidRPr="00FB43ED">
        <w:rPr>
          <w:noProof/>
          <w:snapToGrid w:val="0"/>
          <w:lang w:val="en-GB"/>
        </w:rPr>
        <w:t xml:space="preserve"> and implement</w:t>
      </w:r>
      <w:r w:rsidR="006703FD" w:rsidRPr="00FB43ED">
        <w:rPr>
          <w:noProof/>
          <w:snapToGrid w:val="0"/>
          <w:lang w:val="en-GB"/>
        </w:rPr>
        <w:t>ing</w:t>
      </w:r>
      <w:r w:rsidRPr="00FB43ED">
        <w:rPr>
          <w:noProof/>
          <w:snapToGrid w:val="0"/>
          <w:lang w:val="en-GB"/>
        </w:rPr>
        <w:t xml:space="preserve"> a media campaign </w:t>
      </w:r>
      <w:r w:rsidR="00CC1C46" w:rsidRPr="00FB43ED">
        <w:rPr>
          <w:noProof/>
          <w:snapToGrid w:val="0"/>
          <w:lang w:val="en-GB"/>
        </w:rPr>
        <w:t>(</w:t>
      </w:r>
      <w:r w:rsidR="002908EF" w:rsidRPr="00FB43ED">
        <w:rPr>
          <w:noProof/>
          <w:snapToGrid w:val="0"/>
          <w:lang w:val="en-GB"/>
        </w:rPr>
        <w:t>which shall include</w:t>
      </w:r>
      <w:r w:rsidRPr="00FB43ED">
        <w:rPr>
          <w:noProof/>
          <w:snapToGrid w:val="0"/>
          <w:lang w:val="en-GB"/>
        </w:rPr>
        <w:t xml:space="preserve"> prepar</w:t>
      </w:r>
      <w:r w:rsidR="002908EF" w:rsidRPr="00FB43ED">
        <w:rPr>
          <w:noProof/>
          <w:snapToGrid w:val="0"/>
          <w:lang w:val="en-GB"/>
        </w:rPr>
        <w:t>ation</w:t>
      </w:r>
      <w:r w:rsidR="00657262" w:rsidRPr="00FB43ED">
        <w:rPr>
          <w:noProof/>
          <w:snapToGrid w:val="0"/>
          <w:lang w:val="en-GB"/>
        </w:rPr>
        <w:t>/delivering</w:t>
      </w:r>
      <w:r w:rsidRPr="00FB43ED">
        <w:rPr>
          <w:noProof/>
          <w:snapToGrid w:val="0"/>
          <w:lang w:val="en-GB"/>
        </w:rPr>
        <w:t xml:space="preserve"> and  broadcasting TV spots</w:t>
      </w:r>
      <w:r w:rsidR="00CC1C46" w:rsidRPr="00FB43ED">
        <w:rPr>
          <w:noProof/>
          <w:snapToGrid w:val="0"/>
          <w:lang w:val="en-GB"/>
        </w:rPr>
        <w:t>)</w:t>
      </w:r>
      <w:r w:rsidR="002908EF" w:rsidRPr="00FB43ED">
        <w:rPr>
          <w:noProof/>
          <w:snapToGrid w:val="0"/>
          <w:lang w:val="en-GB"/>
        </w:rPr>
        <w:t>;</w:t>
      </w:r>
    </w:p>
    <w:p w:rsidR="00441124" w:rsidRPr="00FB43ED" w:rsidRDefault="00441124"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Activity 2.</w:t>
      </w:r>
      <w:r w:rsidRPr="00FB43ED">
        <w:rPr>
          <w:noProof/>
          <w:snapToGrid w:val="0"/>
          <w:lang w:val="en-GB"/>
        </w:rPr>
        <w:t xml:space="preserve"> </w:t>
      </w:r>
      <w:r w:rsidR="006703FD" w:rsidRPr="00FB43ED">
        <w:rPr>
          <w:noProof/>
          <w:snapToGrid w:val="0"/>
          <w:lang w:val="en-GB"/>
        </w:rPr>
        <w:t>D</w:t>
      </w:r>
      <w:r w:rsidRPr="00FB43ED">
        <w:rPr>
          <w:noProof/>
          <w:snapToGrid w:val="0"/>
          <w:lang w:val="en-GB"/>
        </w:rPr>
        <w:t>evelop</w:t>
      </w:r>
      <w:r w:rsidR="006703FD" w:rsidRPr="00FB43ED">
        <w:rPr>
          <w:noProof/>
          <w:snapToGrid w:val="0"/>
          <w:lang w:val="en-GB"/>
        </w:rPr>
        <w:t>ing</w:t>
      </w:r>
      <w:r w:rsidRPr="00FB43ED">
        <w:rPr>
          <w:noProof/>
          <w:snapToGrid w:val="0"/>
          <w:lang w:val="en-GB"/>
        </w:rPr>
        <w:t xml:space="preserve"> and implement</w:t>
      </w:r>
      <w:r w:rsidR="006703FD" w:rsidRPr="00FB43ED">
        <w:rPr>
          <w:noProof/>
          <w:snapToGrid w:val="0"/>
          <w:lang w:val="en-GB"/>
        </w:rPr>
        <w:t>ing</w:t>
      </w:r>
      <w:r w:rsidRPr="00FB43ED">
        <w:rPr>
          <w:noProof/>
          <w:snapToGrid w:val="0"/>
          <w:lang w:val="en-GB"/>
        </w:rPr>
        <w:t xml:space="preserve"> social media activities</w:t>
      </w:r>
      <w:r w:rsidR="002908EF" w:rsidRPr="00FB43ED">
        <w:rPr>
          <w:noProof/>
          <w:snapToGrid w:val="0"/>
          <w:lang w:val="en-GB"/>
        </w:rPr>
        <w:t>,</w:t>
      </w:r>
      <w:r w:rsidRPr="00FB43ED">
        <w:rPr>
          <w:noProof/>
          <w:snapToGrid w:val="0"/>
          <w:lang w:val="en-GB"/>
        </w:rPr>
        <w:t xml:space="preserve"> including Facebook editorial content and Facebook paid campaigns;</w:t>
      </w:r>
    </w:p>
    <w:p w:rsidR="00803098" w:rsidRPr="00FB43ED" w:rsidRDefault="00803098"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Activity 3.</w:t>
      </w:r>
      <w:r w:rsidRPr="00FB43ED">
        <w:rPr>
          <w:noProof/>
          <w:snapToGrid w:val="0"/>
          <w:lang w:val="en-GB"/>
        </w:rPr>
        <w:t xml:space="preserve"> </w:t>
      </w:r>
      <w:r w:rsidR="006703FD" w:rsidRPr="00FB43ED">
        <w:rPr>
          <w:noProof/>
          <w:snapToGrid w:val="0"/>
          <w:lang w:val="en-GB"/>
        </w:rPr>
        <w:t>D</w:t>
      </w:r>
      <w:r w:rsidR="00606621" w:rsidRPr="00FB43ED">
        <w:rPr>
          <w:noProof/>
          <w:snapToGrid w:val="0"/>
          <w:lang w:val="en-GB"/>
        </w:rPr>
        <w:t>isseminat</w:t>
      </w:r>
      <w:r w:rsidR="00D2437B" w:rsidRPr="00FB43ED">
        <w:rPr>
          <w:noProof/>
          <w:snapToGrid w:val="0"/>
          <w:lang w:val="en-GB"/>
        </w:rPr>
        <w:t>ing</w:t>
      </w:r>
      <w:r w:rsidR="00606621" w:rsidRPr="00FB43ED">
        <w:rPr>
          <w:noProof/>
          <w:snapToGrid w:val="0"/>
          <w:lang w:val="en-GB"/>
        </w:rPr>
        <w:t xml:space="preserve"> </w:t>
      </w:r>
      <w:r w:rsidRPr="00FB43ED">
        <w:rPr>
          <w:noProof/>
          <w:snapToGrid w:val="0"/>
          <w:lang w:val="en-GB"/>
        </w:rPr>
        <w:t>Project’s activities using online tools</w:t>
      </w:r>
      <w:r w:rsidR="002908EF" w:rsidRPr="00FB43ED">
        <w:rPr>
          <w:noProof/>
          <w:snapToGrid w:val="0"/>
          <w:lang w:val="en-GB"/>
        </w:rPr>
        <w:t>, such</w:t>
      </w:r>
      <w:r w:rsidRPr="00FB43ED">
        <w:rPr>
          <w:noProof/>
          <w:snapToGrid w:val="0"/>
          <w:lang w:val="en-GB"/>
        </w:rPr>
        <w:t xml:space="preserve"> as websites</w:t>
      </w:r>
      <w:r w:rsidR="002908EF" w:rsidRPr="00FB43ED">
        <w:rPr>
          <w:noProof/>
          <w:snapToGrid w:val="0"/>
          <w:lang w:val="en-GB"/>
        </w:rPr>
        <w:t xml:space="preserve"> and</w:t>
      </w:r>
      <w:r w:rsidRPr="00FB43ED">
        <w:rPr>
          <w:noProof/>
          <w:snapToGrid w:val="0"/>
          <w:lang w:val="en-GB"/>
        </w:rPr>
        <w:t xml:space="preserve"> web applications;</w:t>
      </w:r>
    </w:p>
    <w:p w:rsidR="00803098" w:rsidRPr="00FB43ED" w:rsidRDefault="00803098"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Activity 4.</w:t>
      </w:r>
      <w:r w:rsidRPr="00FB43ED">
        <w:rPr>
          <w:noProof/>
          <w:snapToGrid w:val="0"/>
          <w:lang w:val="en-GB"/>
        </w:rPr>
        <w:t xml:space="preserve"> </w:t>
      </w:r>
      <w:r w:rsidR="00D2437B" w:rsidRPr="00FB43ED">
        <w:rPr>
          <w:noProof/>
          <w:snapToGrid w:val="0"/>
          <w:lang w:val="en-GB"/>
        </w:rPr>
        <w:t>D</w:t>
      </w:r>
      <w:r w:rsidR="002908EF" w:rsidRPr="00FB43ED">
        <w:rPr>
          <w:noProof/>
          <w:snapToGrid w:val="0"/>
          <w:lang w:val="en-GB"/>
        </w:rPr>
        <w:t>evelop</w:t>
      </w:r>
      <w:r w:rsidR="00D2437B" w:rsidRPr="00FB43ED">
        <w:rPr>
          <w:noProof/>
          <w:snapToGrid w:val="0"/>
          <w:lang w:val="en-GB"/>
        </w:rPr>
        <w:t>ing</w:t>
      </w:r>
      <w:r w:rsidR="002908EF" w:rsidRPr="00FB43ED">
        <w:rPr>
          <w:noProof/>
          <w:snapToGrid w:val="0"/>
          <w:lang w:val="en-GB"/>
        </w:rPr>
        <w:t xml:space="preserve"> (including printing)</w:t>
      </w:r>
      <w:r w:rsidRPr="00FB43ED">
        <w:rPr>
          <w:noProof/>
          <w:snapToGrid w:val="0"/>
          <w:lang w:val="en-GB"/>
        </w:rPr>
        <w:t xml:space="preserve"> and disseminat</w:t>
      </w:r>
      <w:r w:rsidR="00644AFE" w:rsidRPr="00FB43ED">
        <w:rPr>
          <w:noProof/>
          <w:snapToGrid w:val="0"/>
          <w:lang w:val="en-GB"/>
        </w:rPr>
        <w:t>ing</w:t>
      </w:r>
      <w:r w:rsidRPr="00FB43ED">
        <w:rPr>
          <w:noProof/>
          <w:snapToGrid w:val="0"/>
          <w:lang w:val="en-GB"/>
        </w:rPr>
        <w:t xml:space="preserve"> promotional materials;</w:t>
      </w:r>
    </w:p>
    <w:p w:rsidR="00803098" w:rsidRPr="00FB43ED" w:rsidRDefault="00803098" w:rsidP="0085263D">
      <w:pPr>
        <w:jc w:val="both"/>
        <w:rPr>
          <w:noProof/>
          <w:sz w:val="32"/>
          <w:lang w:val="en-GB"/>
        </w:rPr>
      </w:pPr>
      <w:r w:rsidRPr="00FB43ED">
        <w:rPr>
          <w:noProof/>
          <w:sz w:val="32"/>
          <w:lang w:val="en-GB"/>
        </w:rPr>
        <w:t xml:space="preserve"> </w:t>
      </w:r>
    </w:p>
    <w:p w:rsidR="00803098" w:rsidRPr="00FB43ED" w:rsidRDefault="00803098" w:rsidP="0085263D">
      <w:pPr>
        <w:jc w:val="both"/>
        <w:rPr>
          <w:noProof/>
          <w:snapToGrid w:val="0"/>
          <w:lang w:val="en-GB"/>
        </w:rPr>
      </w:pPr>
      <w:r w:rsidRPr="00FB43ED">
        <w:rPr>
          <w:b/>
          <w:noProof/>
          <w:snapToGrid w:val="0"/>
          <w:lang w:val="en-GB"/>
        </w:rPr>
        <w:t>Activity 5.</w:t>
      </w:r>
      <w:r w:rsidRPr="00FB43ED">
        <w:rPr>
          <w:noProof/>
          <w:snapToGrid w:val="0"/>
          <w:lang w:val="en-GB"/>
        </w:rPr>
        <w:t xml:space="preserve"> </w:t>
      </w:r>
      <w:r w:rsidR="00D2437B" w:rsidRPr="00FB43ED">
        <w:rPr>
          <w:noProof/>
          <w:snapToGrid w:val="0"/>
          <w:lang w:val="en-GB"/>
        </w:rPr>
        <w:t>P</w:t>
      </w:r>
      <w:r w:rsidR="002908EF" w:rsidRPr="00FB43ED">
        <w:rPr>
          <w:noProof/>
          <w:snapToGrid w:val="0"/>
          <w:lang w:val="en-GB"/>
        </w:rPr>
        <w:t>romot</w:t>
      </w:r>
      <w:r w:rsidR="00D2437B" w:rsidRPr="00FB43ED">
        <w:rPr>
          <w:noProof/>
          <w:snapToGrid w:val="0"/>
          <w:lang w:val="en-GB"/>
        </w:rPr>
        <w:t>ing</w:t>
      </w:r>
      <w:r w:rsidR="002908EF" w:rsidRPr="00FB43ED">
        <w:rPr>
          <w:noProof/>
          <w:snapToGrid w:val="0"/>
          <w:lang w:val="en-GB"/>
        </w:rPr>
        <w:t xml:space="preserve"> </w:t>
      </w:r>
      <w:r w:rsidRPr="00FB43ED">
        <w:rPr>
          <w:noProof/>
          <w:snapToGrid w:val="0"/>
          <w:lang w:val="en-GB"/>
        </w:rPr>
        <w:t>Project success stories related with Knowledge Transfer Networks</w:t>
      </w:r>
      <w:r w:rsidR="00657262" w:rsidRPr="00FB43ED">
        <w:rPr>
          <w:noProof/>
          <w:snapToGrid w:val="0"/>
          <w:lang w:val="en-GB"/>
        </w:rPr>
        <w:t xml:space="preserve">, </w:t>
      </w:r>
      <w:r w:rsidRPr="00FB43ED">
        <w:rPr>
          <w:noProof/>
          <w:snapToGrid w:val="0"/>
          <w:lang w:val="en-GB"/>
        </w:rPr>
        <w:t>model farms</w:t>
      </w:r>
      <w:r w:rsidR="00657262" w:rsidRPr="00FB43ED">
        <w:rPr>
          <w:noProof/>
          <w:snapToGrid w:val="0"/>
          <w:lang w:val="en-GB"/>
        </w:rPr>
        <w:t xml:space="preserve"> and NRRP</w:t>
      </w:r>
      <w:r w:rsidRPr="00FB43ED">
        <w:rPr>
          <w:noProof/>
          <w:snapToGrid w:val="0"/>
          <w:lang w:val="en-GB"/>
        </w:rPr>
        <w:t>;</w:t>
      </w:r>
    </w:p>
    <w:p w:rsidR="00803098" w:rsidRPr="00FB43ED" w:rsidRDefault="00803098"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Activity 6.</w:t>
      </w:r>
      <w:r w:rsidRPr="00FB43ED">
        <w:rPr>
          <w:noProof/>
          <w:snapToGrid w:val="0"/>
          <w:lang w:val="en-GB"/>
        </w:rPr>
        <w:t xml:space="preserve"> </w:t>
      </w:r>
      <w:r w:rsidR="00D2437B" w:rsidRPr="00FB43ED">
        <w:rPr>
          <w:noProof/>
          <w:snapToGrid w:val="0"/>
          <w:lang w:val="en-GB"/>
        </w:rPr>
        <w:t>O</w:t>
      </w:r>
      <w:r w:rsidR="002908EF" w:rsidRPr="00FB43ED">
        <w:rPr>
          <w:noProof/>
          <w:snapToGrid w:val="0"/>
          <w:lang w:val="en-GB"/>
        </w:rPr>
        <w:t>rganiz</w:t>
      </w:r>
      <w:r w:rsidR="00D2437B" w:rsidRPr="00FB43ED">
        <w:rPr>
          <w:noProof/>
          <w:snapToGrid w:val="0"/>
          <w:lang w:val="en-GB"/>
        </w:rPr>
        <w:t>ing</w:t>
      </w:r>
      <w:r w:rsidRPr="00FB43ED">
        <w:rPr>
          <w:noProof/>
          <w:snapToGrid w:val="0"/>
          <w:lang w:val="en-GB"/>
        </w:rPr>
        <w:t xml:space="preserve"> events</w:t>
      </w:r>
      <w:r w:rsidR="002908EF" w:rsidRPr="00FB43ED">
        <w:rPr>
          <w:noProof/>
          <w:snapToGrid w:val="0"/>
          <w:lang w:val="en-GB"/>
        </w:rPr>
        <w:t>, such as</w:t>
      </w:r>
      <w:r w:rsidRPr="00FB43ED">
        <w:rPr>
          <w:noProof/>
          <w:snapToGrid w:val="0"/>
          <w:lang w:val="en-GB"/>
        </w:rPr>
        <w:t xml:space="preserve"> workshops and conferences (national and international), including </w:t>
      </w:r>
      <w:r w:rsidR="002908EF" w:rsidRPr="00FB43ED">
        <w:rPr>
          <w:noProof/>
          <w:snapToGrid w:val="0"/>
          <w:lang w:val="en-GB"/>
        </w:rPr>
        <w:t>for</w:t>
      </w:r>
      <w:r w:rsidRPr="00FB43ED">
        <w:rPr>
          <w:noProof/>
          <w:snapToGrid w:val="0"/>
          <w:lang w:val="en-GB"/>
        </w:rPr>
        <w:t xml:space="preserve"> RAPID beneficiaries (</w:t>
      </w:r>
      <w:r w:rsidR="002908EF" w:rsidRPr="00FB43ED">
        <w:rPr>
          <w:noProof/>
          <w:snapToGrid w:val="0"/>
          <w:lang w:val="en-GB"/>
        </w:rPr>
        <w:t xml:space="preserve">DG </w:t>
      </w:r>
      <w:r w:rsidR="00B77A46" w:rsidRPr="00FB43ED">
        <w:rPr>
          <w:noProof/>
          <w:snapToGrid w:val="0"/>
          <w:lang w:val="en-GB"/>
        </w:rPr>
        <w:t>NRPP</w:t>
      </w:r>
      <w:r w:rsidRPr="00FB43ED">
        <w:rPr>
          <w:noProof/>
          <w:snapToGrid w:val="0"/>
          <w:lang w:val="en-GB"/>
        </w:rPr>
        <w:t xml:space="preserve">, </w:t>
      </w:r>
      <w:r w:rsidR="00FB43ED">
        <w:rPr>
          <w:noProof/>
          <w:snapToGrid w:val="0"/>
          <w:lang w:val="en-GB"/>
        </w:rPr>
        <w:t>NARW</w:t>
      </w:r>
      <w:r w:rsidRPr="00FB43ED">
        <w:rPr>
          <w:noProof/>
          <w:snapToGrid w:val="0"/>
          <w:lang w:val="en-GB"/>
        </w:rPr>
        <w:t xml:space="preserve">, </w:t>
      </w:r>
      <w:r w:rsidR="00FB43ED">
        <w:rPr>
          <w:noProof/>
          <w:snapToGrid w:val="0"/>
          <w:lang w:val="en-GB"/>
        </w:rPr>
        <w:t>NFA</w:t>
      </w:r>
      <w:r w:rsidRPr="00FB43ED">
        <w:rPr>
          <w:noProof/>
          <w:snapToGrid w:val="0"/>
          <w:lang w:val="en-GB"/>
        </w:rPr>
        <w:t xml:space="preserve">, </w:t>
      </w:r>
      <w:r w:rsidR="00EF0766" w:rsidRPr="00FB43ED">
        <w:rPr>
          <w:bCs/>
          <w:iCs/>
          <w:noProof/>
          <w:lang w:val="en-GB"/>
        </w:rPr>
        <w:t>DÎFFF</w:t>
      </w:r>
      <w:r w:rsidRPr="00FB43ED">
        <w:rPr>
          <w:noProof/>
          <w:snapToGrid w:val="0"/>
          <w:lang w:val="en-GB"/>
        </w:rPr>
        <w:t>);</w:t>
      </w:r>
    </w:p>
    <w:p w:rsidR="00803098" w:rsidRPr="00FB43ED" w:rsidRDefault="00803098"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Activity 7.</w:t>
      </w:r>
      <w:r w:rsidRPr="00FB43ED">
        <w:rPr>
          <w:noProof/>
          <w:snapToGrid w:val="0"/>
          <w:lang w:val="en-GB"/>
        </w:rPr>
        <w:t xml:space="preserve"> </w:t>
      </w:r>
      <w:r w:rsidR="00D2437B" w:rsidRPr="00FB43ED">
        <w:rPr>
          <w:noProof/>
          <w:snapToGrid w:val="0"/>
          <w:lang w:val="en-GB"/>
        </w:rPr>
        <w:t>O</w:t>
      </w:r>
      <w:r w:rsidRPr="00FB43ED">
        <w:rPr>
          <w:noProof/>
          <w:snapToGrid w:val="0"/>
          <w:lang w:val="en-GB"/>
        </w:rPr>
        <w:t>rganiz</w:t>
      </w:r>
      <w:r w:rsidR="00D2437B" w:rsidRPr="00FB43ED">
        <w:rPr>
          <w:noProof/>
          <w:snapToGrid w:val="0"/>
          <w:lang w:val="en-GB"/>
        </w:rPr>
        <w:t>ing</w:t>
      </w:r>
      <w:r w:rsidR="002908EF" w:rsidRPr="00FB43ED">
        <w:rPr>
          <w:noProof/>
          <w:snapToGrid w:val="0"/>
          <w:lang w:val="en-GB"/>
        </w:rPr>
        <w:t xml:space="preserve"> </w:t>
      </w:r>
      <w:r w:rsidRPr="00FB43ED">
        <w:rPr>
          <w:noProof/>
          <w:snapToGrid w:val="0"/>
          <w:lang w:val="en-GB"/>
        </w:rPr>
        <w:t>contests for school pupils</w:t>
      </w:r>
      <w:r w:rsidR="006D7226" w:rsidRPr="00FB43ED">
        <w:rPr>
          <w:noProof/>
          <w:snapToGrid w:val="0"/>
          <w:lang w:val="en-GB"/>
        </w:rPr>
        <w:t>, with awards,</w:t>
      </w:r>
      <w:r w:rsidRPr="00FB43ED">
        <w:rPr>
          <w:noProof/>
          <w:snapToGrid w:val="0"/>
          <w:lang w:val="en-GB"/>
        </w:rPr>
        <w:t xml:space="preserve"> as part of the educational activities;</w:t>
      </w:r>
    </w:p>
    <w:p w:rsidR="002908EF" w:rsidRPr="00FB43ED" w:rsidRDefault="002908EF" w:rsidP="0085263D">
      <w:pPr>
        <w:jc w:val="both"/>
        <w:rPr>
          <w:noProof/>
          <w:snapToGrid w:val="0"/>
          <w:lang w:val="en-GB"/>
        </w:rPr>
      </w:pPr>
    </w:p>
    <w:p w:rsidR="002908EF" w:rsidRPr="00FB43ED" w:rsidRDefault="002908EF" w:rsidP="0085263D">
      <w:pPr>
        <w:jc w:val="both"/>
        <w:rPr>
          <w:noProof/>
          <w:snapToGrid w:val="0"/>
          <w:lang w:val="en-GB"/>
        </w:rPr>
      </w:pPr>
      <w:r w:rsidRPr="00FB43ED">
        <w:rPr>
          <w:b/>
          <w:noProof/>
          <w:snapToGrid w:val="0"/>
          <w:lang w:val="en-GB"/>
        </w:rPr>
        <w:t>Activity 8.</w:t>
      </w:r>
      <w:r w:rsidRPr="00FB43ED">
        <w:rPr>
          <w:noProof/>
          <w:snapToGrid w:val="0"/>
          <w:lang w:val="en-GB"/>
        </w:rPr>
        <w:t xml:space="preserve"> </w:t>
      </w:r>
      <w:r w:rsidR="00D2437B" w:rsidRPr="00FB43ED">
        <w:rPr>
          <w:noProof/>
          <w:snapToGrid w:val="0"/>
          <w:lang w:val="en-GB"/>
        </w:rPr>
        <w:t>I</w:t>
      </w:r>
      <w:r w:rsidRPr="00FB43ED">
        <w:rPr>
          <w:noProof/>
          <w:snapToGrid w:val="0"/>
          <w:lang w:val="en-GB"/>
        </w:rPr>
        <w:t>ncreas</w:t>
      </w:r>
      <w:r w:rsidR="00D2437B" w:rsidRPr="00FB43ED">
        <w:rPr>
          <w:noProof/>
          <w:snapToGrid w:val="0"/>
          <w:lang w:val="en-GB"/>
        </w:rPr>
        <w:t>ing</w:t>
      </w:r>
      <w:r w:rsidRPr="00FB43ED">
        <w:rPr>
          <w:noProof/>
          <w:snapToGrid w:val="0"/>
          <w:lang w:val="en-GB"/>
        </w:rPr>
        <w:t xml:space="preserve"> awareness through ambassadors</w:t>
      </w:r>
      <w:r w:rsidR="00CC1C46" w:rsidRPr="00FB43ED">
        <w:rPr>
          <w:noProof/>
          <w:snapToGrid w:val="0"/>
          <w:lang w:val="en-GB"/>
        </w:rPr>
        <w:t xml:space="preserve">, </w:t>
      </w:r>
      <w:r w:rsidRPr="00FB43ED">
        <w:rPr>
          <w:noProof/>
          <w:snapToGrid w:val="0"/>
          <w:lang w:val="en-GB"/>
        </w:rPr>
        <w:t xml:space="preserve">specialists </w:t>
      </w:r>
      <w:r w:rsidR="00CC1C46" w:rsidRPr="00FB43ED">
        <w:rPr>
          <w:noProof/>
          <w:snapToGrid w:val="0"/>
          <w:lang w:val="en-GB"/>
        </w:rPr>
        <w:t xml:space="preserve">and host farmers </w:t>
      </w:r>
      <w:r w:rsidRPr="00FB43ED">
        <w:rPr>
          <w:noProof/>
          <w:snapToGrid w:val="0"/>
          <w:lang w:val="en-GB"/>
        </w:rPr>
        <w:t xml:space="preserve">via </w:t>
      </w:r>
      <w:r w:rsidR="00CC1C46" w:rsidRPr="00FB43ED">
        <w:rPr>
          <w:noProof/>
          <w:snapToGrid w:val="0"/>
          <w:lang w:val="en-GB"/>
        </w:rPr>
        <w:t>TV, radio, social media and workshops / conferences</w:t>
      </w:r>
      <w:r w:rsidR="00E76F00" w:rsidRPr="00FB43ED">
        <w:rPr>
          <w:noProof/>
          <w:snapToGrid w:val="0"/>
          <w:lang w:val="en-GB"/>
        </w:rPr>
        <w:t>;</w:t>
      </w:r>
    </w:p>
    <w:p w:rsidR="00803098" w:rsidRPr="00FB43ED" w:rsidRDefault="00803098" w:rsidP="0085263D">
      <w:pPr>
        <w:jc w:val="both"/>
        <w:rPr>
          <w:noProof/>
          <w:snapToGrid w:val="0"/>
          <w:lang w:val="en-GB"/>
        </w:rPr>
      </w:pPr>
    </w:p>
    <w:p w:rsidR="00803098" w:rsidRPr="00FB43ED" w:rsidRDefault="00803098" w:rsidP="0085263D">
      <w:pPr>
        <w:jc w:val="both"/>
        <w:rPr>
          <w:noProof/>
          <w:snapToGrid w:val="0"/>
          <w:lang w:val="en-GB"/>
        </w:rPr>
      </w:pPr>
      <w:r w:rsidRPr="00FB43ED">
        <w:rPr>
          <w:b/>
          <w:noProof/>
          <w:snapToGrid w:val="0"/>
          <w:lang w:val="en-GB"/>
        </w:rPr>
        <w:t xml:space="preserve">Activity </w:t>
      </w:r>
      <w:r w:rsidR="002908EF" w:rsidRPr="00FB43ED">
        <w:rPr>
          <w:b/>
          <w:noProof/>
          <w:snapToGrid w:val="0"/>
          <w:lang w:val="en-GB"/>
        </w:rPr>
        <w:t>9</w:t>
      </w:r>
      <w:r w:rsidRPr="00FB43ED">
        <w:rPr>
          <w:b/>
          <w:noProof/>
          <w:snapToGrid w:val="0"/>
          <w:lang w:val="en-GB"/>
        </w:rPr>
        <w:t>.</w:t>
      </w:r>
      <w:r w:rsidRPr="00FB43ED">
        <w:rPr>
          <w:noProof/>
          <w:snapToGrid w:val="0"/>
          <w:lang w:val="en-GB"/>
        </w:rPr>
        <w:t xml:space="preserve"> </w:t>
      </w:r>
      <w:r w:rsidR="005A3EB0" w:rsidRPr="00FB43ED">
        <w:rPr>
          <w:noProof/>
          <w:snapToGrid w:val="0"/>
          <w:lang w:val="en-GB"/>
        </w:rPr>
        <w:t xml:space="preserve"> </w:t>
      </w:r>
      <w:r w:rsidRPr="00FB43ED">
        <w:rPr>
          <w:noProof/>
          <w:snapToGrid w:val="0"/>
          <w:lang w:val="en-GB"/>
        </w:rPr>
        <w:t>Any other activit</w:t>
      </w:r>
      <w:r w:rsidR="00654F4F" w:rsidRPr="00FB43ED">
        <w:rPr>
          <w:noProof/>
          <w:snapToGrid w:val="0"/>
          <w:lang w:val="en-GB"/>
        </w:rPr>
        <w:t>ies</w:t>
      </w:r>
      <w:r w:rsidRPr="00FB43ED">
        <w:rPr>
          <w:noProof/>
          <w:snapToGrid w:val="0"/>
          <w:lang w:val="en-GB"/>
        </w:rPr>
        <w:t xml:space="preserve">, </w:t>
      </w:r>
      <w:r w:rsidR="002908EF" w:rsidRPr="00FB43ED">
        <w:rPr>
          <w:noProof/>
          <w:snapToGrid w:val="0"/>
          <w:lang w:val="en-GB"/>
        </w:rPr>
        <w:t xml:space="preserve">as </w:t>
      </w:r>
      <w:r w:rsidRPr="00FB43ED">
        <w:rPr>
          <w:noProof/>
          <w:snapToGrid w:val="0"/>
          <w:lang w:val="en-GB"/>
        </w:rPr>
        <w:t>proposed by the Consultant and</w:t>
      </w:r>
      <w:r w:rsidR="002908EF" w:rsidRPr="00FB43ED">
        <w:rPr>
          <w:noProof/>
          <w:snapToGrid w:val="0"/>
          <w:lang w:val="en-GB"/>
        </w:rPr>
        <w:t xml:space="preserve"> accepted by the </w:t>
      </w:r>
      <w:r w:rsidR="00C21A8C">
        <w:rPr>
          <w:noProof/>
          <w:snapToGrid w:val="0"/>
          <w:lang w:val="en-GB"/>
        </w:rPr>
        <w:t>Client</w:t>
      </w:r>
      <w:r w:rsidR="002908EF" w:rsidRPr="00FB43ED">
        <w:rPr>
          <w:noProof/>
          <w:snapToGrid w:val="0"/>
          <w:lang w:val="en-GB"/>
        </w:rPr>
        <w:t>, if</w:t>
      </w:r>
      <w:r w:rsidRPr="00FB43ED">
        <w:rPr>
          <w:noProof/>
          <w:snapToGrid w:val="0"/>
          <w:lang w:val="en-GB"/>
        </w:rPr>
        <w:t xml:space="preserve"> relevant for the campaign</w:t>
      </w:r>
      <w:r w:rsidR="002908EF" w:rsidRPr="00FB43ED">
        <w:rPr>
          <w:noProof/>
          <w:snapToGrid w:val="0"/>
          <w:lang w:val="en-GB"/>
        </w:rPr>
        <w:t>.</w:t>
      </w:r>
      <w:r w:rsidRPr="00FB43ED">
        <w:rPr>
          <w:noProof/>
          <w:snapToGrid w:val="0"/>
          <w:lang w:val="en-GB"/>
        </w:rPr>
        <w:t xml:space="preserve"> </w:t>
      </w:r>
    </w:p>
    <w:p w:rsidR="00B61C9A" w:rsidRPr="00FB43ED" w:rsidRDefault="00B61C9A" w:rsidP="0085263D">
      <w:pPr>
        <w:jc w:val="both"/>
        <w:rPr>
          <w:noProof/>
          <w:snapToGrid w:val="0"/>
          <w:lang w:val="en-GB"/>
        </w:rPr>
      </w:pPr>
    </w:p>
    <w:p w:rsidR="00803098" w:rsidRDefault="00B61C9A" w:rsidP="0085263D">
      <w:pPr>
        <w:jc w:val="both"/>
        <w:rPr>
          <w:noProof/>
          <w:lang w:val="en-GB"/>
        </w:rPr>
      </w:pPr>
      <w:r w:rsidRPr="00FB43ED">
        <w:rPr>
          <w:noProof/>
          <w:lang w:val="en-GB"/>
        </w:rPr>
        <w:t xml:space="preserve">The Consultant shall implement appropriate actions to ensure gender balance and increase awareness and access to information </w:t>
      </w:r>
      <w:r w:rsidR="00B72DD8" w:rsidRPr="00FB43ED">
        <w:rPr>
          <w:noProof/>
          <w:lang w:val="en-GB"/>
        </w:rPr>
        <w:t>among</w:t>
      </w:r>
      <w:r w:rsidRPr="00FB43ED">
        <w:rPr>
          <w:noProof/>
          <w:lang w:val="en-GB"/>
        </w:rPr>
        <w:t xml:space="preserve"> the vulnerable groups relevant for the Project implementation during the entire </w:t>
      </w:r>
      <w:r w:rsidR="00180007">
        <w:rPr>
          <w:noProof/>
          <w:lang w:val="en-GB"/>
        </w:rPr>
        <w:t>Contract</w:t>
      </w:r>
      <w:r w:rsidRPr="00FB43ED">
        <w:rPr>
          <w:noProof/>
          <w:lang w:val="en-GB"/>
        </w:rPr>
        <w:t xml:space="preserve"> implementation. </w:t>
      </w:r>
    </w:p>
    <w:p w:rsidR="00F83CC7" w:rsidRDefault="00F83CC7" w:rsidP="0085263D">
      <w:pPr>
        <w:jc w:val="both"/>
        <w:rPr>
          <w:noProof/>
          <w:lang w:val="en-GB"/>
        </w:rPr>
      </w:pPr>
    </w:p>
    <w:p w:rsidR="00F83CC7" w:rsidRPr="00FB43ED" w:rsidRDefault="00F83CC7" w:rsidP="00F83CC7">
      <w:pPr>
        <w:pStyle w:val="ListParagraph"/>
        <w:spacing w:after="120"/>
        <w:ind w:left="0"/>
        <w:jc w:val="both"/>
        <w:rPr>
          <w:noProof/>
          <w:lang w:val="en-GB"/>
        </w:rPr>
      </w:pPr>
      <w:r w:rsidRPr="00FB43ED">
        <w:rPr>
          <w:noProof/>
          <w:lang w:val="en-GB"/>
        </w:rPr>
        <w:t xml:space="preserve">At least 80% of the activities under the awareness campaign will </w:t>
      </w:r>
      <w:r>
        <w:rPr>
          <w:noProof/>
          <w:lang w:val="en-GB"/>
        </w:rPr>
        <w:t>relate</w:t>
      </w:r>
      <w:r w:rsidRPr="00FB43ED">
        <w:rPr>
          <w:noProof/>
          <w:lang w:val="en-GB"/>
        </w:rPr>
        <w:t xml:space="preserve"> </w:t>
      </w:r>
      <w:r>
        <w:rPr>
          <w:noProof/>
          <w:lang w:val="en-GB"/>
        </w:rPr>
        <w:t xml:space="preserve">to </w:t>
      </w:r>
      <w:r w:rsidRPr="00FB43ED">
        <w:rPr>
          <w:noProof/>
          <w:lang w:val="en-GB"/>
        </w:rPr>
        <w:t>the following topics: climate smart agriculture, climate mitigation, adaptation and practices for emissions reductions from agriculture</w:t>
      </w:r>
      <w:r>
        <w:rPr>
          <w:noProof/>
          <w:lang w:val="en-GB"/>
        </w:rPr>
        <w:t>.</w:t>
      </w:r>
    </w:p>
    <w:p w:rsidR="00D44079" w:rsidRPr="00FB43ED" w:rsidRDefault="00D44079" w:rsidP="0085263D">
      <w:pPr>
        <w:jc w:val="both"/>
        <w:rPr>
          <w:noProof/>
          <w:snapToGrid w:val="0"/>
          <w:lang w:val="en-GB"/>
        </w:rPr>
      </w:pPr>
    </w:p>
    <w:p w:rsidR="00D44079" w:rsidRPr="00FB43ED" w:rsidRDefault="00D44079" w:rsidP="0085263D">
      <w:pPr>
        <w:jc w:val="both"/>
        <w:rPr>
          <w:b/>
          <w:noProof/>
          <w:snapToGrid w:val="0"/>
          <w:lang w:val="en-GB"/>
        </w:rPr>
      </w:pPr>
      <w:r w:rsidRPr="00FB43ED">
        <w:rPr>
          <w:b/>
          <w:noProof/>
          <w:snapToGrid w:val="0"/>
          <w:lang w:val="en-GB"/>
        </w:rPr>
        <w:t>TARGET AUDIENCE</w:t>
      </w:r>
    </w:p>
    <w:p w:rsidR="00D44079" w:rsidRPr="00FB43ED" w:rsidRDefault="00D44079" w:rsidP="0085263D">
      <w:pPr>
        <w:jc w:val="both"/>
        <w:rPr>
          <w:b/>
          <w:noProof/>
          <w:snapToGrid w:val="0"/>
          <w:lang w:val="en-GB"/>
        </w:rPr>
      </w:pPr>
    </w:p>
    <w:p w:rsidR="00D44079" w:rsidRPr="00FB43ED" w:rsidRDefault="00D44079" w:rsidP="0085263D">
      <w:pPr>
        <w:jc w:val="both"/>
        <w:rPr>
          <w:noProof/>
          <w:snapToGrid w:val="0"/>
          <w:lang w:val="en-GB"/>
        </w:rPr>
      </w:pPr>
      <w:r w:rsidRPr="00FB43ED">
        <w:rPr>
          <w:b/>
          <w:noProof/>
          <w:snapToGrid w:val="0"/>
          <w:lang w:val="en-GB"/>
        </w:rPr>
        <w:t>The Target Audience</w:t>
      </w:r>
      <w:r w:rsidRPr="00FB43ED">
        <w:rPr>
          <w:noProof/>
          <w:snapToGrid w:val="0"/>
          <w:lang w:val="en-GB"/>
        </w:rPr>
        <w:t xml:space="preserve"> for the Campaign is divided into two main groups:</w:t>
      </w:r>
    </w:p>
    <w:p w:rsidR="00D44079" w:rsidRPr="00FB43ED" w:rsidRDefault="00D44079" w:rsidP="0085263D">
      <w:pPr>
        <w:jc w:val="both"/>
        <w:rPr>
          <w:noProof/>
          <w:snapToGrid w:val="0"/>
          <w:lang w:val="en-GB"/>
        </w:rPr>
      </w:pPr>
    </w:p>
    <w:p w:rsidR="00D44079" w:rsidRPr="00FB43ED" w:rsidRDefault="00D44079" w:rsidP="0085263D">
      <w:pPr>
        <w:jc w:val="both"/>
        <w:rPr>
          <w:b/>
          <w:noProof/>
          <w:snapToGrid w:val="0"/>
          <w:lang w:val="en-GB"/>
        </w:rPr>
      </w:pPr>
      <w:r w:rsidRPr="00FB43ED">
        <w:rPr>
          <w:b/>
          <w:noProof/>
          <w:snapToGrid w:val="0"/>
          <w:lang w:val="en-GB"/>
        </w:rPr>
        <w:t>Primary Target Group:</w:t>
      </w:r>
    </w:p>
    <w:p w:rsidR="00D44079" w:rsidRPr="00FB43ED" w:rsidRDefault="00D44079" w:rsidP="00350F56">
      <w:pPr>
        <w:numPr>
          <w:ilvl w:val="0"/>
          <w:numId w:val="2"/>
        </w:numPr>
        <w:jc w:val="both"/>
        <w:rPr>
          <w:noProof/>
          <w:snapToGrid w:val="0"/>
          <w:lang w:val="en-GB"/>
        </w:rPr>
      </w:pPr>
      <w:r w:rsidRPr="00FB43ED">
        <w:rPr>
          <w:noProof/>
          <w:snapToGrid w:val="0"/>
          <w:lang w:val="en-GB"/>
        </w:rPr>
        <w:t>Actors generating pollution with nitrates, ammonia, plant protection products and antimicrobials</w:t>
      </w:r>
      <w:r w:rsidR="008C581F" w:rsidRPr="00FB43ED">
        <w:rPr>
          <w:noProof/>
          <w:snapToGrid w:val="0"/>
          <w:lang w:val="en-GB"/>
        </w:rPr>
        <w:t>, as well as actors with role in climate change mitigation and adaption</w:t>
      </w:r>
      <w:r w:rsidRPr="00FB43ED">
        <w:rPr>
          <w:noProof/>
          <w:snapToGrid w:val="0"/>
          <w:lang w:val="en-GB"/>
        </w:rPr>
        <w:t>:</w:t>
      </w:r>
    </w:p>
    <w:p w:rsidR="00D44079" w:rsidRPr="00FB43ED" w:rsidRDefault="00D44079" w:rsidP="00350F56">
      <w:pPr>
        <w:pStyle w:val="ListParagraph"/>
        <w:numPr>
          <w:ilvl w:val="1"/>
          <w:numId w:val="2"/>
        </w:numPr>
        <w:jc w:val="both"/>
        <w:rPr>
          <w:noProof/>
          <w:snapToGrid w:val="0"/>
          <w:lang w:val="en-GB"/>
        </w:rPr>
      </w:pPr>
      <w:r w:rsidRPr="00FB43ED">
        <w:rPr>
          <w:noProof/>
          <w:snapToGrid w:val="0"/>
          <w:lang w:val="en-GB"/>
        </w:rPr>
        <w:t>Individual Farmers;</w:t>
      </w:r>
    </w:p>
    <w:p w:rsidR="00D44079" w:rsidRPr="00FB43ED" w:rsidRDefault="00883624" w:rsidP="00350F56">
      <w:pPr>
        <w:pStyle w:val="ListParagraph"/>
        <w:numPr>
          <w:ilvl w:val="1"/>
          <w:numId w:val="2"/>
        </w:numPr>
        <w:jc w:val="both"/>
        <w:rPr>
          <w:noProof/>
          <w:snapToGrid w:val="0"/>
          <w:lang w:val="en-GB"/>
        </w:rPr>
      </w:pPr>
      <w:r w:rsidRPr="00FB43ED">
        <w:rPr>
          <w:noProof/>
          <w:snapToGrid w:val="0"/>
          <w:lang w:val="en-GB"/>
        </w:rPr>
        <w:t>Legal registered agricultural firms</w:t>
      </w:r>
      <w:r w:rsidR="00D44079" w:rsidRPr="00FB43ED">
        <w:rPr>
          <w:noProof/>
          <w:snapToGrid w:val="0"/>
          <w:lang w:val="en-GB"/>
        </w:rPr>
        <w:t xml:space="preserve"> and farmers organisations;</w:t>
      </w:r>
    </w:p>
    <w:p w:rsidR="007A5811" w:rsidRDefault="00D44079" w:rsidP="00350F56">
      <w:pPr>
        <w:pStyle w:val="ListParagraph"/>
        <w:numPr>
          <w:ilvl w:val="1"/>
          <w:numId w:val="2"/>
        </w:numPr>
        <w:jc w:val="both"/>
        <w:rPr>
          <w:noProof/>
          <w:snapToGrid w:val="0"/>
          <w:lang w:val="en-GB"/>
        </w:rPr>
      </w:pPr>
      <w:r w:rsidRPr="00FB43ED">
        <w:rPr>
          <w:noProof/>
          <w:snapToGrid w:val="0"/>
          <w:lang w:val="en-GB"/>
        </w:rPr>
        <w:t>Households in rural areas</w:t>
      </w:r>
      <w:r w:rsidR="007A5811">
        <w:rPr>
          <w:noProof/>
          <w:snapToGrid w:val="0"/>
          <w:lang w:val="en-GB"/>
        </w:rPr>
        <w:t>;</w:t>
      </w:r>
    </w:p>
    <w:p w:rsidR="007A5811" w:rsidRPr="007A5811" w:rsidRDefault="007A5811" w:rsidP="00350F56">
      <w:pPr>
        <w:pStyle w:val="ListParagraph"/>
        <w:numPr>
          <w:ilvl w:val="1"/>
          <w:numId w:val="2"/>
        </w:numPr>
        <w:jc w:val="both"/>
        <w:rPr>
          <w:noProof/>
          <w:snapToGrid w:val="0"/>
          <w:lang w:val="en-GB"/>
        </w:rPr>
      </w:pPr>
      <w:r w:rsidRPr="007A5811">
        <w:rPr>
          <w:noProof/>
          <w:snapToGrid w:val="0"/>
          <w:lang w:val="en-GB"/>
        </w:rPr>
        <w:t>Distributors and distributors' associations of agricultural inputs</w:t>
      </w:r>
      <w:r>
        <w:rPr>
          <w:noProof/>
          <w:snapToGrid w:val="0"/>
          <w:lang w:val="en-GB"/>
        </w:rPr>
        <w:t>;</w:t>
      </w:r>
    </w:p>
    <w:p w:rsidR="00D44079" w:rsidRPr="007A5811" w:rsidRDefault="007A5811" w:rsidP="00350F56">
      <w:pPr>
        <w:pStyle w:val="ListParagraph"/>
        <w:numPr>
          <w:ilvl w:val="1"/>
          <w:numId w:val="2"/>
        </w:numPr>
        <w:jc w:val="both"/>
        <w:rPr>
          <w:noProof/>
          <w:snapToGrid w:val="0"/>
          <w:lang w:val="en-GB"/>
        </w:rPr>
      </w:pPr>
      <w:r w:rsidRPr="007A5811">
        <w:rPr>
          <w:noProof/>
          <w:snapToGrid w:val="0"/>
          <w:lang w:val="en-GB"/>
        </w:rPr>
        <w:t>Agricultural retailers and retailers' associations</w:t>
      </w:r>
      <w:r>
        <w:rPr>
          <w:noProof/>
          <w:snapToGrid w:val="0"/>
          <w:lang w:val="en-GB"/>
        </w:rPr>
        <w:t>.</w:t>
      </w:r>
    </w:p>
    <w:p w:rsidR="00D44079" w:rsidRPr="006420C0" w:rsidRDefault="00D44079" w:rsidP="006420C0">
      <w:pPr>
        <w:pStyle w:val="ListParagraph"/>
        <w:numPr>
          <w:ilvl w:val="0"/>
          <w:numId w:val="2"/>
        </w:numPr>
        <w:jc w:val="both"/>
        <w:rPr>
          <w:noProof/>
          <w:snapToGrid w:val="0"/>
          <w:lang w:val="en-GB"/>
        </w:rPr>
      </w:pPr>
      <w:r w:rsidRPr="00FB43ED">
        <w:rPr>
          <w:noProof/>
          <w:snapToGrid w:val="0"/>
          <w:lang w:val="en-GB"/>
        </w:rPr>
        <w:t>Consumers</w:t>
      </w:r>
      <w:r w:rsidRPr="006420C0">
        <w:rPr>
          <w:noProof/>
          <w:snapToGrid w:val="0"/>
          <w:lang w:val="en-GB"/>
        </w:rPr>
        <w:t>.</w:t>
      </w:r>
    </w:p>
    <w:p w:rsidR="00D44079" w:rsidRDefault="00D44079" w:rsidP="0085263D">
      <w:pPr>
        <w:ind w:left="1440"/>
        <w:jc w:val="both"/>
        <w:rPr>
          <w:noProof/>
          <w:snapToGrid w:val="0"/>
          <w:lang w:val="en-GB"/>
        </w:rPr>
      </w:pPr>
    </w:p>
    <w:p w:rsidR="00B01A26" w:rsidRPr="00FB43ED" w:rsidRDefault="00B01A26" w:rsidP="0085263D">
      <w:pPr>
        <w:ind w:left="1440"/>
        <w:jc w:val="both"/>
        <w:rPr>
          <w:noProof/>
          <w:snapToGrid w:val="0"/>
          <w:lang w:val="en-GB"/>
        </w:rPr>
      </w:pPr>
    </w:p>
    <w:p w:rsidR="00D44079" w:rsidRPr="00FB43ED" w:rsidRDefault="00D44079" w:rsidP="0085263D">
      <w:pPr>
        <w:jc w:val="both"/>
        <w:rPr>
          <w:b/>
          <w:noProof/>
          <w:snapToGrid w:val="0"/>
          <w:lang w:val="en-GB"/>
        </w:rPr>
      </w:pPr>
      <w:r w:rsidRPr="00FB43ED">
        <w:rPr>
          <w:b/>
          <w:noProof/>
          <w:snapToGrid w:val="0"/>
          <w:lang w:val="en-GB"/>
        </w:rPr>
        <w:lastRenderedPageBreak/>
        <w:t>Secondary Target Group:</w:t>
      </w:r>
    </w:p>
    <w:p w:rsidR="00D44079" w:rsidRPr="00FB43ED" w:rsidRDefault="00D44079" w:rsidP="00350F56">
      <w:pPr>
        <w:numPr>
          <w:ilvl w:val="0"/>
          <w:numId w:val="2"/>
        </w:numPr>
        <w:jc w:val="both"/>
        <w:rPr>
          <w:noProof/>
          <w:snapToGrid w:val="0"/>
          <w:lang w:val="en-GB"/>
        </w:rPr>
      </w:pPr>
      <w:r w:rsidRPr="00FB43ED">
        <w:rPr>
          <w:noProof/>
          <w:snapToGrid w:val="0"/>
          <w:lang w:val="en-GB"/>
        </w:rPr>
        <w:t>Institutional Stakeholders: Ministry of Environment, Waters and Forests, Ministry of Agriculture and Rural Development, Ministry of Health, Ministry of Education;</w:t>
      </w:r>
    </w:p>
    <w:p w:rsidR="00D44079" w:rsidRPr="00FB43ED" w:rsidRDefault="00D44079" w:rsidP="00350F56">
      <w:pPr>
        <w:numPr>
          <w:ilvl w:val="0"/>
          <w:numId w:val="2"/>
        </w:numPr>
        <w:jc w:val="both"/>
        <w:rPr>
          <w:noProof/>
          <w:snapToGrid w:val="0"/>
          <w:lang w:val="en-GB"/>
        </w:rPr>
      </w:pPr>
      <w:r w:rsidRPr="00FB43ED">
        <w:rPr>
          <w:noProof/>
          <w:snapToGrid w:val="0"/>
          <w:lang w:val="en-GB"/>
        </w:rPr>
        <w:t xml:space="preserve">Local agencies: </w:t>
      </w:r>
      <w:r w:rsidR="006420C0">
        <w:rPr>
          <w:noProof/>
          <w:snapToGrid w:val="0"/>
          <w:lang w:val="en-GB"/>
        </w:rPr>
        <w:t xml:space="preserve">ANAR </w:t>
      </w:r>
      <w:r w:rsidR="006420C0" w:rsidRPr="00B01A26">
        <w:rPr>
          <w:noProof/>
          <w:snapToGrid w:val="0"/>
          <w:lang w:val="en-GB"/>
        </w:rPr>
        <w:t>(</w:t>
      </w:r>
      <w:r w:rsidR="00B01A26" w:rsidRPr="00B01A26">
        <w:rPr>
          <w:noProof/>
          <w:snapToGrid w:val="0"/>
          <w:lang w:val="en-GB"/>
        </w:rPr>
        <w:t>National Administration Romanian Waters</w:t>
      </w:r>
      <w:r w:rsidR="006420C0" w:rsidRPr="00B01A26">
        <w:rPr>
          <w:noProof/>
          <w:snapToGrid w:val="0"/>
          <w:lang w:val="en-GB"/>
        </w:rPr>
        <w:t>)</w:t>
      </w:r>
      <w:r w:rsidR="00B01A26">
        <w:rPr>
          <w:noProof/>
          <w:snapToGrid w:val="0"/>
          <w:lang w:val="en-GB"/>
        </w:rPr>
        <w:t xml:space="preserve">, </w:t>
      </w:r>
      <w:r w:rsidRPr="00FB43ED">
        <w:rPr>
          <w:noProof/>
          <w:snapToGrid w:val="0"/>
          <w:lang w:val="en-GB"/>
        </w:rPr>
        <w:t>SGA (Water Management System), APM (Environment</w:t>
      </w:r>
      <w:r w:rsidR="00CA2B50" w:rsidRPr="00FB43ED">
        <w:rPr>
          <w:noProof/>
          <w:snapToGrid w:val="0"/>
          <w:lang w:val="en-GB"/>
        </w:rPr>
        <w:t>al</w:t>
      </w:r>
      <w:r w:rsidRPr="00FB43ED">
        <w:rPr>
          <w:noProof/>
          <w:snapToGrid w:val="0"/>
          <w:lang w:val="en-GB"/>
        </w:rPr>
        <w:t xml:space="preserve"> Protection Agency), GM (Environmental Guard), DAJ (</w:t>
      </w:r>
      <w:r w:rsidR="00CA2B50" w:rsidRPr="00FB43ED">
        <w:rPr>
          <w:noProof/>
          <w:snapToGrid w:val="0"/>
          <w:lang w:val="en-GB"/>
        </w:rPr>
        <w:t>County Agriculture Direction</w:t>
      </w:r>
      <w:r w:rsidRPr="00FB43ED">
        <w:rPr>
          <w:noProof/>
          <w:snapToGrid w:val="0"/>
          <w:lang w:val="en-GB"/>
        </w:rPr>
        <w:t>), DSP (Public</w:t>
      </w:r>
      <w:r w:rsidR="00CA2B50" w:rsidRPr="00FB43ED">
        <w:rPr>
          <w:noProof/>
          <w:snapToGrid w:val="0"/>
          <w:lang w:val="en-GB"/>
        </w:rPr>
        <w:t xml:space="preserve"> Health Direction</w:t>
      </w:r>
      <w:r w:rsidRPr="00FB43ED">
        <w:rPr>
          <w:noProof/>
          <w:snapToGrid w:val="0"/>
          <w:lang w:val="en-GB"/>
        </w:rPr>
        <w:t>), DSV (</w:t>
      </w:r>
      <w:r w:rsidR="00FB43ED">
        <w:rPr>
          <w:noProof/>
          <w:snapToGrid w:val="0"/>
          <w:lang w:val="en-GB"/>
        </w:rPr>
        <w:t>Veterinary</w:t>
      </w:r>
      <w:r w:rsidR="00CA2B50" w:rsidRPr="00FB43ED">
        <w:rPr>
          <w:noProof/>
          <w:snapToGrid w:val="0"/>
          <w:lang w:val="en-GB"/>
        </w:rPr>
        <w:t xml:space="preserve"> Safety Direction</w:t>
      </w:r>
      <w:r w:rsidRPr="00FB43ED">
        <w:rPr>
          <w:noProof/>
          <w:snapToGrid w:val="0"/>
          <w:lang w:val="en-GB"/>
        </w:rPr>
        <w:t>), APIA (</w:t>
      </w:r>
      <w:r w:rsidR="00CA2B50" w:rsidRPr="00FB43ED">
        <w:rPr>
          <w:noProof/>
          <w:snapToGrid w:val="0"/>
          <w:lang w:val="en-GB"/>
        </w:rPr>
        <w:t>Payments and Intervention Agency in Agriculture</w:t>
      </w:r>
      <w:r w:rsidRPr="00FB43ED">
        <w:rPr>
          <w:noProof/>
          <w:snapToGrid w:val="0"/>
          <w:lang w:val="en-GB"/>
        </w:rPr>
        <w:t>), AFIR (</w:t>
      </w:r>
      <w:r w:rsidR="00CA2B50" w:rsidRPr="00FB43ED">
        <w:rPr>
          <w:noProof/>
          <w:snapToGrid w:val="0"/>
          <w:lang w:val="en-GB"/>
        </w:rPr>
        <w:t>Agency for Financing Invenstments</w:t>
      </w:r>
      <w:r w:rsidRPr="00FB43ED">
        <w:rPr>
          <w:noProof/>
          <w:snapToGrid w:val="0"/>
          <w:lang w:val="en-GB"/>
        </w:rPr>
        <w:t>)</w:t>
      </w:r>
      <w:r w:rsidR="00883624" w:rsidRPr="00FB43ED">
        <w:rPr>
          <w:noProof/>
          <w:snapToGrid w:val="0"/>
          <w:lang w:val="en-GB"/>
        </w:rPr>
        <w:t xml:space="preserve">, </w:t>
      </w:r>
      <w:r w:rsidR="006420C0">
        <w:rPr>
          <w:noProof/>
          <w:snapToGrid w:val="0"/>
          <w:lang w:val="en-GB"/>
        </w:rPr>
        <w:t xml:space="preserve">ANF (National Phytosanitary Authority), </w:t>
      </w:r>
      <w:r w:rsidRPr="00FB43ED">
        <w:rPr>
          <w:noProof/>
          <w:snapToGrid w:val="0"/>
          <w:lang w:val="en-GB"/>
        </w:rPr>
        <w:t>etc</w:t>
      </w:r>
      <w:r w:rsidR="00EF0766" w:rsidRPr="00FB43ED">
        <w:rPr>
          <w:noProof/>
          <w:snapToGrid w:val="0"/>
          <w:lang w:val="en-GB"/>
        </w:rPr>
        <w:t>;</w:t>
      </w:r>
    </w:p>
    <w:p w:rsidR="00D44079" w:rsidRPr="00FB43ED" w:rsidRDefault="00D44079" w:rsidP="00350F56">
      <w:pPr>
        <w:numPr>
          <w:ilvl w:val="0"/>
          <w:numId w:val="2"/>
        </w:numPr>
        <w:jc w:val="both"/>
        <w:rPr>
          <w:noProof/>
          <w:snapToGrid w:val="0"/>
          <w:lang w:val="en-GB"/>
        </w:rPr>
      </w:pPr>
      <w:r w:rsidRPr="00FB43ED">
        <w:rPr>
          <w:noProof/>
          <w:snapToGrid w:val="0"/>
          <w:lang w:val="en-GB"/>
        </w:rPr>
        <w:t xml:space="preserve">Local authorities: County Councils, Local Councils, County Prefectures. </w:t>
      </w:r>
    </w:p>
    <w:p w:rsidR="00D44079" w:rsidRPr="00FB43ED" w:rsidRDefault="00D44079" w:rsidP="0085263D">
      <w:pPr>
        <w:jc w:val="both"/>
        <w:rPr>
          <w:noProof/>
          <w:snapToGrid w:val="0"/>
          <w:lang w:val="en-GB"/>
        </w:rPr>
      </w:pPr>
    </w:p>
    <w:p w:rsidR="00D44079" w:rsidRPr="00FB43ED" w:rsidRDefault="00D44079" w:rsidP="00350F56">
      <w:pPr>
        <w:numPr>
          <w:ilvl w:val="0"/>
          <w:numId w:val="2"/>
        </w:numPr>
        <w:jc w:val="both"/>
        <w:rPr>
          <w:noProof/>
          <w:snapToGrid w:val="0"/>
          <w:lang w:val="en-GB"/>
        </w:rPr>
      </w:pPr>
      <w:r w:rsidRPr="00FB43ED">
        <w:rPr>
          <w:noProof/>
          <w:snapToGrid w:val="0"/>
          <w:lang w:val="en-GB"/>
        </w:rPr>
        <w:t>Professional Stakeholders:</w:t>
      </w:r>
    </w:p>
    <w:p w:rsidR="00D44079" w:rsidRPr="00FB43ED" w:rsidRDefault="00CA2B50" w:rsidP="00350F56">
      <w:pPr>
        <w:pStyle w:val="ListParagraph"/>
        <w:numPr>
          <w:ilvl w:val="1"/>
          <w:numId w:val="2"/>
        </w:numPr>
        <w:jc w:val="both"/>
        <w:rPr>
          <w:noProof/>
          <w:snapToGrid w:val="0"/>
          <w:lang w:val="en-GB"/>
        </w:rPr>
      </w:pPr>
      <w:r w:rsidRPr="00FB43ED">
        <w:rPr>
          <w:noProof/>
          <w:snapToGrid w:val="0"/>
          <w:lang w:val="en-GB"/>
        </w:rPr>
        <w:t>Teachers;</w:t>
      </w:r>
    </w:p>
    <w:p w:rsidR="00D44079" w:rsidRPr="00FB43ED" w:rsidRDefault="00D44079" w:rsidP="00350F56">
      <w:pPr>
        <w:pStyle w:val="ListParagraph"/>
        <w:numPr>
          <w:ilvl w:val="1"/>
          <w:numId w:val="2"/>
        </w:numPr>
        <w:jc w:val="both"/>
        <w:rPr>
          <w:noProof/>
          <w:snapToGrid w:val="0"/>
          <w:lang w:val="en-GB"/>
        </w:rPr>
      </w:pPr>
      <w:r w:rsidRPr="00FB43ED">
        <w:rPr>
          <w:noProof/>
          <w:snapToGrid w:val="0"/>
          <w:lang w:val="en-GB"/>
        </w:rPr>
        <w:t>Doctors, veterinarians, priests and other professionals</w:t>
      </w:r>
      <w:r w:rsidR="00CA2B50" w:rsidRPr="00FB43ED">
        <w:rPr>
          <w:noProof/>
          <w:snapToGrid w:val="0"/>
          <w:lang w:val="en-GB"/>
        </w:rPr>
        <w:t>.</w:t>
      </w:r>
    </w:p>
    <w:p w:rsidR="00CA2B50" w:rsidRPr="00FB43ED" w:rsidRDefault="00CA2B50" w:rsidP="0085263D">
      <w:pPr>
        <w:ind w:left="1440"/>
        <w:jc w:val="both"/>
        <w:rPr>
          <w:noProof/>
          <w:snapToGrid w:val="0"/>
          <w:lang w:val="en-GB"/>
        </w:rPr>
      </w:pPr>
    </w:p>
    <w:p w:rsidR="00D44079" w:rsidRPr="00FB43ED" w:rsidRDefault="00D44079" w:rsidP="00350F56">
      <w:pPr>
        <w:numPr>
          <w:ilvl w:val="0"/>
          <w:numId w:val="2"/>
        </w:numPr>
        <w:jc w:val="both"/>
        <w:rPr>
          <w:noProof/>
          <w:snapToGrid w:val="0"/>
          <w:lang w:val="en-GB"/>
        </w:rPr>
      </w:pPr>
      <w:r w:rsidRPr="00FB43ED">
        <w:rPr>
          <w:noProof/>
          <w:snapToGrid w:val="0"/>
          <w:lang w:val="en-GB"/>
        </w:rPr>
        <w:t>Other Stakeholders:</w:t>
      </w:r>
    </w:p>
    <w:p w:rsidR="00D44079" w:rsidRPr="00FB43ED" w:rsidRDefault="00D44079" w:rsidP="00350F56">
      <w:pPr>
        <w:pStyle w:val="ListParagraph"/>
        <w:numPr>
          <w:ilvl w:val="1"/>
          <w:numId w:val="2"/>
        </w:numPr>
        <w:jc w:val="both"/>
        <w:rPr>
          <w:noProof/>
          <w:snapToGrid w:val="0"/>
          <w:lang w:val="en-GB"/>
        </w:rPr>
      </w:pPr>
      <w:r w:rsidRPr="00FB43ED">
        <w:rPr>
          <w:noProof/>
          <w:snapToGrid w:val="0"/>
          <w:lang w:val="en-GB"/>
        </w:rPr>
        <w:t>Mass media;</w:t>
      </w:r>
    </w:p>
    <w:p w:rsidR="00D44079" w:rsidRPr="00FB43ED" w:rsidRDefault="00D44079" w:rsidP="00350F56">
      <w:pPr>
        <w:pStyle w:val="ListParagraph"/>
        <w:numPr>
          <w:ilvl w:val="1"/>
          <w:numId w:val="2"/>
        </w:numPr>
        <w:jc w:val="both"/>
        <w:rPr>
          <w:noProof/>
          <w:snapToGrid w:val="0"/>
          <w:lang w:val="en-GB"/>
        </w:rPr>
      </w:pPr>
      <w:r w:rsidRPr="00FB43ED">
        <w:rPr>
          <w:noProof/>
          <w:snapToGrid w:val="0"/>
          <w:lang w:val="en-GB"/>
        </w:rPr>
        <w:t>NGOs;</w:t>
      </w:r>
    </w:p>
    <w:p w:rsidR="00EF0766" w:rsidRPr="00FB43ED" w:rsidRDefault="00D44079" w:rsidP="00350F56">
      <w:pPr>
        <w:pStyle w:val="ListParagraph"/>
        <w:numPr>
          <w:ilvl w:val="1"/>
          <w:numId w:val="2"/>
        </w:numPr>
        <w:jc w:val="both"/>
        <w:rPr>
          <w:noProof/>
          <w:snapToGrid w:val="0"/>
          <w:lang w:val="en-GB"/>
        </w:rPr>
      </w:pPr>
      <w:r w:rsidRPr="00FB43ED">
        <w:rPr>
          <w:noProof/>
          <w:snapToGrid w:val="0"/>
          <w:lang w:val="en-GB"/>
        </w:rPr>
        <w:t>LAG (Local Action Groups);</w:t>
      </w:r>
    </w:p>
    <w:p w:rsidR="00D44079" w:rsidRPr="00FB43ED" w:rsidRDefault="00D44079" w:rsidP="00350F56">
      <w:pPr>
        <w:pStyle w:val="ListParagraph"/>
        <w:numPr>
          <w:ilvl w:val="1"/>
          <w:numId w:val="2"/>
        </w:numPr>
        <w:jc w:val="both"/>
        <w:rPr>
          <w:noProof/>
          <w:snapToGrid w:val="0"/>
          <w:lang w:val="en-GB"/>
        </w:rPr>
      </w:pPr>
      <w:r w:rsidRPr="00FB43ED">
        <w:rPr>
          <w:noProof/>
          <w:snapToGrid w:val="0"/>
          <w:lang w:val="en-GB"/>
        </w:rPr>
        <w:t xml:space="preserve">Academic </w:t>
      </w:r>
      <w:r w:rsidR="00CA2B50" w:rsidRPr="00FB43ED">
        <w:rPr>
          <w:noProof/>
          <w:snapToGrid w:val="0"/>
          <w:lang w:val="en-GB"/>
        </w:rPr>
        <w:t xml:space="preserve">and research </w:t>
      </w:r>
      <w:r w:rsidRPr="00FB43ED">
        <w:rPr>
          <w:noProof/>
          <w:snapToGrid w:val="0"/>
          <w:lang w:val="en-GB"/>
        </w:rPr>
        <w:t>institutions;</w:t>
      </w:r>
    </w:p>
    <w:p w:rsidR="007A5811" w:rsidRDefault="00CA2B50" w:rsidP="00350F56">
      <w:pPr>
        <w:pStyle w:val="ListParagraph"/>
        <w:numPr>
          <w:ilvl w:val="1"/>
          <w:numId w:val="2"/>
        </w:numPr>
        <w:jc w:val="both"/>
        <w:rPr>
          <w:noProof/>
          <w:snapToGrid w:val="0"/>
          <w:lang w:val="en-GB"/>
        </w:rPr>
      </w:pPr>
      <w:r w:rsidRPr="00FB43ED">
        <w:rPr>
          <w:noProof/>
          <w:snapToGrid w:val="0"/>
          <w:lang w:val="en-GB"/>
        </w:rPr>
        <w:t>Agricultural and environmental e</w:t>
      </w:r>
      <w:r w:rsidR="00D44079" w:rsidRPr="00FB43ED">
        <w:rPr>
          <w:noProof/>
          <w:snapToGrid w:val="0"/>
          <w:lang w:val="en-GB"/>
        </w:rPr>
        <w:t>xpert</w:t>
      </w:r>
      <w:r w:rsidR="007A5811">
        <w:rPr>
          <w:noProof/>
          <w:snapToGrid w:val="0"/>
          <w:lang w:val="en-GB"/>
        </w:rPr>
        <w:t>;</w:t>
      </w:r>
    </w:p>
    <w:p w:rsidR="00D44079" w:rsidRDefault="007A5811" w:rsidP="00350F56">
      <w:pPr>
        <w:pStyle w:val="ListParagraph"/>
        <w:numPr>
          <w:ilvl w:val="1"/>
          <w:numId w:val="2"/>
        </w:numPr>
        <w:jc w:val="both"/>
        <w:rPr>
          <w:noProof/>
          <w:snapToGrid w:val="0"/>
          <w:lang w:val="en-GB"/>
        </w:rPr>
      </w:pPr>
      <w:r>
        <w:rPr>
          <w:noProof/>
          <w:snapToGrid w:val="0"/>
          <w:lang w:val="en-GB"/>
        </w:rPr>
        <w:t>Enterprises</w:t>
      </w:r>
      <w:r w:rsidR="00B01A26">
        <w:rPr>
          <w:noProof/>
          <w:snapToGrid w:val="0"/>
          <w:lang w:val="en-GB"/>
        </w:rPr>
        <w:t>.</w:t>
      </w:r>
    </w:p>
    <w:p w:rsidR="00583BB6" w:rsidRDefault="00583BB6" w:rsidP="00583BB6">
      <w:pPr>
        <w:jc w:val="both"/>
        <w:rPr>
          <w:noProof/>
          <w:snapToGrid w:val="0"/>
          <w:lang w:val="en-GB"/>
        </w:rPr>
      </w:pPr>
    </w:p>
    <w:p w:rsidR="00583BB6" w:rsidRPr="00012A23" w:rsidRDefault="00583BB6" w:rsidP="00583BB6">
      <w:pPr>
        <w:jc w:val="both"/>
        <w:rPr>
          <w:noProof/>
          <w:lang w:val="en-GB"/>
        </w:rPr>
      </w:pPr>
      <w:r w:rsidRPr="00012A23">
        <w:rPr>
          <w:noProof/>
          <w:lang w:val="en-GB"/>
        </w:rPr>
        <w:t>For achieving the set objectives and reaching the envisaged stakeholders, The Consultant shall work closely with farmers` organizations and environmental NGOs to amplify the campaign’s impact and ensure sustainability.</w:t>
      </w:r>
    </w:p>
    <w:p w:rsidR="00C00C89" w:rsidRPr="00FB43ED" w:rsidRDefault="00AD4BB8" w:rsidP="0085263D">
      <w:pPr>
        <w:pStyle w:val="IntenseQuote"/>
        <w:ind w:left="0"/>
        <w:rPr>
          <w:noProof/>
          <w:sz w:val="32"/>
          <w:szCs w:val="32"/>
          <w:lang w:val="en-GB"/>
        </w:rPr>
      </w:pPr>
      <w:r w:rsidRPr="00FB43ED">
        <w:rPr>
          <w:noProof/>
          <w:sz w:val="32"/>
          <w:szCs w:val="32"/>
          <w:lang w:val="en-GB"/>
        </w:rPr>
        <w:t xml:space="preserve">3. </w:t>
      </w:r>
      <w:r w:rsidR="00803098" w:rsidRPr="00FB43ED">
        <w:rPr>
          <w:noProof/>
          <w:sz w:val="32"/>
          <w:szCs w:val="32"/>
          <w:lang w:val="en-GB"/>
        </w:rPr>
        <w:t>M</w:t>
      </w:r>
      <w:r w:rsidR="00194397" w:rsidRPr="00FB43ED">
        <w:rPr>
          <w:noProof/>
          <w:sz w:val="32"/>
          <w:szCs w:val="32"/>
          <w:lang w:val="en-GB"/>
        </w:rPr>
        <w:t>ethodology</w:t>
      </w:r>
      <w:r w:rsidR="00606621" w:rsidRPr="00FB43ED">
        <w:rPr>
          <w:noProof/>
          <w:sz w:val="32"/>
          <w:szCs w:val="32"/>
          <w:lang w:val="en-GB"/>
        </w:rPr>
        <w:t xml:space="preserve"> and deliverables</w:t>
      </w:r>
    </w:p>
    <w:p w:rsidR="00CF6A7F" w:rsidRPr="00FB43ED" w:rsidRDefault="00803098" w:rsidP="00CF6A7F">
      <w:pPr>
        <w:ind w:right="89"/>
        <w:jc w:val="both"/>
        <w:rPr>
          <w:noProof/>
          <w:snapToGrid w:val="0"/>
          <w:lang w:val="en-GB"/>
        </w:rPr>
      </w:pPr>
      <w:r w:rsidRPr="00FB43ED">
        <w:rPr>
          <w:noProof/>
          <w:snapToGrid w:val="0"/>
          <w:lang w:val="en-GB"/>
        </w:rPr>
        <w:t xml:space="preserve">The </w:t>
      </w:r>
      <w:r w:rsidR="00180007">
        <w:rPr>
          <w:noProof/>
          <w:snapToGrid w:val="0"/>
          <w:lang w:val="en-GB"/>
        </w:rPr>
        <w:t>Contract</w:t>
      </w:r>
      <w:r w:rsidRPr="00FB43ED">
        <w:rPr>
          <w:noProof/>
          <w:snapToGrid w:val="0"/>
          <w:lang w:val="en-GB"/>
        </w:rPr>
        <w:t xml:space="preserve"> will be implemented in two phases: Phase 1 – Preparation and kick-off and Phase 2 – Implementation of the activities. </w:t>
      </w:r>
      <w:r w:rsidR="00CF6A7F" w:rsidRPr="00012A23">
        <w:rPr>
          <w:noProof/>
          <w:snapToGrid w:val="0"/>
          <w:lang w:val="en-GB"/>
        </w:rPr>
        <w:t>The Consultant shall be responsible for ensuring that the kick-off starts smoothly, stays on track and meets its objectives</w:t>
      </w:r>
      <w:r w:rsidR="00C613DD" w:rsidRPr="00012A23">
        <w:rPr>
          <w:noProof/>
          <w:snapToGrid w:val="0"/>
          <w:lang w:val="en-GB"/>
        </w:rPr>
        <w:t>, considering all the activities of Phase 1.</w:t>
      </w:r>
    </w:p>
    <w:p w:rsidR="00803098" w:rsidRPr="00FB43ED" w:rsidRDefault="00803098" w:rsidP="0085263D">
      <w:pPr>
        <w:jc w:val="both"/>
        <w:rPr>
          <w:noProof/>
          <w:snapToGrid w:val="0"/>
          <w:lang w:val="en-GB"/>
        </w:rPr>
      </w:pPr>
    </w:p>
    <w:p w:rsidR="00312F1D" w:rsidRPr="00FB43ED" w:rsidRDefault="00883624" w:rsidP="0085263D">
      <w:pPr>
        <w:jc w:val="center"/>
        <w:rPr>
          <w:b/>
          <w:noProof/>
          <w:lang w:val="en-GB"/>
        </w:rPr>
      </w:pPr>
      <w:r w:rsidRPr="00FB43ED">
        <w:rPr>
          <w:b/>
          <w:noProof/>
          <w:lang w:val="en-GB"/>
        </w:rPr>
        <w:t>PHASE 1 – PREPARATION AND KICK-OFF</w:t>
      </w:r>
    </w:p>
    <w:p w:rsidR="00312F1D" w:rsidRPr="00FB43ED" w:rsidRDefault="00312F1D" w:rsidP="0085263D">
      <w:pPr>
        <w:jc w:val="both"/>
        <w:rPr>
          <w:rFonts w:ascii="Trebuchet MS" w:hAnsi="Trebuchet MS"/>
          <w:noProof/>
          <w:sz w:val="20"/>
          <w:szCs w:val="20"/>
          <w:lang w:val="en-GB"/>
        </w:rPr>
      </w:pPr>
    </w:p>
    <w:p w:rsidR="00312F1D" w:rsidRPr="00FB43ED" w:rsidRDefault="00B72DD8" w:rsidP="0085263D">
      <w:pPr>
        <w:jc w:val="both"/>
        <w:rPr>
          <w:noProof/>
          <w:lang w:val="en-GB"/>
        </w:rPr>
      </w:pPr>
      <w:r w:rsidRPr="00FB43ED">
        <w:rPr>
          <w:noProof/>
          <w:lang w:val="en-GB"/>
        </w:rPr>
        <w:t>Within</w:t>
      </w:r>
      <w:r w:rsidR="00312F1D" w:rsidRPr="00FB43ED">
        <w:rPr>
          <w:noProof/>
          <w:lang w:val="en-GB"/>
        </w:rPr>
        <w:t xml:space="preserve"> the first 2 weeks after </w:t>
      </w:r>
      <w:r w:rsidR="00CC1C46" w:rsidRPr="00FB43ED">
        <w:rPr>
          <w:noProof/>
          <w:lang w:val="en-GB"/>
        </w:rPr>
        <w:t xml:space="preserve">the </w:t>
      </w:r>
      <w:r w:rsidR="00180007">
        <w:rPr>
          <w:noProof/>
          <w:lang w:val="en-GB"/>
        </w:rPr>
        <w:t>Contract</w:t>
      </w:r>
      <w:r w:rsidR="00312F1D" w:rsidRPr="00FB43ED">
        <w:rPr>
          <w:noProof/>
          <w:lang w:val="en-GB"/>
        </w:rPr>
        <w:t xml:space="preserve"> </w:t>
      </w:r>
      <w:r w:rsidR="002C306F" w:rsidRPr="00FB43ED">
        <w:rPr>
          <w:noProof/>
          <w:lang w:val="en-GB"/>
        </w:rPr>
        <w:t>commencement date</w:t>
      </w:r>
      <w:r w:rsidR="00312F1D" w:rsidRPr="00FB43ED">
        <w:rPr>
          <w:noProof/>
          <w:lang w:val="en-GB"/>
        </w:rPr>
        <w:t xml:space="preserve">, the Consultant shall organize a kick-off meeting </w:t>
      </w:r>
      <w:r w:rsidR="002C306F" w:rsidRPr="00FB43ED">
        <w:rPr>
          <w:noProof/>
          <w:lang w:val="en-GB"/>
        </w:rPr>
        <w:t>to initiate</w:t>
      </w:r>
      <w:r w:rsidR="00312F1D" w:rsidRPr="00FB43ED">
        <w:rPr>
          <w:noProof/>
          <w:lang w:val="en-GB"/>
        </w:rPr>
        <w:t xml:space="preserve"> the </w:t>
      </w:r>
      <w:r w:rsidR="00180007">
        <w:rPr>
          <w:noProof/>
          <w:lang w:val="en-GB"/>
        </w:rPr>
        <w:t>Contract</w:t>
      </w:r>
      <w:r w:rsidR="00312F1D" w:rsidRPr="00FB43ED">
        <w:rPr>
          <w:noProof/>
          <w:lang w:val="en-GB"/>
        </w:rPr>
        <w:t xml:space="preserve"> implementation.</w:t>
      </w:r>
      <w:r w:rsidR="00C613DD">
        <w:rPr>
          <w:noProof/>
          <w:lang w:val="en-GB"/>
        </w:rPr>
        <w:t xml:space="preserve"> The </w:t>
      </w:r>
      <w:r w:rsidR="00C97A19">
        <w:rPr>
          <w:noProof/>
          <w:lang w:val="en-GB"/>
        </w:rPr>
        <w:t>Consultant</w:t>
      </w:r>
      <w:r w:rsidR="00C613DD">
        <w:rPr>
          <w:noProof/>
          <w:lang w:val="en-GB"/>
        </w:rPr>
        <w:t xml:space="preserve"> may host the meeting, as necessary. </w:t>
      </w:r>
    </w:p>
    <w:p w:rsidR="00312F1D" w:rsidRPr="00FB43ED" w:rsidRDefault="00312F1D" w:rsidP="0085263D">
      <w:pPr>
        <w:jc w:val="both"/>
        <w:rPr>
          <w:noProof/>
          <w:lang w:val="en-GB"/>
        </w:rPr>
      </w:pPr>
    </w:p>
    <w:p w:rsidR="006620BC" w:rsidRPr="00FB43ED" w:rsidRDefault="00312F1D" w:rsidP="0085263D">
      <w:pPr>
        <w:jc w:val="both"/>
        <w:rPr>
          <w:noProof/>
          <w:lang w:val="en-GB"/>
        </w:rPr>
      </w:pPr>
      <w:r w:rsidRPr="00FB43ED">
        <w:rPr>
          <w:noProof/>
          <w:lang w:val="en-GB"/>
        </w:rPr>
        <w:t>The implementation shall include a mandatory Phase 1</w:t>
      </w:r>
      <w:r w:rsidR="002C306F" w:rsidRPr="00FB43ED">
        <w:rPr>
          <w:noProof/>
          <w:lang w:val="en-GB"/>
        </w:rPr>
        <w:t>, up to three</w:t>
      </w:r>
      <w:r w:rsidRPr="00FB43ED">
        <w:rPr>
          <w:noProof/>
          <w:lang w:val="en-GB"/>
        </w:rPr>
        <w:t xml:space="preserve"> months after </w:t>
      </w:r>
      <w:r w:rsidR="00CC1C46" w:rsidRPr="00FB43ED">
        <w:rPr>
          <w:noProof/>
          <w:lang w:val="en-GB"/>
        </w:rPr>
        <w:t>kick-off meeting</w:t>
      </w:r>
      <w:r w:rsidRPr="00FB43ED">
        <w:rPr>
          <w:noProof/>
          <w:lang w:val="en-GB"/>
        </w:rPr>
        <w:t xml:space="preserve">. </w:t>
      </w:r>
    </w:p>
    <w:p w:rsidR="006620BC" w:rsidRPr="00FB43ED" w:rsidRDefault="006620BC" w:rsidP="0085263D">
      <w:pPr>
        <w:jc w:val="both"/>
        <w:rPr>
          <w:noProof/>
          <w:lang w:val="en-GB"/>
        </w:rPr>
      </w:pPr>
    </w:p>
    <w:p w:rsidR="006620BC" w:rsidRPr="00FB43ED" w:rsidRDefault="006620BC" w:rsidP="0085263D">
      <w:pPr>
        <w:jc w:val="both"/>
        <w:rPr>
          <w:noProof/>
          <w:snapToGrid w:val="0"/>
          <w:lang w:val="en-GB"/>
        </w:rPr>
      </w:pPr>
      <w:r w:rsidRPr="00FB43ED">
        <w:rPr>
          <w:noProof/>
          <w:lang w:val="en-GB"/>
        </w:rPr>
        <w:t xml:space="preserve">During Phase 1, the Consultant shall mobilise the key experts, and shall propose additional non-key experts, as necessary. </w:t>
      </w:r>
      <w:r w:rsidRPr="00FB43ED">
        <w:rPr>
          <w:noProof/>
          <w:snapToGrid w:val="0"/>
          <w:lang w:val="en-GB"/>
        </w:rPr>
        <w:t xml:space="preserve">All the experts shall commit to a Code of Conduct, aligned with World Bank principles, </w:t>
      </w:r>
      <w:r w:rsidR="002C306F" w:rsidRPr="00FB43ED">
        <w:rPr>
          <w:noProof/>
          <w:snapToGrid w:val="0"/>
          <w:lang w:val="en-GB"/>
        </w:rPr>
        <w:t xml:space="preserve">which will be developed </w:t>
      </w:r>
      <w:r w:rsidRPr="00FB43ED">
        <w:rPr>
          <w:noProof/>
          <w:snapToGrid w:val="0"/>
          <w:lang w:val="en-GB"/>
        </w:rPr>
        <w:t>by the Consultant.</w:t>
      </w:r>
    </w:p>
    <w:p w:rsidR="006620BC" w:rsidRPr="00FB43ED" w:rsidRDefault="006620BC" w:rsidP="0085263D">
      <w:pPr>
        <w:jc w:val="both"/>
        <w:rPr>
          <w:noProof/>
          <w:snapToGrid w:val="0"/>
          <w:lang w:val="en-GB"/>
        </w:rPr>
      </w:pPr>
    </w:p>
    <w:p w:rsidR="006620BC" w:rsidRDefault="006620BC" w:rsidP="0085263D">
      <w:pPr>
        <w:jc w:val="both"/>
        <w:rPr>
          <w:noProof/>
          <w:lang w:val="en-GB"/>
        </w:rPr>
      </w:pPr>
      <w:r w:rsidRPr="00FB43ED">
        <w:rPr>
          <w:noProof/>
          <w:lang w:val="en-GB"/>
        </w:rPr>
        <w:t>For the additional non-key experts, the Consultant shall provide job description/tasks as related to Project activities and their CVs and supporting documents,</w:t>
      </w:r>
      <w:r w:rsidR="007D4197" w:rsidRPr="00FB43ED">
        <w:rPr>
          <w:noProof/>
          <w:lang w:val="en-GB"/>
        </w:rPr>
        <w:t xml:space="preserve"> including availability declarations,</w:t>
      </w:r>
      <w:r w:rsidRPr="00FB43ED">
        <w:rPr>
          <w:noProof/>
          <w:lang w:val="en-GB"/>
        </w:rPr>
        <w:t xml:space="preserve"> to be validated by the PMU/Project Coordinator (prior to </w:t>
      </w:r>
      <w:r w:rsidR="00A17D24" w:rsidRPr="00FB43ED">
        <w:rPr>
          <w:noProof/>
          <w:lang w:val="en-GB"/>
        </w:rPr>
        <w:t>starting their work and prior to Phase 1 Report).</w:t>
      </w:r>
    </w:p>
    <w:p w:rsidR="00012A23" w:rsidRDefault="00012A23" w:rsidP="0085263D">
      <w:pPr>
        <w:jc w:val="both"/>
        <w:rPr>
          <w:noProof/>
          <w:lang w:val="en-GB"/>
        </w:rPr>
      </w:pPr>
    </w:p>
    <w:p w:rsidR="0085263D" w:rsidRPr="00FB43ED" w:rsidRDefault="0085263D" w:rsidP="0085263D">
      <w:pPr>
        <w:jc w:val="both"/>
        <w:rPr>
          <w:noProof/>
          <w:lang w:val="en-GB"/>
        </w:rPr>
      </w:pPr>
    </w:p>
    <w:p w:rsidR="00312F1D" w:rsidRPr="00FB43ED" w:rsidRDefault="00312F1D" w:rsidP="0085263D">
      <w:pPr>
        <w:jc w:val="both"/>
        <w:rPr>
          <w:b/>
          <w:noProof/>
          <w:lang w:val="en-GB"/>
        </w:rPr>
      </w:pPr>
      <w:r w:rsidRPr="00FB43ED">
        <w:rPr>
          <w:b/>
          <w:noProof/>
          <w:lang w:val="en-GB"/>
        </w:rPr>
        <w:lastRenderedPageBreak/>
        <w:t>During this phase, the Consultant shall prepare and deliver the followings:</w:t>
      </w:r>
    </w:p>
    <w:p w:rsidR="00312F1D" w:rsidRPr="00FB43ED" w:rsidRDefault="00312F1D" w:rsidP="0085263D">
      <w:pPr>
        <w:jc w:val="both"/>
        <w:rPr>
          <w:rFonts w:ascii="Trebuchet MS" w:hAnsi="Trebuchet MS" w:cstheme="minorHAnsi"/>
          <w:noProof/>
          <w:sz w:val="20"/>
          <w:szCs w:val="20"/>
          <w:lang w:val="en-GB"/>
        </w:rPr>
      </w:pPr>
    </w:p>
    <w:p w:rsidR="00312F1D" w:rsidRPr="00FB43ED" w:rsidRDefault="00312F1D" w:rsidP="0085263D">
      <w:pPr>
        <w:jc w:val="both"/>
        <w:rPr>
          <w:b/>
          <w:noProof/>
          <w:snapToGrid w:val="0"/>
          <w:lang w:val="en-GB"/>
        </w:rPr>
      </w:pPr>
      <w:r w:rsidRPr="00FB43ED">
        <w:rPr>
          <w:b/>
          <w:noProof/>
          <w:snapToGrid w:val="0"/>
          <w:lang w:val="en-GB"/>
        </w:rPr>
        <w:t>Activity 1</w:t>
      </w:r>
      <w:r w:rsidR="00E76F00" w:rsidRPr="00FB43ED">
        <w:rPr>
          <w:b/>
          <w:noProof/>
          <w:snapToGrid w:val="0"/>
          <w:lang w:val="en-GB"/>
        </w:rPr>
        <w:t xml:space="preserve">. </w:t>
      </w:r>
      <w:r w:rsidR="00644AFE" w:rsidRPr="00FB43ED">
        <w:rPr>
          <w:b/>
          <w:noProof/>
          <w:snapToGrid w:val="0"/>
          <w:lang w:val="en-GB"/>
        </w:rPr>
        <w:t>D</w:t>
      </w:r>
      <w:r w:rsidR="00E76F00" w:rsidRPr="00FB43ED">
        <w:rPr>
          <w:b/>
          <w:noProof/>
          <w:snapToGrid w:val="0"/>
          <w:lang w:val="en-GB"/>
        </w:rPr>
        <w:t>evelop</w:t>
      </w:r>
      <w:r w:rsidR="00644AFE" w:rsidRPr="00FB43ED">
        <w:rPr>
          <w:b/>
          <w:noProof/>
          <w:snapToGrid w:val="0"/>
          <w:lang w:val="en-GB"/>
        </w:rPr>
        <w:t>ing</w:t>
      </w:r>
      <w:r w:rsidR="00E76F00" w:rsidRPr="00FB43ED">
        <w:rPr>
          <w:b/>
          <w:noProof/>
          <w:snapToGrid w:val="0"/>
          <w:lang w:val="en-GB"/>
        </w:rPr>
        <w:t xml:space="preserve"> and implement</w:t>
      </w:r>
      <w:r w:rsidR="00644AFE" w:rsidRPr="00FB43ED">
        <w:rPr>
          <w:b/>
          <w:noProof/>
          <w:snapToGrid w:val="0"/>
          <w:lang w:val="en-GB"/>
        </w:rPr>
        <w:t>ing</w:t>
      </w:r>
      <w:r w:rsidR="00E76F00" w:rsidRPr="00FB43ED">
        <w:rPr>
          <w:b/>
          <w:noProof/>
          <w:snapToGrid w:val="0"/>
          <w:lang w:val="en-GB"/>
        </w:rPr>
        <w:t xml:space="preserve"> a media campaign (which shall include preparation/delivering and broadcasting TV spots)</w:t>
      </w:r>
      <w:r w:rsidR="00DD3ED8" w:rsidRPr="00FB43ED">
        <w:rPr>
          <w:b/>
          <w:noProof/>
          <w:snapToGrid w:val="0"/>
          <w:lang w:val="en-GB"/>
        </w:rPr>
        <w:t xml:space="preserve"> </w:t>
      </w:r>
    </w:p>
    <w:p w:rsidR="00A94737" w:rsidRPr="00FB43ED" w:rsidRDefault="00A94737" w:rsidP="0085263D">
      <w:pPr>
        <w:jc w:val="both"/>
        <w:rPr>
          <w:rFonts w:ascii="Trebuchet MS" w:hAnsi="Trebuchet MS" w:cstheme="minorHAnsi"/>
          <w:noProof/>
          <w:sz w:val="20"/>
          <w:szCs w:val="20"/>
          <w:lang w:val="en-GB"/>
        </w:rPr>
      </w:pPr>
    </w:p>
    <w:p w:rsidR="00312F1D" w:rsidRPr="00FB43ED" w:rsidRDefault="00312F1D" w:rsidP="00350F56">
      <w:pPr>
        <w:pStyle w:val="ListParagraph"/>
        <w:numPr>
          <w:ilvl w:val="0"/>
          <w:numId w:val="5"/>
        </w:numPr>
        <w:jc w:val="both"/>
        <w:rPr>
          <w:bCs/>
          <w:noProof/>
          <w:lang w:val="en-GB"/>
        </w:rPr>
      </w:pPr>
      <w:r w:rsidRPr="00FB43ED">
        <w:rPr>
          <w:bCs/>
          <w:noProof/>
          <w:lang w:val="en-GB"/>
        </w:rPr>
        <w:t xml:space="preserve">A </w:t>
      </w:r>
      <w:r w:rsidR="00904D43" w:rsidRPr="00FB43ED">
        <w:rPr>
          <w:bCs/>
          <w:noProof/>
          <w:lang w:val="en-GB"/>
        </w:rPr>
        <w:t xml:space="preserve">draft </w:t>
      </w:r>
      <w:r w:rsidRPr="00FB43ED">
        <w:rPr>
          <w:bCs/>
          <w:noProof/>
          <w:lang w:val="en-GB"/>
        </w:rPr>
        <w:t>media-plan for the campaign, that contains, at least:</w:t>
      </w:r>
    </w:p>
    <w:p w:rsidR="00251DA3" w:rsidRDefault="00251DA3" w:rsidP="00350F56">
      <w:pPr>
        <w:pStyle w:val="ListParagraph"/>
        <w:numPr>
          <w:ilvl w:val="0"/>
          <w:numId w:val="15"/>
        </w:numPr>
        <w:jc w:val="both"/>
        <w:rPr>
          <w:bCs/>
          <w:noProof/>
          <w:lang w:val="en-GB"/>
        </w:rPr>
      </w:pPr>
      <w:r>
        <w:rPr>
          <w:bCs/>
          <w:noProof/>
          <w:lang w:val="en-GB"/>
        </w:rPr>
        <w:t>storyboard for the 6 video-spots;</w:t>
      </w:r>
    </w:p>
    <w:p w:rsidR="00312F1D" w:rsidRPr="00FB43ED" w:rsidRDefault="00312F1D" w:rsidP="00350F56">
      <w:pPr>
        <w:pStyle w:val="ListParagraph"/>
        <w:numPr>
          <w:ilvl w:val="0"/>
          <w:numId w:val="15"/>
        </w:numPr>
        <w:jc w:val="both"/>
        <w:rPr>
          <w:bCs/>
          <w:noProof/>
          <w:lang w:val="en-GB"/>
        </w:rPr>
      </w:pPr>
      <w:r w:rsidRPr="00FB43ED">
        <w:rPr>
          <w:bCs/>
          <w:noProof/>
          <w:lang w:val="en-GB"/>
        </w:rPr>
        <w:t>number of broadcasts of the video</w:t>
      </w:r>
      <w:r w:rsidR="00CC1C46" w:rsidRPr="00FB43ED">
        <w:rPr>
          <w:bCs/>
          <w:noProof/>
          <w:lang w:val="en-GB"/>
        </w:rPr>
        <w:t>-</w:t>
      </w:r>
      <w:r w:rsidRPr="00FB43ED">
        <w:rPr>
          <w:bCs/>
          <w:noProof/>
          <w:lang w:val="en-GB"/>
        </w:rPr>
        <w:t>spots</w:t>
      </w:r>
      <w:r w:rsidR="00DD3ED8" w:rsidRPr="00FB43ED">
        <w:rPr>
          <w:bCs/>
          <w:noProof/>
          <w:lang w:val="en-GB"/>
        </w:rPr>
        <w:t>;</w:t>
      </w:r>
      <w:r w:rsidRPr="00FB43ED">
        <w:rPr>
          <w:bCs/>
          <w:noProof/>
          <w:lang w:val="en-GB"/>
        </w:rPr>
        <w:t xml:space="preserve"> </w:t>
      </w:r>
    </w:p>
    <w:p w:rsidR="00312F1D" w:rsidRPr="00FB43ED" w:rsidRDefault="00312F1D" w:rsidP="00350F56">
      <w:pPr>
        <w:pStyle w:val="ListParagraph"/>
        <w:numPr>
          <w:ilvl w:val="0"/>
          <w:numId w:val="15"/>
        </w:numPr>
        <w:jc w:val="both"/>
        <w:rPr>
          <w:bCs/>
          <w:noProof/>
          <w:lang w:val="en-GB"/>
        </w:rPr>
      </w:pPr>
      <w:r w:rsidRPr="00FB43ED">
        <w:rPr>
          <w:bCs/>
          <w:noProof/>
          <w:lang w:val="en-GB"/>
        </w:rPr>
        <w:t>television channels where the spots shall be broadcasted</w:t>
      </w:r>
      <w:r w:rsidR="00DD3ED8" w:rsidRPr="00FB43ED">
        <w:rPr>
          <w:bCs/>
          <w:noProof/>
          <w:lang w:val="en-GB"/>
        </w:rPr>
        <w:t>;</w:t>
      </w:r>
    </w:p>
    <w:p w:rsidR="00026321" w:rsidRPr="00FB43ED" w:rsidRDefault="000E67B7" w:rsidP="00350F56">
      <w:pPr>
        <w:pStyle w:val="ListParagraph"/>
        <w:numPr>
          <w:ilvl w:val="0"/>
          <w:numId w:val="15"/>
        </w:numPr>
        <w:jc w:val="both"/>
        <w:rPr>
          <w:bCs/>
          <w:noProof/>
          <w:lang w:val="en-GB"/>
        </w:rPr>
      </w:pPr>
      <w:r w:rsidRPr="00012A23">
        <w:rPr>
          <w:bCs/>
          <w:noProof/>
          <w:lang w:val="en-GB"/>
        </w:rPr>
        <w:t>days and</w:t>
      </w:r>
      <w:r w:rsidRPr="00FB43ED">
        <w:rPr>
          <w:bCs/>
          <w:noProof/>
          <w:lang w:val="en-GB"/>
        </w:rPr>
        <w:t xml:space="preserve"> </w:t>
      </w:r>
      <w:r w:rsidR="00312F1D" w:rsidRPr="00FB43ED">
        <w:rPr>
          <w:bCs/>
          <w:noProof/>
          <w:lang w:val="en-GB"/>
        </w:rPr>
        <w:t>hours that the video spots shall be broadcasted</w:t>
      </w:r>
      <w:r w:rsidR="00DD3ED8" w:rsidRPr="00FB43ED">
        <w:rPr>
          <w:bCs/>
          <w:noProof/>
          <w:lang w:val="en-GB"/>
        </w:rPr>
        <w:t>;</w:t>
      </w:r>
    </w:p>
    <w:p w:rsidR="00026321" w:rsidRPr="00FB43ED" w:rsidRDefault="00312F1D" w:rsidP="00350F56">
      <w:pPr>
        <w:pStyle w:val="ListParagraph"/>
        <w:numPr>
          <w:ilvl w:val="0"/>
          <w:numId w:val="15"/>
        </w:numPr>
        <w:jc w:val="both"/>
        <w:rPr>
          <w:bCs/>
          <w:noProof/>
          <w:lang w:val="en-GB"/>
        </w:rPr>
      </w:pPr>
      <w:r w:rsidRPr="00FB43ED">
        <w:rPr>
          <w:bCs/>
          <w:noProof/>
          <w:lang w:val="en-GB"/>
        </w:rPr>
        <w:t>duration of the Campaign</w:t>
      </w:r>
      <w:r w:rsidR="00DD3ED8" w:rsidRPr="00FB43ED">
        <w:rPr>
          <w:bCs/>
          <w:noProof/>
          <w:lang w:val="en-GB"/>
        </w:rPr>
        <w:t>;</w:t>
      </w:r>
    </w:p>
    <w:p w:rsidR="00312F1D" w:rsidRPr="00FB43ED" w:rsidRDefault="00312F1D" w:rsidP="00350F56">
      <w:pPr>
        <w:pStyle w:val="ListParagraph"/>
        <w:numPr>
          <w:ilvl w:val="0"/>
          <w:numId w:val="15"/>
        </w:numPr>
        <w:jc w:val="both"/>
        <w:rPr>
          <w:bCs/>
          <w:noProof/>
          <w:lang w:val="en-GB"/>
        </w:rPr>
      </w:pPr>
      <w:r w:rsidRPr="00FB43ED">
        <w:rPr>
          <w:bCs/>
          <w:noProof/>
          <w:lang w:val="en-GB"/>
        </w:rPr>
        <w:t>period of year that the Campaign shall appear (starting date / ending date)</w:t>
      </w:r>
      <w:r w:rsidR="00026321" w:rsidRPr="00FB43ED">
        <w:rPr>
          <w:bCs/>
          <w:noProof/>
          <w:lang w:val="en-GB"/>
        </w:rPr>
        <w:t>.</w:t>
      </w:r>
    </w:p>
    <w:p w:rsidR="00026321" w:rsidRPr="00FB43ED" w:rsidRDefault="00026321" w:rsidP="0085263D">
      <w:pPr>
        <w:pStyle w:val="ListParagraph"/>
        <w:ind w:left="1512"/>
        <w:jc w:val="both"/>
        <w:rPr>
          <w:bCs/>
          <w:noProof/>
          <w:lang w:val="en-GB"/>
        </w:rPr>
      </w:pPr>
    </w:p>
    <w:p w:rsidR="00312F1D" w:rsidRPr="00FB43ED" w:rsidRDefault="00312F1D" w:rsidP="00350F56">
      <w:pPr>
        <w:pStyle w:val="ListParagraph"/>
        <w:numPr>
          <w:ilvl w:val="0"/>
          <w:numId w:val="5"/>
        </w:numPr>
        <w:jc w:val="both"/>
        <w:rPr>
          <w:bCs/>
          <w:noProof/>
          <w:lang w:val="en-GB"/>
        </w:rPr>
      </w:pPr>
      <w:r w:rsidRPr="00FB43ED">
        <w:rPr>
          <w:bCs/>
          <w:noProof/>
          <w:lang w:val="en-GB"/>
        </w:rPr>
        <w:t>A</w:t>
      </w:r>
      <w:r w:rsidR="00DF0493" w:rsidRPr="00FB43ED">
        <w:rPr>
          <w:bCs/>
          <w:noProof/>
          <w:lang w:val="en-GB"/>
        </w:rPr>
        <w:t>n analysis report</w:t>
      </w:r>
      <w:r w:rsidRPr="00FB43ED">
        <w:rPr>
          <w:bCs/>
          <w:noProof/>
          <w:lang w:val="en-GB"/>
        </w:rPr>
        <w:t xml:space="preserve"> that explains and justify the media plan, that contains, at least:</w:t>
      </w:r>
    </w:p>
    <w:p w:rsidR="002C306F" w:rsidRPr="00FB43ED" w:rsidRDefault="002C306F" w:rsidP="00350F56">
      <w:pPr>
        <w:pStyle w:val="ListParagraph"/>
        <w:numPr>
          <w:ilvl w:val="0"/>
          <w:numId w:val="15"/>
        </w:numPr>
        <w:jc w:val="both"/>
        <w:rPr>
          <w:bCs/>
          <w:noProof/>
          <w:lang w:val="en-GB"/>
        </w:rPr>
      </w:pPr>
      <w:r w:rsidRPr="00FB43ED">
        <w:rPr>
          <w:bCs/>
          <w:noProof/>
          <w:lang w:val="en-GB"/>
        </w:rPr>
        <w:t xml:space="preserve">how the video-spots are covering the total </w:t>
      </w:r>
      <w:r w:rsidR="00114E6B">
        <w:rPr>
          <w:bCs/>
          <w:noProof/>
          <w:lang w:val="en-GB"/>
        </w:rPr>
        <w:t>T</w:t>
      </w:r>
      <w:r w:rsidR="00114E6B" w:rsidRPr="00FB43ED">
        <w:rPr>
          <w:bCs/>
          <w:noProof/>
          <w:lang w:val="en-GB"/>
        </w:rPr>
        <w:t>RPs</w:t>
      </w:r>
      <w:r w:rsidRPr="00FB43ED">
        <w:rPr>
          <w:bCs/>
          <w:noProof/>
          <w:lang w:val="en-GB"/>
        </w:rPr>
        <w:t>;</w:t>
      </w:r>
    </w:p>
    <w:p w:rsidR="00312F1D" w:rsidRDefault="00972922" w:rsidP="00350F56">
      <w:pPr>
        <w:pStyle w:val="ListParagraph"/>
        <w:numPr>
          <w:ilvl w:val="0"/>
          <w:numId w:val="15"/>
        </w:numPr>
        <w:jc w:val="both"/>
        <w:rPr>
          <w:bCs/>
          <w:noProof/>
          <w:lang w:val="en-GB"/>
        </w:rPr>
      </w:pPr>
      <w:r w:rsidRPr="00FB43ED">
        <w:rPr>
          <w:bCs/>
          <w:noProof/>
          <w:lang w:val="en-GB"/>
        </w:rPr>
        <w:t xml:space="preserve">analysis </w:t>
      </w:r>
      <w:r w:rsidR="00312F1D" w:rsidRPr="00FB43ED">
        <w:rPr>
          <w:bCs/>
          <w:noProof/>
          <w:lang w:val="en-GB"/>
        </w:rPr>
        <w:t>of the Target Audience (quantitative and qualitative), for both Target Audience groups, with media consumption habits, including TV shows they watch mostly;</w:t>
      </w:r>
    </w:p>
    <w:p w:rsidR="00DC4952" w:rsidRPr="00DC4952" w:rsidRDefault="00DC4952" w:rsidP="00350F56">
      <w:pPr>
        <w:pStyle w:val="ListParagraph"/>
        <w:numPr>
          <w:ilvl w:val="0"/>
          <w:numId w:val="15"/>
        </w:numPr>
        <w:jc w:val="both"/>
        <w:rPr>
          <w:bCs/>
          <w:noProof/>
          <w:lang w:val="en-GB"/>
        </w:rPr>
      </w:pPr>
      <w:r>
        <w:rPr>
          <w:bCs/>
          <w:noProof/>
          <w:lang w:val="en-GB"/>
        </w:rPr>
        <w:t>a projected breakdown of the Target Audience by gender, age group, socio-economic status to ensure diversity as well as reaching all genders, age groups, as well as low-income households;</w:t>
      </w:r>
    </w:p>
    <w:p w:rsidR="00312F1D" w:rsidRPr="00FB43ED" w:rsidRDefault="00972922" w:rsidP="00350F56">
      <w:pPr>
        <w:pStyle w:val="ListParagraph"/>
        <w:numPr>
          <w:ilvl w:val="0"/>
          <w:numId w:val="15"/>
        </w:numPr>
        <w:jc w:val="both"/>
        <w:rPr>
          <w:bCs/>
          <w:noProof/>
          <w:lang w:val="en-GB"/>
        </w:rPr>
      </w:pPr>
      <w:r w:rsidRPr="00FB43ED">
        <w:rPr>
          <w:bCs/>
          <w:noProof/>
          <w:lang w:val="en-GB"/>
        </w:rPr>
        <w:t xml:space="preserve">the </w:t>
      </w:r>
      <w:r w:rsidR="00312F1D" w:rsidRPr="00FB43ED">
        <w:rPr>
          <w:bCs/>
          <w:noProof/>
          <w:lang w:val="en-GB"/>
        </w:rPr>
        <w:t xml:space="preserve">estimated audiences and </w:t>
      </w:r>
      <w:r w:rsidR="00114E6B">
        <w:rPr>
          <w:bCs/>
          <w:noProof/>
          <w:lang w:val="en-GB"/>
        </w:rPr>
        <w:t>T</w:t>
      </w:r>
      <w:r w:rsidR="00114E6B" w:rsidRPr="00FB43ED">
        <w:rPr>
          <w:bCs/>
          <w:noProof/>
          <w:lang w:val="en-GB"/>
        </w:rPr>
        <w:t xml:space="preserve">RPs </w:t>
      </w:r>
      <w:r w:rsidR="00312F1D" w:rsidRPr="00FB43ED">
        <w:rPr>
          <w:bCs/>
          <w:noProof/>
          <w:lang w:val="en-GB"/>
        </w:rPr>
        <w:t>for all the video</w:t>
      </w:r>
      <w:r w:rsidR="00CC1C46" w:rsidRPr="00FB43ED">
        <w:rPr>
          <w:bCs/>
          <w:noProof/>
          <w:lang w:val="en-GB"/>
        </w:rPr>
        <w:t>-</w:t>
      </w:r>
      <w:r w:rsidR="00312F1D" w:rsidRPr="00FB43ED">
        <w:rPr>
          <w:bCs/>
          <w:noProof/>
          <w:lang w:val="en-GB"/>
        </w:rPr>
        <w:t>spots in the media-plan, for each Target Audience;</w:t>
      </w:r>
    </w:p>
    <w:p w:rsidR="00312F1D" w:rsidRPr="00FB43ED" w:rsidRDefault="00972922" w:rsidP="00350F56">
      <w:pPr>
        <w:pStyle w:val="ListParagraph"/>
        <w:numPr>
          <w:ilvl w:val="0"/>
          <w:numId w:val="15"/>
        </w:numPr>
        <w:jc w:val="both"/>
        <w:rPr>
          <w:bCs/>
          <w:noProof/>
          <w:lang w:val="en-GB"/>
        </w:rPr>
      </w:pPr>
      <w:r w:rsidRPr="00FB43ED">
        <w:rPr>
          <w:bCs/>
          <w:noProof/>
          <w:lang w:val="en-GB"/>
        </w:rPr>
        <w:t xml:space="preserve">a </w:t>
      </w:r>
      <w:r w:rsidR="00312F1D" w:rsidRPr="00FB43ED">
        <w:rPr>
          <w:bCs/>
          <w:noProof/>
          <w:lang w:val="en-GB"/>
        </w:rPr>
        <w:t xml:space="preserve">forecast for the dynamic of the </w:t>
      </w:r>
      <w:r w:rsidR="00114E6B">
        <w:rPr>
          <w:bCs/>
          <w:noProof/>
          <w:lang w:val="en-GB"/>
        </w:rPr>
        <w:t>T</w:t>
      </w:r>
      <w:r w:rsidR="00114E6B" w:rsidRPr="00FB43ED">
        <w:rPr>
          <w:bCs/>
          <w:noProof/>
          <w:lang w:val="en-GB"/>
        </w:rPr>
        <w:t xml:space="preserve">RPs </w:t>
      </w:r>
      <w:r w:rsidR="00312F1D" w:rsidRPr="00FB43ED">
        <w:rPr>
          <w:bCs/>
          <w:noProof/>
          <w:lang w:val="en-GB"/>
        </w:rPr>
        <w:t>acquired for each video spot during the Campaign;</w:t>
      </w:r>
    </w:p>
    <w:p w:rsidR="00312F1D" w:rsidRPr="00FB43ED" w:rsidRDefault="00972922" w:rsidP="00350F56">
      <w:pPr>
        <w:pStyle w:val="ListParagraph"/>
        <w:numPr>
          <w:ilvl w:val="0"/>
          <w:numId w:val="15"/>
        </w:numPr>
        <w:jc w:val="both"/>
        <w:rPr>
          <w:bCs/>
          <w:noProof/>
          <w:lang w:val="en-GB"/>
        </w:rPr>
      </w:pPr>
      <w:r w:rsidRPr="00FB43ED">
        <w:rPr>
          <w:bCs/>
          <w:noProof/>
          <w:lang w:val="en-GB"/>
        </w:rPr>
        <w:t xml:space="preserve">a </w:t>
      </w:r>
      <w:r w:rsidR="00312F1D" w:rsidRPr="00FB43ED">
        <w:rPr>
          <w:bCs/>
          <w:noProof/>
          <w:lang w:val="en-GB"/>
        </w:rPr>
        <w:t>comparative analysis on concurrent television channels, that shall justify the selection of the television channels in the media-plan;</w:t>
      </w:r>
    </w:p>
    <w:p w:rsidR="00312F1D" w:rsidRPr="00FB43ED" w:rsidRDefault="00972922" w:rsidP="00350F56">
      <w:pPr>
        <w:pStyle w:val="ListParagraph"/>
        <w:numPr>
          <w:ilvl w:val="0"/>
          <w:numId w:val="15"/>
        </w:numPr>
        <w:jc w:val="both"/>
        <w:rPr>
          <w:bCs/>
          <w:noProof/>
          <w:lang w:val="en-GB"/>
        </w:rPr>
      </w:pPr>
      <w:r w:rsidRPr="00FB43ED">
        <w:rPr>
          <w:bCs/>
          <w:noProof/>
          <w:lang w:val="en-GB"/>
        </w:rPr>
        <w:t xml:space="preserve">the </w:t>
      </w:r>
      <w:r w:rsidR="00312F1D" w:rsidRPr="00FB43ED">
        <w:rPr>
          <w:bCs/>
          <w:noProof/>
          <w:lang w:val="en-GB"/>
        </w:rPr>
        <w:t>justification for the period of the year and the duration chosen for the broadcasting of the Campaign, based on the television consumption of the two Target Audiences and on other relevant data.</w:t>
      </w:r>
    </w:p>
    <w:p w:rsidR="00A94737" w:rsidRPr="00FB43ED" w:rsidRDefault="00A94737" w:rsidP="0085263D">
      <w:pPr>
        <w:pStyle w:val="ListParagraph"/>
        <w:ind w:left="1512"/>
        <w:jc w:val="both"/>
        <w:rPr>
          <w:bCs/>
          <w:noProof/>
          <w:lang w:val="en-GB"/>
        </w:rPr>
      </w:pPr>
    </w:p>
    <w:p w:rsidR="00EF6E01" w:rsidRPr="00C97A19" w:rsidRDefault="00B70AF7" w:rsidP="00350F56">
      <w:pPr>
        <w:pStyle w:val="ListParagraph"/>
        <w:numPr>
          <w:ilvl w:val="0"/>
          <w:numId w:val="5"/>
        </w:numPr>
        <w:jc w:val="both"/>
        <w:rPr>
          <w:bCs/>
          <w:noProof/>
          <w:lang w:val="en-GB"/>
        </w:rPr>
      </w:pPr>
      <w:r w:rsidRPr="00C97A19">
        <w:rPr>
          <w:bCs/>
          <w:noProof/>
          <w:lang w:val="en-GB"/>
        </w:rPr>
        <w:t>A report on how the Online advertorial campaign (paid articles) on websites will be instrumented</w:t>
      </w:r>
      <w:r w:rsidR="007536E6" w:rsidRPr="00C97A19">
        <w:rPr>
          <w:bCs/>
          <w:noProof/>
          <w:lang w:val="en-GB"/>
        </w:rPr>
        <w:t>.</w:t>
      </w:r>
      <w:r w:rsidR="00114E6B" w:rsidRPr="00C97A19">
        <w:rPr>
          <w:bCs/>
          <w:noProof/>
          <w:lang w:val="en-GB"/>
        </w:rPr>
        <w:t xml:space="preserve"> This will include, without being limited to, the following: a mapping of</w:t>
      </w:r>
      <w:r w:rsidR="00EF6E01" w:rsidRPr="00C97A19">
        <w:rPr>
          <w:bCs/>
          <w:noProof/>
          <w:lang w:val="en-GB"/>
        </w:rPr>
        <w:t xml:space="preserve"> </w:t>
      </w:r>
      <w:r w:rsidR="00EF6E01" w:rsidRPr="00C97A19">
        <w:rPr>
          <w:noProof/>
          <w:snapToGrid w:val="0"/>
          <w:lang w:val="en-GB"/>
        </w:rPr>
        <w:t>9 websites, comprising TV station websites and General News category websites with a minimum of 5 million impressions/month (cumulative for the mix of websites), based on SATI data from the previous month.</w:t>
      </w:r>
    </w:p>
    <w:p w:rsidR="00312F1D" w:rsidRPr="00FB43ED" w:rsidRDefault="00312F1D" w:rsidP="0085263D">
      <w:pPr>
        <w:jc w:val="both"/>
        <w:rPr>
          <w:b/>
          <w:noProof/>
          <w:snapToGrid w:val="0"/>
          <w:lang w:val="en-GB"/>
        </w:rPr>
      </w:pPr>
    </w:p>
    <w:p w:rsidR="00026321" w:rsidRPr="00FB43ED" w:rsidRDefault="00026321" w:rsidP="0085263D">
      <w:pPr>
        <w:jc w:val="both"/>
        <w:rPr>
          <w:b/>
          <w:noProof/>
          <w:snapToGrid w:val="0"/>
          <w:lang w:val="en-GB"/>
        </w:rPr>
      </w:pPr>
      <w:r w:rsidRPr="00FB43ED">
        <w:rPr>
          <w:b/>
          <w:noProof/>
          <w:snapToGrid w:val="0"/>
          <w:lang w:val="en-GB"/>
        </w:rPr>
        <w:t>Activity 2</w:t>
      </w:r>
      <w:r w:rsidR="00E76F00" w:rsidRPr="00FB43ED">
        <w:rPr>
          <w:b/>
          <w:noProof/>
          <w:snapToGrid w:val="0"/>
          <w:lang w:val="en-GB"/>
        </w:rPr>
        <w:t xml:space="preserve">. </w:t>
      </w:r>
      <w:r w:rsidR="00644AFE" w:rsidRPr="00FB43ED">
        <w:rPr>
          <w:b/>
          <w:noProof/>
          <w:snapToGrid w:val="0"/>
          <w:lang w:val="en-GB"/>
        </w:rPr>
        <w:t>D</w:t>
      </w:r>
      <w:r w:rsidR="00E76F00" w:rsidRPr="00FB43ED">
        <w:rPr>
          <w:b/>
          <w:noProof/>
          <w:snapToGrid w:val="0"/>
          <w:lang w:val="en-GB"/>
        </w:rPr>
        <w:t>evelop</w:t>
      </w:r>
      <w:r w:rsidR="00644AFE" w:rsidRPr="00FB43ED">
        <w:rPr>
          <w:b/>
          <w:noProof/>
          <w:snapToGrid w:val="0"/>
          <w:lang w:val="en-GB"/>
        </w:rPr>
        <w:t>ing</w:t>
      </w:r>
      <w:r w:rsidR="00E76F00" w:rsidRPr="00FB43ED">
        <w:rPr>
          <w:b/>
          <w:noProof/>
          <w:snapToGrid w:val="0"/>
          <w:lang w:val="en-GB"/>
        </w:rPr>
        <w:t xml:space="preserve"> and implement</w:t>
      </w:r>
      <w:r w:rsidR="00644AFE" w:rsidRPr="00FB43ED">
        <w:rPr>
          <w:b/>
          <w:noProof/>
          <w:snapToGrid w:val="0"/>
          <w:lang w:val="en-GB"/>
        </w:rPr>
        <w:t>ing</w:t>
      </w:r>
      <w:r w:rsidR="00E76F00" w:rsidRPr="00FB43ED">
        <w:rPr>
          <w:b/>
          <w:noProof/>
          <w:snapToGrid w:val="0"/>
          <w:lang w:val="en-GB"/>
        </w:rPr>
        <w:t xml:space="preserve"> social media activities, including Facebook editorial content and Facebook paid campaigns</w:t>
      </w:r>
    </w:p>
    <w:p w:rsidR="00312F1D" w:rsidRPr="00FB43ED" w:rsidRDefault="00312F1D" w:rsidP="0085263D">
      <w:pPr>
        <w:jc w:val="both"/>
        <w:rPr>
          <w:b/>
          <w:noProof/>
          <w:snapToGrid w:val="0"/>
          <w:lang w:val="en-GB"/>
        </w:rPr>
      </w:pPr>
    </w:p>
    <w:p w:rsidR="00026321" w:rsidRPr="00FB43ED" w:rsidRDefault="00803098" w:rsidP="00350F56">
      <w:pPr>
        <w:pStyle w:val="ListParagraph"/>
        <w:numPr>
          <w:ilvl w:val="0"/>
          <w:numId w:val="7"/>
        </w:numPr>
        <w:jc w:val="both"/>
        <w:rPr>
          <w:noProof/>
          <w:lang w:val="en-GB"/>
        </w:rPr>
      </w:pPr>
      <w:r w:rsidRPr="00FB43ED">
        <w:rPr>
          <w:noProof/>
          <w:lang w:val="en-GB"/>
        </w:rPr>
        <w:t>A</w:t>
      </w:r>
      <w:r w:rsidR="00026321" w:rsidRPr="00FB43ED">
        <w:rPr>
          <w:noProof/>
          <w:lang w:val="en-GB"/>
        </w:rPr>
        <w:t xml:space="preserve"> documented </w:t>
      </w:r>
      <w:r w:rsidR="00972922" w:rsidRPr="00FB43ED">
        <w:rPr>
          <w:noProof/>
          <w:lang w:val="en-GB"/>
        </w:rPr>
        <w:t>report</w:t>
      </w:r>
      <w:r w:rsidR="00026321" w:rsidRPr="00FB43ED">
        <w:rPr>
          <w:noProof/>
          <w:lang w:val="en-GB"/>
        </w:rPr>
        <w:t xml:space="preserve"> of the topics that are of greatest interest to farmers (</w:t>
      </w:r>
      <w:r w:rsidR="00972922" w:rsidRPr="00FB43ED">
        <w:rPr>
          <w:noProof/>
          <w:lang w:val="en-GB"/>
        </w:rPr>
        <w:t xml:space="preserve">e.g., based on the </w:t>
      </w:r>
      <w:r w:rsidR="00026321" w:rsidRPr="00FB43ED">
        <w:rPr>
          <w:noProof/>
          <w:lang w:val="en-GB"/>
        </w:rPr>
        <w:t>number of likes on posts</w:t>
      </w:r>
      <w:r w:rsidR="00972922" w:rsidRPr="00FB43ED">
        <w:rPr>
          <w:noProof/>
          <w:lang w:val="en-GB"/>
        </w:rPr>
        <w:t xml:space="preserve"> or relevant </w:t>
      </w:r>
      <w:r w:rsidR="00E76F00" w:rsidRPr="00FB43ED">
        <w:rPr>
          <w:noProof/>
          <w:lang w:val="en-GB"/>
        </w:rPr>
        <w:t>F</w:t>
      </w:r>
      <w:r w:rsidR="00972922" w:rsidRPr="00FB43ED">
        <w:rPr>
          <w:noProof/>
          <w:lang w:val="en-GB"/>
        </w:rPr>
        <w:t>acebook pages</w:t>
      </w:r>
      <w:r w:rsidR="00255FE8">
        <w:rPr>
          <w:noProof/>
          <w:lang w:val="en-GB"/>
        </w:rPr>
        <w:t xml:space="preserve"> (minumum 5 Facebook pages)</w:t>
      </w:r>
      <w:r w:rsidR="00026321" w:rsidRPr="00FB43ED">
        <w:rPr>
          <w:noProof/>
          <w:lang w:val="en-GB"/>
        </w:rPr>
        <w:t>) and consumers</w:t>
      </w:r>
      <w:r w:rsidRPr="00FB43ED">
        <w:rPr>
          <w:noProof/>
          <w:lang w:val="en-GB"/>
        </w:rPr>
        <w:t>;</w:t>
      </w:r>
    </w:p>
    <w:p w:rsidR="00026321" w:rsidRPr="00FB43ED" w:rsidRDefault="00026321" w:rsidP="0085263D">
      <w:pPr>
        <w:jc w:val="both"/>
        <w:rPr>
          <w:noProof/>
          <w:snapToGrid w:val="0"/>
          <w:lang w:val="en-GB"/>
        </w:rPr>
      </w:pPr>
    </w:p>
    <w:p w:rsidR="00026321" w:rsidRPr="00FB43ED" w:rsidRDefault="00803098" w:rsidP="00350F56">
      <w:pPr>
        <w:pStyle w:val="ListParagraph"/>
        <w:numPr>
          <w:ilvl w:val="0"/>
          <w:numId w:val="7"/>
        </w:numPr>
        <w:jc w:val="both"/>
        <w:rPr>
          <w:noProof/>
          <w:lang w:val="en-GB"/>
        </w:rPr>
      </w:pPr>
      <w:r w:rsidRPr="00FB43ED">
        <w:rPr>
          <w:noProof/>
          <w:lang w:val="en-GB"/>
        </w:rPr>
        <w:t>A</w:t>
      </w:r>
      <w:r w:rsidR="00026321" w:rsidRPr="00FB43ED">
        <w:rPr>
          <w:noProof/>
          <w:lang w:val="en-GB"/>
        </w:rPr>
        <w:t xml:space="preserve"> Strategy and an Action Plan for Facebook communication campaign. The strategy shall include, at least, </w:t>
      </w:r>
      <w:r w:rsidR="00BF43B0">
        <w:rPr>
          <w:noProof/>
          <w:lang w:val="en-GB"/>
        </w:rPr>
        <w:t>identification of</w:t>
      </w:r>
      <w:r w:rsidR="00BF43B0" w:rsidRPr="00FB43ED">
        <w:rPr>
          <w:noProof/>
          <w:lang w:val="en-GB"/>
        </w:rPr>
        <w:t xml:space="preserve"> </w:t>
      </w:r>
      <w:r w:rsidR="00BF43B0">
        <w:rPr>
          <w:noProof/>
          <w:lang w:val="en-GB"/>
        </w:rPr>
        <w:t xml:space="preserve">relevant </w:t>
      </w:r>
      <w:r w:rsidR="00BF43B0" w:rsidRPr="00FB43ED">
        <w:rPr>
          <w:noProof/>
          <w:lang w:val="en-GB"/>
        </w:rPr>
        <w:t>Facebook pages</w:t>
      </w:r>
      <w:r w:rsidR="00BF43B0">
        <w:rPr>
          <w:noProof/>
          <w:lang w:val="en-GB"/>
        </w:rPr>
        <w:t xml:space="preserve"> suitable for re-posting</w:t>
      </w:r>
      <w:r w:rsidR="00BF43B0" w:rsidRPr="00FB43ED">
        <w:rPr>
          <w:noProof/>
          <w:lang w:val="en-GB"/>
        </w:rPr>
        <w:t xml:space="preserve">, </w:t>
      </w:r>
      <w:r w:rsidR="00026321" w:rsidRPr="00FB43ED">
        <w:rPr>
          <w:noProof/>
          <w:lang w:val="en-GB"/>
        </w:rPr>
        <w:t>the</w:t>
      </w:r>
      <w:r w:rsidR="00BF43B0">
        <w:rPr>
          <w:noProof/>
          <w:lang w:val="en-GB"/>
        </w:rPr>
        <w:t>ir</w:t>
      </w:r>
      <w:r w:rsidR="00026321" w:rsidRPr="00FB43ED">
        <w:rPr>
          <w:noProof/>
          <w:lang w:val="en-GB"/>
        </w:rPr>
        <w:t xml:space="preserve"> Target Audience segmentation, a list of key indicators for the Facebook campaign, together with their values, that shall</w:t>
      </w:r>
      <w:r w:rsidR="00BF43B0">
        <w:rPr>
          <w:noProof/>
          <w:lang w:val="en-GB"/>
        </w:rPr>
        <w:t xml:space="preserve"> </w:t>
      </w:r>
      <w:r w:rsidR="00026321" w:rsidRPr="00FB43ED">
        <w:rPr>
          <w:noProof/>
          <w:lang w:val="en-GB"/>
        </w:rPr>
        <w:t>generate enough reach in the Target Audience, so that the Specific Objectives of the Campaign are attained</w:t>
      </w:r>
      <w:r w:rsidRPr="00FB43ED">
        <w:rPr>
          <w:noProof/>
          <w:lang w:val="en-GB"/>
        </w:rPr>
        <w:t>;</w:t>
      </w:r>
      <w:r w:rsidR="00BF43B0">
        <w:rPr>
          <w:noProof/>
          <w:lang w:val="en-GB"/>
        </w:rPr>
        <w:t xml:space="preserve"> </w:t>
      </w:r>
    </w:p>
    <w:p w:rsidR="00803098" w:rsidRPr="00FB43ED" w:rsidRDefault="00803098" w:rsidP="0085263D">
      <w:pPr>
        <w:jc w:val="both"/>
        <w:rPr>
          <w:noProof/>
          <w:lang w:val="en-GB"/>
        </w:rPr>
      </w:pPr>
    </w:p>
    <w:p w:rsidR="00026321" w:rsidRPr="00FB43ED" w:rsidRDefault="00803098" w:rsidP="00350F56">
      <w:pPr>
        <w:pStyle w:val="ListParagraph"/>
        <w:numPr>
          <w:ilvl w:val="0"/>
          <w:numId w:val="7"/>
        </w:numPr>
        <w:jc w:val="both"/>
        <w:rPr>
          <w:noProof/>
          <w:lang w:val="en-GB"/>
        </w:rPr>
      </w:pPr>
      <w:r w:rsidRPr="00FB43ED">
        <w:rPr>
          <w:bCs/>
          <w:noProof/>
          <w:lang w:val="en-GB"/>
        </w:rPr>
        <w:t>A</w:t>
      </w:r>
      <w:r w:rsidR="00026321" w:rsidRPr="00FB43ED">
        <w:rPr>
          <w:bCs/>
          <w:noProof/>
          <w:lang w:val="en-GB"/>
        </w:rPr>
        <w:t xml:space="preserve"> strategy for the paid Facebook campaign, that should generate engagement, according to the key indicators </w:t>
      </w:r>
      <w:r w:rsidR="00193B7C" w:rsidRPr="00FB43ED">
        <w:rPr>
          <w:bCs/>
          <w:noProof/>
          <w:lang w:val="en-GB"/>
        </w:rPr>
        <w:t>for the</w:t>
      </w:r>
      <w:r w:rsidR="00026321" w:rsidRPr="00FB43ED">
        <w:rPr>
          <w:bCs/>
          <w:noProof/>
          <w:lang w:val="en-GB"/>
        </w:rPr>
        <w:t xml:space="preserve"> </w:t>
      </w:r>
      <w:r w:rsidR="00193B7C" w:rsidRPr="00FB43ED">
        <w:rPr>
          <w:noProof/>
          <w:lang w:val="en-GB"/>
        </w:rPr>
        <w:t xml:space="preserve">Strategy and an Action Plan </w:t>
      </w:r>
      <w:r w:rsidR="00026321" w:rsidRPr="00FB43ED">
        <w:rPr>
          <w:bCs/>
          <w:noProof/>
          <w:lang w:val="en-GB"/>
        </w:rPr>
        <w:t>mentioned above</w:t>
      </w:r>
      <w:r w:rsidR="00B451DD">
        <w:rPr>
          <w:bCs/>
          <w:noProof/>
          <w:lang w:val="en-GB"/>
        </w:rPr>
        <w:t xml:space="preserve"> (considering</w:t>
      </w:r>
      <w:r w:rsidR="0089416D">
        <w:rPr>
          <w:bCs/>
          <w:noProof/>
          <w:lang w:val="en-GB"/>
        </w:rPr>
        <w:t xml:space="preserve">, among </w:t>
      </w:r>
      <w:r w:rsidR="0089416D">
        <w:rPr>
          <w:bCs/>
          <w:noProof/>
          <w:lang w:val="en-GB"/>
        </w:rPr>
        <w:lastRenderedPageBreak/>
        <w:t>others,</w:t>
      </w:r>
      <w:r w:rsidR="00B451DD">
        <w:rPr>
          <w:bCs/>
          <w:noProof/>
          <w:lang w:val="en-GB"/>
        </w:rPr>
        <w:t xml:space="preserve"> </w:t>
      </w:r>
      <w:r w:rsidR="0089416D">
        <w:rPr>
          <w:bCs/>
          <w:noProof/>
          <w:lang w:val="en-GB"/>
        </w:rPr>
        <w:t>both rural and urban areas / promoting sustainable practices for farmers and increased request of healthy food in urban areas)</w:t>
      </w:r>
      <w:r w:rsidRPr="00FB43ED">
        <w:rPr>
          <w:bCs/>
          <w:noProof/>
          <w:lang w:val="en-GB"/>
        </w:rPr>
        <w:t>;</w:t>
      </w:r>
    </w:p>
    <w:p w:rsidR="00803098" w:rsidRPr="00FB43ED" w:rsidRDefault="00803098" w:rsidP="0085263D">
      <w:pPr>
        <w:jc w:val="both"/>
        <w:rPr>
          <w:noProof/>
          <w:lang w:val="en-GB"/>
        </w:rPr>
      </w:pPr>
    </w:p>
    <w:p w:rsidR="00026321" w:rsidRPr="00FB43ED" w:rsidRDefault="00803098" w:rsidP="00350F56">
      <w:pPr>
        <w:pStyle w:val="ListParagraph"/>
        <w:numPr>
          <w:ilvl w:val="0"/>
          <w:numId w:val="7"/>
        </w:numPr>
        <w:jc w:val="both"/>
        <w:rPr>
          <w:noProof/>
          <w:lang w:val="en-GB"/>
        </w:rPr>
      </w:pPr>
      <w:r w:rsidRPr="00FB43ED">
        <w:rPr>
          <w:bCs/>
          <w:noProof/>
          <w:lang w:val="en-GB"/>
        </w:rPr>
        <w:t>An</w:t>
      </w:r>
      <w:r w:rsidR="00026321" w:rsidRPr="00FB43ED">
        <w:rPr>
          <w:bCs/>
          <w:noProof/>
          <w:lang w:val="en-GB"/>
        </w:rPr>
        <w:t xml:space="preserve"> Editorial Plan for a month, as an example, for the main Facebook page of the Project. The Editorial Plan should contain, at least, the following: the types and subjects of post per segment of the Target Audience, the number of posts, the frequency of the posts, the favourable time to be posted, the type of illustration and other important issues in the Consultant opinion. The Editorial Plan should prove that the Consultant understood the specificity of the Facebook communication of the Project, connected to the Specific Objectives of the Campaign</w:t>
      </w:r>
      <w:r w:rsidRPr="00FB43ED">
        <w:rPr>
          <w:bCs/>
          <w:noProof/>
          <w:lang w:val="en-GB"/>
        </w:rPr>
        <w:t>;</w:t>
      </w:r>
    </w:p>
    <w:p w:rsidR="00803098" w:rsidRPr="00FB43ED" w:rsidRDefault="00803098" w:rsidP="0085263D">
      <w:pPr>
        <w:jc w:val="both"/>
        <w:rPr>
          <w:noProof/>
          <w:lang w:val="en-GB"/>
        </w:rPr>
      </w:pPr>
    </w:p>
    <w:p w:rsidR="00026321" w:rsidRPr="00FB43ED" w:rsidRDefault="00026321" w:rsidP="00350F56">
      <w:pPr>
        <w:pStyle w:val="ListParagraph"/>
        <w:numPr>
          <w:ilvl w:val="0"/>
          <w:numId w:val="7"/>
        </w:numPr>
        <w:jc w:val="both"/>
        <w:rPr>
          <w:noProof/>
          <w:lang w:val="en-GB"/>
        </w:rPr>
      </w:pPr>
      <w:r w:rsidRPr="00FB43ED">
        <w:rPr>
          <w:bCs/>
          <w:noProof/>
          <w:lang w:val="en-GB"/>
        </w:rPr>
        <w:t xml:space="preserve">The Consultant shall present </w:t>
      </w:r>
      <w:r w:rsidRPr="00FB43ED">
        <w:rPr>
          <w:noProof/>
          <w:lang w:val="en-GB"/>
        </w:rPr>
        <w:t xml:space="preserve">two test posts, with original editorial content, photo and video content, on subjects connected to the pollution </w:t>
      </w:r>
      <w:r w:rsidR="00193B7C" w:rsidRPr="00FB43ED">
        <w:rPr>
          <w:noProof/>
          <w:lang w:val="en-GB"/>
        </w:rPr>
        <w:t xml:space="preserve">prevention and </w:t>
      </w:r>
      <w:r w:rsidRPr="00FB43ED">
        <w:rPr>
          <w:noProof/>
          <w:lang w:val="en-GB"/>
        </w:rPr>
        <w:t>reduction</w:t>
      </w:r>
      <w:r w:rsidR="00193B7C" w:rsidRPr="00FB43ED">
        <w:rPr>
          <w:noProof/>
          <w:lang w:val="en-GB"/>
        </w:rPr>
        <w:t xml:space="preserve"> in rural areas</w:t>
      </w:r>
      <w:r w:rsidRPr="00FB43ED">
        <w:rPr>
          <w:noProof/>
          <w:lang w:val="en-GB"/>
        </w:rPr>
        <w:t>, written by the experts that shall be responsible for the creation of original editorial content posts.</w:t>
      </w:r>
      <w:r w:rsidRPr="00FB43ED">
        <w:rPr>
          <w:noProof/>
          <w:lang w:val="en-GB"/>
        </w:rPr>
        <w:tab/>
      </w:r>
    </w:p>
    <w:p w:rsidR="0085263D" w:rsidRPr="00FB43ED" w:rsidRDefault="0085263D" w:rsidP="0085263D">
      <w:pPr>
        <w:jc w:val="both"/>
        <w:rPr>
          <w:b/>
          <w:noProof/>
          <w:snapToGrid w:val="0"/>
          <w:lang w:val="en-GB"/>
        </w:rPr>
      </w:pPr>
    </w:p>
    <w:p w:rsidR="00387A61" w:rsidRPr="00FB43ED" w:rsidRDefault="001D07E1" w:rsidP="0085263D">
      <w:pPr>
        <w:jc w:val="both"/>
        <w:rPr>
          <w:b/>
          <w:noProof/>
          <w:snapToGrid w:val="0"/>
          <w:lang w:val="en-GB"/>
        </w:rPr>
      </w:pPr>
      <w:r w:rsidRPr="00FB43ED">
        <w:rPr>
          <w:b/>
          <w:noProof/>
          <w:snapToGrid w:val="0"/>
          <w:lang w:val="en-GB"/>
        </w:rPr>
        <w:t xml:space="preserve">Activity 3. </w:t>
      </w:r>
      <w:r w:rsidR="00644AFE" w:rsidRPr="00FB43ED">
        <w:rPr>
          <w:b/>
          <w:noProof/>
          <w:snapToGrid w:val="0"/>
          <w:lang w:val="en-GB"/>
        </w:rPr>
        <w:t>D</w:t>
      </w:r>
      <w:r w:rsidR="00E76F00" w:rsidRPr="00FB43ED">
        <w:rPr>
          <w:b/>
          <w:noProof/>
          <w:snapToGrid w:val="0"/>
          <w:lang w:val="en-GB"/>
        </w:rPr>
        <w:t>isseminat</w:t>
      </w:r>
      <w:r w:rsidR="00644AFE" w:rsidRPr="00FB43ED">
        <w:rPr>
          <w:b/>
          <w:noProof/>
          <w:snapToGrid w:val="0"/>
          <w:lang w:val="en-GB"/>
        </w:rPr>
        <w:t>ing</w:t>
      </w:r>
      <w:r w:rsidR="00E76F00" w:rsidRPr="00FB43ED">
        <w:rPr>
          <w:b/>
          <w:noProof/>
          <w:snapToGrid w:val="0"/>
          <w:lang w:val="en-GB"/>
        </w:rPr>
        <w:t xml:space="preserve"> Project’s activities using online tools, such as websites and web applications</w:t>
      </w:r>
      <w:r w:rsidR="00E76F00" w:rsidRPr="00FB43ED" w:rsidDel="00E76F00">
        <w:rPr>
          <w:b/>
          <w:noProof/>
          <w:snapToGrid w:val="0"/>
          <w:lang w:val="en-GB"/>
        </w:rPr>
        <w:t xml:space="preserve"> </w:t>
      </w:r>
    </w:p>
    <w:p w:rsidR="006D7226" w:rsidRPr="00FB43ED" w:rsidRDefault="006D7226" w:rsidP="0085263D">
      <w:pPr>
        <w:jc w:val="both"/>
        <w:rPr>
          <w:b/>
          <w:noProof/>
          <w:snapToGrid w:val="0"/>
          <w:lang w:val="en-GB"/>
        </w:rPr>
      </w:pPr>
    </w:p>
    <w:p w:rsidR="00B70AF7" w:rsidRPr="00FB43ED" w:rsidRDefault="00DF0493" w:rsidP="00350F56">
      <w:pPr>
        <w:pStyle w:val="ListParagraph"/>
        <w:numPr>
          <w:ilvl w:val="0"/>
          <w:numId w:val="25"/>
        </w:numPr>
        <w:jc w:val="both"/>
        <w:rPr>
          <w:noProof/>
          <w:snapToGrid w:val="0"/>
          <w:lang w:val="en-GB"/>
        </w:rPr>
      </w:pPr>
      <w:r w:rsidRPr="00FB43ED">
        <w:rPr>
          <w:noProof/>
          <w:snapToGrid w:val="0"/>
          <w:lang w:val="en-GB"/>
        </w:rPr>
        <w:t xml:space="preserve">The Consultant shall deliver a short strategy on using online tools and websites during the Project implementation. </w:t>
      </w:r>
    </w:p>
    <w:p w:rsidR="00B70AF7" w:rsidRPr="00FB43ED" w:rsidRDefault="00B70AF7" w:rsidP="0085263D">
      <w:pPr>
        <w:ind w:left="360"/>
        <w:jc w:val="both"/>
        <w:rPr>
          <w:noProof/>
          <w:snapToGrid w:val="0"/>
          <w:lang w:val="en-GB"/>
        </w:rPr>
      </w:pPr>
    </w:p>
    <w:p w:rsidR="00B70AF7" w:rsidRPr="00FB43ED" w:rsidRDefault="00DF0493" w:rsidP="0085263D">
      <w:pPr>
        <w:ind w:left="360"/>
        <w:jc w:val="both"/>
        <w:rPr>
          <w:noProof/>
          <w:snapToGrid w:val="0"/>
          <w:lang w:val="en-GB"/>
        </w:rPr>
      </w:pPr>
      <w:r w:rsidRPr="00FB43ED">
        <w:rPr>
          <w:noProof/>
          <w:snapToGrid w:val="0"/>
          <w:lang w:val="en-GB"/>
        </w:rPr>
        <w:t>This stra</w:t>
      </w:r>
      <w:r w:rsidR="0089416D">
        <w:rPr>
          <w:noProof/>
          <w:snapToGrid w:val="0"/>
          <w:lang w:val="en-GB"/>
        </w:rPr>
        <w:t>te</w:t>
      </w:r>
      <w:r w:rsidRPr="00FB43ED">
        <w:rPr>
          <w:noProof/>
          <w:snapToGrid w:val="0"/>
          <w:lang w:val="en-GB"/>
        </w:rPr>
        <w:t xml:space="preserve">gy shall focus on the dissemination of Project </w:t>
      </w:r>
      <w:r w:rsidR="002C306F" w:rsidRPr="00FB43ED">
        <w:rPr>
          <w:noProof/>
          <w:snapToGrid w:val="0"/>
          <w:lang w:val="en-GB"/>
        </w:rPr>
        <w:t>deliverables</w:t>
      </w:r>
      <w:r w:rsidRPr="00FB43ED">
        <w:rPr>
          <w:noProof/>
          <w:snapToGrid w:val="0"/>
          <w:lang w:val="en-GB"/>
        </w:rPr>
        <w:t xml:space="preserve"> and promoting the NRRP. </w:t>
      </w:r>
    </w:p>
    <w:p w:rsidR="00B70AF7" w:rsidRPr="00FB43ED" w:rsidRDefault="00B70AF7" w:rsidP="0085263D">
      <w:pPr>
        <w:ind w:left="360"/>
        <w:jc w:val="both"/>
        <w:rPr>
          <w:noProof/>
          <w:snapToGrid w:val="0"/>
          <w:lang w:val="en-GB"/>
        </w:rPr>
      </w:pPr>
    </w:p>
    <w:p w:rsidR="006E3227" w:rsidRPr="00FB43ED" w:rsidRDefault="00DF0493" w:rsidP="0085263D">
      <w:pPr>
        <w:ind w:left="360"/>
        <w:jc w:val="both"/>
        <w:rPr>
          <w:noProof/>
          <w:snapToGrid w:val="0"/>
          <w:lang w:val="en-GB"/>
        </w:rPr>
      </w:pPr>
      <w:r w:rsidRPr="00FB43ED">
        <w:rPr>
          <w:noProof/>
          <w:snapToGrid w:val="0"/>
          <w:lang w:val="en-GB"/>
        </w:rPr>
        <w:t xml:space="preserve">The strategy shall include messages prepared by the Consultant, </w:t>
      </w:r>
      <w:r w:rsidR="006D7226" w:rsidRPr="00FB43ED">
        <w:rPr>
          <w:noProof/>
          <w:snapToGrid w:val="0"/>
          <w:lang w:val="en-GB"/>
        </w:rPr>
        <w:t xml:space="preserve">adapted to the entities profile, </w:t>
      </w:r>
      <w:r w:rsidR="001D0C9E" w:rsidRPr="00FB43ED">
        <w:rPr>
          <w:noProof/>
          <w:snapToGrid w:val="0"/>
          <w:lang w:val="en-GB"/>
        </w:rPr>
        <w:t>for posting</w:t>
      </w:r>
      <w:r w:rsidR="006D7226" w:rsidRPr="00FB43ED">
        <w:rPr>
          <w:noProof/>
          <w:snapToGrid w:val="0"/>
          <w:lang w:val="en-GB"/>
        </w:rPr>
        <w:t xml:space="preserve"> on the websites of the Project` Component 1 public beneficiaries</w:t>
      </w:r>
      <w:r w:rsidR="00C545A4" w:rsidRPr="00FB43ED">
        <w:rPr>
          <w:noProof/>
          <w:snapToGrid w:val="0"/>
          <w:lang w:val="en-GB"/>
        </w:rPr>
        <w:t xml:space="preserve"> of the RAPID Project. These messages, along with logos provided by PMU, will also be disseminated </w:t>
      </w:r>
      <w:r w:rsidRPr="00FB43ED">
        <w:rPr>
          <w:noProof/>
          <w:snapToGrid w:val="0"/>
          <w:lang w:val="en-GB"/>
        </w:rPr>
        <w:t xml:space="preserve">through </w:t>
      </w:r>
      <w:r w:rsidR="00C545A4" w:rsidRPr="00FB43ED">
        <w:rPr>
          <w:noProof/>
          <w:snapToGrid w:val="0"/>
          <w:lang w:val="en-GB"/>
        </w:rPr>
        <w:t>public beneficiaries</w:t>
      </w:r>
      <w:r w:rsidRPr="00FB43ED">
        <w:rPr>
          <w:noProof/>
          <w:snapToGrid w:val="0"/>
          <w:lang w:val="en-GB"/>
        </w:rPr>
        <w:t xml:space="preserve"> social-media instruments, as well by</w:t>
      </w:r>
      <w:r w:rsidR="006D7226" w:rsidRPr="00FB43ED">
        <w:rPr>
          <w:noProof/>
          <w:snapToGrid w:val="0"/>
          <w:lang w:val="en-GB"/>
        </w:rPr>
        <w:t xml:space="preserve"> the various other entities (</w:t>
      </w:r>
      <w:r w:rsidR="006E3227" w:rsidRPr="00FB43ED">
        <w:rPr>
          <w:noProof/>
          <w:snapToGrid w:val="0"/>
          <w:lang w:val="en-GB"/>
        </w:rPr>
        <w:t>MAR</w:t>
      </w:r>
      <w:r w:rsidR="00B77A46" w:rsidRPr="00FB43ED">
        <w:rPr>
          <w:noProof/>
          <w:snapToGrid w:val="0"/>
          <w:lang w:val="en-GB"/>
        </w:rPr>
        <w:t>D</w:t>
      </w:r>
      <w:r w:rsidR="006E3227" w:rsidRPr="00FB43ED">
        <w:rPr>
          <w:noProof/>
          <w:snapToGrid w:val="0"/>
          <w:lang w:val="en-GB"/>
        </w:rPr>
        <w:t xml:space="preserve">, </w:t>
      </w:r>
      <w:r w:rsidR="006D7226" w:rsidRPr="00FB43ED">
        <w:rPr>
          <w:noProof/>
          <w:snapToGrid w:val="0"/>
          <w:lang w:val="en-GB"/>
        </w:rPr>
        <w:t xml:space="preserve">AFIR, APIA, </w:t>
      </w:r>
      <w:r w:rsidRPr="00FB43ED">
        <w:rPr>
          <w:noProof/>
          <w:snapToGrid w:val="0"/>
          <w:lang w:val="en-GB"/>
        </w:rPr>
        <w:t xml:space="preserve">GNM, </w:t>
      </w:r>
      <w:r w:rsidR="006D7226" w:rsidRPr="00FB43ED">
        <w:rPr>
          <w:noProof/>
          <w:snapToGrid w:val="0"/>
          <w:lang w:val="en-GB"/>
        </w:rPr>
        <w:t>faculties for agriculture and environment, farmers organisations, etc)</w:t>
      </w:r>
      <w:r w:rsidRPr="00FB43ED">
        <w:rPr>
          <w:noProof/>
          <w:snapToGrid w:val="0"/>
          <w:lang w:val="en-GB"/>
        </w:rPr>
        <w:t xml:space="preserve"> interested in Project implementation</w:t>
      </w:r>
      <w:r w:rsidR="006D7226" w:rsidRPr="00FB43ED">
        <w:rPr>
          <w:noProof/>
          <w:snapToGrid w:val="0"/>
          <w:lang w:val="en-GB"/>
        </w:rPr>
        <w:t xml:space="preserve">. </w:t>
      </w:r>
    </w:p>
    <w:p w:rsidR="000E67B7" w:rsidRPr="00FB43ED" w:rsidRDefault="000E67B7" w:rsidP="0085263D">
      <w:pPr>
        <w:ind w:left="360"/>
        <w:jc w:val="both"/>
        <w:rPr>
          <w:noProof/>
          <w:snapToGrid w:val="0"/>
          <w:lang w:val="en-GB"/>
        </w:rPr>
      </w:pPr>
    </w:p>
    <w:p w:rsidR="000E67B7" w:rsidRPr="00FB43ED" w:rsidRDefault="000E67B7" w:rsidP="000E67B7">
      <w:pPr>
        <w:ind w:left="284"/>
        <w:jc w:val="both"/>
        <w:rPr>
          <w:noProof/>
          <w:snapToGrid w:val="0"/>
          <w:lang w:val="en-GB"/>
        </w:rPr>
      </w:pPr>
      <w:r w:rsidRPr="00C97A19">
        <w:rPr>
          <w:noProof/>
          <w:snapToGrid w:val="0"/>
          <w:lang w:val="en-GB"/>
        </w:rPr>
        <w:t>The Consultant will develop a concise and compelling central message that communicates the essence of the campaign. Also the Consultant will create additional messages the hightlight specific benefits.</w:t>
      </w:r>
      <w:r w:rsidR="00C613DD" w:rsidRPr="00C97A19">
        <w:rPr>
          <w:noProof/>
          <w:snapToGrid w:val="0"/>
          <w:lang w:val="en-GB"/>
        </w:rPr>
        <w:t xml:space="preserve"> </w:t>
      </w:r>
      <w:r w:rsidR="00AC26D7" w:rsidRPr="00C97A19">
        <w:rPr>
          <w:noProof/>
          <w:snapToGrid w:val="0"/>
          <w:lang w:val="en-GB"/>
        </w:rPr>
        <w:t>All m</w:t>
      </w:r>
      <w:r w:rsidR="00C613DD" w:rsidRPr="00C97A19">
        <w:rPr>
          <w:noProof/>
          <w:snapToGrid w:val="0"/>
          <w:lang w:val="en-GB"/>
        </w:rPr>
        <w:t xml:space="preserve">essages shall be consulted </w:t>
      </w:r>
      <w:r w:rsidR="00AC26D7" w:rsidRPr="00C97A19">
        <w:rPr>
          <w:noProof/>
          <w:snapToGrid w:val="0"/>
          <w:lang w:val="en-GB"/>
        </w:rPr>
        <w:t xml:space="preserve">in due time </w:t>
      </w:r>
      <w:r w:rsidR="00C613DD" w:rsidRPr="00C97A19">
        <w:rPr>
          <w:noProof/>
          <w:snapToGrid w:val="0"/>
          <w:lang w:val="en-GB"/>
        </w:rPr>
        <w:t xml:space="preserve">with the </w:t>
      </w:r>
      <w:r w:rsidR="00180007">
        <w:rPr>
          <w:noProof/>
          <w:snapToGrid w:val="0"/>
          <w:lang w:val="en-GB"/>
        </w:rPr>
        <w:t>Contract</w:t>
      </w:r>
      <w:r w:rsidR="00C613DD" w:rsidRPr="00C97A19">
        <w:rPr>
          <w:noProof/>
          <w:snapToGrid w:val="0"/>
          <w:lang w:val="en-GB"/>
        </w:rPr>
        <w:t xml:space="preserve"> Coordinator.</w:t>
      </w:r>
    </w:p>
    <w:p w:rsidR="000E67B7" w:rsidRDefault="000E67B7" w:rsidP="0085263D">
      <w:pPr>
        <w:ind w:left="360"/>
        <w:jc w:val="both"/>
        <w:rPr>
          <w:noProof/>
          <w:snapToGrid w:val="0"/>
          <w:lang w:val="en-GB"/>
        </w:rPr>
      </w:pPr>
    </w:p>
    <w:p w:rsidR="00AB0B49" w:rsidRPr="00AB0B49" w:rsidRDefault="00AB0B49" w:rsidP="00350F56">
      <w:pPr>
        <w:pStyle w:val="ListParagraph"/>
        <w:numPr>
          <w:ilvl w:val="0"/>
          <w:numId w:val="25"/>
        </w:numPr>
        <w:jc w:val="both"/>
        <w:rPr>
          <w:noProof/>
          <w:snapToGrid w:val="0"/>
          <w:lang w:val="en-GB"/>
        </w:rPr>
      </w:pPr>
      <w:r>
        <w:rPr>
          <w:noProof/>
          <w:snapToGrid w:val="0"/>
          <w:lang w:val="en-GB"/>
        </w:rPr>
        <w:t xml:space="preserve">The Consultant shall initiate updating the website (including adding new sections / modifying the existing sections, posting, etc.). </w:t>
      </w:r>
    </w:p>
    <w:p w:rsidR="001D0C9E" w:rsidRPr="00FB43ED" w:rsidRDefault="001D0C9E" w:rsidP="0085263D">
      <w:pPr>
        <w:ind w:left="360"/>
        <w:jc w:val="both"/>
        <w:rPr>
          <w:noProof/>
          <w:snapToGrid w:val="0"/>
          <w:lang w:val="en-GB"/>
        </w:rPr>
      </w:pPr>
    </w:p>
    <w:p w:rsidR="006C03CA" w:rsidRPr="00FB43ED" w:rsidRDefault="00387A61" w:rsidP="0085263D">
      <w:pPr>
        <w:jc w:val="both"/>
        <w:rPr>
          <w:b/>
          <w:noProof/>
          <w:snapToGrid w:val="0"/>
          <w:lang w:val="en-GB"/>
        </w:rPr>
      </w:pPr>
      <w:r w:rsidRPr="00FB43ED">
        <w:rPr>
          <w:b/>
          <w:noProof/>
          <w:snapToGrid w:val="0"/>
          <w:lang w:val="en-GB"/>
        </w:rPr>
        <w:t xml:space="preserve">Activity 4. </w:t>
      </w:r>
      <w:r w:rsidR="00644AFE" w:rsidRPr="00FB43ED">
        <w:rPr>
          <w:b/>
          <w:noProof/>
          <w:snapToGrid w:val="0"/>
          <w:lang w:val="en-GB"/>
        </w:rPr>
        <w:t>D</w:t>
      </w:r>
      <w:r w:rsidR="00E76F00" w:rsidRPr="00FB43ED">
        <w:rPr>
          <w:b/>
          <w:noProof/>
          <w:snapToGrid w:val="0"/>
          <w:lang w:val="en-GB"/>
        </w:rPr>
        <w:t>evelop</w:t>
      </w:r>
      <w:r w:rsidR="00644AFE" w:rsidRPr="00FB43ED">
        <w:rPr>
          <w:b/>
          <w:noProof/>
          <w:snapToGrid w:val="0"/>
          <w:lang w:val="en-GB"/>
        </w:rPr>
        <w:t>ing</w:t>
      </w:r>
      <w:r w:rsidR="00E76F00" w:rsidRPr="00FB43ED">
        <w:rPr>
          <w:b/>
          <w:noProof/>
          <w:snapToGrid w:val="0"/>
          <w:lang w:val="en-GB"/>
        </w:rPr>
        <w:t xml:space="preserve"> (including printing) and disseminat</w:t>
      </w:r>
      <w:r w:rsidR="00644AFE" w:rsidRPr="00FB43ED">
        <w:rPr>
          <w:b/>
          <w:noProof/>
          <w:snapToGrid w:val="0"/>
          <w:lang w:val="en-GB"/>
        </w:rPr>
        <w:t>ing</w:t>
      </w:r>
      <w:r w:rsidR="00E76F00" w:rsidRPr="00FB43ED">
        <w:rPr>
          <w:b/>
          <w:noProof/>
          <w:snapToGrid w:val="0"/>
          <w:lang w:val="en-GB"/>
        </w:rPr>
        <w:t xml:space="preserve"> promotional materials</w:t>
      </w:r>
      <w:r w:rsidR="00E76F00" w:rsidRPr="00FB43ED" w:rsidDel="00E76F00">
        <w:rPr>
          <w:b/>
          <w:noProof/>
          <w:snapToGrid w:val="0"/>
          <w:lang w:val="en-GB"/>
        </w:rPr>
        <w:t xml:space="preserve"> </w:t>
      </w:r>
    </w:p>
    <w:p w:rsidR="006C03CA" w:rsidRPr="00FB43ED" w:rsidRDefault="006C03CA" w:rsidP="0085263D">
      <w:pPr>
        <w:jc w:val="both"/>
        <w:rPr>
          <w:b/>
          <w:noProof/>
          <w:snapToGrid w:val="0"/>
          <w:lang w:val="en-GB"/>
        </w:rPr>
      </w:pPr>
    </w:p>
    <w:p w:rsidR="008F35CF" w:rsidRPr="00FB43ED" w:rsidRDefault="00387A61" w:rsidP="00350F56">
      <w:pPr>
        <w:pStyle w:val="ListParagraph"/>
        <w:numPr>
          <w:ilvl w:val="0"/>
          <w:numId w:val="29"/>
        </w:numPr>
        <w:rPr>
          <w:noProof/>
          <w:snapToGrid w:val="0"/>
          <w:lang w:val="en-GB"/>
        </w:rPr>
      </w:pPr>
      <w:r w:rsidRPr="00FB43ED">
        <w:rPr>
          <w:noProof/>
          <w:snapToGrid w:val="0"/>
          <w:lang w:val="en-GB"/>
        </w:rPr>
        <w:t xml:space="preserve">The Consultant </w:t>
      </w:r>
      <w:r w:rsidR="008F35CF" w:rsidRPr="00FB43ED">
        <w:rPr>
          <w:noProof/>
          <w:snapToGrid w:val="0"/>
          <w:lang w:val="en-GB"/>
        </w:rPr>
        <w:t>shall present</w:t>
      </w:r>
      <w:r w:rsidRPr="00FB43ED">
        <w:rPr>
          <w:noProof/>
          <w:snapToGrid w:val="0"/>
          <w:lang w:val="en-GB"/>
        </w:rPr>
        <w:t xml:space="preserve"> </w:t>
      </w:r>
      <w:r w:rsidR="006E3227" w:rsidRPr="00FB43ED">
        <w:rPr>
          <w:noProof/>
          <w:snapToGrid w:val="0"/>
          <w:lang w:val="en-GB"/>
        </w:rPr>
        <w:t>eight</w:t>
      </w:r>
      <w:r w:rsidRPr="00FB43ED">
        <w:rPr>
          <w:noProof/>
          <w:snapToGrid w:val="0"/>
          <w:lang w:val="en-GB"/>
        </w:rPr>
        <w:t xml:space="preserve"> templates for </w:t>
      </w:r>
      <w:r w:rsidR="008F35CF" w:rsidRPr="00FB43ED">
        <w:rPr>
          <w:noProof/>
          <w:snapToGrid w:val="0"/>
          <w:lang w:val="en-GB"/>
        </w:rPr>
        <w:t>A3 Posters, Folders – closed format A4</w:t>
      </w:r>
      <w:r w:rsidR="00DD21FD">
        <w:rPr>
          <w:noProof/>
          <w:snapToGrid w:val="0"/>
          <w:lang w:val="en-GB"/>
        </w:rPr>
        <w:t>;</w:t>
      </w:r>
      <w:r w:rsidR="008F35CF" w:rsidRPr="00FB43ED">
        <w:rPr>
          <w:noProof/>
          <w:snapToGrid w:val="0"/>
          <w:lang w:val="en-GB"/>
        </w:rPr>
        <w:t xml:space="preserve"> </w:t>
      </w:r>
    </w:p>
    <w:p w:rsidR="006C03CA" w:rsidRPr="00FB43ED" w:rsidRDefault="00421BE7" w:rsidP="00350F56">
      <w:pPr>
        <w:pStyle w:val="ListParagraph"/>
        <w:numPr>
          <w:ilvl w:val="0"/>
          <w:numId w:val="29"/>
        </w:numPr>
        <w:rPr>
          <w:noProof/>
          <w:snapToGrid w:val="0"/>
          <w:lang w:val="en-GB"/>
        </w:rPr>
      </w:pPr>
      <w:r>
        <w:rPr>
          <w:noProof/>
          <w:snapToGrid w:val="0"/>
          <w:lang w:val="en-GB"/>
        </w:rPr>
        <w:t xml:space="preserve">The </w:t>
      </w:r>
      <w:r w:rsidR="00D2242F">
        <w:rPr>
          <w:noProof/>
          <w:snapToGrid w:val="0"/>
          <w:lang w:val="en-GB"/>
        </w:rPr>
        <w:t xml:space="preserve">Consultant shall present templates for the </w:t>
      </w:r>
      <w:r w:rsidR="008F35CF" w:rsidRPr="00FB43ED">
        <w:rPr>
          <w:noProof/>
          <w:snapToGrid w:val="0"/>
          <w:lang w:val="en-GB"/>
        </w:rPr>
        <w:t xml:space="preserve">Roll-up and </w:t>
      </w:r>
      <w:r w:rsidR="008F35CF" w:rsidRPr="00F1055D">
        <w:rPr>
          <w:noProof/>
          <w:snapToGrid w:val="0"/>
          <w:lang w:val="en-GB"/>
        </w:rPr>
        <w:t>Pop-up Spider</w:t>
      </w:r>
      <w:r w:rsidR="006E3227" w:rsidRPr="00FB43ED">
        <w:rPr>
          <w:noProof/>
          <w:snapToGrid w:val="0"/>
          <w:lang w:val="en-GB"/>
        </w:rPr>
        <w:t>, with topic related to Project implementation and NRRP</w:t>
      </w:r>
      <w:r w:rsidR="008F35CF" w:rsidRPr="00FB43ED">
        <w:rPr>
          <w:noProof/>
          <w:snapToGrid w:val="0"/>
          <w:lang w:val="en-GB"/>
        </w:rPr>
        <w:t>;</w:t>
      </w:r>
    </w:p>
    <w:p w:rsidR="008F35CF" w:rsidRPr="00FB43ED" w:rsidRDefault="008F35CF" w:rsidP="00350F56">
      <w:pPr>
        <w:pStyle w:val="ListParagraph"/>
        <w:numPr>
          <w:ilvl w:val="0"/>
          <w:numId w:val="29"/>
        </w:numPr>
        <w:rPr>
          <w:noProof/>
          <w:snapToGrid w:val="0"/>
          <w:lang w:val="en-GB"/>
        </w:rPr>
      </w:pPr>
      <w:r w:rsidRPr="00FB43ED">
        <w:rPr>
          <w:noProof/>
          <w:snapToGrid w:val="0"/>
          <w:lang w:val="en-GB"/>
        </w:rPr>
        <w:t>The Consultant will provide a disseminating strategy for proposed promotional materials.</w:t>
      </w:r>
    </w:p>
    <w:p w:rsidR="008F35CF" w:rsidRPr="00FB43ED" w:rsidRDefault="008F35CF" w:rsidP="0085263D">
      <w:pPr>
        <w:pStyle w:val="ListParagraph"/>
        <w:jc w:val="both"/>
        <w:rPr>
          <w:noProof/>
          <w:snapToGrid w:val="0"/>
          <w:lang w:val="en-GB"/>
        </w:rPr>
      </w:pPr>
    </w:p>
    <w:p w:rsidR="001D07E1" w:rsidRDefault="001D07E1" w:rsidP="0085263D">
      <w:pPr>
        <w:jc w:val="both"/>
        <w:rPr>
          <w:b/>
          <w:noProof/>
          <w:snapToGrid w:val="0"/>
          <w:lang w:val="en-GB"/>
        </w:rPr>
      </w:pPr>
      <w:r w:rsidRPr="00FB43ED">
        <w:rPr>
          <w:b/>
          <w:noProof/>
          <w:snapToGrid w:val="0"/>
          <w:lang w:val="en-GB"/>
        </w:rPr>
        <w:t>Activity 5.</w:t>
      </w:r>
      <w:r w:rsidRPr="00FB43ED">
        <w:rPr>
          <w:noProof/>
          <w:snapToGrid w:val="0"/>
          <w:lang w:val="en-GB"/>
        </w:rPr>
        <w:t xml:space="preserve"> </w:t>
      </w:r>
      <w:r w:rsidR="00644AFE" w:rsidRPr="00FB43ED">
        <w:rPr>
          <w:b/>
          <w:noProof/>
          <w:snapToGrid w:val="0"/>
          <w:lang w:val="en-GB"/>
        </w:rPr>
        <w:t>P</w:t>
      </w:r>
      <w:r w:rsidR="00E76F00" w:rsidRPr="00FB43ED">
        <w:rPr>
          <w:b/>
          <w:noProof/>
          <w:snapToGrid w:val="0"/>
          <w:lang w:val="en-GB"/>
        </w:rPr>
        <w:t>romot</w:t>
      </w:r>
      <w:r w:rsidR="00644AFE" w:rsidRPr="00FB43ED">
        <w:rPr>
          <w:b/>
          <w:noProof/>
          <w:snapToGrid w:val="0"/>
          <w:lang w:val="en-GB"/>
        </w:rPr>
        <w:t>ing</w:t>
      </w:r>
      <w:r w:rsidR="00E76F00" w:rsidRPr="00FB43ED">
        <w:rPr>
          <w:b/>
          <w:noProof/>
          <w:snapToGrid w:val="0"/>
          <w:lang w:val="en-GB"/>
        </w:rPr>
        <w:t xml:space="preserve"> Project success stories related with Knowledge Transfer Networks, model farms and NRRP</w:t>
      </w:r>
    </w:p>
    <w:p w:rsidR="00C97A19" w:rsidRPr="00FB43ED" w:rsidRDefault="00C97A19" w:rsidP="0085263D">
      <w:pPr>
        <w:jc w:val="both"/>
        <w:rPr>
          <w:noProof/>
          <w:snapToGrid w:val="0"/>
          <w:lang w:val="en-GB"/>
        </w:rPr>
      </w:pPr>
    </w:p>
    <w:p w:rsidR="001D07E1" w:rsidRPr="00FB43ED" w:rsidRDefault="001D07E1" w:rsidP="00350F56">
      <w:pPr>
        <w:pStyle w:val="ListParagraph"/>
        <w:numPr>
          <w:ilvl w:val="0"/>
          <w:numId w:val="21"/>
        </w:numPr>
        <w:jc w:val="both"/>
        <w:rPr>
          <w:noProof/>
          <w:snapToGrid w:val="0"/>
          <w:lang w:val="en-GB"/>
        </w:rPr>
      </w:pPr>
      <w:r w:rsidRPr="00FB43ED">
        <w:rPr>
          <w:noProof/>
          <w:snapToGrid w:val="0"/>
          <w:lang w:val="en-GB"/>
        </w:rPr>
        <w:t xml:space="preserve">The Consultant will provide </w:t>
      </w:r>
      <w:r w:rsidR="006E3227" w:rsidRPr="00FB43ED">
        <w:rPr>
          <w:noProof/>
          <w:snapToGrid w:val="0"/>
          <w:lang w:val="en-GB"/>
        </w:rPr>
        <w:t>eight</w:t>
      </w:r>
      <w:r w:rsidRPr="00FB43ED">
        <w:rPr>
          <w:noProof/>
          <w:snapToGrid w:val="0"/>
          <w:lang w:val="en-GB"/>
        </w:rPr>
        <w:t xml:space="preserve"> template </w:t>
      </w:r>
      <w:r w:rsidR="006E3227" w:rsidRPr="00FB43ED">
        <w:rPr>
          <w:noProof/>
          <w:snapToGrid w:val="0"/>
          <w:lang w:val="en-GB"/>
        </w:rPr>
        <w:t xml:space="preserve">proposals (as narrative) </w:t>
      </w:r>
      <w:r w:rsidRPr="00FB43ED">
        <w:rPr>
          <w:noProof/>
          <w:snapToGrid w:val="0"/>
          <w:lang w:val="en-GB"/>
        </w:rPr>
        <w:t>for success stories;</w:t>
      </w:r>
    </w:p>
    <w:p w:rsidR="001D07E1" w:rsidRPr="00FB43ED" w:rsidRDefault="001D07E1" w:rsidP="00350F56">
      <w:pPr>
        <w:pStyle w:val="ListParagraph"/>
        <w:numPr>
          <w:ilvl w:val="0"/>
          <w:numId w:val="21"/>
        </w:numPr>
        <w:jc w:val="both"/>
        <w:rPr>
          <w:noProof/>
          <w:snapToGrid w:val="0"/>
          <w:lang w:val="en-GB"/>
        </w:rPr>
      </w:pPr>
      <w:r w:rsidRPr="00FB43ED">
        <w:rPr>
          <w:noProof/>
          <w:snapToGrid w:val="0"/>
          <w:lang w:val="en-GB"/>
        </w:rPr>
        <w:t>A Communication strategy for promoting Project success stories.</w:t>
      </w:r>
      <w:r w:rsidR="006E3227" w:rsidRPr="00FB43ED">
        <w:rPr>
          <w:noProof/>
          <w:snapToGrid w:val="0"/>
          <w:lang w:val="en-GB"/>
        </w:rPr>
        <w:t xml:space="preserve"> </w:t>
      </w:r>
    </w:p>
    <w:p w:rsidR="00C97A19" w:rsidRPr="00FB43ED" w:rsidRDefault="00C97A19" w:rsidP="0085263D">
      <w:pPr>
        <w:jc w:val="both"/>
        <w:rPr>
          <w:b/>
          <w:noProof/>
          <w:snapToGrid w:val="0"/>
          <w:lang w:val="en-GB"/>
        </w:rPr>
      </w:pPr>
    </w:p>
    <w:p w:rsidR="00EF0766" w:rsidRDefault="0046152F" w:rsidP="0085263D">
      <w:pPr>
        <w:jc w:val="both"/>
        <w:rPr>
          <w:b/>
          <w:noProof/>
          <w:snapToGrid w:val="0"/>
          <w:lang w:val="en-GB"/>
        </w:rPr>
      </w:pPr>
      <w:r w:rsidRPr="00FB43ED">
        <w:rPr>
          <w:b/>
          <w:noProof/>
          <w:snapToGrid w:val="0"/>
          <w:lang w:val="en-GB"/>
        </w:rPr>
        <w:lastRenderedPageBreak/>
        <w:t>Activity 6</w:t>
      </w:r>
      <w:r w:rsidR="000D5E0F" w:rsidRPr="00FB43ED">
        <w:rPr>
          <w:b/>
          <w:noProof/>
          <w:snapToGrid w:val="0"/>
          <w:lang w:val="en-GB"/>
        </w:rPr>
        <w:t xml:space="preserve">. </w:t>
      </w:r>
      <w:r w:rsidR="00644AFE" w:rsidRPr="00FB43ED">
        <w:rPr>
          <w:b/>
          <w:noProof/>
          <w:snapToGrid w:val="0"/>
          <w:lang w:val="en-GB"/>
        </w:rPr>
        <w:t>O</w:t>
      </w:r>
      <w:r w:rsidR="00E76F00" w:rsidRPr="00FB43ED">
        <w:rPr>
          <w:b/>
          <w:noProof/>
          <w:snapToGrid w:val="0"/>
          <w:lang w:val="en-GB"/>
        </w:rPr>
        <w:t>rganiz</w:t>
      </w:r>
      <w:r w:rsidR="00644AFE" w:rsidRPr="00FB43ED">
        <w:rPr>
          <w:b/>
          <w:noProof/>
          <w:snapToGrid w:val="0"/>
          <w:lang w:val="en-GB"/>
        </w:rPr>
        <w:t>ing</w:t>
      </w:r>
      <w:r w:rsidR="00E76F00" w:rsidRPr="00FB43ED">
        <w:rPr>
          <w:b/>
          <w:noProof/>
          <w:snapToGrid w:val="0"/>
          <w:lang w:val="en-GB"/>
        </w:rPr>
        <w:t xml:space="preserve"> events, such as workshops and conferences (national and international), including for RAPID beneficiaries (DG </w:t>
      </w:r>
      <w:r w:rsidR="00C545A4" w:rsidRPr="00FB43ED">
        <w:rPr>
          <w:b/>
          <w:noProof/>
          <w:snapToGrid w:val="0"/>
          <w:lang w:val="en-GB"/>
        </w:rPr>
        <w:t>NRRP</w:t>
      </w:r>
      <w:r w:rsidR="00E76F00" w:rsidRPr="00FB43ED">
        <w:rPr>
          <w:b/>
          <w:noProof/>
          <w:snapToGrid w:val="0"/>
          <w:lang w:val="en-GB"/>
        </w:rPr>
        <w:t xml:space="preserve">, </w:t>
      </w:r>
      <w:r w:rsidR="00FB43ED">
        <w:rPr>
          <w:b/>
          <w:noProof/>
          <w:snapToGrid w:val="0"/>
          <w:lang w:val="en-GB"/>
        </w:rPr>
        <w:t>NARW</w:t>
      </w:r>
      <w:r w:rsidR="00E76F00" w:rsidRPr="00FB43ED">
        <w:rPr>
          <w:b/>
          <w:noProof/>
          <w:snapToGrid w:val="0"/>
          <w:lang w:val="en-GB"/>
        </w:rPr>
        <w:t xml:space="preserve">, </w:t>
      </w:r>
      <w:r w:rsidR="00FB43ED">
        <w:rPr>
          <w:b/>
          <w:noProof/>
          <w:snapToGrid w:val="0"/>
          <w:lang w:val="en-GB"/>
        </w:rPr>
        <w:t>NFA</w:t>
      </w:r>
      <w:r w:rsidR="00E76F00" w:rsidRPr="00FB43ED">
        <w:rPr>
          <w:b/>
          <w:noProof/>
          <w:snapToGrid w:val="0"/>
          <w:lang w:val="en-GB"/>
        </w:rPr>
        <w:t xml:space="preserve">, </w:t>
      </w:r>
      <w:r w:rsidR="00EF0766" w:rsidRPr="00FB43ED">
        <w:rPr>
          <w:b/>
          <w:bCs/>
          <w:iCs/>
          <w:noProof/>
          <w:lang w:val="en-GB"/>
        </w:rPr>
        <w:t>DÎFFF</w:t>
      </w:r>
      <w:r w:rsidR="00E76F00" w:rsidRPr="00FB43ED">
        <w:rPr>
          <w:b/>
          <w:noProof/>
          <w:snapToGrid w:val="0"/>
          <w:lang w:val="en-GB"/>
        </w:rPr>
        <w:t>)</w:t>
      </w:r>
      <w:r w:rsidR="00EF0766" w:rsidRPr="00FB43ED">
        <w:rPr>
          <w:b/>
          <w:noProof/>
          <w:snapToGrid w:val="0"/>
          <w:lang w:val="en-GB"/>
        </w:rPr>
        <w:t xml:space="preserve"> </w:t>
      </w:r>
    </w:p>
    <w:p w:rsidR="00C97A19" w:rsidRPr="00FB43ED" w:rsidRDefault="00C97A19" w:rsidP="0085263D">
      <w:pPr>
        <w:jc w:val="both"/>
        <w:rPr>
          <w:b/>
          <w:noProof/>
          <w:snapToGrid w:val="0"/>
          <w:lang w:val="en-GB"/>
        </w:rPr>
      </w:pPr>
    </w:p>
    <w:p w:rsidR="0046152F" w:rsidRPr="00FB43ED" w:rsidRDefault="0046152F" w:rsidP="00350F56">
      <w:pPr>
        <w:pStyle w:val="ListParagraph"/>
        <w:numPr>
          <w:ilvl w:val="0"/>
          <w:numId w:val="17"/>
        </w:numPr>
        <w:jc w:val="both"/>
        <w:rPr>
          <w:bCs/>
          <w:noProof/>
          <w:lang w:val="en-GB"/>
        </w:rPr>
      </w:pPr>
      <w:r w:rsidRPr="00FB43ED">
        <w:rPr>
          <w:bCs/>
          <w:noProof/>
          <w:lang w:val="en-GB"/>
        </w:rPr>
        <w:t>Methodology for organizing and reporting workshops and conferences (national and international</w:t>
      </w:r>
      <w:r w:rsidR="00B70AF7" w:rsidRPr="00FB43ED">
        <w:rPr>
          <w:bCs/>
          <w:noProof/>
          <w:lang w:val="en-GB"/>
        </w:rPr>
        <w:t>, including international working groups / task forces / meetings under European Union, United Nations, World Bank, OECD, etc.</w:t>
      </w:r>
      <w:r w:rsidRPr="00FB43ED">
        <w:rPr>
          <w:bCs/>
          <w:noProof/>
          <w:lang w:val="en-GB"/>
        </w:rPr>
        <w:t>);</w:t>
      </w:r>
    </w:p>
    <w:p w:rsidR="0046152F" w:rsidRPr="00FB43ED" w:rsidRDefault="0046152F" w:rsidP="00350F56">
      <w:pPr>
        <w:pStyle w:val="ListParagraph"/>
        <w:numPr>
          <w:ilvl w:val="0"/>
          <w:numId w:val="17"/>
        </w:numPr>
        <w:jc w:val="both"/>
        <w:rPr>
          <w:bCs/>
          <w:noProof/>
          <w:lang w:val="en-GB"/>
        </w:rPr>
      </w:pPr>
      <w:r w:rsidRPr="00FB43ED">
        <w:rPr>
          <w:bCs/>
          <w:noProof/>
          <w:lang w:val="en-GB"/>
        </w:rPr>
        <w:t>Procedure for GDPR.</w:t>
      </w:r>
    </w:p>
    <w:p w:rsidR="0046152F" w:rsidRPr="00FB43ED" w:rsidRDefault="0046152F" w:rsidP="0085263D">
      <w:pPr>
        <w:jc w:val="both"/>
        <w:rPr>
          <w:b/>
          <w:noProof/>
          <w:snapToGrid w:val="0"/>
          <w:lang w:val="en-GB"/>
        </w:rPr>
      </w:pPr>
    </w:p>
    <w:p w:rsidR="00904D43" w:rsidRDefault="00173C98" w:rsidP="0085263D">
      <w:pPr>
        <w:jc w:val="both"/>
        <w:rPr>
          <w:b/>
          <w:noProof/>
          <w:snapToGrid w:val="0"/>
          <w:lang w:val="en-GB"/>
        </w:rPr>
      </w:pPr>
      <w:r w:rsidRPr="00FB43ED">
        <w:rPr>
          <w:b/>
          <w:noProof/>
          <w:snapToGrid w:val="0"/>
          <w:lang w:val="en-GB"/>
        </w:rPr>
        <w:t>Activity 7</w:t>
      </w:r>
      <w:r w:rsidR="000D5E0F" w:rsidRPr="00FB43ED">
        <w:rPr>
          <w:b/>
          <w:noProof/>
          <w:snapToGrid w:val="0"/>
          <w:lang w:val="en-GB"/>
        </w:rPr>
        <w:t xml:space="preserve">. </w:t>
      </w:r>
      <w:r w:rsidR="00644AFE" w:rsidRPr="00FB43ED">
        <w:rPr>
          <w:b/>
          <w:noProof/>
          <w:snapToGrid w:val="0"/>
          <w:lang w:val="en-GB"/>
        </w:rPr>
        <w:t>O</w:t>
      </w:r>
      <w:r w:rsidR="00E76F00" w:rsidRPr="00FB43ED">
        <w:rPr>
          <w:b/>
          <w:noProof/>
          <w:snapToGrid w:val="0"/>
          <w:lang w:val="en-GB"/>
        </w:rPr>
        <w:t>rganiz</w:t>
      </w:r>
      <w:r w:rsidR="00644AFE" w:rsidRPr="00FB43ED">
        <w:rPr>
          <w:b/>
          <w:noProof/>
          <w:snapToGrid w:val="0"/>
          <w:lang w:val="en-GB"/>
        </w:rPr>
        <w:t>ing</w:t>
      </w:r>
      <w:r w:rsidR="00E76F00" w:rsidRPr="00FB43ED">
        <w:rPr>
          <w:b/>
          <w:noProof/>
          <w:snapToGrid w:val="0"/>
          <w:lang w:val="en-GB"/>
        </w:rPr>
        <w:t xml:space="preserve"> contests for school pupils, with awards, as part of the educational activities</w:t>
      </w:r>
    </w:p>
    <w:p w:rsidR="00C97A19" w:rsidRPr="00FB43ED" w:rsidRDefault="00C97A19" w:rsidP="0085263D">
      <w:pPr>
        <w:jc w:val="both"/>
        <w:rPr>
          <w:b/>
          <w:noProof/>
          <w:snapToGrid w:val="0"/>
          <w:lang w:val="en-GB"/>
        </w:rPr>
      </w:pPr>
    </w:p>
    <w:p w:rsidR="00BD0803" w:rsidRPr="00FB43ED" w:rsidRDefault="00BD0803" w:rsidP="0085263D">
      <w:pPr>
        <w:jc w:val="both"/>
        <w:rPr>
          <w:noProof/>
          <w:lang w:val="en-GB"/>
        </w:rPr>
      </w:pPr>
      <w:r w:rsidRPr="00FB43ED">
        <w:rPr>
          <w:noProof/>
          <w:lang w:val="en-GB"/>
        </w:rPr>
        <w:t>The Consultant shall propose and justify at least 4 t</w:t>
      </w:r>
      <w:r w:rsidR="00DD21FD">
        <w:rPr>
          <w:noProof/>
          <w:lang w:val="en-GB"/>
        </w:rPr>
        <w:t>opics</w:t>
      </w:r>
      <w:r w:rsidRPr="00FB43ED">
        <w:rPr>
          <w:noProof/>
          <w:lang w:val="en-GB"/>
        </w:rPr>
        <w:t xml:space="preserve"> for the drawing contests;</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and justify the Contest mechanism and procedures, in order to obtain the best results from the Contest, according to the specific objectives of the Campaign;</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and justify the structure, functionalities and flows for the online part of the Contest, starting from account creation, approvals for uploads, sharing capabilities, etc;</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 promotion campaign for the Contest, taking into consideration that a partnership with the Ministry of Education is desirable, that shall notify/inform directly all schools</w:t>
      </w:r>
      <w:r w:rsidR="001B1FAF">
        <w:rPr>
          <w:noProof/>
          <w:lang w:val="en-GB"/>
        </w:rPr>
        <w:t xml:space="preserve">. A collaboration agreement with the Ministry of Eduction shall be proposed and what will be the expected activities under the </w:t>
      </w:r>
      <w:r w:rsidR="00DD21FD">
        <w:rPr>
          <w:noProof/>
          <w:lang w:val="en-GB"/>
        </w:rPr>
        <w:t>Ministry</w:t>
      </w:r>
      <w:r w:rsidR="001B1FAF">
        <w:rPr>
          <w:noProof/>
          <w:lang w:val="en-GB"/>
        </w:rPr>
        <w:t xml:space="preserve"> of Education responsability</w:t>
      </w:r>
      <w:r w:rsidRPr="00FB43ED">
        <w:rPr>
          <w:noProof/>
          <w:lang w:val="en-GB"/>
        </w:rPr>
        <w:t>;</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 Facebook campaign for all shared drawings;</w:t>
      </w:r>
    </w:p>
    <w:p w:rsidR="00173C98" w:rsidRPr="00C97A19" w:rsidRDefault="00173C98" w:rsidP="00350F56">
      <w:pPr>
        <w:pStyle w:val="ListParagraph"/>
        <w:numPr>
          <w:ilvl w:val="0"/>
          <w:numId w:val="11"/>
        </w:numPr>
        <w:jc w:val="both"/>
        <w:rPr>
          <w:noProof/>
          <w:lang w:val="en-GB"/>
        </w:rPr>
      </w:pPr>
      <w:r w:rsidRPr="00FB43ED">
        <w:rPr>
          <w:noProof/>
          <w:lang w:val="en-GB"/>
        </w:rPr>
        <w:t>The Consultant shall propose a Jury structure and a secure way of voting</w:t>
      </w:r>
      <w:r w:rsidR="009D37B9">
        <w:rPr>
          <w:noProof/>
          <w:lang w:val="en-GB"/>
        </w:rPr>
        <w:t xml:space="preserve">. </w:t>
      </w:r>
      <w:r w:rsidR="009D37B9" w:rsidRPr="00C97A19">
        <w:rPr>
          <w:noProof/>
          <w:lang w:val="en-GB"/>
        </w:rPr>
        <w:t>The contest rules and provisons shall be prepared by the Consultant</w:t>
      </w:r>
      <w:r w:rsidRPr="00C97A19">
        <w:rPr>
          <w:noProof/>
          <w:lang w:val="en-GB"/>
        </w:rPr>
        <w:t>;</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 scenario for the festivity for the winners</w:t>
      </w:r>
      <w:r w:rsidR="006D7226" w:rsidRPr="00FB43ED">
        <w:rPr>
          <w:noProof/>
          <w:lang w:val="en-GB"/>
        </w:rPr>
        <w:t xml:space="preserve"> and for the delivery of the awards</w:t>
      </w:r>
      <w:r w:rsidRPr="00FB43ED">
        <w:rPr>
          <w:noProof/>
          <w:lang w:val="en-GB"/>
        </w:rPr>
        <w:t>;</w:t>
      </w:r>
    </w:p>
    <w:p w:rsidR="00691459" w:rsidRPr="00FB43ED" w:rsidRDefault="00691459" w:rsidP="00350F56">
      <w:pPr>
        <w:pStyle w:val="ListParagraph"/>
        <w:numPr>
          <w:ilvl w:val="0"/>
          <w:numId w:val="11"/>
        </w:numPr>
        <w:jc w:val="both"/>
        <w:rPr>
          <w:noProof/>
          <w:lang w:val="en-GB"/>
        </w:rPr>
      </w:pPr>
      <w:r w:rsidRPr="00FB43ED">
        <w:rPr>
          <w:noProof/>
          <w:lang w:val="en-GB"/>
        </w:rPr>
        <w:t>The Consultant shall propose a List with awards for each step of the contest;</w:t>
      </w:r>
    </w:p>
    <w:p w:rsidR="00173C98" w:rsidRPr="00FB43ED" w:rsidRDefault="00173C98" w:rsidP="00350F56">
      <w:pPr>
        <w:pStyle w:val="ListParagraph"/>
        <w:numPr>
          <w:ilvl w:val="0"/>
          <w:numId w:val="11"/>
        </w:numPr>
        <w:jc w:val="both"/>
        <w:rPr>
          <w:noProof/>
          <w:lang w:val="en-GB"/>
        </w:rPr>
      </w:pPr>
      <w:r w:rsidRPr="00FB43ED">
        <w:rPr>
          <w:noProof/>
          <w:lang w:val="en-GB"/>
        </w:rPr>
        <w:t>The Consultant shall propose any other things that he considers important for the success of the Contest.</w:t>
      </w:r>
    </w:p>
    <w:p w:rsidR="000D5E0F" w:rsidRPr="00FB43ED" w:rsidRDefault="000D5E0F" w:rsidP="0085263D">
      <w:pPr>
        <w:jc w:val="both"/>
        <w:rPr>
          <w:noProof/>
          <w:snapToGrid w:val="0"/>
          <w:lang w:val="en-GB"/>
        </w:rPr>
      </w:pPr>
    </w:p>
    <w:p w:rsidR="000D5E0F" w:rsidRDefault="000D5E0F" w:rsidP="0085263D">
      <w:pPr>
        <w:jc w:val="both"/>
        <w:rPr>
          <w:b/>
          <w:noProof/>
          <w:snapToGrid w:val="0"/>
          <w:lang w:val="en-GB"/>
        </w:rPr>
      </w:pPr>
      <w:r w:rsidRPr="00FB43ED">
        <w:rPr>
          <w:b/>
          <w:noProof/>
          <w:snapToGrid w:val="0"/>
          <w:lang w:val="en-GB"/>
        </w:rPr>
        <w:t>Activity 8.</w:t>
      </w:r>
      <w:r w:rsidRPr="00FB43ED">
        <w:rPr>
          <w:noProof/>
          <w:snapToGrid w:val="0"/>
          <w:lang w:val="en-GB"/>
        </w:rPr>
        <w:t xml:space="preserve"> </w:t>
      </w:r>
      <w:r w:rsidR="00644AFE" w:rsidRPr="00FB43ED">
        <w:rPr>
          <w:b/>
          <w:noProof/>
          <w:snapToGrid w:val="0"/>
          <w:lang w:val="en-GB"/>
        </w:rPr>
        <w:t>I</w:t>
      </w:r>
      <w:r w:rsidR="00E76F00" w:rsidRPr="00FB43ED">
        <w:rPr>
          <w:b/>
          <w:noProof/>
          <w:snapToGrid w:val="0"/>
          <w:lang w:val="en-GB"/>
        </w:rPr>
        <w:t>ncreas</w:t>
      </w:r>
      <w:r w:rsidR="00644AFE" w:rsidRPr="00FB43ED">
        <w:rPr>
          <w:b/>
          <w:noProof/>
          <w:snapToGrid w:val="0"/>
          <w:lang w:val="en-GB"/>
        </w:rPr>
        <w:t>ing</w:t>
      </w:r>
      <w:r w:rsidR="00E76F00" w:rsidRPr="00FB43ED">
        <w:rPr>
          <w:b/>
          <w:noProof/>
          <w:snapToGrid w:val="0"/>
          <w:lang w:val="en-GB"/>
        </w:rPr>
        <w:t xml:space="preserve"> awareness through ambassadors, specialists and host farmers via TV, radio, social media and workshops / conferences</w:t>
      </w:r>
    </w:p>
    <w:p w:rsidR="00C97A19" w:rsidRPr="00FB43ED" w:rsidRDefault="00C97A19" w:rsidP="0085263D">
      <w:pPr>
        <w:jc w:val="both"/>
        <w:rPr>
          <w:noProof/>
          <w:snapToGrid w:val="0"/>
          <w:lang w:val="en-GB"/>
        </w:rPr>
      </w:pPr>
    </w:p>
    <w:p w:rsidR="009426B9" w:rsidRPr="00FB43ED" w:rsidRDefault="000F3AF0" w:rsidP="00350F56">
      <w:pPr>
        <w:pStyle w:val="ListParagraph"/>
        <w:numPr>
          <w:ilvl w:val="0"/>
          <w:numId w:val="22"/>
        </w:numPr>
        <w:jc w:val="both"/>
        <w:rPr>
          <w:noProof/>
          <w:snapToGrid w:val="0"/>
          <w:lang w:val="en-GB"/>
        </w:rPr>
      </w:pPr>
      <w:r w:rsidRPr="00FB43ED">
        <w:rPr>
          <w:bCs/>
          <w:noProof/>
          <w:lang w:val="en-GB"/>
        </w:rPr>
        <w:t>An</w:t>
      </w:r>
      <w:r w:rsidR="009426B9" w:rsidRPr="00FB43ED">
        <w:rPr>
          <w:bCs/>
          <w:noProof/>
          <w:lang w:val="en-GB"/>
        </w:rPr>
        <w:t xml:space="preserve"> Editorial Plan, for the first 6 months </w:t>
      </w:r>
      <w:r w:rsidRPr="00FB43ED">
        <w:rPr>
          <w:bCs/>
          <w:noProof/>
          <w:lang w:val="en-GB"/>
        </w:rPr>
        <w:t xml:space="preserve">of Phase 2, </w:t>
      </w:r>
      <w:r w:rsidR="009426B9" w:rsidRPr="00FB43ED">
        <w:rPr>
          <w:bCs/>
          <w:noProof/>
          <w:lang w:val="en-GB"/>
        </w:rPr>
        <w:t xml:space="preserve">for </w:t>
      </w:r>
      <w:r w:rsidR="009426B9" w:rsidRPr="00FB43ED">
        <w:rPr>
          <w:noProof/>
          <w:snapToGrid w:val="0"/>
          <w:lang w:val="en-GB"/>
        </w:rPr>
        <w:t>increasing awareness through ambassadors, specialists</w:t>
      </w:r>
      <w:r w:rsidR="00EB2F86" w:rsidRPr="00FB43ED">
        <w:rPr>
          <w:noProof/>
          <w:snapToGrid w:val="0"/>
          <w:lang w:val="en-GB"/>
        </w:rPr>
        <w:t>, social-media influencers</w:t>
      </w:r>
      <w:r w:rsidR="009426B9" w:rsidRPr="00FB43ED">
        <w:rPr>
          <w:noProof/>
          <w:snapToGrid w:val="0"/>
          <w:lang w:val="en-GB"/>
        </w:rPr>
        <w:t xml:space="preserve"> and host farmers via TV, radio, social media and workshops / conferences</w:t>
      </w:r>
      <w:r w:rsidR="00880EF7" w:rsidRPr="00FB43ED">
        <w:rPr>
          <w:noProof/>
          <w:snapToGrid w:val="0"/>
          <w:lang w:val="en-GB"/>
        </w:rPr>
        <w:t>.</w:t>
      </w:r>
      <w:r w:rsidR="00603B23">
        <w:rPr>
          <w:noProof/>
          <w:snapToGrid w:val="0"/>
          <w:lang w:val="en-GB"/>
        </w:rPr>
        <w:t xml:space="preserve"> The Consultant shall consider involving any of the proposed ambassadors, specialists or social-media influencers in average 3 times per month.</w:t>
      </w:r>
      <w:r w:rsidR="00880EF7" w:rsidRPr="00FB43ED">
        <w:rPr>
          <w:noProof/>
          <w:snapToGrid w:val="0"/>
          <w:lang w:val="en-GB"/>
        </w:rPr>
        <w:t xml:space="preserve"> The editorial plan will include:</w:t>
      </w:r>
    </w:p>
    <w:p w:rsidR="00880EF7" w:rsidRPr="00FB43ED" w:rsidRDefault="00880EF7" w:rsidP="00350F56">
      <w:pPr>
        <w:pStyle w:val="ListParagraph"/>
        <w:numPr>
          <w:ilvl w:val="1"/>
          <w:numId w:val="22"/>
        </w:numPr>
        <w:jc w:val="both"/>
        <w:rPr>
          <w:bCs/>
          <w:noProof/>
          <w:lang w:val="en-GB"/>
        </w:rPr>
      </w:pPr>
      <w:r w:rsidRPr="00FB43ED">
        <w:rPr>
          <w:bCs/>
          <w:noProof/>
          <w:lang w:val="en-GB"/>
        </w:rPr>
        <w:t xml:space="preserve">At least 10 examples of </w:t>
      </w:r>
      <w:r w:rsidR="00EB2F86" w:rsidRPr="00FB43ED">
        <w:rPr>
          <w:bCs/>
          <w:noProof/>
          <w:lang w:val="en-GB"/>
        </w:rPr>
        <w:t>topics</w:t>
      </w:r>
      <w:r w:rsidRPr="00FB43ED">
        <w:rPr>
          <w:bCs/>
          <w:noProof/>
          <w:lang w:val="en-GB"/>
        </w:rPr>
        <w:t xml:space="preserve"> concerning the prevention and reduction of pollution in rural areas that shall be debated for the whole period of the Campaign</w:t>
      </w:r>
      <w:r w:rsidR="00603B23" w:rsidRPr="00FB43ED">
        <w:rPr>
          <w:noProof/>
          <w:lang w:val="en-GB"/>
        </w:rPr>
        <w:t>;</w:t>
      </w:r>
    </w:p>
    <w:p w:rsidR="00880EF7" w:rsidRPr="00FB43ED" w:rsidRDefault="00880EF7" w:rsidP="00350F56">
      <w:pPr>
        <w:pStyle w:val="ListParagraph"/>
        <w:numPr>
          <w:ilvl w:val="1"/>
          <w:numId w:val="22"/>
        </w:numPr>
        <w:jc w:val="both"/>
        <w:rPr>
          <w:bCs/>
          <w:noProof/>
          <w:lang w:val="en-GB"/>
        </w:rPr>
      </w:pPr>
      <w:r w:rsidRPr="00FB43ED">
        <w:rPr>
          <w:bCs/>
          <w:noProof/>
          <w:lang w:val="en-GB"/>
        </w:rPr>
        <w:t>A list with the TV stations and TV shows where the specialists shall appear / intervene by telephone</w:t>
      </w:r>
      <w:r w:rsidR="00603B23" w:rsidRPr="00FB43ED">
        <w:rPr>
          <w:noProof/>
          <w:lang w:val="en-GB"/>
        </w:rPr>
        <w:t>;</w:t>
      </w:r>
    </w:p>
    <w:p w:rsidR="00880EF7" w:rsidRPr="00FB43ED" w:rsidRDefault="00880EF7" w:rsidP="00350F56">
      <w:pPr>
        <w:pStyle w:val="ListParagraph"/>
        <w:numPr>
          <w:ilvl w:val="1"/>
          <w:numId w:val="22"/>
        </w:numPr>
        <w:jc w:val="both"/>
        <w:rPr>
          <w:bCs/>
          <w:noProof/>
          <w:lang w:val="en-GB"/>
        </w:rPr>
      </w:pPr>
      <w:r w:rsidRPr="00FB43ED">
        <w:rPr>
          <w:bCs/>
          <w:noProof/>
          <w:lang w:val="en-GB"/>
        </w:rPr>
        <w:t xml:space="preserve">The number of appearances as guests and the number of telephonic interventions, per television and per TV show, connected to the subjects from 2.1. The telephonic interventions cannot be more than </w:t>
      </w:r>
      <w:r w:rsidR="00EB2F86" w:rsidRPr="00FB43ED">
        <w:rPr>
          <w:bCs/>
          <w:noProof/>
          <w:lang w:val="en-GB"/>
        </w:rPr>
        <w:t>25</w:t>
      </w:r>
      <w:r w:rsidRPr="00FB43ED">
        <w:rPr>
          <w:bCs/>
          <w:noProof/>
          <w:lang w:val="en-GB"/>
        </w:rPr>
        <w:t>% of the total appearances</w:t>
      </w:r>
      <w:r w:rsidR="00603B23" w:rsidRPr="00FB43ED">
        <w:rPr>
          <w:noProof/>
          <w:lang w:val="en-GB"/>
        </w:rPr>
        <w:t>;</w:t>
      </w:r>
    </w:p>
    <w:p w:rsidR="00880EF7" w:rsidRPr="00FB43ED" w:rsidRDefault="00880EF7" w:rsidP="00350F56">
      <w:pPr>
        <w:pStyle w:val="ListParagraph"/>
        <w:numPr>
          <w:ilvl w:val="1"/>
          <w:numId w:val="22"/>
        </w:numPr>
        <w:jc w:val="both"/>
        <w:rPr>
          <w:bCs/>
          <w:noProof/>
          <w:lang w:val="en-GB"/>
        </w:rPr>
      </w:pPr>
      <w:r w:rsidRPr="00FB43ED">
        <w:rPr>
          <w:bCs/>
          <w:noProof/>
          <w:lang w:val="en-GB"/>
        </w:rPr>
        <w:t>The duration of the Campaign (start date and end date) and the justification of the duration. The interventions in TV Shows should be distributed during a minimum period of two years</w:t>
      </w:r>
      <w:r w:rsidR="00603B23" w:rsidRPr="00FB43ED">
        <w:rPr>
          <w:noProof/>
          <w:lang w:val="en-GB"/>
        </w:rPr>
        <w:t>;</w:t>
      </w:r>
    </w:p>
    <w:p w:rsidR="00880EF7" w:rsidRPr="00FB43ED" w:rsidRDefault="00880EF7" w:rsidP="00350F56">
      <w:pPr>
        <w:pStyle w:val="ListParagraph"/>
        <w:numPr>
          <w:ilvl w:val="1"/>
          <w:numId w:val="22"/>
        </w:numPr>
        <w:jc w:val="both"/>
        <w:rPr>
          <w:bCs/>
          <w:noProof/>
          <w:lang w:val="en-GB"/>
        </w:rPr>
      </w:pPr>
      <w:r w:rsidRPr="00FB43ED">
        <w:rPr>
          <w:bCs/>
          <w:noProof/>
          <w:lang w:val="en-GB"/>
        </w:rPr>
        <w:t>An estimation of the audience for the Editorial Plan.</w:t>
      </w:r>
    </w:p>
    <w:p w:rsidR="00880EF7" w:rsidRPr="00FB43ED" w:rsidRDefault="00880EF7" w:rsidP="0085263D">
      <w:pPr>
        <w:pStyle w:val="ListParagraph"/>
        <w:jc w:val="both"/>
        <w:rPr>
          <w:noProof/>
          <w:snapToGrid w:val="0"/>
          <w:lang w:val="en-GB"/>
        </w:rPr>
      </w:pPr>
    </w:p>
    <w:p w:rsidR="009426B9" w:rsidRPr="00FB43ED" w:rsidRDefault="009426B9" w:rsidP="00350F56">
      <w:pPr>
        <w:pStyle w:val="ListParagraph"/>
        <w:numPr>
          <w:ilvl w:val="0"/>
          <w:numId w:val="22"/>
        </w:numPr>
        <w:jc w:val="both"/>
        <w:rPr>
          <w:noProof/>
          <w:snapToGrid w:val="0"/>
          <w:lang w:val="en-GB"/>
        </w:rPr>
      </w:pPr>
      <w:r w:rsidRPr="00FB43ED">
        <w:rPr>
          <w:noProof/>
          <w:snapToGrid w:val="0"/>
          <w:lang w:val="en-GB"/>
        </w:rPr>
        <w:lastRenderedPageBreak/>
        <w:t xml:space="preserve">A list of </w:t>
      </w:r>
      <w:r w:rsidR="00EB2F86" w:rsidRPr="00FB43ED">
        <w:rPr>
          <w:noProof/>
          <w:snapToGrid w:val="0"/>
          <w:lang w:val="en-GB"/>
        </w:rPr>
        <w:t xml:space="preserve">at least </w:t>
      </w:r>
      <w:r w:rsidRPr="00FB43ED">
        <w:rPr>
          <w:noProof/>
          <w:snapToGrid w:val="0"/>
          <w:lang w:val="en-GB"/>
        </w:rPr>
        <w:t xml:space="preserve">10 </w:t>
      </w:r>
      <w:r w:rsidR="00EB2F86" w:rsidRPr="00FB43ED">
        <w:rPr>
          <w:noProof/>
          <w:snapToGrid w:val="0"/>
          <w:lang w:val="en-GB"/>
        </w:rPr>
        <w:t xml:space="preserve">ambassadors, specialists and social-media influencers </w:t>
      </w:r>
      <w:r w:rsidRPr="00FB43ED">
        <w:rPr>
          <w:noProof/>
          <w:snapToGrid w:val="0"/>
          <w:lang w:val="en-GB"/>
        </w:rPr>
        <w:t xml:space="preserve">willing to </w:t>
      </w:r>
      <w:r w:rsidR="00A968CB" w:rsidRPr="00FB43ED">
        <w:rPr>
          <w:noProof/>
          <w:snapToGrid w:val="0"/>
          <w:lang w:val="en-GB"/>
        </w:rPr>
        <w:t>increase awareness and present Project activities;</w:t>
      </w:r>
    </w:p>
    <w:p w:rsidR="00880EF7" w:rsidRPr="00FB43ED" w:rsidRDefault="00880EF7" w:rsidP="0085263D">
      <w:pPr>
        <w:pStyle w:val="ListParagraph"/>
        <w:jc w:val="both"/>
        <w:rPr>
          <w:noProof/>
          <w:snapToGrid w:val="0"/>
          <w:lang w:val="en-GB"/>
        </w:rPr>
      </w:pPr>
    </w:p>
    <w:p w:rsidR="00880EF7" w:rsidRPr="00FB43ED" w:rsidRDefault="00880EF7" w:rsidP="00350F56">
      <w:pPr>
        <w:pStyle w:val="ListParagraph"/>
        <w:numPr>
          <w:ilvl w:val="0"/>
          <w:numId w:val="22"/>
        </w:numPr>
        <w:jc w:val="both"/>
        <w:rPr>
          <w:bCs/>
          <w:noProof/>
          <w:lang w:val="en-GB"/>
        </w:rPr>
      </w:pPr>
      <w:r w:rsidRPr="00FB43ED">
        <w:rPr>
          <w:bCs/>
          <w:noProof/>
          <w:lang w:val="en-GB"/>
        </w:rPr>
        <w:t>A list of televisions that fit the criteria below, with official audience data justification:</w:t>
      </w:r>
    </w:p>
    <w:p w:rsidR="00880EF7" w:rsidRPr="00FB43ED" w:rsidRDefault="00880EF7" w:rsidP="00350F56">
      <w:pPr>
        <w:pStyle w:val="ListParagraph"/>
        <w:numPr>
          <w:ilvl w:val="1"/>
          <w:numId w:val="22"/>
        </w:numPr>
        <w:jc w:val="both"/>
        <w:rPr>
          <w:bCs/>
          <w:noProof/>
          <w:lang w:val="en-GB"/>
        </w:rPr>
      </w:pPr>
      <w:r w:rsidRPr="00FB43ED">
        <w:rPr>
          <w:bCs/>
          <w:noProof/>
          <w:lang w:val="en-GB"/>
        </w:rPr>
        <w:t>Are National Television;</w:t>
      </w:r>
    </w:p>
    <w:p w:rsidR="00880EF7" w:rsidRPr="00FB43ED" w:rsidRDefault="00880EF7" w:rsidP="00350F56">
      <w:pPr>
        <w:pStyle w:val="ListParagraph"/>
        <w:numPr>
          <w:ilvl w:val="1"/>
          <w:numId w:val="22"/>
        </w:numPr>
        <w:jc w:val="both"/>
        <w:rPr>
          <w:bCs/>
          <w:noProof/>
          <w:lang w:val="en-GB"/>
        </w:rPr>
      </w:pPr>
      <w:r w:rsidRPr="00FB43ED">
        <w:rPr>
          <w:bCs/>
          <w:noProof/>
          <w:lang w:val="en-GB"/>
        </w:rPr>
        <w:t>Have a rating% of min. 0.4 in prime time and min. 0.2 as daily average;</w:t>
      </w:r>
    </w:p>
    <w:p w:rsidR="00880EF7" w:rsidRDefault="00880EF7" w:rsidP="00350F56">
      <w:pPr>
        <w:pStyle w:val="ListParagraph"/>
        <w:numPr>
          <w:ilvl w:val="1"/>
          <w:numId w:val="22"/>
        </w:numPr>
        <w:jc w:val="both"/>
        <w:rPr>
          <w:bCs/>
          <w:noProof/>
          <w:lang w:val="en-GB"/>
        </w:rPr>
      </w:pPr>
      <w:r w:rsidRPr="00FB43ED">
        <w:rPr>
          <w:bCs/>
          <w:noProof/>
          <w:lang w:val="en-GB"/>
        </w:rPr>
        <w:t>Host TV shows – general or dedicated to rural environment / agricultural issues</w:t>
      </w:r>
      <w:r w:rsidR="00C97A19">
        <w:rPr>
          <w:bCs/>
          <w:noProof/>
          <w:lang w:val="en-GB"/>
        </w:rPr>
        <w:t>;</w:t>
      </w:r>
    </w:p>
    <w:p w:rsidR="00C97A19" w:rsidRPr="00FB43ED" w:rsidRDefault="00C97A19" w:rsidP="00C97A19">
      <w:pPr>
        <w:pStyle w:val="ListParagraph"/>
        <w:ind w:left="1440"/>
        <w:jc w:val="both"/>
        <w:rPr>
          <w:bCs/>
          <w:noProof/>
          <w:lang w:val="en-GB"/>
        </w:rPr>
      </w:pPr>
    </w:p>
    <w:p w:rsidR="00EB2F86" w:rsidRPr="00FB43ED" w:rsidRDefault="00EB2F86" w:rsidP="00350F56">
      <w:pPr>
        <w:pStyle w:val="ListParagraph"/>
        <w:numPr>
          <w:ilvl w:val="0"/>
          <w:numId w:val="22"/>
        </w:numPr>
        <w:jc w:val="both"/>
        <w:rPr>
          <w:bCs/>
          <w:noProof/>
          <w:lang w:val="en-GB"/>
        </w:rPr>
      </w:pPr>
      <w:r w:rsidRPr="00FB43ED">
        <w:rPr>
          <w:bCs/>
          <w:noProof/>
          <w:lang w:val="en-GB"/>
        </w:rPr>
        <w:t>A list of social media channels to be further used for the awareness campaign and the chosen strategy.</w:t>
      </w:r>
    </w:p>
    <w:p w:rsidR="000D5E0F" w:rsidRPr="00FB43ED" w:rsidRDefault="000D5E0F" w:rsidP="0085263D">
      <w:pPr>
        <w:jc w:val="both"/>
        <w:rPr>
          <w:b/>
          <w:noProof/>
          <w:snapToGrid w:val="0"/>
          <w:lang w:val="en-GB"/>
        </w:rPr>
      </w:pPr>
    </w:p>
    <w:p w:rsidR="000D5E0F" w:rsidRPr="00FB43ED" w:rsidRDefault="00654F4F" w:rsidP="0085263D">
      <w:pPr>
        <w:jc w:val="both"/>
        <w:rPr>
          <w:b/>
          <w:noProof/>
          <w:snapToGrid w:val="0"/>
          <w:lang w:val="en-GB"/>
        </w:rPr>
      </w:pPr>
      <w:r w:rsidRPr="00FB43ED">
        <w:rPr>
          <w:b/>
          <w:noProof/>
          <w:snapToGrid w:val="0"/>
          <w:lang w:val="en-GB"/>
        </w:rPr>
        <w:t xml:space="preserve">Activity </w:t>
      </w:r>
      <w:r w:rsidR="000D5E0F" w:rsidRPr="00FB43ED">
        <w:rPr>
          <w:b/>
          <w:noProof/>
          <w:snapToGrid w:val="0"/>
          <w:lang w:val="en-GB"/>
        </w:rPr>
        <w:t xml:space="preserve">9. Any other activities, as proposed by the Consultant and accepted by the </w:t>
      </w:r>
      <w:r w:rsidR="00C21A8C">
        <w:rPr>
          <w:b/>
          <w:noProof/>
          <w:snapToGrid w:val="0"/>
          <w:lang w:val="en-GB"/>
        </w:rPr>
        <w:t>Client</w:t>
      </w:r>
      <w:r w:rsidR="000D5E0F" w:rsidRPr="00FB43ED">
        <w:rPr>
          <w:b/>
          <w:noProof/>
          <w:snapToGrid w:val="0"/>
          <w:lang w:val="en-GB"/>
        </w:rPr>
        <w:t>, if relevant for the campaign</w:t>
      </w:r>
      <w:r w:rsidR="00B70AF7" w:rsidRPr="00FB43ED">
        <w:rPr>
          <w:b/>
          <w:noProof/>
          <w:snapToGrid w:val="0"/>
          <w:lang w:val="en-GB"/>
        </w:rPr>
        <w:t>.</w:t>
      </w:r>
    </w:p>
    <w:p w:rsidR="00EB2F86" w:rsidRPr="00FB43ED" w:rsidRDefault="00EB2F86" w:rsidP="0085263D">
      <w:pPr>
        <w:jc w:val="both"/>
        <w:rPr>
          <w:noProof/>
          <w:snapToGrid w:val="0"/>
          <w:lang w:val="en-GB"/>
        </w:rPr>
      </w:pPr>
    </w:p>
    <w:p w:rsidR="00654F4F" w:rsidRPr="00FB43ED" w:rsidRDefault="000D5E0F" w:rsidP="0085263D">
      <w:pPr>
        <w:jc w:val="both"/>
        <w:rPr>
          <w:bCs/>
          <w:noProof/>
          <w:lang w:val="en-GB"/>
        </w:rPr>
      </w:pPr>
      <w:r w:rsidRPr="00FB43ED">
        <w:rPr>
          <w:noProof/>
          <w:snapToGrid w:val="0"/>
          <w:lang w:val="en-GB"/>
        </w:rPr>
        <w:t xml:space="preserve">The </w:t>
      </w:r>
      <w:r w:rsidR="00EB2F86" w:rsidRPr="00FB43ED">
        <w:rPr>
          <w:noProof/>
          <w:snapToGrid w:val="0"/>
          <w:lang w:val="en-GB"/>
        </w:rPr>
        <w:t xml:space="preserve">Consultant </w:t>
      </w:r>
      <w:r w:rsidRPr="00FB43ED">
        <w:rPr>
          <w:noProof/>
          <w:snapToGrid w:val="0"/>
          <w:lang w:val="en-GB"/>
        </w:rPr>
        <w:t xml:space="preserve">shall propose </w:t>
      </w:r>
      <w:r w:rsidRPr="00FB43ED">
        <w:rPr>
          <w:bCs/>
          <w:noProof/>
          <w:lang w:val="en-GB"/>
        </w:rPr>
        <w:t>a</w:t>
      </w:r>
      <w:r w:rsidR="00654F4F" w:rsidRPr="00FB43ED">
        <w:rPr>
          <w:bCs/>
          <w:noProof/>
          <w:lang w:val="en-GB"/>
        </w:rPr>
        <w:t>ny other actions with a significant impact on the target audience, together with the justifications of the impact and the estimates of the quantitative and qualitative results (e</w:t>
      </w:r>
      <w:r w:rsidR="00EB2F86" w:rsidRPr="00FB43ED">
        <w:rPr>
          <w:bCs/>
          <w:noProof/>
          <w:lang w:val="en-GB"/>
        </w:rPr>
        <w:t>.</w:t>
      </w:r>
      <w:r w:rsidR="00654F4F" w:rsidRPr="00FB43ED">
        <w:rPr>
          <w:bCs/>
          <w:noProof/>
          <w:lang w:val="en-GB"/>
        </w:rPr>
        <w:t>g</w:t>
      </w:r>
      <w:r w:rsidR="00EB2F86" w:rsidRPr="00FB43ED">
        <w:rPr>
          <w:bCs/>
          <w:noProof/>
          <w:lang w:val="en-GB"/>
        </w:rPr>
        <w:t>.,</w:t>
      </w:r>
      <w:r w:rsidR="00654F4F" w:rsidRPr="00FB43ED">
        <w:rPr>
          <w:bCs/>
          <w:noProof/>
          <w:lang w:val="en-GB"/>
        </w:rPr>
        <w:t xml:space="preserve"> number of people reached, </w:t>
      </w:r>
      <w:r w:rsidR="00193B7C" w:rsidRPr="00FB43ED">
        <w:rPr>
          <w:bCs/>
          <w:noProof/>
          <w:lang w:val="en-GB"/>
        </w:rPr>
        <w:t xml:space="preserve">expected </w:t>
      </w:r>
      <w:r w:rsidR="00654F4F" w:rsidRPr="00FB43ED">
        <w:rPr>
          <w:bCs/>
          <w:noProof/>
          <w:lang w:val="en-GB"/>
        </w:rPr>
        <w:t>emotional impact, etc.).</w:t>
      </w:r>
      <w:r w:rsidR="00B70AF7" w:rsidRPr="00FB43ED">
        <w:rPr>
          <w:bCs/>
          <w:noProof/>
          <w:lang w:val="en-GB"/>
        </w:rPr>
        <w:t xml:space="preserve"> It remains for the </w:t>
      </w:r>
      <w:r w:rsidR="008E029D">
        <w:rPr>
          <w:bCs/>
          <w:noProof/>
          <w:lang w:val="en-GB"/>
        </w:rPr>
        <w:t>Client</w:t>
      </w:r>
      <w:r w:rsidR="008E029D" w:rsidRPr="00FB43ED">
        <w:rPr>
          <w:bCs/>
          <w:noProof/>
          <w:lang w:val="en-GB"/>
        </w:rPr>
        <w:t xml:space="preserve"> </w:t>
      </w:r>
      <w:r w:rsidR="00B70AF7" w:rsidRPr="00FB43ED">
        <w:rPr>
          <w:bCs/>
          <w:noProof/>
          <w:lang w:val="en-GB"/>
        </w:rPr>
        <w:t xml:space="preserve">to adjust / accept or not the proposals, during </w:t>
      </w:r>
      <w:r w:rsidR="00180007">
        <w:rPr>
          <w:bCs/>
          <w:noProof/>
          <w:lang w:val="en-GB"/>
        </w:rPr>
        <w:t>Contract</w:t>
      </w:r>
      <w:r w:rsidR="00B70AF7" w:rsidRPr="00FB43ED">
        <w:rPr>
          <w:bCs/>
          <w:noProof/>
          <w:lang w:val="en-GB"/>
        </w:rPr>
        <w:t xml:space="preserve"> negociation. </w:t>
      </w:r>
    </w:p>
    <w:p w:rsidR="00A17D24" w:rsidRPr="00FB43ED" w:rsidRDefault="00A17D24" w:rsidP="0085263D">
      <w:pPr>
        <w:jc w:val="both"/>
        <w:rPr>
          <w:noProof/>
          <w:lang w:val="en-GB"/>
        </w:rPr>
      </w:pPr>
    </w:p>
    <w:p w:rsidR="00A17D24" w:rsidRPr="00FB43ED" w:rsidRDefault="00A17D24" w:rsidP="0085263D">
      <w:pPr>
        <w:jc w:val="both"/>
        <w:rPr>
          <w:b/>
          <w:noProof/>
          <w:snapToGrid w:val="0"/>
          <w:lang w:val="en-GB"/>
        </w:rPr>
      </w:pPr>
      <w:r w:rsidRPr="00FB43ED">
        <w:rPr>
          <w:b/>
          <w:noProof/>
          <w:snapToGrid w:val="0"/>
          <w:lang w:val="en-GB"/>
        </w:rPr>
        <w:t>Other deliverables, concerning one or more activities:</w:t>
      </w:r>
    </w:p>
    <w:p w:rsidR="00A17D24" w:rsidRPr="00FB43ED" w:rsidRDefault="00A17D24" w:rsidP="0085263D">
      <w:pPr>
        <w:jc w:val="both"/>
        <w:rPr>
          <w:noProof/>
          <w:snapToGrid w:val="0"/>
          <w:lang w:val="en-GB"/>
        </w:rPr>
      </w:pPr>
    </w:p>
    <w:p w:rsidR="00A17D24" w:rsidRDefault="00A17D24" w:rsidP="00350F56">
      <w:pPr>
        <w:pStyle w:val="ListParagraph"/>
        <w:numPr>
          <w:ilvl w:val="0"/>
          <w:numId w:val="23"/>
        </w:numPr>
        <w:jc w:val="both"/>
        <w:rPr>
          <w:noProof/>
          <w:snapToGrid w:val="0"/>
          <w:lang w:val="en-GB"/>
        </w:rPr>
      </w:pPr>
      <w:r w:rsidRPr="00FB43ED">
        <w:rPr>
          <w:noProof/>
          <w:snapToGrid w:val="0"/>
          <w:lang w:val="en-GB"/>
        </w:rPr>
        <w:t xml:space="preserve">Monitoring procedure for attaining </w:t>
      </w:r>
      <w:r w:rsidR="00180007">
        <w:rPr>
          <w:noProof/>
          <w:snapToGrid w:val="0"/>
          <w:lang w:val="en-GB"/>
        </w:rPr>
        <w:t>Contract</w:t>
      </w:r>
      <w:r w:rsidRPr="00FB43ED">
        <w:rPr>
          <w:noProof/>
          <w:snapToGrid w:val="0"/>
          <w:lang w:val="en-GB"/>
        </w:rPr>
        <w:t xml:space="preserve"> indicator</w:t>
      </w:r>
      <w:r w:rsidR="00DD21FD">
        <w:rPr>
          <w:noProof/>
          <w:snapToGrid w:val="0"/>
          <w:lang w:val="en-GB"/>
        </w:rPr>
        <w:t xml:space="preserve"> </w:t>
      </w:r>
      <w:r w:rsidR="00F63448">
        <w:rPr>
          <w:noProof/>
          <w:snapToGrid w:val="0"/>
          <w:lang w:val="en-GB"/>
        </w:rPr>
        <w:t xml:space="preserve">as included in the </w:t>
      </w:r>
      <w:r w:rsidR="00F50167">
        <w:rPr>
          <w:noProof/>
          <w:snapToGrid w:val="0"/>
          <w:lang w:val="en-GB"/>
        </w:rPr>
        <w:t>section 5 “</w:t>
      </w:r>
      <w:r w:rsidR="00A17787" w:rsidRPr="00A17787">
        <w:rPr>
          <w:noProof/>
          <w:snapToGrid w:val="0"/>
          <w:lang w:val="en-GB"/>
        </w:rPr>
        <w:t>Contract performance framework</w:t>
      </w:r>
      <w:r w:rsidR="00F50167">
        <w:rPr>
          <w:noProof/>
          <w:snapToGrid w:val="0"/>
          <w:lang w:val="en-GB"/>
        </w:rPr>
        <w:t>” to be</w:t>
      </w:r>
      <w:r w:rsidR="005C33F7">
        <w:rPr>
          <w:noProof/>
          <w:snapToGrid w:val="0"/>
          <w:lang w:val="en-GB"/>
        </w:rPr>
        <w:t xml:space="preserve"> </w:t>
      </w:r>
      <w:r w:rsidR="00A17787">
        <w:rPr>
          <w:noProof/>
          <w:snapToGrid w:val="0"/>
          <w:lang w:val="en-GB"/>
        </w:rPr>
        <w:t xml:space="preserve">developed for each </w:t>
      </w:r>
      <w:r w:rsidR="00F50167">
        <w:rPr>
          <w:noProof/>
          <w:snapToGrid w:val="0"/>
          <w:lang w:val="en-GB"/>
        </w:rPr>
        <w:t xml:space="preserve">relevant </w:t>
      </w:r>
      <w:r w:rsidR="00A17787">
        <w:rPr>
          <w:noProof/>
          <w:snapToGrid w:val="0"/>
          <w:lang w:val="en-GB"/>
        </w:rPr>
        <w:t>activity</w:t>
      </w:r>
      <w:r w:rsidRPr="00FB43ED">
        <w:rPr>
          <w:noProof/>
          <w:snapToGrid w:val="0"/>
          <w:lang w:val="en-GB"/>
        </w:rPr>
        <w:t>;</w:t>
      </w:r>
    </w:p>
    <w:p w:rsidR="004109AB" w:rsidRPr="004109AB" w:rsidRDefault="00867920" w:rsidP="00350F56">
      <w:pPr>
        <w:pStyle w:val="ListParagraph"/>
        <w:numPr>
          <w:ilvl w:val="0"/>
          <w:numId w:val="23"/>
        </w:numPr>
        <w:jc w:val="both"/>
        <w:rPr>
          <w:noProof/>
          <w:snapToGrid w:val="0"/>
          <w:lang w:val="en-GB"/>
        </w:rPr>
      </w:pPr>
      <w:r>
        <w:rPr>
          <w:noProof/>
          <w:snapToGrid w:val="0"/>
          <w:lang w:val="en-GB"/>
        </w:rPr>
        <w:t xml:space="preserve">Developing a </w:t>
      </w:r>
      <w:r w:rsidR="004109AB">
        <w:rPr>
          <w:noProof/>
          <w:snapToGrid w:val="0"/>
          <w:lang w:val="en-GB"/>
        </w:rPr>
        <w:t xml:space="preserve">framework </w:t>
      </w:r>
      <w:r w:rsidR="006420C0">
        <w:rPr>
          <w:noProof/>
          <w:snapToGrid w:val="0"/>
          <w:lang w:val="en-GB"/>
        </w:rPr>
        <w:t>addressing the vulnerable g</w:t>
      </w:r>
      <w:r w:rsidR="005363AE">
        <w:rPr>
          <w:noProof/>
          <w:snapToGrid w:val="0"/>
          <w:lang w:val="en-GB"/>
        </w:rPr>
        <w:t>r</w:t>
      </w:r>
      <w:r w:rsidR="006420C0">
        <w:rPr>
          <w:noProof/>
          <w:snapToGrid w:val="0"/>
          <w:lang w:val="en-GB"/>
        </w:rPr>
        <w:t xml:space="preserve">oups, </w:t>
      </w:r>
      <w:r w:rsidR="004109AB">
        <w:rPr>
          <w:noProof/>
          <w:snapToGrid w:val="0"/>
          <w:lang w:val="en-GB"/>
        </w:rPr>
        <w:t>for ensuring inclusion and accessiblity for women, ethnic minorities, people with disabilities (hearing, visual), low income households, the elderly</w:t>
      </w:r>
      <w:r w:rsidR="00F50167">
        <w:rPr>
          <w:noProof/>
          <w:snapToGrid w:val="0"/>
          <w:lang w:val="en-GB"/>
        </w:rPr>
        <w:t>;</w:t>
      </w:r>
    </w:p>
    <w:p w:rsidR="00A17D24" w:rsidRPr="00FB43ED" w:rsidRDefault="00A17D24" w:rsidP="00350F56">
      <w:pPr>
        <w:pStyle w:val="ListParagraph"/>
        <w:numPr>
          <w:ilvl w:val="0"/>
          <w:numId w:val="23"/>
        </w:numPr>
        <w:jc w:val="both"/>
        <w:rPr>
          <w:noProof/>
          <w:snapToGrid w:val="0"/>
          <w:lang w:val="en-GB"/>
        </w:rPr>
      </w:pPr>
      <w:r w:rsidRPr="00FB43ED">
        <w:rPr>
          <w:noProof/>
          <w:snapToGrid w:val="0"/>
          <w:lang w:val="en-GB"/>
        </w:rPr>
        <w:t>The assessment questionnaires that will be fill-in by all the participants at the events.</w:t>
      </w:r>
    </w:p>
    <w:p w:rsidR="00654F4F" w:rsidRPr="00FB43ED" w:rsidRDefault="00654F4F" w:rsidP="0085263D">
      <w:pPr>
        <w:jc w:val="both"/>
        <w:rPr>
          <w:b/>
          <w:noProof/>
          <w:snapToGrid w:val="0"/>
          <w:lang w:val="en-GB"/>
        </w:rPr>
      </w:pPr>
    </w:p>
    <w:p w:rsidR="001B598F" w:rsidRPr="00FB43ED" w:rsidRDefault="001B598F" w:rsidP="0085263D">
      <w:pPr>
        <w:jc w:val="both"/>
        <w:rPr>
          <w:b/>
          <w:noProof/>
          <w:snapToGrid w:val="0"/>
          <w:lang w:val="en-GB"/>
        </w:rPr>
      </w:pPr>
      <w:r w:rsidRPr="00FB43ED">
        <w:rPr>
          <w:b/>
          <w:noProof/>
          <w:snapToGrid w:val="0"/>
          <w:lang w:val="en-GB"/>
        </w:rPr>
        <w:t xml:space="preserve">The Consultant may initiate Phase 2 only after the Phase 1 </w:t>
      </w:r>
      <w:r w:rsidR="00A17D24" w:rsidRPr="00FB43ED">
        <w:rPr>
          <w:b/>
          <w:noProof/>
          <w:snapToGrid w:val="0"/>
          <w:lang w:val="en-GB"/>
        </w:rPr>
        <w:t>Report is</w:t>
      </w:r>
      <w:r w:rsidRPr="00FB43ED">
        <w:rPr>
          <w:b/>
          <w:noProof/>
          <w:snapToGrid w:val="0"/>
          <w:lang w:val="en-GB"/>
        </w:rPr>
        <w:t xml:space="preserve"> accepted by the PMU, and after </w:t>
      </w:r>
      <w:r w:rsidR="00C545A4" w:rsidRPr="00FB43ED">
        <w:rPr>
          <w:b/>
          <w:noProof/>
          <w:snapToGrid w:val="0"/>
          <w:lang w:val="en-GB"/>
        </w:rPr>
        <w:t xml:space="preserve">receiving a </w:t>
      </w:r>
      <w:r w:rsidRPr="00FB43ED">
        <w:rPr>
          <w:b/>
          <w:noProof/>
          <w:snapToGrid w:val="0"/>
          <w:lang w:val="en-GB"/>
        </w:rPr>
        <w:t>wri</w:t>
      </w:r>
      <w:r w:rsidR="00A17D24" w:rsidRPr="00FB43ED">
        <w:rPr>
          <w:b/>
          <w:noProof/>
          <w:snapToGrid w:val="0"/>
          <w:lang w:val="en-GB"/>
        </w:rPr>
        <w:t>t</w:t>
      </w:r>
      <w:r w:rsidRPr="00FB43ED">
        <w:rPr>
          <w:b/>
          <w:noProof/>
          <w:snapToGrid w:val="0"/>
          <w:lang w:val="en-GB"/>
        </w:rPr>
        <w:t xml:space="preserve">ten notification </w:t>
      </w:r>
      <w:r w:rsidR="00C545A4" w:rsidRPr="00FB43ED">
        <w:rPr>
          <w:b/>
          <w:noProof/>
          <w:snapToGrid w:val="0"/>
          <w:lang w:val="en-GB"/>
        </w:rPr>
        <w:t>from</w:t>
      </w:r>
      <w:r w:rsidRPr="00FB43ED">
        <w:rPr>
          <w:b/>
          <w:noProof/>
          <w:snapToGrid w:val="0"/>
          <w:lang w:val="en-GB"/>
        </w:rPr>
        <w:t xml:space="preserve"> the PMU.</w:t>
      </w:r>
    </w:p>
    <w:p w:rsidR="0085263D" w:rsidRPr="00FB43ED" w:rsidRDefault="0085263D" w:rsidP="0085263D">
      <w:pPr>
        <w:jc w:val="both"/>
        <w:rPr>
          <w:b/>
          <w:noProof/>
          <w:snapToGrid w:val="0"/>
          <w:lang w:val="en-GB"/>
        </w:rPr>
      </w:pPr>
    </w:p>
    <w:p w:rsidR="002D5749" w:rsidRPr="00FB43ED" w:rsidRDefault="00883624" w:rsidP="0085263D">
      <w:pPr>
        <w:jc w:val="center"/>
        <w:rPr>
          <w:b/>
          <w:noProof/>
          <w:snapToGrid w:val="0"/>
          <w:lang w:val="en-GB"/>
        </w:rPr>
      </w:pPr>
      <w:r w:rsidRPr="00FB43ED">
        <w:rPr>
          <w:b/>
          <w:noProof/>
          <w:snapToGrid w:val="0"/>
          <w:lang w:val="en-GB"/>
        </w:rPr>
        <w:t>PHASE 2 – IMPLEMENTATION OF THE ACTIVITIES</w:t>
      </w:r>
    </w:p>
    <w:p w:rsidR="002D1478" w:rsidRPr="00FB43ED" w:rsidRDefault="002D1478" w:rsidP="0085263D">
      <w:pPr>
        <w:jc w:val="both"/>
        <w:rPr>
          <w:b/>
          <w:noProof/>
          <w:snapToGrid w:val="0"/>
          <w:lang w:val="en-GB"/>
        </w:rPr>
      </w:pPr>
    </w:p>
    <w:p w:rsidR="002D1478" w:rsidRDefault="002D1478" w:rsidP="0085263D">
      <w:pPr>
        <w:jc w:val="both"/>
        <w:rPr>
          <w:b/>
          <w:noProof/>
          <w:snapToGrid w:val="0"/>
          <w:lang w:val="en-GB"/>
        </w:rPr>
      </w:pPr>
      <w:r w:rsidRPr="00FB43ED">
        <w:rPr>
          <w:b/>
          <w:noProof/>
          <w:snapToGrid w:val="0"/>
          <w:lang w:val="en-GB"/>
        </w:rPr>
        <w:t xml:space="preserve">The implementation </w:t>
      </w:r>
      <w:r w:rsidR="00883624" w:rsidRPr="00FB43ED">
        <w:rPr>
          <w:b/>
          <w:noProof/>
          <w:snapToGrid w:val="0"/>
          <w:lang w:val="en-GB"/>
        </w:rPr>
        <w:t xml:space="preserve">of Phase 2 </w:t>
      </w:r>
      <w:r w:rsidRPr="00FB43ED">
        <w:rPr>
          <w:b/>
          <w:noProof/>
          <w:snapToGrid w:val="0"/>
          <w:lang w:val="en-GB"/>
        </w:rPr>
        <w:t>will follow the Phase 1 approach</w:t>
      </w:r>
      <w:r w:rsidR="00883624" w:rsidRPr="00FB43ED">
        <w:rPr>
          <w:b/>
          <w:noProof/>
          <w:snapToGrid w:val="0"/>
          <w:lang w:val="en-GB"/>
        </w:rPr>
        <w:t xml:space="preserve"> as concluded in the Phase 1 Report</w:t>
      </w:r>
      <w:r w:rsidRPr="00FB43ED">
        <w:rPr>
          <w:b/>
          <w:noProof/>
          <w:snapToGrid w:val="0"/>
          <w:lang w:val="en-GB"/>
        </w:rPr>
        <w:t xml:space="preserve">, </w:t>
      </w:r>
      <w:r w:rsidR="00883624" w:rsidRPr="00FB43ED">
        <w:rPr>
          <w:b/>
          <w:noProof/>
          <w:snapToGrid w:val="0"/>
          <w:lang w:val="en-GB"/>
        </w:rPr>
        <w:t>as</w:t>
      </w:r>
      <w:r w:rsidRPr="00FB43ED">
        <w:rPr>
          <w:b/>
          <w:noProof/>
          <w:snapToGrid w:val="0"/>
          <w:lang w:val="en-GB"/>
        </w:rPr>
        <w:t xml:space="preserve"> updated  / consolidated with the </w:t>
      </w:r>
      <w:r w:rsidR="00883624" w:rsidRPr="00FB43ED">
        <w:rPr>
          <w:b/>
          <w:noProof/>
          <w:snapToGrid w:val="0"/>
          <w:lang w:val="en-GB"/>
        </w:rPr>
        <w:t xml:space="preserve">prior written agreement </w:t>
      </w:r>
      <w:r w:rsidRPr="00FB43ED">
        <w:rPr>
          <w:b/>
          <w:noProof/>
          <w:snapToGrid w:val="0"/>
          <w:lang w:val="en-GB"/>
        </w:rPr>
        <w:t>of the PMU</w:t>
      </w:r>
      <w:r w:rsidR="00883624" w:rsidRPr="00FB43ED">
        <w:rPr>
          <w:b/>
          <w:noProof/>
          <w:snapToGrid w:val="0"/>
          <w:lang w:val="en-GB"/>
        </w:rPr>
        <w:t>.</w:t>
      </w:r>
    </w:p>
    <w:p w:rsidR="00583BB6" w:rsidRDefault="00583BB6" w:rsidP="0085263D">
      <w:pPr>
        <w:jc w:val="both"/>
        <w:rPr>
          <w:b/>
          <w:noProof/>
          <w:snapToGrid w:val="0"/>
          <w:lang w:val="en-GB"/>
        </w:rPr>
      </w:pPr>
    </w:p>
    <w:p w:rsidR="00583BB6" w:rsidRPr="00FB43ED" w:rsidRDefault="00583BB6" w:rsidP="00583BB6">
      <w:pPr>
        <w:ind w:right="89"/>
        <w:jc w:val="both"/>
        <w:rPr>
          <w:rFonts w:ascii="Trebuchet MS" w:hAnsi="Trebuchet MS"/>
          <w:noProof/>
          <w:sz w:val="20"/>
          <w:szCs w:val="20"/>
          <w:lang w:val="en-GB"/>
        </w:rPr>
      </w:pPr>
      <w:r w:rsidRPr="00FB43ED">
        <w:rPr>
          <w:bCs/>
          <w:iCs/>
          <w:noProof/>
          <w:lang w:val="en-GB"/>
        </w:rPr>
        <w:t>The Consultant shall be responsible for all the messages (text, photo, video, etc.) that creates and distributes during the Campaign, therefore it is recommended that the Consultant evaluates, prior to the distribution of the messages, all the risks concerning the impact of the messages on the public and MMAP.</w:t>
      </w:r>
    </w:p>
    <w:p w:rsidR="00583BB6" w:rsidRPr="00FB43ED" w:rsidRDefault="00583BB6" w:rsidP="0085263D">
      <w:pPr>
        <w:jc w:val="both"/>
        <w:rPr>
          <w:b/>
          <w:noProof/>
          <w:snapToGrid w:val="0"/>
          <w:lang w:val="en-GB"/>
        </w:rPr>
      </w:pPr>
    </w:p>
    <w:p w:rsidR="00F50FF1" w:rsidRPr="00FB43ED" w:rsidRDefault="004D4BAB" w:rsidP="0085263D">
      <w:pPr>
        <w:jc w:val="both"/>
        <w:rPr>
          <w:b/>
          <w:noProof/>
          <w:snapToGrid w:val="0"/>
          <w:lang w:val="en-GB"/>
        </w:rPr>
      </w:pPr>
      <w:r w:rsidRPr="00FB43ED">
        <w:rPr>
          <w:b/>
          <w:noProof/>
          <w:snapToGrid w:val="0"/>
          <w:lang w:val="en-GB"/>
        </w:rPr>
        <w:t xml:space="preserve">Activity 1. </w:t>
      </w:r>
      <w:r w:rsidR="00644AFE" w:rsidRPr="00FB43ED">
        <w:rPr>
          <w:b/>
          <w:noProof/>
          <w:snapToGrid w:val="0"/>
          <w:lang w:val="en-GB"/>
        </w:rPr>
        <w:t>D</w:t>
      </w:r>
      <w:r w:rsidR="00A40EE2" w:rsidRPr="00FB43ED">
        <w:rPr>
          <w:b/>
          <w:noProof/>
          <w:snapToGrid w:val="0"/>
          <w:lang w:val="en-GB"/>
        </w:rPr>
        <w:t>evelop</w:t>
      </w:r>
      <w:r w:rsidR="00644AFE" w:rsidRPr="00FB43ED">
        <w:rPr>
          <w:b/>
          <w:noProof/>
          <w:snapToGrid w:val="0"/>
          <w:lang w:val="en-GB"/>
        </w:rPr>
        <w:t>ing</w:t>
      </w:r>
      <w:r w:rsidR="00A40EE2" w:rsidRPr="00FB43ED">
        <w:rPr>
          <w:b/>
          <w:noProof/>
          <w:snapToGrid w:val="0"/>
          <w:lang w:val="en-GB"/>
        </w:rPr>
        <w:t xml:space="preserve"> and implement</w:t>
      </w:r>
      <w:r w:rsidR="00644AFE" w:rsidRPr="00FB43ED">
        <w:rPr>
          <w:b/>
          <w:noProof/>
          <w:snapToGrid w:val="0"/>
          <w:lang w:val="en-GB"/>
        </w:rPr>
        <w:t>ing</w:t>
      </w:r>
      <w:r w:rsidR="00A40EE2" w:rsidRPr="00FB43ED">
        <w:rPr>
          <w:b/>
          <w:noProof/>
          <w:snapToGrid w:val="0"/>
          <w:lang w:val="en-GB"/>
        </w:rPr>
        <w:t xml:space="preserve"> a media campaign (which shall include preparation/delivering and  broadcasting TV spots)</w:t>
      </w:r>
    </w:p>
    <w:p w:rsidR="00060752" w:rsidRPr="00FB43ED" w:rsidRDefault="00060752" w:rsidP="0085263D">
      <w:pPr>
        <w:pStyle w:val="HTMLPreformatted"/>
        <w:rPr>
          <w:rFonts w:ascii="Times New Roman" w:hAnsi="Times New Roman" w:cs="Times New Roman"/>
          <w:noProof/>
          <w:snapToGrid w:val="0"/>
          <w:sz w:val="24"/>
          <w:szCs w:val="24"/>
          <w:lang w:eastAsia="en-US"/>
        </w:rPr>
      </w:pPr>
    </w:p>
    <w:p w:rsidR="00280A4B" w:rsidRPr="00FB43ED" w:rsidRDefault="00280A4B" w:rsidP="0085263D">
      <w:pPr>
        <w:pStyle w:val="HTMLPreformatted"/>
        <w:rPr>
          <w:rFonts w:ascii="Times New Roman" w:hAnsi="Times New Roman" w:cs="Times New Roman"/>
          <w:noProof/>
          <w:snapToGrid w:val="0"/>
          <w:sz w:val="24"/>
          <w:szCs w:val="24"/>
          <w:lang w:eastAsia="en-US"/>
        </w:rPr>
      </w:pPr>
      <w:r w:rsidRPr="00FB43ED">
        <w:rPr>
          <w:rFonts w:ascii="Times New Roman" w:hAnsi="Times New Roman" w:cs="Times New Roman"/>
          <w:noProof/>
          <w:snapToGrid w:val="0"/>
          <w:sz w:val="24"/>
          <w:szCs w:val="24"/>
        </w:rPr>
        <w:t xml:space="preserve">The Consultant will implement </w:t>
      </w:r>
      <w:r w:rsidR="00060752" w:rsidRPr="00FB43ED">
        <w:rPr>
          <w:rFonts w:ascii="Times New Roman" w:hAnsi="Times New Roman" w:cs="Times New Roman"/>
          <w:noProof/>
          <w:snapToGrid w:val="0"/>
          <w:sz w:val="24"/>
          <w:szCs w:val="24"/>
        </w:rPr>
        <w:t>a TV campaign and an Online advertorial campaign (paid articles) on websites</w:t>
      </w:r>
      <w:r w:rsidR="00481B63" w:rsidRPr="00FB43ED">
        <w:rPr>
          <w:rFonts w:ascii="Times New Roman" w:hAnsi="Times New Roman" w:cs="Times New Roman"/>
          <w:noProof/>
          <w:snapToGrid w:val="0"/>
          <w:sz w:val="24"/>
          <w:szCs w:val="24"/>
        </w:rPr>
        <w:t>.</w:t>
      </w:r>
    </w:p>
    <w:p w:rsidR="00D87FE5" w:rsidRPr="00FB43ED" w:rsidRDefault="00D87FE5" w:rsidP="00350F56">
      <w:pPr>
        <w:pStyle w:val="HTMLPreformatted"/>
        <w:numPr>
          <w:ilvl w:val="0"/>
          <w:numId w:val="20"/>
        </w:numPr>
        <w:spacing w:line="540" w:lineRule="atLeast"/>
        <w:rPr>
          <w:rFonts w:ascii="Times New Roman" w:hAnsi="Times New Roman" w:cs="Times New Roman"/>
          <w:b/>
          <w:noProof/>
          <w:snapToGrid w:val="0"/>
          <w:sz w:val="24"/>
          <w:szCs w:val="24"/>
          <w:lang w:eastAsia="en-US"/>
        </w:rPr>
      </w:pPr>
      <w:r w:rsidRPr="00FB43ED">
        <w:rPr>
          <w:rFonts w:ascii="Times New Roman" w:hAnsi="Times New Roman" w:cs="Times New Roman"/>
          <w:b/>
          <w:noProof/>
          <w:snapToGrid w:val="0"/>
          <w:sz w:val="24"/>
          <w:szCs w:val="24"/>
          <w:lang w:eastAsia="en-US"/>
        </w:rPr>
        <w:t>TV campaign</w:t>
      </w:r>
      <w:r w:rsidR="00280A4B" w:rsidRPr="00FB43ED">
        <w:rPr>
          <w:rFonts w:ascii="Times New Roman" w:hAnsi="Times New Roman" w:cs="Times New Roman"/>
          <w:b/>
          <w:noProof/>
          <w:snapToGrid w:val="0"/>
          <w:sz w:val="24"/>
          <w:szCs w:val="24"/>
          <w:lang w:eastAsia="en-US"/>
        </w:rPr>
        <w:t>s</w:t>
      </w:r>
    </w:p>
    <w:p w:rsidR="00280A4B" w:rsidRPr="00FB43ED" w:rsidRDefault="00280A4B" w:rsidP="0085263D">
      <w:pPr>
        <w:jc w:val="both"/>
        <w:rPr>
          <w:noProof/>
          <w:snapToGrid w:val="0"/>
          <w:lang w:val="en-GB"/>
        </w:rPr>
      </w:pPr>
    </w:p>
    <w:p w:rsidR="00280A4B" w:rsidRPr="00FB43ED" w:rsidRDefault="00280A4B" w:rsidP="00350F56">
      <w:pPr>
        <w:pStyle w:val="ListParagraph"/>
        <w:numPr>
          <w:ilvl w:val="0"/>
          <w:numId w:val="19"/>
        </w:numPr>
        <w:jc w:val="both"/>
        <w:rPr>
          <w:noProof/>
          <w:snapToGrid w:val="0"/>
          <w:lang w:val="en-GB"/>
        </w:rPr>
      </w:pPr>
      <w:r w:rsidRPr="00FB43ED">
        <w:rPr>
          <w:noProof/>
          <w:snapToGrid w:val="0"/>
          <w:lang w:val="en-GB"/>
        </w:rPr>
        <w:t>Will develop/</w:t>
      </w:r>
      <w:r w:rsidR="00EF13C5" w:rsidRPr="00FB43ED">
        <w:rPr>
          <w:noProof/>
          <w:snapToGrid w:val="0"/>
          <w:lang w:val="en-GB"/>
        </w:rPr>
        <w:t xml:space="preserve"> ensure </w:t>
      </w:r>
      <w:r w:rsidRPr="00FB43ED">
        <w:rPr>
          <w:noProof/>
          <w:snapToGrid w:val="0"/>
          <w:lang w:val="en-GB"/>
        </w:rPr>
        <w:t>prepar</w:t>
      </w:r>
      <w:r w:rsidR="00EF13C5" w:rsidRPr="00FB43ED">
        <w:rPr>
          <w:noProof/>
          <w:snapToGrid w:val="0"/>
          <w:lang w:val="en-GB"/>
        </w:rPr>
        <w:t>ation</w:t>
      </w:r>
      <w:r w:rsidR="00980090" w:rsidRPr="00FB43ED">
        <w:rPr>
          <w:noProof/>
          <w:snapToGrid w:val="0"/>
          <w:lang w:val="en-GB"/>
        </w:rPr>
        <w:t xml:space="preserve"> / provide</w:t>
      </w:r>
      <w:r w:rsidR="00EF13C5" w:rsidRPr="00FB43ED">
        <w:rPr>
          <w:noProof/>
          <w:snapToGrid w:val="0"/>
          <w:lang w:val="en-GB"/>
        </w:rPr>
        <w:t xml:space="preserve"> </w:t>
      </w:r>
      <w:r w:rsidRPr="00FB43ED">
        <w:rPr>
          <w:noProof/>
          <w:snapToGrid w:val="0"/>
          <w:lang w:val="en-GB"/>
        </w:rPr>
        <w:t xml:space="preserve">at least 6 video spots on the topic of combating pollution with nitrates, ammonia, antivirals and plants protection products from agricultural </w:t>
      </w:r>
      <w:r w:rsidRPr="00FB43ED">
        <w:rPr>
          <w:noProof/>
          <w:snapToGrid w:val="0"/>
          <w:lang w:val="en-GB"/>
        </w:rPr>
        <w:lastRenderedPageBreak/>
        <w:t>sources and investments supported under the Component 1 of the RAPID Project - according to the Law no. 332/2023;</w:t>
      </w:r>
    </w:p>
    <w:p w:rsidR="00280A4B" w:rsidRPr="00FB43ED" w:rsidRDefault="00280A4B" w:rsidP="0085263D">
      <w:pPr>
        <w:pStyle w:val="ListParagraph"/>
        <w:jc w:val="both"/>
        <w:rPr>
          <w:noProof/>
          <w:snapToGrid w:val="0"/>
          <w:lang w:val="en-GB"/>
        </w:rPr>
      </w:pPr>
    </w:p>
    <w:p w:rsidR="004D4BAB" w:rsidRPr="00FB43ED" w:rsidRDefault="00280A4B" w:rsidP="00350F56">
      <w:pPr>
        <w:pStyle w:val="ListParagraph"/>
        <w:numPr>
          <w:ilvl w:val="0"/>
          <w:numId w:val="19"/>
        </w:numPr>
        <w:jc w:val="both"/>
        <w:rPr>
          <w:bCs/>
          <w:noProof/>
          <w:lang w:val="en-GB"/>
        </w:rPr>
      </w:pPr>
      <w:r w:rsidRPr="00FB43ED">
        <w:rPr>
          <w:noProof/>
          <w:snapToGrid w:val="0"/>
          <w:lang w:val="en-GB"/>
        </w:rPr>
        <w:t>Will prepare a m</w:t>
      </w:r>
      <w:r w:rsidR="004D4BAB" w:rsidRPr="00FB43ED">
        <w:rPr>
          <w:noProof/>
          <w:snapToGrid w:val="0"/>
          <w:lang w:val="en-GB"/>
        </w:rPr>
        <w:t>edia campaign for broadcasting TV spots, targeting small farmers and rural households</w:t>
      </w:r>
      <w:r w:rsidRPr="00FB43ED">
        <w:rPr>
          <w:noProof/>
          <w:snapToGrid w:val="0"/>
          <w:lang w:val="en-GB"/>
        </w:rPr>
        <w:t xml:space="preserve"> and will </w:t>
      </w:r>
      <w:r w:rsidR="00180007">
        <w:rPr>
          <w:noProof/>
          <w:snapToGrid w:val="0"/>
          <w:lang w:val="en-GB"/>
        </w:rPr>
        <w:t>Contract</w:t>
      </w:r>
      <w:r w:rsidRPr="00FB43ED">
        <w:rPr>
          <w:noProof/>
          <w:snapToGrid w:val="0"/>
          <w:lang w:val="en-GB"/>
        </w:rPr>
        <w:t xml:space="preserve"> and pay their broadcasting</w:t>
      </w:r>
      <w:r w:rsidR="004D4BAB" w:rsidRPr="00FB43ED">
        <w:rPr>
          <w:noProof/>
          <w:snapToGrid w:val="0"/>
          <w:lang w:val="en-GB"/>
        </w:rPr>
        <w:t>.</w:t>
      </w:r>
      <w:r w:rsidR="005837B0" w:rsidRPr="00FB43ED">
        <w:rPr>
          <w:noProof/>
          <w:snapToGrid w:val="0"/>
          <w:lang w:val="en-GB"/>
        </w:rPr>
        <w:t xml:space="preserve"> </w:t>
      </w:r>
      <w:r w:rsidR="005837B0" w:rsidRPr="00FB43ED">
        <w:rPr>
          <w:bCs/>
          <w:noProof/>
          <w:lang w:val="en-GB"/>
        </w:rPr>
        <w:t>Th</w:t>
      </w:r>
      <w:r w:rsidR="00EF13C5" w:rsidRPr="00FB43ED">
        <w:rPr>
          <w:bCs/>
          <w:noProof/>
          <w:lang w:val="en-GB"/>
        </w:rPr>
        <w:t>us,</w:t>
      </w:r>
      <w:r w:rsidR="005837B0" w:rsidRPr="00FB43ED">
        <w:rPr>
          <w:bCs/>
          <w:noProof/>
          <w:lang w:val="en-GB"/>
        </w:rPr>
        <w:t xml:space="preserve"> </w:t>
      </w:r>
      <w:r w:rsidR="00EF13C5" w:rsidRPr="00FB43ED">
        <w:rPr>
          <w:bCs/>
          <w:noProof/>
          <w:lang w:val="en-GB"/>
        </w:rPr>
        <w:t>the c</w:t>
      </w:r>
      <w:r w:rsidR="005837B0" w:rsidRPr="00FB43ED">
        <w:rPr>
          <w:bCs/>
          <w:noProof/>
          <w:lang w:val="en-GB"/>
        </w:rPr>
        <w:t>onsultant shall procure the advertising space from the television channels</w:t>
      </w:r>
      <w:r w:rsidR="00C545A4" w:rsidRPr="00FB43ED">
        <w:rPr>
          <w:bCs/>
          <w:noProof/>
          <w:lang w:val="en-GB"/>
        </w:rPr>
        <w:t xml:space="preserve"> to ensure the</w:t>
      </w:r>
      <w:r w:rsidR="005837B0" w:rsidRPr="00FB43ED">
        <w:rPr>
          <w:bCs/>
          <w:noProof/>
          <w:lang w:val="en-GB"/>
        </w:rPr>
        <w:t xml:space="preserve"> broadcast</w:t>
      </w:r>
      <w:r w:rsidR="00970DF1" w:rsidRPr="00FB43ED">
        <w:rPr>
          <w:bCs/>
          <w:noProof/>
          <w:lang w:val="en-GB"/>
        </w:rPr>
        <w:t xml:space="preserve"> of</w:t>
      </w:r>
      <w:r w:rsidR="005837B0" w:rsidRPr="00FB43ED">
        <w:rPr>
          <w:bCs/>
          <w:noProof/>
          <w:lang w:val="en-GB"/>
        </w:rPr>
        <w:t xml:space="preserve"> the video spots, accord</w:t>
      </w:r>
      <w:r w:rsidR="00970DF1" w:rsidRPr="00FB43ED">
        <w:rPr>
          <w:bCs/>
          <w:noProof/>
          <w:lang w:val="en-GB"/>
        </w:rPr>
        <w:t>ance with</w:t>
      </w:r>
      <w:r w:rsidR="005837B0" w:rsidRPr="00FB43ED">
        <w:rPr>
          <w:bCs/>
          <w:noProof/>
          <w:lang w:val="en-GB"/>
        </w:rPr>
        <w:t xml:space="preserve"> the media-plan agreed with the PMU.</w:t>
      </w:r>
    </w:p>
    <w:p w:rsidR="00C545A4" w:rsidRPr="00FB43ED" w:rsidRDefault="00C545A4" w:rsidP="0085263D">
      <w:pPr>
        <w:pStyle w:val="ListParagraph"/>
        <w:rPr>
          <w:bCs/>
          <w:noProof/>
          <w:lang w:val="en-GB"/>
        </w:rPr>
      </w:pPr>
    </w:p>
    <w:p w:rsidR="00DC4D02" w:rsidRPr="00FB43ED" w:rsidRDefault="00DC4D02" w:rsidP="0085263D">
      <w:pPr>
        <w:jc w:val="both"/>
        <w:rPr>
          <w:noProof/>
          <w:snapToGrid w:val="0"/>
          <w:lang w:val="en-GB"/>
        </w:rPr>
      </w:pPr>
      <w:r w:rsidRPr="00FB43ED">
        <w:rPr>
          <w:noProof/>
          <w:snapToGrid w:val="0"/>
          <w:lang w:val="en-GB"/>
        </w:rPr>
        <w:t xml:space="preserve">Number of campaigns and their duration: </w:t>
      </w:r>
    </w:p>
    <w:p w:rsidR="00DC4D02" w:rsidRPr="00A51F76" w:rsidRDefault="00DC4D02" w:rsidP="00350F56">
      <w:pPr>
        <w:pStyle w:val="ListParagraph"/>
        <w:numPr>
          <w:ilvl w:val="0"/>
          <w:numId w:val="31"/>
        </w:numPr>
        <w:jc w:val="both"/>
        <w:rPr>
          <w:noProof/>
          <w:snapToGrid w:val="0"/>
          <w:lang w:val="en-GB"/>
        </w:rPr>
      </w:pPr>
      <w:r w:rsidRPr="00A51F76">
        <w:rPr>
          <w:noProof/>
          <w:snapToGrid w:val="0"/>
          <w:lang w:val="en-GB"/>
        </w:rPr>
        <w:t xml:space="preserve">At least 3 TV campaigns per year of </w:t>
      </w:r>
      <w:r w:rsidR="00180007">
        <w:rPr>
          <w:noProof/>
          <w:snapToGrid w:val="0"/>
          <w:lang w:val="en-GB"/>
        </w:rPr>
        <w:t>Contract</w:t>
      </w:r>
      <w:r w:rsidRPr="00A51F76">
        <w:rPr>
          <w:noProof/>
          <w:snapToGrid w:val="0"/>
          <w:lang w:val="en-GB"/>
        </w:rPr>
        <w:t xml:space="preserve"> implementation</w:t>
      </w:r>
      <w:r w:rsidR="00EF13C5" w:rsidRPr="00A51F76">
        <w:rPr>
          <w:noProof/>
          <w:snapToGrid w:val="0"/>
          <w:lang w:val="en-GB"/>
        </w:rPr>
        <w:t xml:space="preserve"> (a total of 9 campaigns)</w:t>
      </w:r>
      <w:r w:rsidRPr="00A51F76">
        <w:rPr>
          <w:noProof/>
          <w:snapToGrid w:val="0"/>
          <w:lang w:val="en-GB"/>
        </w:rPr>
        <w:t xml:space="preserve">, </w:t>
      </w:r>
      <w:r w:rsidR="00EF13C5" w:rsidRPr="00A51F76">
        <w:rPr>
          <w:noProof/>
          <w:snapToGrid w:val="0"/>
          <w:lang w:val="en-GB"/>
        </w:rPr>
        <w:t xml:space="preserve">each </w:t>
      </w:r>
      <w:r w:rsidRPr="00A51F76">
        <w:rPr>
          <w:noProof/>
          <w:snapToGrid w:val="0"/>
          <w:lang w:val="en-GB"/>
        </w:rPr>
        <w:t>lasting 4 weeks;</w:t>
      </w:r>
    </w:p>
    <w:p w:rsidR="00DC4D02" w:rsidRPr="00A51F76" w:rsidRDefault="00DC4D02" w:rsidP="00350F56">
      <w:pPr>
        <w:pStyle w:val="ListParagraph"/>
        <w:numPr>
          <w:ilvl w:val="0"/>
          <w:numId w:val="31"/>
        </w:numPr>
        <w:jc w:val="both"/>
        <w:rPr>
          <w:noProof/>
          <w:snapToGrid w:val="0"/>
          <w:lang w:val="en-GB"/>
        </w:rPr>
      </w:pPr>
      <w:r w:rsidRPr="00A51F76">
        <w:rPr>
          <w:noProof/>
          <w:snapToGrid w:val="0"/>
          <w:lang w:val="en-GB"/>
        </w:rPr>
        <w:t>The ideal interval between campaigns is at least 2-3 months.</w:t>
      </w:r>
    </w:p>
    <w:p w:rsidR="00DC4D02" w:rsidRPr="00FB43ED" w:rsidRDefault="00DC4D02" w:rsidP="0085263D">
      <w:pPr>
        <w:jc w:val="both"/>
        <w:rPr>
          <w:noProof/>
          <w:snapToGrid w:val="0"/>
          <w:lang w:val="en-GB"/>
        </w:rPr>
      </w:pPr>
    </w:p>
    <w:p w:rsidR="00DC4D02" w:rsidRPr="00FB43ED" w:rsidRDefault="00280A4B" w:rsidP="0085263D">
      <w:pPr>
        <w:jc w:val="both"/>
        <w:rPr>
          <w:noProof/>
          <w:snapToGrid w:val="0"/>
          <w:lang w:val="en-GB"/>
        </w:rPr>
      </w:pPr>
      <w:r w:rsidRPr="00FB43ED">
        <w:rPr>
          <w:noProof/>
          <w:snapToGrid w:val="0"/>
          <w:lang w:val="en-GB"/>
        </w:rPr>
        <w:t>It is expected that the campaign will consider a</w:t>
      </w:r>
      <w:r w:rsidR="00DC4D02" w:rsidRPr="00FB43ED">
        <w:rPr>
          <w:noProof/>
          <w:snapToGrid w:val="0"/>
          <w:lang w:val="en-GB"/>
        </w:rPr>
        <w:t xml:space="preserve"> mix of </w:t>
      </w:r>
      <w:r w:rsidR="00623188" w:rsidRPr="00A51F76">
        <w:rPr>
          <w:noProof/>
          <w:snapToGrid w:val="0"/>
          <w:lang w:val="en-GB"/>
        </w:rPr>
        <w:t>at least 7</w:t>
      </w:r>
      <w:r w:rsidR="00623188">
        <w:rPr>
          <w:noProof/>
          <w:snapToGrid w:val="0"/>
          <w:lang w:val="en-GB"/>
        </w:rPr>
        <w:t xml:space="preserve"> </w:t>
      </w:r>
      <w:r w:rsidR="00DC4D02" w:rsidRPr="00FB43ED">
        <w:rPr>
          <w:noProof/>
          <w:snapToGrid w:val="0"/>
          <w:lang w:val="en-GB"/>
        </w:rPr>
        <w:t>TV stations for campaigns</w:t>
      </w:r>
      <w:r w:rsidRPr="00FB43ED">
        <w:rPr>
          <w:noProof/>
          <w:snapToGrid w:val="0"/>
          <w:lang w:val="en-GB"/>
        </w:rPr>
        <w:t>, such as</w:t>
      </w:r>
      <w:r w:rsidR="00DC4D02" w:rsidRPr="00FB43ED">
        <w:rPr>
          <w:noProof/>
          <w:snapToGrid w:val="0"/>
          <w:lang w:val="en-GB"/>
        </w:rPr>
        <w:t>:</w:t>
      </w:r>
    </w:p>
    <w:p w:rsidR="00DC4D02" w:rsidRPr="00A51F76" w:rsidRDefault="00DC4D02" w:rsidP="00350F56">
      <w:pPr>
        <w:pStyle w:val="ListParagraph"/>
        <w:numPr>
          <w:ilvl w:val="0"/>
          <w:numId w:val="32"/>
        </w:numPr>
        <w:jc w:val="both"/>
        <w:rPr>
          <w:noProof/>
          <w:snapToGrid w:val="0"/>
          <w:lang w:val="en-GB"/>
        </w:rPr>
      </w:pPr>
      <w:r w:rsidRPr="00A51F76">
        <w:rPr>
          <w:noProof/>
          <w:snapToGrid w:val="0"/>
          <w:lang w:val="en-GB"/>
        </w:rPr>
        <w:t>A number of 4 TV stations with news profi</w:t>
      </w:r>
      <w:r w:rsidR="00EF13C5" w:rsidRPr="00A51F76">
        <w:rPr>
          <w:noProof/>
          <w:snapToGrid w:val="0"/>
          <w:lang w:val="en-GB"/>
        </w:rPr>
        <w:t>le</w:t>
      </w:r>
      <w:r w:rsidRPr="00A51F76">
        <w:rPr>
          <w:noProof/>
          <w:snapToGrid w:val="0"/>
          <w:lang w:val="en-GB"/>
        </w:rPr>
        <w:t xml:space="preserve"> that during the previous month registered a market share of more than 1.0%, on the target audience over 18 years old from rural areas (+Guests)</w:t>
      </w:r>
      <w:r w:rsidR="00E14AE7" w:rsidRPr="00A51F76">
        <w:rPr>
          <w:noProof/>
          <w:snapToGrid w:val="0"/>
          <w:lang w:val="en-GB"/>
        </w:rPr>
        <w:t>;</w:t>
      </w:r>
    </w:p>
    <w:p w:rsidR="00DC4D02" w:rsidRPr="00A51F76" w:rsidRDefault="00DC4D02" w:rsidP="00350F56">
      <w:pPr>
        <w:pStyle w:val="ListParagraph"/>
        <w:numPr>
          <w:ilvl w:val="0"/>
          <w:numId w:val="32"/>
        </w:numPr>
        <w:jc w:val="both"/>
        <w:rPr>
          <w:noProof/>
          <w:snapToGrid w:val="0"/>
          <w:lang w:val="en-GB"/>
        </w:rPr>
      </w:pPr>
      <w:r w:rsidRPr="00A51F76">
        <w:rPr>
          <w:noProof/>
          <w:snapToGrid w:val="0"/>
          <w:lang w:val="en-GB"/>
        </w:rPr>
        <w:t>1 TV station with general profi</w:t>
      </w:r>
      <w:r w:rsidR="00EF13C5" w:rsidRPr="00A51F76">
        <w:rPr>
          <w:noProof/>
          <w:snapToGrid w:val="0"/>
          <w:lang w:val="en-GB"/>
        </w:rPr>
        <w:t>le</w:t>
      </w:r>
      <w:r w:rsidRPr="00A51F76">
        <w:rPr>
          <w:noProof/>
          <w:snapToGrid w:val="0"/>
          <w:lang w:val="en-GB"/>
        </w:rPr>
        <w:t xml:space="preserve"> which, during the previous month, recorded a market share of more than 1.0%, on the target audience over 18 years old from rural areas (+Guests)</w:t>
      </w:r>
      <w:r w:rsidR="00E14AE7" w:rsidRPr="00A51F76">
        <w:rPr>
          <w:noProof/>
          <w:snapToGrid w:val="0"/>
          <w:lang w:val="en-GB"/>
        </w:rPr>
        <w:t>;</w:t>
      </w:r>
      <w:r w:rsidRPr="00A51F76">
        <w:rPr>
          <w:noProof/>
          <w:snapToGrid w:val="0"/>
          <w:lang w:val="en-GB"/>
        </w:rPr>
        <w:t xml:space="preserve"> </w:t>
      </w:r>
    </w:p>
    <w:p w:rsidR="00DC4D02" w:rsidRPr="00A51F76" w:rsidRDefault="00DC4D02" w:rsidP="00350F56">
      <w:pPr>
        <w:pStyle w:val="ListParagraph"/>
        <w:numPr>
          <w:ilvl w:val="0"/>
          <w:numId w:val="32"/>
        </w:numPr>
        <w:jc w:val="both"/>
        <w:rPr>
          <w:noProof/>
          <w:snapToGrid w:val="0"/>
          <w:lang w:val="en-GB"/>
        </w:rPr>
      </w:pPr>
      <w:r w:rsidRPr="00A51F76">
        <w:rPr>
          <w:noProof/>
          <w:snapToGrid w:val="0"/>
          <w:lang w:val="en-GB"/>
        </w:rPr>
        <w:t>2 TV stations with general profi</w:t>
      </w:r>
      <w:r w:rsidR="00EF13C5" w:rsidRPr="00A51F76">
        <w:rPr>
          <w:noProof/>
          <w:snapToGrid w:val="0"/>
          <w:lang w:val="en-GB"/>
        </w:rPr>
        <w:t>le</w:t>
      </w:r>
      <w:r w:rsidRPr="00A51F76">
        <w:rPr>
          <w:noProof/>
          <w:snapToGrid w:val="0"/>
          <w:lang w:val="en-GB"/>
        </w:rPr>
        <w:t xml:space="preserve"> that during the previous month registered an average audience of more than 2.5%, on the target audience over 18 years old from rural areas (+Guests)</w:t>
      </w:r>
      <w:r w:rsidR="00A51F76">
        <w:rPr>
          <w:noProof/>
          <w:snapToGrid w:val="0"/>
          <w:lang w:val="en-GB"/>
        </w:rPr>
        <w:t>;</w:t>
      </w:r>
    </w:p>
    <w:p w:rsidR="00DC4D02" w:rsidRPr="00A51F76" w:rsidRDefault="00DC4D02" w:rsidP="00350F56">
      <w:pPr>
        <w:pStyle w:val="ListParagraph"/>
        <w:numPr>
          <w:ilvl w:val="0"/>
          <w:numId w:val="32"/>
        </w:numPr>
        <w:jc w:val="both"/>
        <w:rPr>
          <w:noProof/>
          <w:snapToGrid w:val="0"/>
          <w:lang w:val="en-GB"/>
        </w:rPr>
      </w:pPr>
      <w:r w:rsidRPr="00A51F76">
        <w:rPr>
          <w:noProof/>
          <w:snapToGrid w:val="0"/>
          <w:lang w:val="en-GB"/>
        </w:rPr>
        <w:t xml:space="preserve">Each week of the 4 weeks of a campaign </w:t>
      </w:r>
      <w:r w:rsidR="00EF13C5" w:rsidRPr="00A51F76">
        <w:rPr>
          <w:noProof/>
          <w:snapToGrid w:val="0"/>
          <w:lang w:val="en-GB"/>
        </w:rPr>
        <w:t>should be</w:t>
      </w:r>
      <w:r w:rsidRPr="00A51F76">
        <w:rPr>
          <w:noProof/>
          <w:snapToGrid w:val="0"/>
          <w:lang w:val="en-GB"/>
        </w:rPr>
        <w:t xml:space="preserve"> identical in terms of spot/station allocation</w:t>
      </w:r>
      <w:r w:rsidR="00E14AE7" w:rsidRPr="00A51F76">
        <w:rPr>
          <w:noProof/>
          <w:snapToGrid w:val="0"/>
          <w:lang w:val="en-GB"/>
        </w:rPr>
        <w:t>;</w:t>
      </w:r>
      <w:r w:rsidRPr="00A51F76">
        <w:rPr>
          <w:noProof/>
          <w:snapToGrid w:val="0"/>
          <w:lang w:val="en-GB"/>
        </w:rPr>
        <w:t xml:space="preserve"> </w:t>
      </w:r>
    </w:p>
    <w:p w:rsidR="00E14AE7" w:rsidRPr="00A51F76" w:rsidRDefault="00623188" w:rsidP="00350F56">
      <w:pPr>
        <w:pStyle w:val="ListParagraph"/>
        <w:numPr>
          <w:ilvl w:val="0"/>
          <w:numId w:val="32"/>
        </w:numPr>
        <w:jc w:val="both"/>
        <w:rPr>
          <w:noProof/>
          <w:snapToGrid w:val="0"/>
          <w:lang w:val="en-GB"/>
        </w:rPr>
      </w:pPr>
      <w:r w:rsidRPr="00A51F76">
        <w:rPr>
          <w:noProof/>
          <w:snapToGrid w:val="0"/>
          <w:lang w:val="en-GB"/>
        </w:rPr>
        <w:t>At least</w:t>
      </w:r>
      <w:r w:rsidR="000B2254" w:rsidRPr="00A51F76">
        <w:rPr>
          <w:noProof/>
          <w:snapToGrid w:val="0"/>
          <w:lang w:val="en-GB"/>
        </w:rPr>
        <w:t xml:space="preserve"> 10</w:t>
      </w:r>
      <w:r w:rsidR="00DC4D02" w:rsidRPr="00A51F76">
        <w:rPr>
          <w:noProof/>
          <w:snapToGrid w:val="0"/>
          <w:lang w:val="en-GB"/>
        </w:rPr>
        <w:t xml:space="preserve"> spots per day, for each station, broadcast</w:t>
      </w:r>
      <w:r w:rsidR="000B2254" w:rsidRPr="00A51F76">
        <w:rPr>
          <w:noProof/>
          <w:snapToGrid w:val="0"/>
          <w:lang w:val="en-GB"/>
        </w:rPr>
        <w:t>ed</w:t>
      </w:r>
      <w:r w:rsidR="00DC4D02" w:rsidRPr="00A51F76">
        <w:rPr>
          <w:noProof/>
          <w:snapToGrid w:val="0"/>
          <w:lang w:val="en-GB"/>
        </w:rPr>
        <w:t xml:space="preserve"> between 08:00-24:00. At least half of the spots broadcast</w:t>
      </w:r>
      <w:r w:rsidR="000B2254" w:rsidRPr="00A51F76">
        <w:rPr>
          <w:noProof/>
          <w:snapToGrid w:val="0"/>
          <w:lang w:val="en-GB"/>
        </w:rPr>
        <w:t>ed</w:t>
      </w:r>
      <w:r w:rsidR="00DC4D02" w:rsidRPr="00A51F76">
        <w:rPr>
          <w:noProof/>
          <w:snapToGrid w:val="0"/>
          <w:lang w:val="en-GB"/>
        </w:rPr>
        <w:t xml:space="preserve"> on each station should be between 19:00 and 24:00. </w:t>
      </w:r>
    </w:p>
    <w:p w:rsidR="00D87FE5" w:rsidRPr="00FB43ED" w:rsidRDefault="00D87FE5" w:rsidP="0085263D">
      <w:pPr>
        <w:jc w:val="both"/>
        <w:rPr>
          <w:noProof/>
          <w:snapToGrid w:val="0"/>
          <w:lang w:val="en-GB"/>
        </w:rPr>
      </w:pPr>
    </w:p>
    <w:p w:rsidR="00E20EB2" w:rsidRPr="00FB43ED" w:rsidRDefault="00E20EB2" w:rsidP="00350F56">
      <w:pPr>
        <w:pStyle w:val="HTMLPreformatted"/>
        <w:numPr>
          <w:ilvl w:val="0"/>
          <w:numId w:val="20"/>
        </w:numPr>
        <w:rPr>
          <w:b/>
          <w:noProof/>
          <w:snapToGrid w:val="0"/>
        </w:rPr>
      </w:pPr>
      <w:r w:rsidRPr="00FB43ED">
        <w:rPr>
          <w:rFonts w:ascii="Times New Roman" w:hAnsi="Times New Roman" w:cs="Times New Roman"/>
          <w:b/>
          <w:noProof/>
          <w:snapToGrid w:val="0"/>
          <w:sz w:val="24"/>
          <w:szCs w:val="24"/>
          <w:lang w:eastAsia="en-US"/>
        </w:rPr>
        <w:t>Online advertorial campaign (paid articles) associated with media campaign on TV stations</w:t>
      </w:r>
    </w:p>
    <w:p w:rsidR="00280A4B" w:rsidRPr="00FB43ED" w:rsidRDefault="00280A4B" w:rsidP="0085263D">
      <w:pPr>
        <w:jc w:val="both"/>
        <w:rPr>
          <w:b/>
          <w:noProof/>
          <w:snapToGrid w:val="0"/>
          <w:lang w:val="en-GB"/>
        </w:rPr>
      </w:pPr>
    </w:p>
    <w:p w:rsidR="00C6298F" w:rsidRDefault="00E20EB2" w:rsidP="00350F56">
      <w:pPr>
        <w:pStyle w:val="ListParagraph"/>
        <w:numPr>
          <w:ilvl w:val="0"/>
          <w:numId w:val="30"/>
        </w:numPr>
        <w:tabs>
          <w:tab w:val="left" w:pos="993"/>
        </w:tabs>
        <w:ind w:hanging="11"/>
        <w:jc w:val="both"/>
        <w:rPr>
          <w:noProof/>
          <w:snapToGrid w:val="0"/>
          <w:lang w:val="en-GB"/>
        </w:rPr>
      </w:pPr>
      <w:r w:rsidRPr="00FB43ED">
        <w:rPr>
          <w:noProof/>
          <w:snapToGrid w:val="0"/>
          <w:lang w:val="en-GB"/>
        </w:rPr>
        <w:t xml:space="preserve">At least 3 Online campaigns with a duration of 4 weeks each (28 days) which should include </w:t>
      </w:r>
      <w:r w:rsidR="00C6298F" w:rsidRPr="00FB43ED">
        <w:rPr>
          <w:noProof/>
          <w:snapToGrid w:val="0"/>
          <w:lang w:val="en-GB"/>
        </w:rPr>
        <w:t>a</w:t>
      </w:r>
      <w:r w:rsidRPr="00FB43ED">
        <w:rPr>
          <w:noProof/>
          <w:snapToGrid w:val="0"/>
          <w:lang w:val="en-GB"/>
        </w:rPr>
        <w:t xml:space="preserve"> mix of 9 websites</w:t>
      </w:r>
      <w:r w:rsidR="00C6298F" w:rsidRPr="00FB43ED">
        <w:rPr>
          <w:noProof/>
          <w:snapToGrid w:val="0"/>
          <w:lang w:val="en-GB"/>
        </w:rPr>
        <w:t>, comprising</w:t>
      </w:r>
      <w:r w:rsidR="00EF6E01">
        <w:rPr>
          <w:noProof/>
          <w:snapToGrid w:val="0"/>
          <w:lang w:val="en-GB"/>
        </w:rPr>
        <w:t>, inter alia,</w:t>
      </w:r>
      <w:r w:rsidR="00C6298F" w:rsidRPr="00FB43ED">
        <w:rPr>
          <w:noProof/>
          <w:snapToGrid w:val="0"/>
          <w:lang w:val="en-GB"/>
        </w:rPr>
        <w:t xml:space="preserve"> </w:t>
      </w:r>
      <w:r w:rsidRPr="00FB43ED">
        <w:rPr>
          <w:noProof/>
          <w:snapToGrid w:val="0"/>
          <w:lang w:val="en-GB"/>
        </w:rPr>
        <w:t>TV station websites</w:t>
      </w:r>
      <w:r w:rsidR="00C6298F" w:rsidRPr="00FB43ED">
        <w:rPr>
          <w:noProof/>
          <w:snapToGrid w:val="0"/>
          <w:lang w:val="en-GB"/>
        </w:rPr>
        <w:t xml:space="preserve"> and General News category websites</w:t>
      </w:r>
      <w:r w:rsidRPr="00FB43ED">
        <w:rPr>
          <w:noProof/>
          <w:snapToGrid w:val="0"/>
          <w:lang w:val="en-GB"/>
        </w:rPr>
        <w:t xml:space="preserve"> with a</w:t>
      </w:r>
      <w:r w:rsidR="00114E6B">
        <w:rPr>
          <w:noProof/>
          <w:snapToGrid w:val="0"/>
          <w:lang w:val="en-GB"/>
        </w:rPr>
        <w:t xml:space="preserve"> </w:t>
      </w:r>
      <w:r w:rsidRPr="00FB43ED">
        <w:rPr>
          <w:noProof/>
          <w:snapToGrid w:val="0"/>
          <w:lang w:val="en-GB"/>
        </w:rPr>
        <w:t xml:space="preserve">minimum of </w:t>
      </w:r>
      <w:r w:rsidR="00EF6E01">
        <w:rPr>
          <w:noProof/>
          <w:snapToGrid w:val="0"/>
          <w:lang w:val="en-GB"/>
        </w:rPr>
        <w:t>5</w:t>
      </w:r>
      <w:r w:rsidR="00EF6E01" w:rsidRPr="00FB43ED">
        <w:rPr>
          <w:noProof/>
          <w:snapToGrid w:val="0"/>
          <w:lang w:val="en-GB"/>
        </w:rPr>
        <w:t xml:space="preserve"> </w:t>
      </w:r>
      <w:r w:rsidRPr="00FB43ED">
        <w:rPr>
          <w:noProof/>
          <w:snapToGrid w:val="0"/>
          <w:lang w:val="en-GB"/>
        </w:rPr>
        <w:t>million impressions/month</w:t>
      </w:r>
      <w:r w:rsidR="00EF6E01">
        <w:rPr>
          <w:noProof/>
          <w:snapToGrid w:val="0"/>
          <w:lang w:val="en-GB"/>
        </w:rPr>
        <w:t xml:space="preserve"> (cumulative for the mix of websites)</w:t>
      </w:r>
      <w:r w:rsidR="00A51F76">
        <w:rPr>
          <w:noProof/>
          <w:snapToGrid w:val="0"/>
          <w:lang w:val="en-GB"/>
        </w:rPr>
        <w:t>;</w:t>
      </w:r>
      <w:r w:rsidR="00C6298F" w:rsidRPr="00FB43ED">
        <w:rPr>
          <w:noProof/>
          <w:snapToGrid w:val="0"/>
          <w:lang w:val="en-GB"/>
        </w:rPr>
        <w:t xml:space="preserve"> </w:t>
      </w:r>
    </w:p>
    <w:p w:rsidR="00A51F76" w:rsidRPr="00FB43ED" w:rsidRDefault="00A51F76" w:rsidP="00A51F76">
      <w:pPr>
        <w:pStyle w:val="ListParagraph"/>
        <w:tabs>
          <w:tab w:val="left" w:pos="993"/>
        </w:tabs>
        <w:jc w:val="both"/>
        <w:rPr>
          <w:noProof/>
          <w:snapToGrid w:val="0"/>
          <w:lang w:val="en-GB"/>
        </w:rPr>
      </w:pPr>
    </w:p>
    <w:p w:rsidR="00E20EB2" w:rsidRDefault="00C6298F" w:rsidP="00350F56">
      <w:pPr>
        <w:pStyle w:val="ListParagraph"/>
        <w:numPr>
          <w:ilvl w:val="0"/>
          <w:numId w:val="30"/>
        </w:numPr>
        <w:tabs>
          <w:tab w:val="left" w:pos="993"/>
        </w:tabs>
        <w:ind w:hanging="11"/>
        <w:rPr>
          <w:noProof/>
          <w:snapToGrid w:val="0"/>
          <w:lang w:val="en-GB"/>
        </w:rPr>
      </w:pPr>
      <w:r w:rsidRPr="00FB43ED">
        <w:rPr>
          <w:noProof/>
          <w:snapToGrid w:val="0"/>
          <w:lang w:val="en-GB"/>
        </w:rPr>
        <w:t>Each campaign will feature</w:t>
      </w:r>
      <w:r w:rsidRPr="00FB43ED" w:rsidDel="00C6298F">
        <w:rPr>
          <w:noProof/>
          <w:snapToGrid w:val="0"/>
          <w:lang w:val="en-GB"/>
        </w:rPr>
        <w:t xml:space="preserve"> </w:t>
      </w:r>
      <w:r w:rsidRPr="00FB43ED">
        <w:rPr>
          <w:noProof/>
          <w:snapToGrid w:val="0"/>
          <w:lang w:val="en-GB"/>
        </w:rPr>
        <w:t>a</w:t>
      </w:r>
      <w:r w:rsidR="00E20EB2" w:rsidRPr="00FB43ED">
        <w:rPr>
          <w:noProof/>
          <w:snapToGrid w:val="0"/>
          <w:lang w:val="en-GB"/>
        </w:rPr>
        <w:t>t least 3 advertorials per week</w:t>
      </w:r>
      <w:r w:rsidRPr="00FB43ED">
        <w:rPr>
          <w:noProof/>
          <w:snapToGrid w:val="0"/>
          <w:lang w:val="en-GB"/>
        </w:rPr>
        <w:t xml:space="preserve"> </w:t>
      </w:r>
      <w:r w:rsidR="00E20EB2" w:rsidRPr="00FB43ED">
        <w:rPr>
          <w:noProof/>
          <w:snapToGrid w:val="0"/>
          <w:lang w:val="en-GB"/>
        </w:rPr>
        <w:t>for each individual website</w:t>
      </w:r>
      <w:r w:rsidR="00060752" w:rsidRPr="00FB43ED">
        <w:rPr>
          <w:noProof/>
          <w:snapToGrid w:val="0"/>
          <w:lang w:val="en-GB"/>
        </w:rPr>
        <w:t>;</w:t>
      </w:r>
      <w:r w:rsidR="00E20EB2" w:rsidRPr="00FB43ED">
        <w:rPr>
          <w:noProof/>
          <w:snapToGrid w:val="0"/>
          <w:lang w:val="en-GB"/>
        </w:rPr>
        <w:t xml:space="preserve"> the advertorial should be published on the homepage</w:t>
      </w:r>
      <w:r w:rsidR="00A51F76">
        <w:rPr>
          <w:noProof/>
          <w:snapToGrid w:val="0"/>
          <w:lang w:val="en-GB"/>
        </w:rPr>
        <w:t>;</w:t>
      </w:r>
      <w:r w:rsidR="00E20EB2" w:rsidRPr="00FB43ED">
        <w:rPr>
          <w:noProof/>
          <w:snapToGrid w:val="0"/>
          <w:lang w:val="en-GB"/>
        </w:rPr>
        <w:t xml:space="preserve"> </w:t>
      </w:r>
    </w:p>
    <w:p w:rsidR="00A51F76" w:rsidRPr="00FB43ED" w:rsidRDefault="00A51F76" w:rsidP="00A51F76">
      <w:pPr>
        <w:pStyle w:val="ListParagraph"/>
        <w:rPr>
          <w:noProof/>
          <w:snapToGrid w:val="0"/>
          <w:lang w:val="en-GB"/>
        </w:rPr>
      </w:pPr>
    </w:p>
    <w:p w:rsidR="00E20EB2" w:rsidRPr="00A51F76" w:rsidRDefault="00E20EB2" w:rsidP="00350F56">
      <w:pPr>
        <w:pStyle w:val="ListParagraph"/>
        <w:numPr>
          <w:ilvl w:val="0"/>
          <w:numId w:val="30"/>
        </w:numPr>
        <w:tabs>
          <w:tab w:val="left" w:pos="993"/>
        </w:tabs>
        <w:ind w:hanging="11"/>
        <w:jc w:val="both"/>
        <w:rPr>
          <w:noProof/>
          <w:snapToGrid w:val="0"/>
          <w:lang w:val="en-GB"/>
        </w:rPr>
      </w:pPr>
      <w:r w:rsidRPr="00A51F76">
        <w:rPr>
          <w:noProof/>
          <w:snapToGrid w:val="0"/>
          <w:lang w:val="en-GB"/>
        </w:rPr>
        <w:t xml:space="preserve">For each advertorial that will be broadcast online, the </w:t>
      </w:r>
      <w:r w:rsidR="00657262" w:rsidRPr="00A51F76">
        <w:rPr>
          <w:noProof/>
          <w:snapToGrid w:val="0"/>
          <w:lang w:val="en-GB"/>
        </w:rPr>
        <w:t>Consultant</w:t>
      </w:r>
      <w:r w:rsidRPr="00A51F76">
        <w:rPr>
          <w:noProof/>
          <w:snapToGrid w:val="0"/>
          <w:lang w:val="en-GB"/>
        </w:rPr>
        <w:t xml:space="preserve"> </w:t>
      </w:r>
      <w:r w:rsidR="00060752" w:rsidRPr="00A51F76">
        <w:rPr>
          <w:noProof/>
          <w:snapToGrid w:val="0"/>
          <w:lang w:val="en-GB"/>
        </w:rPr>
        <w:t>should</w:t>
      </w:r>
      <w:r w:rsidRPr="00A51F76">
        <w:rPr>
          <w:noProof/>
          <w:snapToGrid w:val="0"/>
          <w:lang w:val="en-GB"/>
        </w:rPr>
        <w:t xml:space="preserve"> also offer one adapted to social media, which will be made available to the </w:t>
      </w:r>
      <w:r w:rsidR="00657262" w:rsidRPr="00A51F76">
        <w:rPr>
          <w:noProof/>
          <w:snapToGrid w:val="0"/>
          <w:lang w:val="en-GB"/>
        </w:rPr>
        <w:t>PMU</w:t>
      </w:r>
      <w:r w:rsidRPr="00A51F76">
        <w:rPr>
          <w:noProof/>
          <w:snapToGrid w:val="0"/>
          <w:lang w:val="en-GB"/>
        </w:rPr>
        <w:t xml:space="preserve"> for broadcasting on its own channels</w:t>
      </w:r>
      <w:r w:rsidR="00A51F76">
        <w:rPr>
          <w:noProof/>
          <w:snapToGrid w:val="0"/>
          <w:lang w:val="en-GB"/>
        </w:rPr>
        <w:t>;</w:t>
      </w:r>
      <w:r w:rsidRPr="00A51F76">
        <w:rPr>
          <w:noProof/>
          <w:snapToGrid w:val="0"/>
          <w:lang w:val="en-GB"/>
        </w:rPr>
        <w:t xml:space="preserve"> </w:t>
      </w:r>
    </w:p>
    <w:p w:rsidR="00A51F76" w:rsidRPr="00A51F76" w:rsidRDefault="00A51F76" w:rsidP="00A51F76">
      <w:pPr>
        <w:jc w:val="both"/>
        <w:rPr>
          <w:noProof/>
          <w:snapToGrid w:val="0"/>
          <w:lang w:val="en-GB"/>
        </w:rPr>
      </w:pPr>
    </w:p>
    <w:p w:rsidR="00D87FE5" w:rsidRPr="00FB43ED" w:rsidRDefault="00060752" w:rsidP="0085263D">
      <w:pPr>
        <w:ind w:left="709"/>
        <w:jc w:val="both"/>
        <w:rPr>
          <w:noProof/>
          <w:snapToGrid w:val="0"/>
          <w:lang w:val="en-GB"/>
        </w:rPr>
      </w:pPr>
      <w:r w:rsidRPr="00FB43ED">
        <w:rPr>
          <w:noProof/>
          <w:snapToGrid w:val="0"/>
          <w:lang w:val="en-GB"/>
        </w:rPr>
        <w:t>4</w:t>
      </w:r>
      <w:r w:rsidR="00E20EB2" w:rsidRPr="00FB43ED">
        <w:rPr>
          <w:noProof/>
          <w:snapToGrid w:val="0"/>
          <w:lang w:val="en-GB"/>
        </w:rPr>
        <w:t>. The number of proposed Online campaigns must be identical to the number of TV campaigns</w:t>
      </w:r>
      <w:r w:rsidR="00275AE9">
        <w:rPr>
          <w:noProof/>
          <w:snapToGrid w:val="0"/>
          <w:lang w:val="en-GB"/>
        </w:rPr>
        <w:t xml:space="preserve"> (</w:t>
      </w:r>
      <w:r w:rsidR="00275AE9" w:rsidRPr="00A51F76">
        <w:rPr>
          <w:noProof/>
          <w:snapToGrid w:val="0"/>
          <w:lang w:val="en-GB"/>
        </w:rPr>
        <w:t>a total of 9 campaigns</w:t>
      </w:r>
      <w:r w:rsidR="00275AE9">
        <w:rPr>
          <w:noProof/>
          <w:snapToGrid w:val="0"/>
          <w:lang w:val="en-GB"/>
        </w:rPr>
        <w:t>)</w:t>
      </w:r>
      <w:r w:rsidR="00E20EB2" w:rsidRPr="00FB43ED">
        <w:rPr>
          <w:noProof/>
          <w:snapToGrid w:val="0"/>
          <w:lang w:val="en-GB"/>
        </w:rPr>
        <w:t xml:space="preserve">. </w:t>
      </w:r>
    </w:p>
    <w:p w:rsidR="009962CB" w:rsidRPr="00FB43ED" w:rsidRDefault="009962CB" w:rsidP="0085263D">
      <w:pPr>
        <w:pStyle w:val="ListParagraph"/>
        <w:tabs>
          <w:tab w:val="left" w:pos="284"/>
        </w:tabs>
        <w:ind w:left="0"/>
        <w:jc w:val="both"/>
        <w:rPr>
          <w:noProof/>
          <w:snapToGrid w:val="0"/>
          <w:lang w:val="en-GB"/>
        </w:rPr>
      </w:pPr>
    </w:p>
    <w:p w:rsidR="00F50FF1" w:rsidRPr="00FB43ED" w:rsidRDefault="00F50FF1" w:rsidP="0085263D">
      <w:pPr>
        <w:jc w:val="both"/>
        <w:rPr>
          <w:b/>
          <w:bCs/>
          <w:noProof/>
          <w:lang w:val="en-GB"/>
        </w:rPr>
      </w:pPr>
      <w:r w:rsidRPr="00FB43ED">
        <w:rPr>
          <w:b/>
          <w:bCs/>
          <w:noProof/>
          <w:lang w:val="en-GB"/>
        </w:rPr>
        <w:t xml:space="preserve">Deliverables: </w:t>
      </w:r>
    </w:p>
    <w:p w:rsidR="00F50FF1" w:rsidRDefault="00F50FF1" w:rsidP="0085263D">
      <w:pPr>
        <w:jc w:val="both"/>
        <w:rPr>
          <w:noProof/>
          <w:lang w:val="en-GB"/>
        </w:rPr>
      </w:pPr>
      <w:r w:rsidRPr="00FB43ED">
        <w:rPr>
          <w:noProof/>
          <w:lang w:val="en-GB"/>
        </w:rPr>
        <w:t>The Consultant shall deliver at least the following:</w:t>
      </w:r>
    </w:p>
    <w:p w:rsidR="00A51F76" w:rsidRPr="00FB43ED" w:rsidRDefault="00A51F76" w:rsidP="0085263D">
      <w:pPr>
        <w:jc w:val="both"/>
        <w:rPr>
          <w:noProof/>
          <w:lang w:val="en-GB"/>
        </w:rPr>
      </w:pPr>
    </w:p>
    <w:p w:rsidR="00904D43" w:rsidRPr="00FB43ED" w:rsidRDefault="00060752" w:rsidP="00350F56">
      <w:pPr>
        <w:pStyle w:val="ListParagraph"/>
        <w:numPr>
          <w:ilvl w:val="0"/>
          <w:numId w:val="6"/>
        </w:numPr>
        <w:jc w:val="both"/>
        <w:rPr>
          <w:bCs/>
          <w:noProof/>
          <w:lang w:val="en-GB"/>
        </w:rPr>
      </w:pPr>
      <w:r w:rsidRPr="00FB43ED">
        <w:rPr>
          <w:bCs/>
          <w:noProof/>
          <w:u w:val="single"/>
          <w:lang w:val="en-GB"/>
        </w:rPr>
        <w:t>Six videospots</w:t>
      </w:r>
      <w:r w:rsidRPr="00A51F76">
        <w:rPr>
          <w:bCs/>
          <w:noProof/>
          <w:lang w:val="en-GB"/>
        </w:rPr>
        <w:t xml:space="preserve">, </w:t>
      </w:r>
      <w:r w:rsidR="00CF6A7F" w:rsidRPr="00A51F76">
        <w:rPr>
          <w:bCs/>
          <w:noProof/>
          <w:lang w:val="en-GB"/>
        </w:rPr>
        <w:t>at least</w:t>
      </w:r>
      <w:r w:rsidR="00CF6A7F" w:rsidRPr="00FB43ED">
        <w:rPr>
          <w:bCs/>
          <w:noProof/>
          <w:lang w:val="en-GB"/>
        </w:rPr>
        <w:t xml:space="preserve"> </w:t>
      </w:r>
      <w:r w:rsidRPr="00FB43ED">
        <w:rPr>
          <w:bCs/>
          <w:noProof/>
          <w:lang w:val="en-GB"/>
        </w:rPr>
        <w:t xml:space="preserve">30 seconds each (approved by the PMU), plus all video materials filmed during the production, in Romanian and English languages. The Consultant shall produce and deliver the six video spots according to the final scripts and storyboards </w:t>
      </w:r>
      <w:r w:rsidRPr="00FB43ED">
        <w:rPr>
          <w:bCs/>
          <w:noProof/>
          <w:lang w:val="en-GB"/>
        </w:rPr>
        <w:lastRenderedPageBreak/>
        <w:t>accepted by the PMU. For this, the Consultant shall provide all necessary production and post-production services. The Consultant shall present the video</w:t>
      </w:r>
      <w:r w:rsidR="00657262" w:rsidRPr="00FB43ED">
        <w:rPr>
          <w:bCs/>
          <w:noProof/>
          <w:lang w:val="en-GB"/>
        </w:rPr>
        <w:t>-</w:t>
      </w:r>
      <w:r w:rsidRPr="00FB43ED">
        <w:rPr>
          <w:bCs/>
          <w:noProof/>
          <w:lang w:val="en-GB"/>
        </w:rPr>
        <w:t>spots and do all the necessary modifications, for the acceptance of the PMU. The video</w:t>
      </w:r>
      <w:r w:rsidR="00657262" w:rsidRPr="00FB43ED">
        <w:rPr>
          <w:bCs/>
          <w:noProof/>
          <w:lang w:val="en-GB"/>
        </w:rPr>
        <w:t>-</w:t>
      </w:r>
      <w:r w:rsidRPr="00FB43ED">
        <w:rPr>
          <w:bCs/>
          <w:noProof/>
          <w:lang w:val="en-GB"/>
        </w:rPr>
        <w:t xml:space="preserve">spots shall be produced in Full HD resolution, with stereo sound, in the quality and format </w:t>
      </w:r>
      <w:r w:rsidR="00904D43" w:rsidRPr="00FB43ED">
        <w:rPr>
          <w:bCs/>
          <w:noProof/>
          <w:lang w:val="en-GB"/>
        </w:rPr>
        <w:t>necessary to be broadcasted</w:t>
      </w:r>
      <w:r w:rsidRPr="00FB43ED">
        <w:rPr>
          <w:bCs/>
          <w:noProof/>
          <w:lang w:val="en-GB"/>
        </w:rPr>
        <w:t xml:space="preserve"> by the TV stations. </w:t>
      </w:r>
      <w:r w:rsidR="00904D43" w:rsidRPr="00FB43ED">
        <w:rPr>
          <w:bCs/>
          <w:noProof/>
          <w:lang w:val="en-GB"/>
        </w:rPr>
        <w:t>The delivery will include the concepts, scripts and storyboards for the six spots (as approved by the PMU);</w:t>
      </w:r>
    </w:p>
    <w:p w:rsidR="00060752" w:rsidRPr="00FB43ED" w:rsidRDefault="00060752" w:rsidP="0085263D">
      <w:pPr>
        <w:pStyle w:val="ListParagraph"/>
        <w:jc w:val="both"/>
        <w:rPr>
          <w:bCs/>
          <w:noProof/>
          <w:lang w:val="en-GB"/>
        </w:rPr>
      </w:pPr>
    </w:p>
    <w:p w:rsidR="00F50FF1" w:rsidRPr="00FB43ED" w:rsidRDefault="00F50FF1" w:rsidP="00350F56">
      <w:pPr>
        <w:pStyle w:val="ListParagraph"/>
        <w:numPr>
          <w:ilvl w:val="0"/>
          <w:numId w:val="6"/>
        </w:numPr>
        <w:jc w:val="both"/>
        <w:rPr>
          <w:bCs/>
          <w:noProof/>
          <w:lang w:val="en-GB"/>
        </w:rPr>
      </w:pPr>
      <w:r w:rsidRPr="00FB43ED">
        <w:rPr>
          <w:bCs/>
          <w:noProof/>
          <w:u w:val="single"/>
          <w:lang w:val="en-GB"/>
        </w:rPr>
        <w:t>A final media-plan</w:t>
      </w:r>
      <w:r w:rsidRPr="00FB43ED">
        <w:rPr>
          <w:bCs/>
          <w:noProof/>
          <w:lang w:val="en-GB"/>
        </w:rPr>
        <w:t xml:space="preserve"> approved by PMU, representing an update of the one </w:t>
      </w:r>
      <w:r w:rsidR="00904D43" w:rsidRPr="00FB43ED">
        <w:rPr>
          <w:bCs/>
          <w:noProof/>
          <w:lang w:val="en-GB"/>
        </w:rPr>
        <w:t>delivered</w:t>
      </w:r>
      <w:r w:rsidRPr="00FB43ED">
        <w:rPr>
          <w:bCs/>
          <w:noProof/>
          <w:lang w:val="en-GB"/>
        </w:rPr>
        <w:t xml:space="preserve"> in </w:t>
      </w:r>
      <w:r w:rsidR="00904D43" w:rsidRPr="00FB43ED">
        <w:rPr>
          <w:bCs/>
          <w:noProof/>
          <w:lang w:val="en-GB"/>
        </w:rPr>
        <w:t>Phase 1</w:t>
      </w:r>
      <w:r w:rsidRPr="00FB43ED">
        <w:rPr>
          <w:bCs/>
          <w:noProof/>
          <w:lang w:val="en-GB"/>
        </w:rPr>
        <w:t xml:space="preserve">, justified by analysis and argumentation materials, after having the final Campaign schedule approved with the PMU. </w:t>
      </w:r>
      <w:r w:rsidR="00F80F3A" w:rsidRPr="00FB43ED">
        <w:rPr>
          <w:bCs/>
          <w:noProof/>
          <w:lang w:val="en-GB"/>
        </w:rPr>
        <w:t xml:space="preserve">The media-plan will </w:t>
      </w:r>
      <w:r w:rsidR="005950A0" w:rsidRPr="00FB43ED">
        <w:rPr>
          <w:bCs/>
          <w:noProof/>
          <w:lang w:val="en-GB"/>
        </w:rPr>
        <w:t>have</w:t>
      </w:r>
      <w:r w:rsidR="00F80F3A" w:rsidRPr="00FB43ED">
        <w:rPr>
          <w:bCs/>
          <w:noProof/>
          <w:lang w:val="en-GB"/>
        </w:rPr>
        <w:t xml:space="preserve"> an annex that will </w:t>
      </w:r>
      <w:r w:rsidR="005837B0" w:rsidRPr="00FB43ED">
        <w:rPr>
          <w:bCs/>
          <w:noProof/>
          <w:lang w:val="en-GB"/>
        </w:rPr>
        <w:t>include a</w:t>
      </w:r>
      <w:r w:rsidRPr="00FB43ED">
        <w:rPr>
          <w:bCs/>
          <w:noProof/>
          <w:lang w:val="en-GB"/>
        </w:rPr>
        <w:t>nalysis and argumentation materials, justifying the media-plan;</w:t>
      </w:r>
    </w:p>
    <w:p w:rsidR="00F50FF1" w:rsidRPr="00FB43ED" w:rsidRDefault="00F50FF1" w:rsidP="0085263D">
      <w:pPr>
        <w:jc w:val="both"/>
        <w:rPr>
          <w:bCs/>
          <w:noProof/>
          <w:lang w:val="en-GB"/>
        </w:rPr>
      </w:pPr>
    </w:p>
    <w:p w:rsidR="00F50FF1" w:rsidRPr="00FB43ED" w:rsidRDefault="00F50FF1" w:rsidP="00350F56">
      <w:pPr>
        <w:pStyle w:val="ListParagraph"/>
        <w:numPr>
          <w:ilvl w:val="0"/>
          <w:numId w:val="6"/>
        </w:numPr>
        <w:jc w:val="both"/>
        <w:rPr>
          <w:b/>
          <w:bCs/>
          <w:noProof/>
          <w:lang w:val="en-GB"/>
        </w:rPr>
      </w:pPr>
      <w:r w:rsidRPr="00FB43ED">
        <w:rPr>
          <w:bCs/>
          <w:noProof/>
          <w:u w:val="single"/>
          <w:lang w:val="en-GB"/>
        </w:rPr>
        <w:t>Video spots broadcast</w:t>
      </w:r>
      <w:r w:rsidR="00904D43" w:rsidRPr="00FB43ED">
        <w:rPr>
          <w:bCs/>
          <w:noProof/>
          <w:u w:val="single"/>
          <w:lang w:val="en-GB"/>
        </w:rPr>
        <w:t>ing</w:t>
      </w:r>
      <w:r w:rsidRPr="00FB43ED">
        <w:rPr>
          <w:bCs/>
          <w:noProof/>
          <w:lang w:val="en-GB"/>
        </w:rPr>
        <w:t xml:space="preserve"> by TV stations, according to the agreed media-plan</w:t>
      </w:r>
      <w:r w:rsidRPr="00FB43ED">
        <w:rPr>
          <w:b/>
          <w:bCs/>
          <w:noProof/>
          <w:lang w:val="en-GB"/>
        </w:rPr>
        <w:t>;</w:t>
      </w:r>
    </w:p>
    <w:p w:rsidR="00904D43" w:rsidRPr="00FB43ED" w:rsidRDefault="00904D43" w:rsidP="0085263D">
      <w:pPr>
        <w:pStyle w:val="ListParagraph"/>
        <w:jc w:val="both"/>
        <w:rPr>
          <w:bCs/>
          <w:noProof/>
          <w:lang w:val="en-GB"/>
        </w:rPr>
      </w:pPr>
      <w:r w:rsidRPr="00FB43ED">
        <w:rPr>
          <w:bCs/>
          <w:noProof/>
          <w:lang w:val="en-GB"/>
        </w:rPr>
        <w:t>The broadcasting indicators are:</w:t>
      </w:r>
    </w:p>
    <w:p w:rsidR="00904D43" w:rsidRPr="00FB43ED" w:rsidRDefault="00F50FF1" w:rsidP="00350F56">
      <w:pPr>
        <w:pStyle w:val="ListParagraph"/>
        <w:numPr>
          <w:ilvl w:val="2"/>
          <w:numId w:val="3"/>
        </w:numPr>
        <w:jc w:val="both"/>
        <w:rPr>
          <w:bCs/>
          <w:noProof/>
          <w:lang w:val="en-GB"/>
        </w:rPr>
      </w:pPr>
      <w:r w:rsidRPr="00FB43ED">
        <w:rPr>
          <w:bCs/>
          <w:noProof/>
          <w:lang w:val="en-GB"/>
        </w:rPr>
        <w:t xml:space="preserve">Min. </w:t>
      </w:r>
      <w:r w:rsidR="00251DA3">
        <w:rPr>
          <w:bCs/>
          <w:noProof/>
          <w:lang w:val="en-GB"/>
        </w:rPr>
        <w:t>8</w:t>
      </w:r>
      <w:r w:rsidR="008A4F4A" w:rsidRPr="00FB43ED">
        <w:rPr>
          <w:bCs/>
          <w:noProof/>
          <w:lang w:val="en-GB"/>
        </w:rPr>
        <w:t>,</w:t>
      </w:r>
      <w:r w:rsidRPr="00FB43ED">
        <w:rPr>
          <w:bCs/>
          <w:noProof/>
          <w:lang w:val="en-GB"/>
        </w:rPr>
        <w:t xml:space="preserve">000 </w:t>
      </w:r>
      <w:r w:rsidR="00251DA3">
        <w:rPr>
          <w:bCs/>
          <w:noProof/>
          <w:lang w:val="en-GB"/>
        </w:rPr>
        <w:t>T</w:t>
      </w:r>
      <w:r w:rsidR="00251DA3" w:rsidRPr="00FB43ED">
        <w:rPr>
          <w:bCs/>
          <w:noProof/>
          <w:lang w:val="en-GB"/>
        </w:rPr>
        <w:t xml:space="preserve">RPs </w:t>
      </w:r>
      <w:r w:rsidRPr="00FB43ED">
        <w:rPr>
          <w:bCs/>
          <w:noProof/>
          <w:lang w:val="en-GB"/>
        </w:rPr>
        <w:t xml:space="preserve">acquired for the </w:t>
      </w:r>
      <w:r w:rsidR="008A4F4A" w:rsidRPr="00FB43ED">
        <w:rPr>
          <w:bCs/>
          <w:noProof/>
          <w:lang w:val="en-GB"/>
        </w:rPr>
        <w:t>6</w:t>
      </w:r>
      <w:r w:rsidRPr="00FB43ED">
        <w:rPr>
          <w:bCs/>
          <w:noProof/>
          <w:lang w:val="en-GB"/>
        </w:rPr>
        <w:t xml:space="preserve"> video spots</w:t>
      </w:r>
      <w:r w:rsidR="00657262" w:rsidRPr="00FB43ED">
        <w:rPr>
          <w:bCs/>
          <w:noProof/>
          <w:lang w:val="en-GB"/>
        </w:rPr>
        <w:t>;</w:t>
      </w:r>
    </w:p>
    <w:p w:rsidR="005837B0" w:rsidRDefault="005837B0" w:rsidP="00350F56">
      <w:pPr>
        <w:pStyle w:val="ListParagraph"/>
        <w:numPr>
          <w:ilvl w:val="2"/>
          <w:numId w:val="3"/>
        </w:numPr>
        <w:jc w:val="both"/>
        <w:rPr>
          <w:bCs/>
          <w:noProof/>
          <w:lang w:val="en-GB"/>
        </w:rPr>
      </w:pPr>
      <w:r w:rsidRPr="00FB43ED">
        <w:rPr>
          <w:bCs/>
          <w:noProof/>
          <w:lang w:val="en-GB"/>
        </w:rPr>
        <w:t xml:space="preserve">In the case that the </w:t>
      </w:r>
      <w:r w:rsidR="008A4F4A" w:rsidRPr="00FB43ED">
        <w:rPr>
          <w:bCs/>
          <w:noProof/>
          <w:lang w:val="en-GB"/>
        </w:rPr>
        <w:t xml:space="preserve">implemented </w:t>
      </w:r>
      <w:r w:rsidRPr="00FB43ED">
        <w:rPr>
          <w:bCs/>
          <w:noProof/>
          <w:lang w:val="en-GB"/>
        </w:rPr>
        <w:t xml:space="preserve">media-plan shall not provide the number of </w:t>
      </w:r>
      <w:r w:rsidR="00251DA3">
        <w:rPr>
          <w:bCs/>
          <w:noProof/>
          <w:lang w:val="en-GB"/>
        </w:rPr>
        <w:t>8</w:t>
      </w:r>
      <w:r w:rsidR="008A4F4A" w:rsidRPr="00FB43ED">
        <w:rPr>
          <w:bCs/>
          <w:noProof/>
          <w:lang w:val="en-GB"/>
        </w:rPr>
        <w:t>,</w:t>
      </w:r>
      <w:r w:rsidRPr="00FB43ED">
        <w:rPr>
          <w:bCs/>
          <w:noProof/>
          <w:lang w:val="en-GB"/>
        </w:rPr>
        <w:t xml:space="preserve">000 </w:t>
      </w:r>
      <w:r w:rsidR="00251DA3">
        <w:rPr>
          <w:bCs/>
          <w:noProof/>
          <w:lang w:val="en-GB"/>
        </w:rPr>
        <w:t>T</w:t>
      </w:r>
      <w:r w:rsidR="00251DA3" w:rsidRPr="00FB43ED">
        <w:rPr>
          <w:bCs/>
          <w:noProof/>
          <w:lang w:val="en-GB"/>
        </w:rPr>
        <w:t xml:space="preserve">RPs </w:t>
      </w:r>
      <w:r w:rsidR="008A4F4A" w:rsidRPr="00FB43ED">
        <w:rPr>
          <w:bCs/>
          <w:noProof/>
          <w:lang w:val="en-GB"/>
        </w:rPr>
        <w:t xml:space="preserve">as </w:t>
      </w:r>
      <w:r w:rsidRPr="00FB43ED">
        <w:rPr>
          <w:bCs/>
          <w:noProof/>
          <w:lang w:val="en-GB"/>
        </w:rPr>
        <w:t xml:space="preserve">targeted, the Consultant shall continue to broadcast the video spots until this indicator shall be reached, without additional costs for the </w:t>
      </w:r>
      <w:r w:rsidR="00C97A19">
        <w:rPr>
          <w:bCs/>
          <w:noProof/>
          <w:lang w:val="en-GB"/>
        </w:rPr>
        <w:t>Consultant</w:t>
      </w:r>
      <w:r w:rsidR="008A4F4A" w:rsidRPr="00FB43ED">
        <w:rPr>
          <w:bCs/>
          <w:noProof/>
          <w:lang w:val="en-GB"/>
        </w:rPr>
        <w:t>.</w:t>
      </w:r>
    </w:p>
    <w:p w:rsidR="00A51F76" w:rsidRPr="00FB43ED" w:rsidRDefault="00A51F76" w:rsidP="00A51F76">
      <w:pPr>
        <w:pStyle w:val="ListParagraph"/>
        <w:ind w:left="2160"/>
        <w:jc w:val="both"/>
        <w:rPr>
          <w:bCs/>
          <w:noProof/>
          <w:lang w:val="en-GB"/>
        </w:rPr>
      </w:pPr>
    </w:p>
    <w:p w:rsidR="005837B0" w:rsidRPr="00FB43ED" w:rsidRDefault="00F50FF1" w:rsidP="0085263D">
      <w:pPr>
        <w:pStyle w:val="ListParagraph"/>
        <w:jc w:val="both"/>
        <w:rPr>
          <w:bCs/>
          <w:noProof/>
          <w:lang w:val="en-GB"/>
        </w:rPr>
      </w:pPr>
      <w:r w:rsidRPr="00FB43ED">
        <w:rPr>
          <w:bCs/>
          <w:noProof/>
          <w:lang w:val="en-GB"/>
        </w:rPr>
        <w:t>Official monitoring reports with audiences for every broadcasted video</w:t>
      </w:r>
      <w:r w:rsidR="00657262" w:rsidRPr="00FB43ED">
        <w:rPr>
          <w:bCs/>
          <w:noProof/>
          <w:lang w:val="en-GB"/>
        </w:rPr>
        <w:t>-</w:t>
      </w:r>
      <w:r w:rsidRPr="00FB43ED">
        <w:rPr>
          <w:bCs/>
          <w:noProof/>
          <w:lang w:val="en-GB"/>
        </w:rPr>
        <w:t xml:space="preserve">spot, proving that min. </w:t>
      </w:r>
      <w:r w:rsidR="00251DA3">
        <w:rPr>
          <w:bCs/>
          <w:noProof/>
          <w:lang w:val="en-GB"/>
        </w:rPr>
        <w:t>8</w:t>
      </w:r>
      <w:r w:rsidR="00657262" w:rsidRPr="00FB43ED">
        <w:rPr>
          <w:bCs/>
          <w:noProof/>
          <w:lang w:val="en-GB"/>
        </w:rPr>
        <w:t>,</w:t>
      </w:r>
      <w:r w:rsidRPr="00FB43ED">
        <w:rPr>
          <w:bCs/>
          <w:noProof/>
          <w:lang w:val="en-GB"/>
        </w:rPr>
        <w:t xml:space="preserve">000 </w:t>
      </w:r>
      <w:r w:rsidR="00251DA3">
        <w:rPr>
          <w:bCs/>
          <w:noProof/>
          <w:lang w:val="en-GB"/>
        </w:rPr>
        <w:t>T</w:t>
      </w:r>
      <w:r w:rsidR="00251DA3" w:rsidRPr="00FB43ED">
        <w:rPr>
          <w:bCs/>
          <w:noProof/>
          <w:lang w:val="en-GB"/>
        </w:rPr>
        <w:t xml:space="preserve">RPs </w:t>
      </w:r>
      <w:r w:rsidRPr="00FB43ED">
        <w:rPr>
          <w:bCs/>
          <w:noProof/>
          <w:lang w:val="en-GB"/>
        </w:rPr>
        <w:t>were acquired.</w:t>
      </w:r>
      <w:r w:rsidR="008A4F4A" w:rsidRPr="00FB43ED">
        <w:rPr>
          <w:bCs/>
          <w:noProof/>
          <w:lang w:val="en-GB"/>
        </w:rPr>
        <w:t xml:space="preserve"> </w:t>
      </w:r>
      <w:r w:rsidR="005837B0" w:rsidRPr="00FB43ED">
        <w:rPr>
          <w:noProof/>
          <w:lang w:val="en-GB"/>
        </w:rPr>
        <w:t xml:space="preserve">All audience data provided during this Assignment shall originate from the institution designated to perform the measurements, according to Art. 45 </w:t>
      </w:r>
      <w:r w:rsidR="008A4F4A" w:rsidRPr="00FB43ED">
        <w:rPr>
          <w:noProof/>
          <w:lang w:val="en-GB"/>
        </w:rPr>
        <w:t>of</w:t>
      </w:r>
      <w:r w:rsidR="005837B0" w:rsidRPr="00FB43ED">
        <w:rPr>
          <w:noProof/>
          <w:lang w:val="en-GB"/>
        </w:rPr>
        <w:t xml:space="preserve"> the Law </w:t>
      </w:r>
      <w:r w:rsidR="008A4F4A" w:rsidRPr="00FB43ED">
        <w:rPr>
          <w:noProof/>
          <w:lang w:val="en-GB"/>
        </w:rPr>
        <w:t xml:space="preserve">no. </w:t>
      </w:r>
      <w:r w:rsidR="005837B0" w:rsidRPr="00FB43ED">
        <w:rPr>
          <w:noProof/>
          <w:lang w:val="en-GB"/>
        </w:rPr>
        <w:t xml:space="preserve">504/2002, </w:t>
      </w:r>
      <w:r w:rsidR="008A4F4A" w:rsidRPr="00FB43ED">
        <w:rPr>
          <w:noProof/>
          <w:lang w:val="en-GB"/>
        </w:rPr>
        <w:t xml:space="preserve">as consolidated and </w:t>
      </w:r>
      <w:r w:rsidR="005837B0" w:rsidRPr="00FB43ED">
        <w:rPr>
          <w:noProof/>
          <w:lang w:val="en-GB"/>
        </w:rPr>
        <w:t xml:space="preserve">updated (Legea Audiovizualului). All monitoring </w:t>
      </w:r>
      <w:r w:rsidR="00365FCE" w:rsidRPr="00FB43ED">
        <w:rPr>
          <w:noProof/>
          <w:lang w:val="en-GB"/>
        </w:rPr>
        <w:t>under</w:t>
      </w:r>
      <w:r w:rsidR="005837B0" w:rsidRPr="00FB43ED">
        <w:rPr>
          <w:noProof/>
          <w:lang w:val="en-GB"/>
        </w:rPr>
        <w:t xml:space="preserve"> this Assignment shall be done/certified by a third party, other than the Consultant or its Partners / Affiliates. </w:t>
      </w:r>
      <w:r w:rsidR="005837B0" w:rsidRPr="00FB43ED">
        <w:rPr>
          <w:bCs/>
          <w:noProof/>
          <w:lang w:val="en-GB"/>
        </w:rPr>
        <w:t xml:space="preserve">The Consultant shall provide official monitoring and audience data for the broadcasting of the video spots and shall provide official data, about the number of GRPs acquired by the distribution of the </w:t>
      </w:r>
      <w:r w:rsidR="008A4F4A" w:rsidRPr="00FB43ED">
        <w:rPr>
          <w:bCs/>
          <w:noProof/>
          <w:lang w:val="en-GB"/>
        </w:rPr>
        <w:t>six</w:t>
      </w:r>
      <w:r w:rsidR="005837B0" w:rsidRPr="00FB43ED">
        <w:rPr>
          <w:bCs/>
          <w:noProof/>
          <w:lang w:val="en-GB"/>
        </w:rPr>
        <w:t xml:space="preserve"> video spots.</w:t>
      </w:r>
    </w:p>
    <w:p w:rsidR="00EF535B" w:rsidRPr="00FB43ED" w:rsidRDefault="00EF535B" w:rsidP="0085263D">
      <w:pPr>
        <w:pStyle w:val="ListParagraph"/>
        <w:tabs>
          <w:tab w:val="left" w:pos="284"/>
        </w:tabs>
        <w:ind w:left="0"/>
        <w:jc w:val="both"/>
        <w:rPr>
          <w:noProof/>
          <w:lang w:val="en-GB"/>
        </w:rPr>
      </w:pPr>
    </w:p>
    <w:p w:rsidR="00EF535B" w:rsidRPr="00FB43ED" w:rsidRDefault="00EF535B" w:rsidP="0085263D">
      <w:pPr>
        <w:pStyle w:val="ListParagraph"/>
        <w:tabs>
          <w:tab w:val="left" w:pos="284"/>
        </w:tabs>
        <w:ind w:left="0"/>
        <w:jc w:val="both"/>
        <w:rPr>
          <w:noProof/>
          <w:lang w:val="en-GB"/>
        </w:rPr>
      </w:pPr>
      <w:r w:rsidRPr="00FB43ED">
        <w:rPr>
          <w:noProof/>
          <w:lang w:val="en-GB"/>
        </w:rPr>
        <w:t xml:space="preserve">All the implemented activities will be described in the </w:t>
      </w:r>
      <w:r w:rsidR="00E17A2B">
        <w:rPr>
          <w:noProof/>
          <w:lang w:val="en-GB"/>
        </w:rPr>
        <w:t>Progress</w:t>
      </w:r>
      <w:r w:rsidRPr="00FB43ED">
        <w:rPr>
          <w:noProof/>
          <w:lang w:val="en-GB"/>
        </w:rPr>
        <w:t xml:space="preserve"> </w:t>
      </w:r>
      <w:r w:rsidR="00C6298F" w:rsidRPr="00FB43ED">
        <w:rPr>
          <w:noProof/>
          <w:lang w:val="en-GB"/>
        </w:rPr>
        <w:t>R</w:t>
      </w:r>
      <w:r w:rsidRPr="00FB43ED">
        <w:rPr>
          <w:noProof/>
          <w:lang w:val="en-GB"/>
        </w:rPr>
        <w:t>eports.</w:t>
      </w:r>
    </w:p>
    <w:p w:rsidR="00A40EE2" w:rsidRPr="00FB43ED" w:rsidRDefault="00A40EE2" w:rsidP="0085263D">
      <w:pPr>
        <w:pStyle w:val="ListParagraph"/>
        <w:tabs>
          <w:tab w:val="left" w:pos="284"/>
        </w:tabs>
        <w:ind w:left="0"/>
        <w:jc w:val="both"/>
        <w:rPr>
          <w:noProof/>
          <w:lang w:val="en-GB"/>
        </w:rPr>
      </w:pPr>
    </w:p>
    <w:p w:rsidR="00A40EE2" w:rsidRPr="00FB43ED" w:rsidRDefault="00A40EE2" w:rsidP="0085263D">
      <w:pPr>
        <w:jc w:val="both"/>
        <w:rPr>
          <w:b/>
          <w:noProof/>
          <w:snapToGrid w:val="0"/>
          <w:lang w:val="en-GB"/>
        </w:rPr>
      </w:pPr>
      <w:r w:rsidRPr="00FB43ED">
        <w:rPr>
          <w:b/>
          <w:noProof/>
          <w:snapToGrid w:val="0"/>
          <w:lang w:val="en-GB"/>
        </w:rPr>
        <w:t xml:space="preserve">Activity 2. </w:t>
      </w:r>
      <w:r w:rsidR="00644AFE" w:rsidRPr="00FB43ED">
        <w:rPr>
          <w:b/>
          <w:noProof/>
          <w:snapToGrid w:val="0"/>
          <w:lang w:val="en-GB"/>
        </w:rPr>
        <w:t>D</w:t>
      </w:r>
      <w:r w:rsidRPr="00FB43ED">
        <w:rPr>
          <w:b/>
          <w:noProof/>
          <w:snapToGrid w:val="0"/>
          <w:lang w:val="en-GB"/>
        </w:rPr>
        <w:t>evelop</w:t>
      </w:r>
      <w:r w:rsidR="00644AFE" w:rsidRPr="00FB43ED">
        <w:rPr>
          <w:b/>
          <w:noProof/>
          <w:snapToGrid w:val="0"/>
          <w:lang w:val="en-GB"/>
        </w:rPr>
        <w:t>ing</w:t>
      </w:r>
      <w:r w:rsidRPr="00FB43ED">
        <w:rPr>
          <w:b/>
          <w:noProof/>
          <w:snapToGrid w:val="0"/>
          <w:lang w:val="en-GB"/>
        </w:rPr>
        <w:t xml:space="preserve"> and implement</w:t>
      </w:r>
      <w:r w:rsidR="00644AFE" w:rsidRPr="00FB43ED">
        <w:rPr>
          <w:b/>
          <w:noProof/>
          <w:snapToGrid w:val="0"/>
          <w:lang w:val="en-GB"/>
        </w:rPr>
        <w:t>ing</w:t>
      </w:r>
      <w:r w:rsidRPr="00FB43ED">
        <w:rPr>
          <w:b/>
          <w:noProof/>
          <w:snapToGrid w:val="0"/>
          <w:lang w:val="en-GB"/>
        </w:rPr>
        <w:t xml:space="preserve"> social media activities, including Facebook editorial content and Facebook paid campaigns</w:t>
      </w:r>
    </w:p>
    <w:p w:rsidR="005837B0" w:rsidRPr="00FB43ED" w:rsidRDefault="005837B0" w:rsidP="0085263D">
      <w:pPr>
        <w:pStyle w:val="ListParagraph"/>
        <w:jc w:val="both"/>
        <w:rPr>
          <w:b/>
          <w:bCs/>
          <w:noProof/>
          <w:lang w:val="en-GB"/>
        </w:rPr>
      </w:pPr>
    </w:p>
    <w:p w:rsidR="00F3754A" w:rsidRPr="00FB43ED" w:rsidRDefault="00117341" w:rsidP="0085263D">
      <w:pPr>
        <w:jc w:val="both"/>
        <w:rPr>
          <w:b/>
          <w:noProof/>
          <w:snapToGrid w:val="0"/>
          <w:lang w:val="en-GB"/>
        </w:rPr>
      </w:pPr>
      <w:r w:rsidRPr="00FB43ED">
        <w:rPr>
          <w:noProof/>
          <w:lang w:val="en-GB"/>
        </w:rPr>
        <w:t>The Consultant will</w:t>
      </w:r>
      <w:r w:rsidR="00725325" w:rsidRPr="00FB43ED">
        <w:rPr>
          <w:noProof/>
          <w:lang w:val="en-GB"/>
        </w:rPr>
        <w:t xml:space="preserve"> develop and implement social media activities</w:t>
      </w:r>
      <w:r w:rsidR="00365FCE" w:rsidRPr="00FB43ED">
        <w:rPr>
          <w:noProof/>
          <w:lang w:val="en-GB"/>
        </w:rPr>
        <w:t>,</w:t>
      </w:r>
      <w:r w:rsidR="00725325" w:rsidRPr="00FB43ED">
        <w:rPr>
          <w:noProof/>
          <w:lang w:val="en-GB"/>
        </w:rPr>
        <w:t xml:space="preserve"> including Facebook editorial content and Facebook paid campaigns</w:t>
      </w:r>
      <w:r w:rsidR="00F42630" w:rsidRPr="00FB43ED">
        <w:rPr>
          <w:noProof/>
          <w:lang w:val="en-GB"/>
        </w:rPr>
        <w:t>.</w:t>
      </w:r>
    </w:p>
    <w:p w:rsidR="00F50FF1" w:rsidRPr="00FB43ED" w:rsidRDefault="00F50FF1" w:rsidP="0085263D">
      <w:pPr>
        <w:pStyle w:val="ListParagraph"/>
        <w:tabs>
          <w:tab w:val="left" w:pos="284"/>
        </w:tabs>
        <w:ind w:left="0"/>
        <w:jc w:val="both"/>
        <w:rPr>
          <w:noProof/>
          <w:snapToGrid w:val="0"/>
          <w:lang w:val="en-GB"/>
        </w:rPr>
      </w:pPr>
    </w:p>
    <w:p w:rsidR="0054023D" w:rsidRPr="00FB43ED" w:rsidRDefault="00117341" w:rsidP="0085263D">
      <w:pPr>
        <w:jc w:val="both"/>
        <w:rPr>
          <w:noProof/>
          <w:lang w:val="en-GB"/>
        </w:rPr>
      </w:pPr>
      <w:r w:rsidRPr="00FB43ED">
        <w:rPr>
          <w:noProof/>
          <w:lang w:val="en-GB"/>
        </w:rPr>
        <w:t xml:space="preserve">The Consultant shall </w:t>
      </w:r>
      <w:r w:rsidR="00C6298F" w:rsidRPr="00FB43ED">
        <w:rPr>
          <w:noProof/>
          <w:lang w:val="en-GB"/>
        </w:rPr>
        <w:t>build</w:t>
      </w:r>
      <w:r w:rsidR="0054023D" w:rsidRPr="00FB43ED">
        <w:rPr>
          <w:noProof/>
          <w:lang w:val="en-GB"/>
        </w:rPr>
        <w:t xml:space="preserve"> a community that follows RAPID Project’ pages and posts and multiplies </w:t>
      </w:r>
      <w:r w:rsidR="00C6298F" w:rsidRPr="00FB43ED">
        <w:rPr>
          <w:noProof/>
          <w:lang w:val="en-GB"/>
        </w:rPr>
        <w:t xml:space="preserve">amplifying </w:t>
      </w:r>
      <w:r w:rsidR="0054023D" w:rsidRPr="00FB43ED">
        <w:rPr>
          <w:noProof/>
          <w:lang w:val="en-GB"/>
        </w:rPr>
        <w:t>the messages of the Campaign in a favourable way.</w:t>
      </w:r>
    </w:p>
    <w:p w:rsidR="00C6298F" w:rsidRPr="00FB43ED" w:rsidRDefault="00C6298F" w:rsidP="0085263D">
      <w:pPr>
        <w:jc w:val="both"/>
        <w:rPr>
          <w:noProof/>
          <w:lang w:val="en-GB"/>
        </w:rPr>
      </w:pPr>
    </w:p>
    <w:p w:rsidR="00F3754A" w:rsidRPr="00FB43ED" w:rsidRDefault="00F3754A" w:rsidP="0085263D">
      <w:pPr>
        <w:jc w:val="both"/>
        <w:rPr>
          <w:noProof/>
          <w:snapToGrid w:val="0"/>
          <w:lang w:val="en-GB"/>
        </w:rPr>
      </w:pPr>
      <w:r w:rsidRPr="00FB43ED">
        <w:rPr>
          <w:noProof/>
          <w:snapToGrid w:val="0"/>
          <w:lang w:val="en-GB"/>
        </w:rPr>
        <w:t>The purpose of this activity is to aggregate communities of farmers</w:t>
      </w:r>
      <w:r w:rsidR="00365FCE" w:rsidRPr="00FB43ED">
        <w:rPr>
          <w:noProof/>
          <w:snapToGrid w:val="0"/>
          <w:lang w:val="en-GB"/>
        </w:rPr>
        <w:t xml:space="preserve">, </w:t>
      </w:r>
      <w:r w:rsidRPr="00FB43ED">
        <w:rPr>
          <w:noProof/>
          <w:snapToGrid w:val="0"/>
          <w:lang w:val="en-GB"/>
        </w:rPr>
        <w:t>householders</w:t>
      </w:r>
      <w:r w:rsidR="00365FCE" w:rsidRPr="00FB43ED">
        <w:rPr>
          <w:noProof/>
          <w:snapToGrid w:val="0"/>
          <w:lang w:val="en-GB"/>
        </w:rPr>
        <w:t xml:space="preserve"> and urban population</w:t>
      </w:r>
      <w:r w:rsidRPr="00FB43ED">
        <w:rPr>
          <w:noProof/>
          <w:snapToGrid w:val="0"/>
          <w:lang w:val="en-GB"/>
        </w:rPr>
        <w:t xml:space="preserve">, by </w:t>
      </w:r>
      <w:r w:rsidR="00473720" w:rsidRPr="00FB43ED">
        <w:rPr>
          <w:noProof/>
          <w:snapToGrid w:val="0"/>
          <w:lang w:val="en-GB"/>
        </w:rPr>
        <w:t xml:space="preserve">sharing </w:t>
      </w:r>
      <w:r w:rsidRPr="00FB43ED">
        <w:rPr>
          <w:noProof/>
          <w:snapToGrid w:val="0"/>
          <w:lang w:val="en-GB"/>
        </w:rPr>
        <w:t>interesting information and</w:t>
      </w:r>
      <w:r w:rsidR="00473720" w:rsidRPr="00FB43ED">
        <w:rPr>
          <w:noProof/>
          <w:snapToGrid w:val="0"/>
          <w:lang w:val="en-GB"/>
        </w:rPr>
        <w:t xml:space="preserve"> fostering open dialogue</w:t>
      </w:r>
      <w:r w:rsidRPr="00FB43ED">
        <w:rPr>
          <w:noProof/>
          <w:snapToGrid w:val="0"/>
          <w:lang w:val="en-GB"/>
        </w:rPr>
        <w:t xml:space="preserve"> through comments. </w:t>
      </w:r>
      <w:r w:rsidR="00473720" w:rsidRPr="00FB43ED">
        <w:rPr>
          <w:noProof/>
          <w:snapToGrid w:val="0"/>
          <w:lang w:val="en-GB"/>
        </w:rPr>
        <w:t>Through this approach</w:t>
      </w:r>
      <w:r w:rsidRPr="00FB43ED">
        <w:rPr>
          <w:noProof/>
          <w:snapToGrid w:val="0"/>
          <w:lang w:val="en-GB"/>
        </w:rPr>
        <w:t xml:space="preserve">, </w:t>
      </w:r>
      <w:r w:rsidR="00365FCE" w:rsidRPr="00FB43ED">
        <w:rPr>
          <w:noProof/>
          <w:snapToGrid w:val="0"/>
          <w:lang w:val="en-GB"/>
        </w:rPr>
        <w:t xml:space="preserve">the chosen </w:t>
      </w:r>
      <w:r w:rsidRPr="00FB43ED">
        <w:rPr>
          <w:noProof/>
          <w:snapToGrid w:val="0"/>
          <w:lang w:val="en-GB"/>
        </w:rPr>
        <w:t xml:space="preserve">social media channels </w:t>
      </w:r>
      <w:r w:rsidR="00365FCE" w:rsidRPr="00FB43ED">
        <w:rPr>
          <w:noProof/>
          <w:snapToGrid w:val="0"/>
          <w:lang w:val="en-GB"/>
        </w:rPr>
        <w:t xml:space="preserve">shall </w:t>
      </w:r>
      <w:r w:rsidRPr="00FB43ED">
        <w:rPr>
          <w:noProof/>
          <w:snapToGrid w:val="0"/>
          <w:lang w:val="en-GB"/>
        </w:rPr>
        <w:t>become important sources of information and dialogue for farmers</w:t>
      </w:r>
      <w:r w:rsidR="00365FCE" w:rsidRPr="00FB43ED">
        <w:rPr>
          <w:noProof/>
          <w:snapToGrid w:val="0"/>
          <w:lang w:val="en-GB"/>
        </w:rPr>
        <w:t xml:space="preserve"> and urban population, in the interest of consuming healthy food, and by this, protecting the environment towards ensuring a high quality of life</w:t>
      </w:r>
      <w:r w:rsidRPr="00FB43ED">
        <w:rPr>
          <w:noProof/>
          <w:snapToGrid w:val="0"/>
          <w:lang w:val="en-GB"/>
        </w:rPr>
        <w:t>.</w:t>
      </w:r>
    </w:p>
    <w:p w:rsidR="00312F1D" w:rsidRPr="00FB43ED" w:rsidRDefault="00312F1D" w:rsidP="0085263D">
      <w:pPr>
        <w:jc w:val="both"/>
        <w:rPr>
          <w:noProof/>
          <w:snapToGrid w:val="0"/>
          <w:lang w:val="en-GB"/>
        </w:rPr>
      </w:pPr>
    </w:p>
    <w:p w:rsidR="00312F1D" w:rsidRPr="00FB43ED" w:rsidRDefault="00312F1D" w:rsidP="0085263D">
      <w:pPr>
        <w:jc w:val="both"/>
        <w:rPr>
          <w:noProof/>
          <w:lang w:val="en-GB"/>
        </w:rPr>
      </w:pPr>
      <w:r w:rsidRPr="00FB43ED">
        <w:rPr>
          <w:bCs/>
          <w:noProof/>
          <w:lang w:val="en-GB"/>
        </w:rPr>
        <w:t>The Consultant shall create original editorial content posts</w:t>
      </w:r>
      <w:r w:rsidR="00B4749E" w:rsidRPr="00FB43ED">
        <w:rPr>
          <w:bCs/>
          <w:noProof/>
          <w:lang w:val="en-GB"/>
        </w:rPr>
        <w:t xml:space="preserve"> or </w:t>
      </w:r>
      <w:r w:rsidR="00B4749E" w:rsidRPr="00FB43ED">
        <w:rPr>
          <w:noProof/>
          <w:snapToGrid w:val="0"/>
          <w:lang w:val="en-GB"/>
        </w:rPr>
        <w:t>from third parties</w:t>
      </w:r>
      <w:r w:rsidRPr="00FB43ED">
        <w:rPr>
          <w:bCs/>
          <w:noProof/>
          <w:lang w:val="en-GB"/>
        </w:rPr>
        <w:t>,</w:t>
      </w:r>
      <w:r w:rsidR="00B4749E" w:rsidRPr="00FB43ED">
        <w:rPr>
          <w:bCs/>
          <w:noProof/>
          <w:lang w:val="en-GB"/>
        </w:rPr>
        <w:t xml:space="preserve"> relavant to the ToRs objectives,</w:t>
      </w:r>
      <w:r w:rsidRPr="00FB43ED">
        <w:rPr>
          <w:bCs/>
          <w:noProof/>
          <w:lang w:val="en-GB"/>
        </w:rPr>
        <w:t xml:space="preserve"> minimum one per </w:t>
      </w:r>
      <w:r w:rsidR="00B4749E" w:rsidRPr="00FB43ED">
        <w:rPr>
          <w:bCs/>
          <w:noProof/>
          <w:lang w:val="en-GB"/>
        </w:rPr>
        <w:t xml:space="preserve">2 </w:t>
      </w:r>
      <w:r w:rsidRPr="00FB43ED">
        <w:rPr>
          <w:bCs/>
          <w:noProof/>
          <w:lang w:val="en-GB"/>
        </w:rPr>
        <w:t>working day</w:t>
      </w:r>
      <w:r w:rsidR="00B4749E" w:rsidRPr="00FB43ED">
        <w:rPr>
          <w:bCs/>
          <w:noProof/>
          <w:lang w:val="en-GB"/>
        </w:rPr>
        <w:t>s</w:t>
      </w:r>
      <w:r w:rsidRPr="00FB43ED">
        <w:rPr>
          <w:bCs/>
          <w:noProof/>
          <w:lang w:val="en-GB"/>
        </w:rPr>
        <w:t xml:space="preserve">, adapted to the segment of the Target Audience, on topics of interest for the audience. </w:t>
      </w:r>
      <w:r w:rsidR="001961CF" w:rsidRPr="00FB43ED">
        <w:rPr>
          <w:bCs/>
          <w:noProof/>
          <w:lang w:val="en-GB"/>
        </w:rPr>
        <w:t xml:space="preserve">All editorials will be accompaigned </w:t>
      </w:r>
      <w:r w:rsidR="007D4197" w:rsidRPr="00FB43ED">
        <w:rPr>
          <w:bCs/>
          <w:noProof/>
          <w:lang w:val="en-GB"/>
        </w:rPr>
        <w:t xml:space="preserve">with representative photos for their content. </w:t>
      </w:r>
    </w:p>
    <w:p w:rsidR="00312F1D" w:rsidRPr="00FB43ED" w:rsidRDefault="00312F1D" w:rsidP="0085263D">
      <w:pPr>
        <w:jc w:val="both"/>
        <w:rPr>
          <w:bCs/>
          <w:noProof/>
          <w:lang w:val="en-GB"/>
        </w:rPr>
      </w:pPr>
    </w:p>
    <w:p w:rsidR="001249B0" w:rsidRPr="00FB43ED" w:rsidRDefault="00312F1D" w:rsidP="0085263D">
      <w:pPr>
        <w:jc w:val="both"/>
        <w:rPr>
          <w:bCs/>
          <w:noProof/>
          <w:lang w:val="en-GB"/>
        </w:rPr>
      </w:pPr>
      <w:r w:rsidRPr="00FB43ED">
        <w:rPr>
          <w:bCs/>
          <w:noProof/>
          <w:lang w:val="en-GB"/>
        </w:rPr>
        <w:lastRenderedPageBreak/>
        <w:t>The Consultant shall publish the posts on Facebook at the optimal hour for the Target Audience, but only after receiving approval from the PMU</w:t>
      </w:r>
      <w:r w:rsidR="00CD06D7" w:rsidRPr="00FB43ED">
        <w:rPr>
          <w:bCs/>
          <w:noProof/>
          <w:lang w:val="en-GB"/>
        </w:rPr>
        <w:t xml:space="preserve"> (it may take the form of a weekly approval, prior the the week the editorial are published)</w:t>
      </w:r>
      <w:r w:rsidRPr="00FB43ED">
        <w:rPr>
          <w:bCs/>
          <w:noProof/>
          <w:lang w:val="en-GB"/>
        </w:rPr>
        <w:t>. The Consultant shall send a post to be approved by the PMU with a minimum reasonable time, agreed with PMU, before the optimal hour for publishing. In the case that a fast reaction to a post or news article is required, the Consultant shall inform the PMU in maximum one hour from the moment the monitoring indicated the appearance of the post/article, with a proposal for reaction.</w:t>
      </w:r>
    </w:p>
    <w:p w:rsidR="0026026D" w:rsidRPr="00FB43ED" w:rsidRDefault="0026026D" w:rsidP="0085263D">
      <w:pPr>
        <w:jc w:val="both"/>
        <w:rPr>
          <w:noProof/>
          <w:snapToGrid w:val="0"/>
          <w:lang w:val="en-GB"/>
        </w:rPr>
      </w:pPr>
    </w:p>
    <w:p w:rsidR="0026026D" w:rsidRPr="00FB43ED" w:rsidRDefault="00B4749E" w:rsidP="0085263D">
      <w:pPr>
        <w:jc w:val="both"/>
        <w:rPr>
          <w:noProof/>
          <w:snapToGrid w:val="0"/>
          <w:lang w:val="en-GB"/>
        </w:rPr>
      </w:pPr>
      <w:r w:rsidRPr="00FB43ED">
        <w:rPr>
          <w:noProof/>
          <w:snapToGrid w:val="0"/>
          <w:lang w:val="en-GB"/>
        </w:rPr>
        <w:t xml:space="preserve">The Consultant shall use the </w:t>
      </w:r>
      <w:r w:rsidR="0026026D" w:rsidRPr="00FB43ED">
        <w:rPr>
          <w:noProof/>
          <w:snapToGrid w:val="0"/>
          <w:lang w:val="en-GB"/>
        </w:rPr>
        <w:t xml:space="preserve">Facebook </w:t>
      </w:r>
      <w:r w:rsidR="00473720" w:rsidRPr="00FB43ED">
        <w:rPr>
          <w:noProof/>
          <w:snapToGrid w:val="0"/>
          <w:lang w:val="en-GB"/>
        </w:rPr>
        <w:t xml:space="preserve">page </w:t>
      </w:r>
      <w:r w:rsidRPr="00FB43ED">
        <w:rPr>
          <w:noProof/>
          <w:snapToGrid w:val="0"/>
          <w:lang w:val="en-GB"/>
        </w:rPr>
        <w:t>ApaNoastră, to be further</w:t>
      </w:r>
      <w:r w:rsidR="0026026D" w:rsidRPr="00FB43ED">
        <w:rPr>
          <w:noProof/>
          <w:snapToGrid w:val="0"/>
          <w:lang w:val="en-GB"/>
        </w:rPr>
        <w:t xml:space="preserve"> updated with relevant content </w:t>
      </w:r>
      <w:r w:rsidRPr="00FB43ED">
        <w:rPr>
          <w:noProof/>
          <w:snapToGrid w:val="0"/>
          <w:lang w:val="en-GB"/>
        </w:rPr>
        <w:t>to</w:t>
      </w:r>
      <w:r w:rsidR="00312F1D" w:rsidRPr="00FB43ED">
        <w:rPr>
          <w:noProof/>
          <w:snapToGrid w:val="0"/>
          <w:lang w:val="en-GB"/>
        </w:rPr>
        <w:t xml:space="preserve"> </w:t>
      </w:r>
      <w:r w:rsidR="00473720" w:rsidRPr="00FB43ED">
        <w:rPr>
          <w:noProof/>
          <w:snapToGrid w:val="0"/>
          <w:lang w:val="en-GB"/>
        </w:rPr>
        <w:t xml:space="preserve">the </w:t>
      </w:r>
      <w:r w:rsidR="00312F1D" w:rsidRPr="00FB43ED">
        <w:rPr>
          <w:noProof/>
          <w:snapToGrid w:val="0"/>
          <w:lang w:val="en-GB"/>
        </w:rPr>
        <w:t xml:space="preserve">RAPID </w:t>
      </w:r>
      <w:r w:rsidRPr="00FB43ED">
        <w:rPr>
          <w:noProof/>
          <w:snapToGrid w:val="0"/>
          <w:lang w:val="en-GB"/>
        </w:rPr>
        <w:t>P</w:t>
      </w:r>
      <w:r w:rsidR="00312F1D" w:rsidRPr="00FB43ED">
        <w:rPr>
          <w:noProof/>
          <w:snapToGrid w:val="0"/>
          <w:lang w:val="en-GB"/>
        </w:rPr>
        <w:t xml:space="preserve">roject. </w:t>
      </w:r>
    </w:p>
    <w:p w:rsidR="00312F1D" w:rsidRPr="00FB43ED" w:rsidRDefault="00312F1D" w:rsidP="0085263D">
      <w:pPr>
        <w:jc w:val="both"/>
        <w:rPr>
          <w:noProof/>
          <w:snapToGrid w:val="0"/>
          <w:lang w:val="en-GB"/>
        </w:rPr>
      </w:pPr>
    </w:p>
    <w:p w:rsidR="00312F1D" w:rsidRPr="00FB43ED" w:rsidRDefault="00312F1D" w:rsidP="0085263D">
      <w:pPr>
        <w:jc w:val="both"/>
        <w:rPr>
          <w:noProof/>
          <w:snapToGrid w:val="0"/>
          <w:lang w:val="en-GB"/>
        </w:rPr>
      </w:pPr>
      <w:r w:rsidRPr="00FB43ED">
        <w:rPr>
          <w:noProof/>
          <w:snapToGrid w:val="0"/>
          <w:lang w:val="en-GB"/>
        </w:rPr>
        <w:t xml:space="preserve">The articles/editorials </w:t>
      </w:r>
      <w:r w:rsidR="00B4749E" w:rsidRPr="00FB43ED">
        <w:rPr>
          <w:noProof/>
          <w:snapToGrid w:val="0"/>
          <w:lang w:val="en-GB"/>
        </w:rPr>
        <w:t xml:space="preserve">shall </w:t>
      </w:r>
      <w:r w:rsidRPr="00FB43ED">
        <w:rPr>
          <w:noProof/>
          <w:snapToGrid w:val="0"/>
          <w:lang w:val="en-GB"/>
        </w:rPr>
        <w:t xml:space="preserve">be written based on monthly editorial plans, on topics approved by the </w:t>
      </w:r>
      <w:r w:rsidR="00473720" w:rsidRPr="00FB43ED">
        <w:rPr>
          <w:noProof/>
          <w:snapToGrid w:val="0"/>
          <w:lang w:val="en-GB"/>
        </w:rPr>
        <w:t>PMU</w:t>
      </w:r>
      <w:r w:rsidR="00B4749E" w:rsidRPr="00FB43ED">
        <w:rPr>
          <w:noProof/>
          <w:snapToGrid w:val="0"/>
          <w:lang w:val="en-GB"/>
        </w:rPr>
        <w:t xml:space="preserve"> (</w:t>
      </w:r>
      <w:r w:rsidR="00473720" w:rsidRPr="00FB43ED">
        <w:rPr>
          <w:noProof/>
          <w:snapToGrid w:val="0"/>
          <w:lang w:val="en-GB"/>
        </w:rPr>
        <w:t>articles / editorials shall</w:t>
      </w:r>
      <w:r w:rsidR="00B4749E" w:rsidRPr="00FB43ED">
        <w:rPr>
          <w:noProof/>
          <w:snapToGrid w:val="0"/>
          <w:lang w:val="en-GB"/>
        </w:rPr>
        <w:t xml:space="preserve"> be </w:t>
      </w:r>
      <w:r w:rsidRPr="00FB43ED">
        <w:rPr>
          <w:noProof/>
          <w:snapToGrid w:val="0"/>
          <w:lang w:val="en-GB"/>
        </w:rPr>
        <w:t xml:space="preserve">published </w:t>
      </w:r>
      <w:r w:rsidR="00B4749E" w:rsidRPr="00FB43ED">
        <w:rPr>
          <w:noProof/>
          <w:snapToGrid w:val="0"/>
          <w:lang w:val="en-GB"/>
        </w:rPr>
        <w:t xml:space="preserve">only </w:t>
      </w:r>
      <w:r w:rsidRPr="00FB43ED">
        <w:rPr>
          <w:noProof/>
          <w:snapToGrid w:val="0"/>
          <w:lang w:val="en-GB"/>
        </w:rPr>
        <w:t>after the approval of the texts</w:t>
      </w:r>
      <w:r w:rsidR="00B4749E" w:rsidRPr="00FB43ED">
        <w:rPr>
          <w:noProof/>
          <w:snapToGrid w:val="0"/>
          <w:lang w:val="en-GB"/>
        </w:rPr>
        <w:t>)</w:t>
      </w:r>
      <w:r w:rsidRPr="00FB43ED">
        <w:rPr>
          <w:noProof/>
          <w:snapToGrid w:val="0"/>
          <w:lang w:val="en-GB"/>
        </w:rPr>
        <w:t xml:space="preserve">. Texts should be short and accompanied by </w:t>
      </w:r>
      <w:r w:rsidR="00B4749E" w:rsidRPr="00FB43ED">
        <w:rPr>
          <w:noProof/>
          <w:snapToGrid w:val="0"/>
          <w:lang w:val="en-GB"/>
        </w:rPr>
        <w:t>suggestive</w:t>
      </w:r>
      <w:r w:rsidRPr="00FB43ED">
        <w:rPr>
          <w:noProof/>
          <w:snapToGrid w:val="0"/>
          <w:lang w:val="en-GB"/>
        </w:rPr>
        <w:t xml:space="preserve"> images. Titles should attract attention (contain hooks), without lying the public about the content ("click-bait" </w:t>
      </w:r>
      <w:r w:rsidR="00B4749E" w:rsidRPr="00FB43ED">
        <w:rPr>
          <w:noProof/>
          <w:snapToGrid w:val="0"/>
          <w:lang w:val="en-GB"/>
        </w:rPr>
        <w:t>is not acceptable</w:t>
      </w:r>
      <w:r w:rsidRPr="00FB43ED">
        <w:rPr>
          <w:noProof/>
          <w:snapToGrid w:val="0"/>
          <w:lang w:val="en-GB"/>
        </w:rPr>
        <w:t xml:space="preserve">). </w:t>
      </w:r>
    </w:p>
    <w:p w:rsidR="00312F1D" w:rsidRPr="00FB43ED" w:rsidRDefault="00312F1D" w:rsidP="0085263D">
      <w:pPr>
        <w:jc w:val="both"/>
        <w:rPr>
          <w:noProof/>
          <w:snapToGrid w:val="0"/>
          <w:lang w:val="en-GB"/>
        </w:rPr>
      </w:pPr>
    </w:p>
    <w:p w:rsidR="00312F1D" w:rsidRPr="00FB43ED" w:rsidRDefault="00312F1D" w:rsidP="0085263D">
      <w:pPr>
        <w:jc w:val="both"/>
        <w:rPr>
          <w:noProof/>
          <w:lang w:val="en-GB"/>
        </w:rPr>
      </w:pPr>
      <w:r w:rsidRPr="00FB43ED">
        <w:rPr>
          <w:noProof/>
          <w:snapToGrid w:val="0"/>
          <w:lang w:val="en-GB"/>
        </w:rPr>
        <w:t xml:space="preserve">The Consultant will monitor </w:t>
      </w:r>
      <w:r w:rsidR="001108C8" w:rsidRPr="00FB43ED">
        <w:rPr>
          <w:noProof/>
          <w:snapToGrid w:val="0"/>
          <w:lang w:val="en-GB"/>
        </w:rPr>
        <w:t xml:space="preserve">and address </w:t>
      </w:r>
      <w:r w:rsidRPr="00FB43ED">
        <w:rPr>
          <w:noProof/>
          <w:snapToGrid w:val="0"/>
          <w:lang w:val="en-GB"/>
        </w:rPr>
        <w:t>the comments on the Facebook page and</w:t>
      </w:r>
      <w:r w:rsidR="001108C8" w:rsidRPr="00FB43ED">
        <w:rPr>
          <w:noProof/>
          <w:snapToGrid w:val="0"/>
          <w:lang w:val="en-GB"/>
        </w:rPr>
        <w:t>, if necessary</w:t>
      </w:r>
      <w:r w:rsidR="009E5FA2" w:rsidRPr="00FB43ED">
        <w:rPr>
          <w:noProof/>
          <w:snapToGrid w:val="0"/>
          <w:lang w:val="en-GB"/>
        </w:rPr>
        <w:t xml:space="preserve"> or requested by the PMU</w:t>
      </w:r>
      <w:r w:rsidR="001108C8" w:rsidRPr="00FB43ED">
        <w:rPr>
          <w:noProof/>
          <w:snapToGrid w:val="0"/>
          <w:lang w:val="en-GB"/>
        </w:rPr>
        <w:t xml:space="preserve"> (e.g., the technical topic will require information from PMU),</w:t>
      </w:r>
      <w:r w:rsidRPr="00FB43ED">
        <w:rPr>
          <w:noProof/>
          <w:snapToGrid w:val="0"/>
          <w:lang w:val="en-GB"/>
        </w:rPr>
        <w:t xml:space="preserve"> will prepare </w:t>
      </w:r>
      <w:r w:rsidR="001108C8" w:rsidRPr="00FB43ED">
        <w:rPr>
          <w:noProof/>
          <w:snapToGrid w:val="0"/>
          <w:lang w:val="en-GB"/>
        </w:rPr>
        <w:t xml:space="preserve">consult the PMU before reacting / answering. Thus, </w:t>
      </w:r>
      <w:r w:rsidR="001108C8" w:rsidRPr="00FB43ED">
        <w:rPr>
          <w:bCs/>
          <w:noProof/>
          <w:lang w:val="en-GB"/>
        </w:rPr>
        <w:t>t</w:t>
      </w:r>
      <w:r w:rsidRPr="00FB43ED">
        <w:rPr>
          <w:bCs/>
          <w:noProof/>
          <w:lang w:val="en-GB"/>
        </w:rPr>
        <w:t xml:space="preserve">he Consultant shall monitor the comments made by the readers and react accordingly to their message. </w:t>
      </w:r>
      <w:r w:rsidR="009E5FA2" w:rsidRPr="00FB43ED">
        <w:rPr>
          <w:bCs/>
          <w:noProof/>
          <w:lang w:val="en-GB"/>
        </w:rPr>
        <w:t>If considered efficient, the Consultant shall set-up and manage a Facebook group/groups (e.g., per topic), with registered members.</w:t>
      </w:r>
    </w:p>
    <w:p w:rsidR="00312F1D" w:rsidRPr="00FB43ED" w:rsidRDefault="00312F1D" w:rsidP="0085263D">
      <w:pPr>
        <w:jc w:val="both"/>
        <w:rPr>
          <w:noProof/>
          <w:snapToGrid w:val="0"/>
          <w:lang w:val="en-GB"/>
        </w:rPr>
      </w:pPr>
    </w:p>
    <w:p w:rsidR="00312F1D" w:rsidRPr="00FB43ED" w:rsidRDefault="00312F1D" w:rsidP="0085263D">
      <w:pPr>
        <w:jc w:val="both"/>
        <w:rPr>
          <w:bCs/>
          <w:noProof/>
          <w:lang w:val="en-GB"/>
        </w:rPr>
      </w:pPr>
      <w:r w:rsidRPr="00FB43ED">
        <w:rPr>
          <w:bCs/>
          <w:noProof/>
          <w:lang w:val="en-GB"/>
        </w:rPr>
        <w:t xml:space="preserve">The Consultant shall </w:t>
      </w:r>
      <w:r w:rsidR="00473720" w:rsidRPr="00FB43ED">
        <w:rPr>
          <w:bCs/>
          <w:noProof/>
          <w:lang w:val="en-GB"/>
        </w:rPr>
        <w:t>conduct a monthly evaluation of</w:t>
      </w:r>
      <w:r w:rsidRPr="00FB43ED">
        <w:rPr>
          <w:bCs/>
          <w:noProof/>
          <w:lang w:val="en-GB"/>
        </w:rPr>
        <w:t xml:space="preserve"> the results of the campaign and propose </w:t>
      </w:r>
      <w:r w:rsidR="00D04248" w:rsidRPr="00FB43ED">
        <w:rPr>
          <w:bCs/>
          <w:noProof/>
          <w:lang w:val="en-GB"/>
        </w:rPr>
        <w:t>adjustments</w:t>
      </w:r>
      <w:r w:rsidRPr="00FB43ED">
        <w:rPr>
          <w:bCs/>
          <w:noProof/>
          <w:lang w:val="en-GB"/>
        </w:rPr>
        <w:t xml:space="preserve"> of the Facebook communication Strategy</w:t>
      </w:r>
      <w:r w:rsidR="00D04248" w:rsidRPr="00FB43ED">
        <w:rPr>
          <w:bCs/>
          <w:noProof/>
          <w:lang w:val="en-GB"/>
        </w:rPr>
        <w:t xml:space="preserve"> to the PMU</w:t>
      </w:r>
      <w:r w:rsidRPr="00FB43ED">
        <w:rPr>
          <w:bCs/>
          <w:noProof/>
          <w:lang w:val="en-GB"/>
        </w:rPr>
        <w:t>, if the results of the campaign are not attaining the key indicators.</w:t>
      </w:r>
    </w:p>
    <w:p w:rsidR="00AE7F57" w:rsidRPr="00FB43ED" w:rsidRDefault="00AE7F57" w:rsidP="0085263D">
      <w:pPr>
        <w:jc w:val="both"/>
        <w:rPr>
          <w:bCs/>
          <w:noProof/>
          <w:lang w:val="en-GB"/>
        </w:rPr>
      </w:pPr>
    </w:p>
    <w:p w:rsidR="00312F1D" w:rsidRPr="00FB43ED" w:rsidRDefault="00312F1D" w:rsidP="0085263D">
      <w:pPr>
        <w:jc w:val="both"/>
        <w:rPr>
          <w:bCs/>
          <w:noProof/>
          <w:lang w:val="en-GB"/>
        </w:rPr>
      </w:pPr>
      <w:r w:rsidRPr="00FB43ED">
        <w:rPr>
          <w:bCs/>
          <w:noProof/>
          <w:lang w:val="en-GB"/>
        </w:rPr>
        <w:t>The Consultant shall provide reports of the audience and the reach of each page / post of the Project, oriented on the key indicators approved by the PMU.</w:t>
      </w:r>
    </w:p>
    <w:p w:rsidR="00312F1D" w:rsidRPr="00FB43ED" w:rsidRDefault="00312F1D" w:rsidP="0085263D">
      <w:pPr>
        <w:jc w:val="both"/>
        <w:rPr>
          <w:noProof/>
          <w:lang w:val="en-GB"/>
        </w:rPr>
      </w:pPr>
    </w:p>
    <w:p w:rsidR="00312F1D" w:rsidRPr="00FB43ED" w:rsidRDefault="00312F1D" w:rsidP="0085263D">
      <w:pPr>
        <w:jc w:val="both"/>
        <w:rPr>
          <w:noProof/>
          <w:lang w:val="en-GB"/>
        </w:rPr>
      </w:pPr>
      <w:r w:rsidRPr="00FB43ED">
        <w:rPr>
          <w:bCs/>
          <w:noProof/>
          <w:lang w:val="en-GB"/>
        </w:rPr>
        <w:t>The Consultant shall propose paid Facebook campaigns, in order to achieve the Project’s objectives, that he shall implement after obtaining the approval of the PMU</w:t>
      </w:r>
      <w:r w:rsidR="00657262" w:rsidRPr="00FB43ED">
        <w:rPr>
          <w:bCs/>
          <w:noProof/>
          <w:lang w:val="en-GB"/>
        </w:rPr>
        <w:t>/</w:t>
      </w:r>
      <w:r w:rsidR="00180007">
        <w:rPr>
          <w:bCs/>
          <w:noProof/>
          <w:lang w:val="en-GB"/>
        </w:rPr>
        <w:t>Contract</w:t>
      </w:r>
      <w:r w:rsidR="00657262" w:rsidRPr="00FB43ED">
        <w:rPr>
          <w:bCs/>
          <w:noProof/>
          <w:lang w:val="en-GB"/>
        </w:rPr>
        <w:t xml:space="preserve"> Coordinator</w:t>
      </w:r>
      <w:r w:rsidRPr="00FB43ED">
        <w:rPr>
          <w:bCs/>
          <w:noProof/>
          <w:lang w:val="en-GB"/>
        </w:rPr>
        <w:t xml:space="preserve">. The Consultant shall identify posts that have the potential to generate engagement and propose them to the PMU to be boosted with </w:t>
      </w:r>
      <w:r w:rsidR="00D04248" w:rsidRPr="00FB43ED">
        <w:rPr>
          <w:bCs/>
          <w:noProof/>
          <w:lang w:val="en-GB"/>
        </w:rPr>
        <w:t xml:space="preserve">a </w:t>
      </w:r>
      <w:r w:rsidRPr="00FB43ED">
        <w:rPr>
          <w:bCs/>
          <w:noProof/>
          <w:lang w:val="en-GB"/>
        </w:rPr>
        <w:t xml:space="preserve">paid campaign. The Consultant should include the budget and the Target Audience and an estimation of the results of the boost campaign. The Consultant shall boost the post only after </w:t>
      </w:r>
      <w:r w:rsidR="00D04248" w:rsidRPr="00FB43ED">
        <w:rPr>
          <w:bCs/>
          <w:noProof/>
          <w:lang w:val="en-GB"/>
        </w:rPr>
        <w:t xml:space="preserve">receiving PMU </w:t>
      </w:r>
      <w:r w:rsidRPr="00FB43ED">
        <w:rPr>
          <w:bCs/>
          <w:noProof/>
          <w:lang w:val="en-GB"/>
        </w:rPr>
        <w:t>approval.</w:t>
      </w:r>
    </w:p>
    <w:p w:rsidR="00725325" w:rsidRPr="00FB43ED" w:rsidRDefault="00725325" w:rsidP="0085263D">
      <w:pPr>
        <w:pStyle w:val="ListParagraph"/>
        <w:tabs>
          <w:tab w:val="left" w:pos="284"/>
        </w:tabs>
        <w:ind w:left="0"/>
        <w:jc w:val="both"/>
        <w:rPr>
          <w:noProof/>
          <w:snapToGrid w:val="0"/>
          <w:lang w:val="en-GB"/>
        </w:rPr>
      </w:pPr>
    </w:p>
    <w:p w:rsidR="0054023D" w:rsidRPr="00FB43ED" w:rsidRDefault="0054023D" w:rsidP="0085263D">
      <w:pPr>
        <w:jc w:val="both"/>
        <w:rPr>
          <w:b/>
          <w:bCs/>
          <w:noProof/>
          <w:lang w:val="en-GB"/>
        </w:rPr>
      </w:pPr>
      <w:r w:rsidRPr="00FB43ED">
        <w:rPr>
          <w:b/>
          <w:bCs/>
          <w:noProof/>
          <w:lang w:val="en-GB"/>
        </w:rPr>
        <w:t xml:space="preserve">Deliverables: </w:t>
      </w:r>
    </w:p>
    <w:p w:rsidR="0054023D" w:rsidRPr="00FB43ED" w:rsidRDefault="0054023D" w:rsidP="0085263D">
      <w:pPr>
        <w:jc w:val="both"/>
        <w:rPr>
          <w:noProof/>
          <w:lang w:val="en-GB"/>
        </w:rPr>
      </w:pPr>
      <w:r w:rsidRPr="00FB43ED">
        <w:rPr>
          <w:noProof/>
          <w:lang w:val="en-GB"/>
        </w:rPr>
        <w:t>The Consultant shall deliver at least the following:</w:t>
      </w:r>
    </w:p>
    <w:p w:rsidR="001F14DE" w:rsidRPr="00FB43ED" w:rsidRDefault="001F14DE" w:rsidP="00350F56">
      <w:pPr>
        <w:pStyle w:val="ListParagraph"/>
        <w:numPr>
          <w:ilvl w:val="0"/>
          <w:numId w:val="8"/>
        </w:numPr>
        <w:jc w:val="both"/>
        <w:rPr>
          <w:bCs/>
          <w:noProof/>
          <w:lang w:val="en-GB"/>
        </w:rPr>
      </w:pPr>
      <w:r w:rsidRPr="00FB43ED">
        <w:rPr>
          <w:bCs/>
          <w:noProof/>
          <w:lang w:val="en-GB"/>
        </w:rPr>
        <w:t>One Facebook communication Strategy;</w:t>
      </w:r>
    </w:p>
    <w:p w:rsidR="0054023D" w:rsidRPr="00FB43ED" w:rsidRDefault="0054023D" w:rsidP="00350F56">
      <w:pPr>
        <w:pStyle w:val="ListParagraph"/>
        <w:numPr>
          <w:ilvl w:val="0"/>
          <w:numId w:val="8"/>
        </w:numPr>
        <w:jc w:val="both"/>
        <w:rPr>
          <w:b/>
          <w:bCs/>
          <w:noProof/>
          <w:lang w:val="en-GB"/>
        </w:rPr>
      </w:pPr>
      <w:r w:rsidRPr="00FB43ED">
        <w:rPr>
          <w:bCs/>
          <w:noProof/>
          <w:lang w:val="en-GB"/>
        </w:rPr>
        <w:t>One Facebook Page with editorials on</w:t>
      </w:r>
      <w:r w:rsidR="00374BA0" w:rsidRPr="00FB43ED">
        <w:rPr>
          <w:bCs/>
          <w:noProof/>
          <w:lang w:val="en-GB"/>
        </w:rPr>
        <w:t xml:space="preserve"> NRRP interventions,</w:t>
      </w:r>
      <w:r w:rsidRPr="00FB43ED">
        <w:rPr>
          <w:bCs/>
          <w:noProof/>
          <w:lang w:val="en-GB"/>
        </w:rPr>
        <w:t xml:space="preserve"> nitrates, ammonia, plant protection products, antimicrobials, climate change and biodiversity;</w:t>
      </w:r>
    </w:p>
    <w:p w:rsidR="001F14DE" w:rsidRPr="00FB43ED" w:rsidRDefault="00D04248" w:rsidP="00350F56">
      <w:pPr>
        <w:pStyle w:val="ListParagraph"/>
        <w:numPr>
          <w:ilvl w:val="0"/>
          <w:numId w:val="8"/>
        </w:numPr>
        <w:jc w:val="both"/>
        <w:rPr>
          <w:bCs/>
          <w:noProof/>
          <w:lang w:val="en-GB"/>
        </w:rPr>
      </w:pPr>
      <w:r w:rsidRPr="00FB43ED">
        <w:rPr>
          <w:bCs/>
          <w:noProof/>
          <w:lang w:val="en-GB"/>
        </w:rPr>
        <w:t>At least one post on Facebook every two working day</w:t>
      </w:r>
      <w:r w:rsidR="0054023D" w:rsidRPr="00FB43ED">
        <w:rPr>
          <w:bCs/>
          <w:noProof/>
          <w:lang w:val="en-GB"/>
        </w:rPr>
        <w:t>;</w:t>
      </w:r>
    </w:p>
    <w:p w:rsidR="0054023D" w:rsidRPr="00FB43ED" w:rsidRDefault="0054023D" w:rsidP="00350F56">
      <w:pPr>
        <w:pStyle w:val="ListParagraph"/>
        <w:numPr>
          <w:ilvl w:val="0"/>
          <w:numId w:val="8"/>
        </w:numPr>
        <w:jc w:val="both"/>
        <w:rPr>
          <w:b/>
          <w:bCs/>
          <w:noProof/>
          <w:lang w:val="en-GB"/>
        </w:rPr>
      </w:pPr>
      <w:r w:rsidRPr="00FB43ED">
        <w:rPr>
          <w:bCs/>
          <w:noProof/>
          <w:lang w:val="en-GB"/>
        </w:rPr>
        <w:t>Proposals of post boosting (approved by the PMU)</w:t>
      </w:r>
      <w:r w:rsidR="00654F4F" w:rsidRPr="00FB43ED">
        <w:rPr>
          <w:bCs/>
          <w:noProof/>
          <w:lang w:val="en-GB"/>
        </w:rPr>
        <w:t xml:space="preserve"> – at least </w:t>
      </w:r>
      <w:r w:rsidR="00401A5A" w:rsidRPr="00FB43ED">
        <w:rPr>
          <w:bCs/>
          <w:noProof/>
          <w:lang w:val="en-GB"/>
        </w:rPr>
        <w:t>1</w:t>
      </w:r>
      <w:r w:rsidR="00654F4F" w:rsidRPr="00FB43ED">
        <w:rPr>
          <w:bCs/>
          <w:noProof/>
          <w:lang w:val="en-GB"/>
        </w:rPr>
        <w:t xml:space="preserve"> </w:t>
      </w:r>
      <w:r w:rsidR="006411A0" w:rsidRPr="00FB43ED">
        <w:rPr>
          <w:bCs/>
          <w:noProof/>
          <w:lang w:val="en-GB"/>
        </w:rPr>
        <w:t>per</w:t>
      </w:r>
      <w:r w:rsidR="00654F4F" w:rsidRPr="00FB43ED">
        <w:rPr>
          <w:bCs/>
          <w:noProof/>
          <w:lang w:val="en-GB"/>
        </w:rPr>
        <w:t xml:space="preserve"> month</w:t>
      </w:r>
      <w:r w:rsidRPr="00FB43ED">
        <w:rPr>
          <w:bCs/>
          <w:noProof/>
          <w:lang w:val="en-GB"/>
        </w:rPr>
        <w:t>;</w:t>
      </w:r>
    </w:p>
    <w:p w:rsidR="0054023D" w:rsidRPr="00FB43ED" w:rsidRDefault="0054023D" w:rsidP="00350F56">
      <w:pPr>
        <w:pStyle w:val="ListParagraph"/>
        <w:numPr>
          <w:ilvl w:val="0"/>
          <w:numId w:val="8"/>
        </w:numPr>
        <w:jc w:val="both"/>
        <w:rPr>
          <w:b/>
          <w:bCs/>
          <w:noProof/>
          <w:lang w:val="en-GB"/>
        </w:rPr>
      </w:pPr>
      <w:r w:rsidRPr="00FB43ED">
        <w:rPr>
          <w:bCs/>
          <w:noProof/>
          <w:lang w:val="en-GB"/>
        </w:rPr>
        <w:t>Post boosting campaign</w:t>
      </w:r>
      <w:r w:rsidR="00654F4F" w:rsidRPr="00FB43ED">
        <w:rPr>
          <w:bCs/>
          <w:noProof/>
          <w:lang w:val="en-GB"/>
        </w:rPr>
        <w:t xml:space="preserve"> – at least </w:t>
      </w:r>
      <w:r w:rsidR="006411A0" w:rsidRPr="00FB43ED">
        <w:rPr>
          <w:bCs/>
          <w:noProof/>
          <w:lang w:val="en-GB"/>
        </w:rPr>
        <w:t>36</w:t>
      </w:r>
      <w:r w:rsidRPr="00FB43ED">
        <w:rPr>
          <w:bCs/>
          <w:noProof/>
          <w:lang w:val="en-GB"/>
        </w:rPr>
        <w:t>;</w:t>
      </w:r>
    </w:p>
    <w:p w:rsidR="0054023D" w:rsidRPr="00FB43ED" w:rsidRDefault="0054023D" w:rsidP="00350F56">
      <w:pPr>
        <w:pStyle w:val="ListParagraph"/>
        <w:numPr>
          <w:ilvl w:val="0"/>
          <w:numId w:val="8"/>
        </w:numPr>
        <w:jc w:val="both"/>
        <w:rPr>
          <w:b/>
          <w:bCs/>
          <w:noProof/>
          <w:lang w:val="en-GB"/>
        </w:rPr>
      </w:pPr>
      <w:r w:rsidRPr="00FB43ED">
        <w:rPr>
          <w:bCs/>
          <w:noProof/>
          <w:lang w:val="en-GB"/>
        </w:rPr>
        <w:t>Proposals of paid Facebook campaigns (approved by the PMU)</w:t>
      </w:r>
      <w:r w:rsidR="00654F4F" w:rsidRPr="00FB43ED">
        <w:rPr>
          <w:bCs/>
          <w:noProof/>
          <w:lang w:val="en-GB"/>
        </w:rPr>
        <w:t xml:space="preserve"> – at least </w:t>
      </w:r>
      <w:r w:rsidR="006411A0" w:rsidRPr="00FB43ED">
        <w:rPr>
          <w:bCs/>
          <w:noProof/>
          <w:lang w:val="en-GB"/>
        </w:rPr>
        <w:t>1</w:t>
      </w:r>
      <w:r w:rsidR="00654F4F" w:rsidRPr="00FB43ED">
        <w:rPr>
          <w:bCs/>
          <w:noProof/>
          <w:lang w:val="en-GB"/>
        </w:rPr>
        <w:t xml:space="preserve"> per month</w:t>
      </w:r>
      <w:r w:rsidRPr="00FB43ED">
        <w:rPr>
          <w:bCs/>
          <w:noProof/>
          <w:lang w:val="en-GB"/>
        </w:rPr>
        <w:t>;</w:t>
      </w:r>
    </w:p>
    <w:p w:rsidR="0054023D" w:rsidRPr="00FB43ED" w:rsidRDefault="0054023D" w:rsidP="00350F56">
      <w:pPr>
        <w:pStyle w:val="ListParagraph"/>
        <w:numPr>
          <w:ilvl w:val="0"/>
          <w:numId w:val="8"/>
        </w:numPr>
        <w:jc w:val="both"/>
        <w:rPr>
          <w:b/>
          <w:bCs/>
          <w:noProof/>
          <w:lang w:val="en-GB"/>
        </w:rPr>
      </w:pPr>
      <w:r w:rsidRPr="00FB43ED">
        <w:rPr>
          <w:bCs/>
          <w:noProof/>
          <w:lang w:val="en-GB"/>
        </w:rPr>
        <w:t>Paid Facebook campaigns</w:t>
      </w:r>
      <w:r w:rsidR="00654F4F" w:rsidRPr="00FB43ED">
        <w:rPr>
          <w:bCs/>
          <w:noProof/>
          <w:lang w:val="en-GB"/>
        </w:rPr>
        <w:t xml:space="preserve"> – at least </w:t>
      </w:r>
      <w:r w:rsidR="006411A0" w:rsidRPr="00FB43ED">
        <w:rPr>
          <w:bCs/>
          <w:noProof/>
          <w:lang w:val="en-GB"/>
        </w:rPr>
        <w:t>36</w:t>
      </w:r>
      <w:r w:rsidRPr="00FB43ED">
        <w:rPr>
          <w:bCs/>
          <w:noProof/>
          <w:lang w:val="en-GB"/>
        </w:rPr>
        <w:t>;</w:t>
      </w:r>
    </w:p>
    <w:p w:rsidR="0054023D" w:rsidRPr="00FB43ED" w:rsidRDefault="006411A0" w:rsidP="00350F56">
      <w:pPr>
        <w:pStyle w:val="ListParagraph"/>
        <w:numPr>
          <w:ilvl w:val="0"/>
          <w:numId w:val="8"/>
        </w:numPr>
        <w:jc w:val="both"/>
        <w:rPr>
          <w:b/>
          <w:bCs/>
          <w:noProof/>
          <w:lang w:val="en-GB"/>
        </w:rPr>
      </w:pPr>
      <w:r w:rsidRPr="00FB43ED">
        <w:rPr>
          <w:bCs/>
          <w:noProof/>
          <w:lang w:val="en-GB"/>
        </w:rPr>
        <w:t>R</w:t>
      </w:r>
      <w:r w:rsidR="0054023D" w:rsidRPr="00FB43ED">
        <w:rPr>
          <w:bCs/>
          <w:noProof/>
          <w:lang w:val="en-GB"/>
        </w:rPr>
        <w:t>eports o</w:t>
      </w:r>
      <w:r w:rsidR="00D04248" w:rsidRPr="00FB43ED">
        <w:rPr>
          <w:bCs/>
          <w:noProof/>
          <w:lang w:val="en-GB"/>
        </w:rPr>
        <w:t>n</w:t>
      </w:r>
      <w:r w:rsidR="0054023D" w:rsidRPr="00FB43ED">
        <w:rPr>
          <w:bCs/>
          <w:noProof/>
          <w:lang w:val="en-GB"/>
        </w:rPr>
        <w:t xml:space="preserve"> the audience and reach of pages and posts</w:t>
      </w:r>
      <w:r w:rsidRPr="00FB43ED">
        <w:rPr>
          <w:bCs/>
          <w:noProof/>
          <w:lang w:val="en-GB"/>
        </w:rPr>
        <w:t xml:space="preserve"> (at each progress report)</w:t>
      </w:r>
      <w:r w:rsidR="0054023D" w:rsidRPr="00FB43ED">
        <w:rPr>
          <w:bCs/>
          <w:noProof/>
          <w:lang w:val="en-GB"/>
        </w:rPr>
        <w:t>;</w:t>
      </w:r>
    </w:p>
    <w:p w:rsidR="0054023D" w:rsidRPr="00FB43ED" w:rsidRDefault="006411A0" w:rsidP="00350F56">
      <w:pPr>
        <w:pStyle w:val="ListParagraph"/>
        <w:numPr>
          <w:ilvl w:val="0"/>
          <w:numId w:val="8"/>
        </w:numPr>
        <w:jc w:val="both"/>
        <w:rPr>
          <w:b/>
          <w:bCs/>
          <w:noProof/>
          <w:lang w:val="en-GB"/>
        </w:rPr>
      </w:pPr>
      <w:r w:rsidRPr="00FB43ED">
        <w:rPr>
          <w:bCs/>
          <w:noProof/>
          <w:lang w:val="en-GB"/>
        </w:rPr>
        <w:t>An e</w:t>
      </w:r>
      <w:r w:rsidR="0054023D" w:rsidRPr="00FB43ED">
        <w:rPr>
          <w:bCs/>
          <w:noProof/>
          <w:lang w:val="en-GB"/>
        </w:rPr>
        <w:t>valuation of the Facebook communication campaign</w:t>
      </w:r>
      <w:r w:rsidRPr="00FB43ED">
        <w:rPr>
          <w:bCs/>
          <w:noProof/>
          <w:lang w:val="en-GB"/>
        </w:rPr>
        <w:t xml:space="preserve"> (at each progress report).</w:t>
      </w:r>
    </w:p>
    <w:p w:rsidR="0054023D" w:rsidRPr="00FB43ED" w:rsidRDefault="0054023D" w:rsidP="0085263D">
      <w:pPr>
        <w:jc w:val="both"/>
        <w:rPr>
          <w:noProof/>
          <w:lang w:val="en-GB"/>
        </w:rPr>
      </w:pPr>
    </w:p>
    <w:p w:rsidR="00EF535B" w:rsidRPr="00FB43ED" w:rsidRDefault="00EF535B" w:rsidP="0085263D">
      <w:pPr>
        <w:pStyle w:val="ListParagraph"/>
        <w:tabs>
          <w:tab w:val="left" w:pos="284"/>
        </w:tabs>
        <w:ind w:left="0"/>
        <w:jc w:val="both"/>
        <w:rPr>
          <w:noProof/>
          <w:lang w:val="en-GB"/>
        </w:rPr>
      </w:pPr>
      <w:r w:rsidRPr="00FB43ED">
        <w:rPr>
          <w:noProof/>
          <w:lang w:val="en-GB"/>
        </w:rPr>
        <w:t xml:space="preserve">All the implemented activities will be described in the </w:t>
      </w:r>
      <w:r w:rsidR="00E17A2B">
        <w:rPr>
          <w:noProof/>
          <w:lang w:val="en-GB"/>
        </w:rPr>
        <w:t>Progress</w:t>
      </w:r>
      <w:r w:rsidRPr="00FB43ED">
        <w:rPr>
          <w:noProof/>
          <w:lang w:val="en-GB"/>
        </w:rPr>
        <w:t xml:space="preserve"> </w:t>
      </w:r>
      <w:r w:rsidR="00DD21FD">
        <w:rPr>
          <w:noProof/>
          <w:lang w:val="en-GB"/>
        </w:rPr>
        <w:t>R</w:t>
      </w:r>
      <w:r w:rsidRPr="00FB43ED">
        <w:rPr>
          <w:noProof/>
          <w:lang w:val="en-GB"/>
        </w:rPr>
        <w:t>eports.</w:t>
      </w:r>
    </w:p>
    <w:p w:rsidR="00EF535B" w:rsidRPr="00FB43ED" w:rsidRDefault="00EF535B" w:rsidP="0085263D">
      <w:pPr>
        <w:jc w:val="both"/>
        <w:rPr>
          <w:noProof/>
          <w:lang w:val="en-GB"/>
        </w:rPr>
      </w:pPr>
    </w:p>
    <w:p w:rsidR="001108C8" w:rsidRPr="00FB43ED" w:rsidRDefault="00441124" w:rsidP="0085263D">
      <w:pPr>
        <w:jc w:val="both"/>
        <w:rPr>
          <w:b/>
          <w:noProof/>
          <w:snapToGrid w:val="0"/>
          <w:lang w:val="en-GB"/>
        </w:rPr>
      </w:pPr>
      <w:r w:rsidRPr="00FB43ED">
        <w:rPr>
          <w:b/>
          <w:noProof/>
          <w:snapToGrid w:val="0"/>
          <w:lang w:val="en-GB"/>
        </w:rPr>
        <w:lastRenderedPageBreak/>
        <w:t xml:space="preserve">Activity 3. </w:t>
      </w:r>
      <w:r w:rsidR="00644AFE" w:rsidRPr="00FB43ED">
        <w:rPr>
          <w:b/>
          <w:noProof/>
          <w:snapToGrid w:val="0"/>
          <w:lang w:val="en-GB"/>
        </w:rPr>
        <w:t>D</w:t>
      </w:r>
      <w:r w:rsidR="00A40EE2" w:rsidRPr="00FB43ED">
        <w:rPr>
          <w:b/>
          <w:noProof/>
          <w:snapToGrid w:val="0"/>
          <w:lang w:val="en-GB"/>
        </w:rPr>
        <w:t>isseminat</w:t>
      </w:r>
      <w:r w:rsidR="00644AFE" w:rsidRPr="00FB43ED">
        <w:rPr>
          <w:b/>
          <w:noProof/>
          <w:snapToGrid w:val="0"/>
          <w:lang w:val="en-GB"/>
        </w:rPr>
        <w:t>ing</w:t>
      </w:r>
      <w:r w:rsidR="00A40EE2" w:rsidRPr="00FB43ED">
        <w:rPr>
          <w:b/>
          <w:noProof/>
          <w:snapToGrid w:val="0"/>
          <w:lang w:val="en-GB"/>
        </w:rPr>
        <w:t xml:space="preserve"> Project’s activities using online tools, such as websites and web applications</w:t>
      </w:r>
    </w:p>
    <w:p w:rsidR="00401A5A" w:rsidRPr="00FB43ED" w:rsidRDefault="00401A5A" w:rsidP="0085263D">
      <w:pPr>
        <w:jc w:val="both"/>
        <w:rPr>
          <w:b/>
          <w:noProof/>
          <w:snapToGrid w:val="0"/>
          <w:lang w:val="en-GB"/>
        </w:rPr>
      </w:pPr>
    </w:p>
    <w:p w:rsidR="002D1478" w:rsidRPr="00FB43ED" w:rsidRDefault="001108C8" w:rsidP="0085263D">
      <w:pPr>
        <w:jc w:val="both"/>
        <w:rPr>
          <w:bCs/>
          <w:noProof/>
          <w:lang w:val="en-GB"/>
        </w:rPr>
      </w:pPr>
      <w:r w:rsidRPr="00FB43ED">
        <w:rPr>
          <w:bCs/>
          <w:noProof/>
          <w:lang w:val="en-GB"/>
        </w:rPr>
        <w:t xml:space="preserve">The Consultant shall </w:t>
      </w:r>
      <w:r w:rsidR="00A77C11" w:rsidRPr="00FB43ED">
        <w:rPr>
          <w:bCs/>
          <w:noProof/>
          <w:lang w:val="en-GB"/>
        </w:rPr>
        <w:t>manage the existent website</w:t>
      </w:r>
      <w:r w:rsidR="00A77C11" w:rsidRPr="00FB43ED">
        <w:rPr>
          <w:b/>
          <w:noProof/>
          <w:snapToGrid w:val="0"/>
          <w:lang w:val="en-GB"/>
        </w:rPr>
        <w:t xml:space="preserve"> </w:t>
      </w:r>
      <w:hyperlink r:id="rId9" w:history="1">
        <w:r w:rsidR="00A77C11" w:rsidRPr="00FB43ED">
          <w:rPr>
            <w:rStyle w:val="Hyperlink"/>
            <w:b/>
            <w:noProof/>
            <w:snapToGrid w:val="0"/>
            <w:lang w:val="en-GB"/>
          </w:rPr>
          <w:t>www.apanoastra.ro</w:t>
        </w:r>
      </w:hyperlink>
      <w:r w:rsidR="00A47ECB" w:rsidRPr="00FB43ED">
        <w:rPr>
          <w:rStyle w:val="Hyperlink"/>
          <w:b/>
          <w:noProof/>
          <w:snapToGrid w:val="0"/>
          <w:lang w:val="en-GB"/>
        </w:rPr>
        <w:t xml:space="preserve"> </w:t>
      </w:r>
      <w:r w:rsidR="00A47ECB" w:rsidRPr="00FB43ED">
        <w:rPr>
          <w:bCs/>
          <w:noProof/>
          <w:lang w:val="en-GB"/>
        </w:rPr>
        <w:t>and the entire content within it</w:t>
      </w:r>
      <w:r w:rsidR="002D1478" w:rsidRPr="00FB43ED">
        <w:rPr>
          <w:b/>
          <w:noProof/>
          <w:snapToGrid w:val="0"/>
          <w:lang w:val="en-GB"/>
        </w:rPr>
        <w:t>.</w:t>
      </w:r>
      <w:r w:rsidR="002D1478" w:rsidRPr="00FB43ED">
        <w:rPr>
          <w:bCs/>
          <w:noProof/>
          <w:lang w:val="en-GB"/>
        </w:rPr>
        <w:t xml:space="preserve"> The website includes, among others:</w:t>
      </w:r>
    </w:p>
    <w:p w:rsidR="00FB43ED" w:rsidRPr="00A51F76" w:rsidRDefault="00FB43ED" w:rsidP="00350F56">
      <w:pPr>
        <w:pStyle w:val="ListParagraph"/>
        <w:numPr>
          <w:ilvl w:val="0"/>
          <w:numId w:val="28"/>
        </w:numPr>
        <w:ind w:left="709" w:hanging="425"/>
        <w:jc w:val="both"/>
        <w:rPr>
          <w:strike/>
          <w:noProof/>
          <w:lang w:val="en-GB"/>
        </w:rPr>
      </w:pPr>
      <w:r w:rsidRPr="00A51F76">
        <w:rPr>
          <w:bCs/>
          <w:lang w:val="en-GB"/>
        </w:rPr>
        <w:t xml:space="preserve">A </w:t>
      </w:r>
      <w:proofErr w:type="spellStart"/>
      <w:r w:rsidRPr="00A51F76">
        <w:rPr>
          <w:bCs/>
          <w:lang w:val="en-GB"/>
        </w:rPr>
        <w:t>dedicatet</w:t>
      </w:r>
      <w:proofErr w:type="spellEnd"/>
      <w:r w:rsidRPr="00A51F76">
        <w:rPr>
          <w:bCs/>
          <w:lang w:val="en-GB"/>
        </w:rPr>
        <w:t xml:space="preserve"> section for RAPID Project, to present the objectives, activities, team members etc;</w:t>
      </w:r>
    </w:p>
    <w:p w:rsidR="00A51F76" w:rsidRPr="00A51F76" w:rsidRDefault="002D1478" w:rsidP="00350F56">
      <w:pPr>
        <w:pStyle w:val="ListParagraph"/>
        <w:numPr>
          <w:ilvl w:val="0"/>
          <w:numId w:val="28"/>
        </w:numPr>
        <w:ind w:left="709" w:hanging="425"/>
        <w:jc w:val="both"/>
        <w:rPr>
          <w:noProof/>
          <w:lang w:val="en-GB"/>
        </w:rPr>
      </w:pPr>
      <w:r w:rsidRPr="00A51F76">
        <w:rPr>
          <w:noProof/>
          <w:lang w:val="en-GB"/>
        </w:rPr>
        <w:t>A news integrator from third parties. The Consultant shall verify the articles shared on website, in the case of errors or risks, shall hide the post</w:t>
      </w:r>
      <w:r w:rsidR="00A51F76">
        <w:rPr>
          <w:noProof/>
          <w:lang w:val="en-GB"/>
        </w:rPr>
        <w:t>;</w:t>
      </w:r>
      <w:r w:rsidRPr="00A51F76">
        <w:rPr>
          <w:noProof/>
          <w:lang w:val="en-GB"/>
        </w:rPr>
        <w:t xml:space="preserve"> </w:t>
      </w:r>
    </w:p>
    <w:p w:rsidR="002D1478" w:rsidRPr="00A51F76" w:rsidRDefault="002D1478" w:rsidP="00350F56">
      <w:pPr>
        <w:pStyle w:val="ListParagraph"/>
        <w:numPr>
          <w:ilvl w:val="0"/>
          <w:numId w:val="28"/>
        </w:numPr>
        <w:ind w:left="709" w:hanging="425"/>
        <w:jc w:val="both"/>
        <w:rPr>
          <w:noProof/>
          <w:lang w:val="en-GB"/>
        </w:rPr>
      </w:pPr>
      <w:r w:rsidRPr="00A51F76">
        <w:rPr>
          <w:noProof/>
          <w:lang w:val="en-GB"/>
        </w:rPr>
        <w:t>Agro-meteorology information;</w:t>
      </w:r>
    </w:p>
    <w:p w:rsidR="00665C2B" w:rsidRPr="00FB43ED" w:rsidRDefault="002D1478" w:rsidP="00350F56">
      <w:pPr>
        <w:pStyle w:val="ListParagraph"/>
        <w:numPr>
          <w:ilvl w:val="0"/>
          <w:numId w:val="28"/>
        </w:numPr>
        <w:ind w:left="709" w:hanging="425"/>
        <w:jc w:val="both"/>
        <w:rPr>
          <w:noProof/>
          <w:lang w:val="en-GB"/>
        </w:rPr>
      </w:pPr>
      <w:r w:rsidRPr="00FB43ED">
        <w:rPr>
          <w:noProof/>
          <w:lang w:val="en-GB"/>
        </w:rPr>
        <w:t>Calculators / web-applications</w:t>
      </w:r>
      <w:r w:rsidR="00665C2B" w:rsidRPr="00FB43ED">
        <w:rPr>
          <w:noProof/>
          <w:lang w:val="en-GB"/>
        </w:rPr>
        <w:t>;</w:t>
      </w:r>
    </w:p>
    <w:p w:rsidR="002D1478" w:rsidRPr="00A51F76" w:rsidRDefault="00665C2B" w:rsidP="00350F56">
      <w:pPr>
        <w:pStyle w:val="ListParagraph"/>
        <w:numPr>
          <w:ilvl w:val="0"/>
          <w:numId w:val="28"/>
        </w:numPr>
        <w:ind w:left="709" w:hanging="425"/>
        <w:jc w:val="both"/>
        <w:rPr>
          <w:noProof/>
          <w:lang w:val="en-GB"/>
        </w:rPr>
      </w:pPr>
      <w:r w:rsidRPr="00A51F76">
        <w:rPr>
          <w:noProof/>
          <w:lang w:val="en-GB"/>
        </w:rPr>
        <w:t xml:space="preserve">A reporting Web-Portal </w:t>
      </w:r>
      <w:r w:rsidR="00144EAE" w:rsidRPr="00A51F76">
        <w:rPr>
          <w:noProof/>
          <w:lang w:val="en-GB"/>
        </w:rPr>
        <w:t>for communal platforms beneficiaries which allows the submittion of</w:t>
      </w:r>
      <w:r w:rsidRPr="00A51F76">
        <w:rPr>
          <w:noProof/>
          <w:lang w:val="en-GB"/>
        </w:rPr>
        <w:t xml:space="preserve"> annually report</w:t>
      </w:r>
      <w:r w:rsidR="00144EAE" w:rsidRPr="00A51F76">
        <w:rPr>
          <w:noProof/>
          <w:lang w:val="en-GB"/>
        </w:rPr>
        <w:t xml:space="preserve">s, </w:t>
      </w:r>
      <w:r w:rsidRPr="00A51F76">
        <w:rPr>
          <w:noProof/>
          <w:lang w:val="en-GB"/>
        </w:rPr>
        <w:t xml:space="preserve">data and information related to predefined </w:t>
      </w:r>
      <w:r w:rsidR="00800A59" w:rsidRPr="00A51F76">
        <w:rPr>
          <w:noProof/>
          <w:lang w:val="en-GB"/>
        </w:rPr>
        <w:t>performance criteria</w:t>
      </w:r>
      <w:r w:rsidR="002D1478" w:rsidRPr="00A51F76">
        <w:rPr>
          <w:noProof/>
          <w:lang w:val="en-GB"/>
        </w:rPr>
        <w:t>.</w:t>
      </w:r>
    </w:p>
    <w:p w:rsidR="002D1478" w:rsidRPr="00FB43ED" w:rsidRDefault="002D1478" w:rsidP="0085263D">
      <w:pPr>
        <w:jc w:val="both"/>
        <w:rPr>
          <w:b/>
          <w:noProof/>
          <w:snapToGrid w:val="0"/>
          <w:lang w:val="en-GB"/>
        </w:rPr>
      </w:pPr>
    </w:p>
    <w:p w:rsidR="00F13F6F" w:rsidRPr="00A51F76" w:rsidRDefault="00F13F6F" w:rsidP="00F13F6F">
      <w:pPr>
        <w:jc w:val="both"/>
        <w:rPr>
          <w:noProof/>
          <w:lang w:val="en-GB"/>
        </w:rPr>
      </w:pPr>
      <w:r w:rsidRPr="00A51F76">
        <w:rPr>
          <w:noProof/>
          <w:lang w:val="en-GB"/>
        </w:rPr>
        <w:t xml:space="preserve">The costs with the website domain, hosting and security (SSL certificate) are and shall remain covered by the </w:t>
      </w:r>
      <w:r w:rsidR="00DD21FD">
        <w:rPr>
          <w:noProof/>
          <w:lang w:val="en-GB"/>
        </w:rPr>
        <w:t>PMU</w:t>
      </w:r>
      <w:r w:rsidRPr="00A51F76">
        <w:rPr>
          <w:noProof/>
          <w:lang w:val="en-GB"/>
        </w:rPr>
        <w:t>.</w:t>
      </w:r>
    </w:p>
    <w:p w:rsidR="00F13F6F" w:rsidRPr="00FB43ED" w:rsidRDefault="00F13F6F" w:rsidP="0085263D">
      <w:pPr>
        <w:jc w:val="both"/>
        <w:rPr>
          <w:bCs/>
          <w:noProof/>
          <w:snapToGrid w:val="0"/>
          <w:lang w:val="en-GB"/>
        </w:rPr>
      </w:pPr>
    </w:p>
    <w:p w:rsidR="00800A59" w:rsidRPr="00A51F76" w:rsidRDefault="008A2950" w:rsidP="0085263D">
      <w:pPr>
        <w:jc w:val="both"/>
        <w:rPr>
          <w:noProof/>
          <w:lang w:val="en-GB"/>
        </w:rPr>
      </w:pPr>
      <w:r w:rsidRPr="00FB43ED">
        <w:rPr>
          <w:bCs/>
          <w:noProof/>
          <w:snapToGrid w:val="0"/>
          <w:lang w:val="en-GB"/>
        </w:rPr>
        <w:t xml:space="preserve">The PMU shall make available to the Consultant the existent source-code of the website. </w:t>
      </w:r>
      <w:r w:rsidR="002D1478" w:rsidRPr="00FB43ED">
        <w:rPr>
          <w:bCs/>
          <w:noProof/>
          <w:snapToGrid w:val="0"/>
          <w:lang w:val="en-GB"/>
        </w:rPr>
        <w:t xml:space="preserve">The </w:t>
      </w:r>
      <w:r w:rsidR="0028129F" w:rsidRPr="00A51F76">
        <w:rPr>
          <w:noProof/>
          <w:lang w:val="en-GB"/>
        </w:rPr>
        <w:t xml:space="preserve">deliveribles are / the </w:t>
      </w:r>
      <w:r w:rsidR="002D1478" w:rsidRPr="00A51F76">
        <w:rPr>
          <w:bCs/>
          <w:noProof/>
          <w:snapToGrid w:val="0"/>
          <w:lang w:val="en-GB"/>
        </w:rPr>
        <w:t>Consultant</w:t>
      </w:r>
      <w:r w:rsidR="002D1478" w:rsidRPr="00A51F76">
        <w:rPr>
          <w:b/>
          <w:noProof/>
          <w:snapToGrid w:val="0"/>
          <w:lang w:val="en-GB"/>
        </w:rPr>
        <w:t xml:space="preserve"> </w:t>
      </w:r>
      <w:r w:rsidR="002D1478" w:rsidRPr="00A51F76">
        <w:rPr>
          <w:noProof/>
          <w:lang w:val="en-GB"/>
        </w:rPr>
        <w:t>shall</w:t>
      </w:r>
      <w:r w:rsidR="00800A59" w:rsidRPr="00A51F76">
        <w:rPr>
          <w:noProof/>
          <w:lang w:val="en-GB"/>
        </w:rPr>
        <w:t>:</w:t>
      </w:r>
    </w:p>
    <w:p w:rsidR="0028129F" w:rsidRPr="00A51F76" w:rsidRDefault="0028129F" w:rsidP="00350F56">
      <w:pPr>
        <w:pStyle w:val="ListParagraph"/>
        <w:numPr>
          <w:ilvl w:val="2"/>
          <w:numId w:val="33"/>
        </w:numPr>
        <w:jc w:val="both"/>
        <w:rPr>
          <w:b/>
          <w:noProof/>
          <w:snapToGrid w:val="0"/>
          <w:lang w:val="en-GB"/>
        </w:rPr>
      </w:pPr>
      <w:r w:rsidRPr="00A51F76">
        <w:rPr>
          <w:noProof/>
          <w:lang w:val="en-GB"/>
        </w:rPr>
        <w:t>Ensure the management, maintenance and update of the website</w:t>
      </w:r>
      <w:r w:rsidRPr="00A51F76">
        <w:rPr>
          <w:noProof/>
          <w:snapToGrid w:val="0"/>
          <w:lang w:val="en-GB"/>
        </w:rPr>
        <w:t xml:space="preserve"> </w:t>
      </w:r>
      <w:hyperlink r:id="rId10" w:history="1">
        <w:r w:rsidRPr="00A51F76">
          <w:rPr>
            <w:rStyle w:val="Hyperlink"/>
            <w:b/>
            <w:noProof/>
            <w:snapToGrid w:val="0"/>
            <w:lang w:val="en-GB"/>
          </w:rPr>
          <w:t>www.apanoastra.ro</w:t>
        </w:r>
      </w:hyperlink>
      <w:r w:rsidRPr="00A51F76">
        <w:rPr>
          <w:noProof/>
          <w:snapToGrid w:val="0"/>
          <w:lang w:val="en-GB"/>
        </w:rPr>
        <w:t>;</w:t>
      </w:r>
    </w:p>
    <w:p w:rsidR="00A77C11" w:rsidRPr="00FB43ED" w:rsidRDefault="00800A59" w:rsidP="00350F56">
      <w:pPr>
        <w:pStyle w:val="ListParagraph"/>
        <w:numPr>
          <w:ilvl w:val="2"/>
          <w:numId w:val="33"/>
        </w:numPr>
        <w:jc w:val="both"/>
        <w:rPr>
          <w:bCs/>
          <w:noProof/>
          <w:lang w:val="en-GB"/>
        </w:rPr>
      </w:pPr>
      <w:r w:rsidRPr="00FB43ED">
        <w:rPr>
          <w:noProof/>
          <w:lang w:val="en-GB"/>
        </w:rPr>
        <w:t>Adjust</w:t>
      </w:r>
      <w:r w:rsidR="00843846" w:rsidRPr="00FB43ED">
        <w:rPr>
          <w:noProof/>
          <w:lang w:val="en-GB"/>
        </w:rPr>
        <w:t>/modify</w:t>
      </w:r>
      <w:r w:rsidR="002D1478" w:rsidRPr="00FB43ED">
        <w:rPr>
          <w:noProof/>
          <w:lang w:val="en-GB"/>
        </w:rPr>
        <w:t xml:space="preserve"> the website to the specificities of the RAPID Project, including by modifying the website structure, sections and content</w:t>
      </w:r>
      <w:r w:rsidRPr="00FB43ED">
        <w:rPr>
          <w:noProof/>
          <w:lang w:val="en-GB"/>
        </w:rPr>
        <w:t>;</w:t>
      </w:r>
    </w:p>
    <w:p w:rsidR="00800A59" w:rsidRPr="00FB43ED" w:rsidRDefault="00800A59" w:rsidP="00350F56">
      <w:pPr>
        <w:pStyle w:val="ListParagraph"/>
        <w:numPr>
          <w:ilvl w:val="2"/>
          <w:numId w:val="33"/>
        </w:numPr>
        <w:jc w:val="both"/>
        <w:rPr>
          <w:bCs/>
          <w:noProof/>
          <w:lang w:val="en-GB"/>
        </w:rPr>
      </w:pPr>
      <w:r w:rsidRPr="00FB43ED">
        <w:rPr>
          <w:noProof/>
          <w:lang w:val="en-GB"/>
        </w:rPr>
        <w:t xml:space="preserve">Make further possible adjustements/updates, as requested by the PMU during </w:t>
      </w:r>
      <w:r w:rsidR="00180007">
        <w:rPr>
          <w:noProof/>
          <w:lang w:val="en-GB"/>
        </w:rPr>
        <w:t>Contract</w:t>
      </w:r>
      <w:r w:rsidRPr="00FB43ED">
        <w:rPr>
          <w:noProof/>
          <w:lang w:val="en-GB"/>
        </w:rPr>
        <w:t xml:space="preserve"> implementation;</w:t>
      </w:r>
    </w:p>
    <w:p w:rsidR="00800A59" w:rsidRPr="00FB43ED" w:rsidRDefault="00800A59" w:rsidP="00350F56">
      <w:pPr>
        <w:pStyle w:val="ListParagraph"/>
        <w:numPr>
          <w:ilvl w:val="2"/>
          <w:numId w:val="33"/>
        </w:numPr>
        <w:jc w:val="both"/>
        <w:rPr>
          <w:bCs/>
          <w:noProof/>
          <w:lang w:val="en-GB"/>
        </w:rPr>
      </w:pPr>
      <w:r w:rsidRPr="00FB43ED">
        <w:rPr>
          <w:noProof/>
          <w:lang w:val="en-GB"/>
        </w:rPr>
        <w:t>Publish all the information and documents requested by the PMU.</w:t>
      </w:r>
      <w:r w:rsidRPr="00FB43ED">
        <w:rPr>
          <w:bCs/>
          <w:noProof/>
          <w:lang w:val="en-GB"/>
        </w:rPr>
        <w:t xml:space="preserve"> The Consultant shall create informative posts, based on the information provided by the PMU. The post shall be approved by the PMU and, then, uploaded in the corresponding sections of the websites;</w:t>
      </w:r>
    </w:p>
    <w:p w:rsidR="00800A59" w:rsidRPr="00FB43ED" w:rsidRDefault="00800A59" w:rsidP="00350F56">
      <w:pPr>
        <w:pStyle w:val="ListParagraph"/>
        <w:numPr>
          <w:ilvl w:val="2"/>
          <w:numId w:val="33"/>
        </w:numPr>
        <w:jc w:val="both"/>
        <w:rPr>
          <w:bCs/>
          <w:noProof/>
          <w:lang w:val="en-GB"/>
        </w:rPr>
      </w:pPr>
      <w:r w:rsidRPr="00FB43ED">
        <w:rPr>
          <w:bCs/>
          <w:noProof/>
          <w:lang w:val="en-GB"/>
        </w:rPr>
        <w:t>Prepare and deliver a monthly online newsletter with information / articles related to ToRs general and specific objectives. Additional, the Consultant shall publish the editorials posted on social-media on the website;</w:t>
      </w:r>
      <w:r w:rsidR="0028129F" w:rsidRPr="00FB43ED">
        <w:rPr>
          <w:noProof/>
          <w:lang w:val="en-GB"/>
        </w:rPr>
        <w:t xml:space="preserve"> </w:t>
      </w:r>
    </w:p>
    <w:p w:rsidR="00800A59" w:rsidRPr="00A51F76" w:rsidRDefault="006E7697" w:rsidP="00350F56">
      <w:pPr>
        <w:pStyle w:val="ListParagraph"/>
        <w:numPr>
          <w:ilvl w:val="2"/>
          <w:numId w:val="33"/>
        </w:numPr>
        <w:jc w:val="both"/>
        <w:rPr>
          <w:bCs/>
          <w:noProof/>
          <w:lang w:val="en-GB"/>
        </w:rPr>
      </w:pPr>
      <w:r w:rsidRPr="00A51F76">
        <w:rPr>
          <w:bCs/>
          <w:noProof/>
          <w:lang w:val="en-GB"/>
        </w:rPr>
        <w:t xml:space="preserve">Update the </w:t>
      </w:r>
      <w:r w:rsidR="00800A59" w:rsidRPr="00A51F76">
        <w:rPr>
          <w:bCs/>
          <w:noProof/>
          <w:lang w:val="en-GB"/>
        </w:rPr>
        <w:t xml:space="preserve">Web Portal </w:t>
      </w:r>
      <w:r w:rsidR="00144EAE" w:rsidRPr="00A51F76">
        <w:rPr>
          <w:bCs/>
          <w:noProof/>
          <w:lang w:val="en-GB"/>
        </w:rPr>
        <w:t xml:space="preserve">/ section </w:t>
      </w:r>
      <w:r w:rsidR="00800A59" w:rsidRPr="00A51F76">
        <w:rPr>
          <w:bCs/>
          <w:noProof/>
          <w:lang w:val="en-GB"/>
        </w:rPr>
        <w:t xml:space="preserve">for a </w:t>
      </w:r>
      <w:r w:rsidR="00791654" w:rsidRPr="00A51F76">
        <w:rPr>
          <w:bCs/>
          <w:noProof/>
          <w:lang w:val="en-GB"/>
        </w:rPr>
        <w:t>T</w:t>
      </w:r>
      <w:r w:rsidR="00800A59" w:rsidRPr="00A51F76">
        <w:rPr>
          <w:bCs/>
          <w:noProof/>
          <w:lang w:val="en-GB"/>
        </w:rPr>
        <w:t xml:space="preserve">echnical </w:t>
      </w:r>
      <w:r w:rsidR="00791654" w:rsidRPr="00A51F76">
        <w:rPr>
          <w:bCs/>
          <w:noProof/>
          <w:lang w:val="en-GB"/>
        </w:rPr>
        <w:t>HelpDesk</w:t>
      </w:r>
      <w:r w:rsidR="00800A59" w:rsidRPr="00A51F76">
        <w:rPr>
          <w:bCs/>
          <w:noProof/>
          <w:lang w:val="en-GB"/>
        </w:rPr>
        <w:t xml:space="preserve"> for the potential farms applicants and any interested party </w:t>
      </w:r>
      <w:r w:rsidR="0028129F" w:rsidRPr="00A51F76">
        <w:rPr>
          <w:bCs/>
          <w:noProof/>
          <w:lang w:val="en-GB"/>
        </w:rPr>
        <w:t>(under the PMU guidance);</w:t>
      </w:r>
      <w:r w:rsidR="00800A59" w:rsidRPr="00A51F76">
        <w:rPr>
          <w:bCs/>
          <w:noProof/>
          <w:lang w:val="en-GB"/>
        </w:rPr>
        <w:t xml:space="preserve"> </w:t>
      </w:r>
    </w:p>
    <w:p w:rsidR="00800A59" w:rsidRPr="00FB43ED" w:rsidRDefault="00800A59" w:rsidP="00350F56">
      <w:pPr>
        <w:pStyle w:val="ListParagraph"/>
        <w:numPr>
          <w:ilvl w:val="2"/>
          <w:numId w:val="33"/>
        </w:numPr>
        <w:jc w:val="both"/>
        <w:rPr>
          <w:bCs/>
          <w:noProof/>
          <w:lang w:val="en-GB"/>
        </w:rPr>
      </w:pPr>
      <w:r w:rsidRPr="00FB43ED">
        <w:rPr>
          <w:bCs/>
          <w:noProof/>
          <w:lang w:val="en-GB"/>
        </w:rPr>
        <w:t>Prepare a dedicated section / Web Portal for a Contest for children and shall facilitate/manage the an online Contest The schools shall be able to register on the Contests` section, with user ID and password, after completing a form. They shall receive access to a personal page within the Contests` section. The schools account shall be validated by the admin, based on an official documents sent by the schools;</w:t>
      </w:r>
    </w:p>
    <w:p w:rsidR="00CF6A7F" w:rsidRPr="00A51F76" w:rsidRDefault="002D0AEA" w:rsidP="00350F56">
      <w:pPr>
        <w:pStyle w:val="ListParagraph"/>
        <w:numPr>
          <w:ilvl w:val="2"/>
          <w:numId w:val="33"/>
        </w:numPr>
        <w:jc w:val="both"/>
        <w:rPr>
          <w:bCs/>
          <w:noProof/>
          <w:lang w:val="en-GB"/>
        </w:rPr>
      </w:pPr>
      <w:r w:rsidRPr="00A51F76">
        <w:rPr>
          <w:bCs/>
          <w:noProof/>
          <w:lang w:val="en-GB"/>
        </w:rPr>
        <w:t>The website shall allow different users to r</w:t>
      </w:r>
      <w:r w:rsidR="00CF6A7F" w:rsidRPr="00A51F76">
        <w:rPr>
          <w:bCs/>
          <w:noProof/>
          <w:lang w:val="en-GB"/>
        </w:rPr>
        <w:t>egist</w:t>
      </w:r>
      <w:r w:rsidRPr="00A51F76">
        <w:rPr>
          <w:bCs/>
          <w:noProof/>
          <w:lang w:val="en-GB"/>
        </w:rPr>
        <w:t xml:space="preserve">er to </w:t>
      </w:r>
      <w:r w:rsidR="00144EAE" w:rsidRPr="00A51F76">
        <w:rPr>
          <w:bCs/>
          <w:noProof/>
          <w:lang w:val="en-GB"/>
        </w:rPr>
        <w:t xml:space="preserve">1) </w:t>
      </w:r>
      <w:r w:rsidRPr="00A51F76">
        <w:rPr>
          <w:bCs/>
          <w:noProof/>
          <w:lang w:val="en-GB"/>
        </w:rPr>
        <w:t xml:space="preserve">receive </w:t>
      </w:r>
      <w:r w:rsidR="00CF6A7F" w:rsidRPr="00A51F76">
        <w:rPr>
          <w:bCs/>
          <w:noProof/>
          <w:lang w:val="en-GB"/>
        </w:rPr>
        <w:t>newsletters</w:t>
      </w:r>
      <w:r w:rsidRPr="00A51F76">
        <w:rPr>
          <w:bCs/>
          <w:noProof/>
          <w:lang w:val="en-GB"/>
        </w:rPr>
        <w:t xml:space="preserve"> and</w:t>
      </w:r>
      <w:r w:rsidR="00144EAE" w:rsidRPr="00A51F76">
        <w:rPr>
          <w:bCs/>
          <w:noProof/>
          <w:lang w:val="en-GB"/>
        </w:rPr>
        <w:t xml:space="preserve"> 2)</w:t>
      </w:r>
      <w:r w:rsidR="00CF6A7F" w:rsidRPr="00A51F76">
        <w:rPr>
          <w:bCs/>
          <w:noProof/>
          <w:lang w:val="en-GB"/>
        </w:rPr>
        <w:t xml:space="preserve"> </w:t>
      </w:r>
      <w:r w:rsidRPr="00A51F76">
        <w:rPr>
          <w:bCs/>
          <w:noProof/>
          <w:lang w:val="en-GB"/>
        </w:rPr>
        <w:t xml:space="preserve">to participate in </w:t>
      </w:r>
      <w:r w:rsidR="00CF6A7F" w:rsidRPr="00A51F76">
        <w:rPr>
          <w:bCs/>
          <w:noProof/>
          <w:lang w:val="en-GB"/>
        </w:rPr>
        <w:t>workshops and conferences</w:t>
      </w:r>
      <w:r w:rsidRPr="00A51F76">
        <w:rPr>
          <w:bCs/>
          <w:noProof/>
          <w:lang w:val="en-GB"/>
        </w:rPr>
        <w:t>;</w:t>
      </w:r>
      <w:r w:rsidR="00CF6A7F" w:rsidRPr="00A51F76">
        <w:rPr>
          <w:bCs/>
          <w:noProof/>
          <w:lang w:val="en-GB"/>
        </w:rPr>
        <w:t xml:space="preserve"> </w:t>
      </w:r>
    </w:p>
    <w:p w:rsidR="00800A59" w:rsidRPr="00A51F76" w:rsidRDefault="0028129F" w:rsidP="00350F56">
      <w:pPr>
        <w:pStyle w:val="ListParagraph"/>
        <w:numPr>
          <w:ilvl w:val="2"/>
          <w:numId w:val="33"/>
        </w:numPr>
        <w:jc w:val="both"/>
        <w:rPr>
          <w:bCs/>
          <w:noProof/>
          <w:lang w:val="en-GB"/>
        </w:rPr>
      </w:pPr>
      <w:r w:rsidRPr="00A51F76">
        <w:rPr>
          <w:bCs/>
          <w:noProof/>
          <w:lang w:val="en-GB"/>
        </w:rPr>
        <w:t xml:space="preserve">Prepare a dedicated section / Web Portal for a grievance mechanism (under the PMU guidance); </w:t>
      </w:r>
    </w:p>
    <w:p w:rsidR="00800A59" w:rsidRPr="00FB43ED" w:rsidRDefault="00800A59" w:rsidP="00350F56">
      <w:pPr>
        <w:pStyle w:val="ListParagraph"/>
        <w:numPr>
          <w:ilvl w:val="2"/>
          <w:numId w:val="33"/>
        </w:numPr>
        <w:jc w:val="both"/>
        <w:rPr>
          <w:bCs/>
          <w:noProof/>
          <w:lang w:val="en-GB"/>
        </w:rPr>
      </w:pPr>
      <w:r w:rsidRPr="00A51F76">
        <w:rPr>
          <w:noProof/>
          <w:lang w:val="en-GB"/>
        </w:rPr>
        <w:t>Prepare a dedicated section for the</w:t>
      </w:r>
      <w:r w:rsidRPr="00FB43ED">
        <w:rPr>
          <w:noProof/>
          <w:lang w:val="en-GB"/>
        </w:rPr>
        <w:t xml:space="preserve"> grants scheme for model farms (the application for financing requests application / evaluation  / selection / </w:t>
      </w:r>
      <w:r w:rsidR="00180007">
        <w:rPr>
          <w:noProof/>
          <w:lang w:val="en-GB"/>
        </w:rPr>
        <w:t>Contract</w:t>
      </w:r>
      <w:r w:rsidRPr="00FB43ED">
        <w:rPr>
          <w:noProof/>
          <w:lang w:val="en-GB"/>
        </w:rPr>
        <w:t>ing etc. that will be developed by another Consultant);</w:t>
      </w:r>
    </w:p>
    <w:p w:rsidR="0010771D" w:rsidRPr="00FB43ED" w:rsidRDefault="0028129F" w:rsidP="00350F56">
      <w:pPr>
        <w:pStyle w:val="ListParagraph"/>
        <w:numPr>
          <w:ilvl w:val="2"/>
          <w:numId w:val="33"/>
        </w:numPr>
        <w:jc w:val="both"/>
        <w:rPr>
          <w:b/>
          <w:bCs/>
          <w:noProof/>
          <w:lang w:val="en-GB"/>
        </w:rPr>
      </w:pPr>
      <w:r w:rsidRPr="00FB43ED">
        <w:rPr>
          <w:bCs/>
          <w:noProof/>
          <w:lang w:val="en-GB"/>
        </w:rPr>
        <w:t xml:space="preserve">Ensure that all </w:t>
      </w:r>
      <w:r w:rsidR="002B504A" w:rsidRPr="00FB43ED">
        <w:rPr>
          <w:noProof/>
          <w:lang w:val="en-GB"/>
        </w:rPr>
        <w:t xml:space="preserve">measures for compliance with personal data protection and data sharing regulations </w:t>
      </w:r>
      <w:r w:rsidRPr="00FB43ED">
        <w:rPr>
          <w:noProof/>
          <w:lang w:val="en-GB"/>
        </w:rPr>
        <w:t>are</w:t>
      </w:r>
      <w:r w:rsidR="002B504A" w:rsidRPr="00FB43ED">
        <w:rPr>
          <w:noProof/>
          <w:lang w:val="en-GB"/>
        </w:rPr>
        <w:t xml:space="preserve"> applied</w:t>
      </w:r>
      <w:r w:rsidR="004F1A4F" w:rsidRPr="00FB43ED">
        <w:rPr>
          <w:noProof/>
          <w:lang w:val="en-GB"/>
        </w:rPr>
        <w:t>;</w:t>
      </w:r>
    </w:p>
    <w:p w:rsidR="00387A61" w:rsidRDefault="0010771D" w:rsidP="00350F56">
      <w:pPr>
        <w:pStyle w:val="ListParagraph"/>
        <w:numPr>
          <w:ilvl w:val="2"/>
          <w:numId w:val="33"/>
        </w:numPr>
        <w:tabs>
          <w:tab w:val="left" w:pos="284"/>
        </w:tabs>
        <w:jc w:val="both"/>
        <w:rPr>
          <w:noProof/>
          <w:lang w:val="en-GB"/>
        </w:rPr>
      </w:pPr>
      <w:r w:rsidRPr="00A51F76">
        <w:rPr>
          <w:noProof/>
          <w:lang w:val="en-GB"/>
        </w:rPr>
        <w:t>Ensure the maintenance</w:t>
      </w:r>
      <w:r w:rsidR="00144EAE" w:rsidRPr="00A51F76">
        <w:rPr>
          <w:noProof/>
          <w:lang w:val="en-GB"/>
        </w:rPr>
        <w:t xml:space="preserve"> / annual configuration of</w:t>
      </w:r>
      <w:r w:rsidRPr="00A51F76">
        <w:rPr>
          <w:noProof/>
          <w:lang w:val="en-GB"/>
        </w:rPr>
        <w:t xml:space="preserve"> </w:t>
      </w:r>
      <w:r w:rsidR="00853057" w:rsidRPr="00A51F76">
        <w:rPr>
          <w:noProof/>
          <w:lang w:val="en-GB"/>
        </w:rPr>
        <w:t xml:space="preserve">existing </w:t>
      </w:r>
      <w:r w:rsidR="00835229" w:rsidRPr="00A51F76">
        <w:rPr>
          <w:noProof/>
          <w:lang w:val="en-GB"/>
        </w:rPr>
        <w:t xml:space="preserve">Reporting </w:t>
      </w:r>
      <w:r w:rsidRPr="00A51F76">
        <w:rPr>
          <w:noProof/>
          <w:lang w:val="en-GB"/>
        </w:rPr>
        <w:t xml:space="preserve">Web Portal for </w:t>
      </w:r>
      <w:r w:rsidR="00835229" w:rsidRPr="00A51F76">
        <w:rPr>
          <w:noProof/>
          <w:lang w:val="en-GB"/>
        </w:rPr>
        <w:t>communal platforms</w:t>
      </w:r>
      <w:r w:rsidR="00853057" w:rsidRPr="00A51F76">
        <w:rPr>
          <w:noProof/>
          <w:lang w:val="en-GB"/>
        </w:rPr>
        <w:t xml:space="preserve"> beneficiaries.</w:t>
      </w:r>
    </w:p>
    <w:p w:rsidR="00A51F76" w:rsidRDefault="00A51F76" w:rsidP="00A51F76">
      <w:pPr>
        <w:tabs>
          <w:tab w:val="left" w:pos="284"/>
        </w:tabs>
        <w:jc w:val="both"/>
        <w:rPr>
          <w:noProof/>
          <w:lang w:val="en-GB"/>
        </w:rPr>
      </w:pPr>
    </w:p>
    <w:p w:rsidR="00387A61" w:rsidRPr="00F1055D" w:rsidRDefault="0028129F" w:rsidP="0085263D">
      <w:pPr>
        <w:jc w:val="both"/>
        <w:rPr>
          <w:b/>
          <w:bCs/>
          <w:noProof/>
          <w:lang w:val="en-GB"/>
        </w:rPr>
      </w:pPr>
      <w:r w:rsidRPr="00F1055D">
        <w:rPr>
          <w:b/>
          <w:bCs/>
          <w:noProof/>
          <w:lang w:val="en-GB"/>
        </w:rPr>
        <w:t>Reporting</w:t>
      </w:r>
      <w:r w:rsidR="00387A61" w:rsidRPr="00F1055D">
        <w:rPr>
          <w:b/>
          <w:bCs/>
          <w:noProof/>
          <w:lang w:val="en-GB"/>
        </w:rPr>
        <w:t xml:space="preserve">: </w:t>
      </w:r>
    </w:p>
    <w:p w:rsidR="00117341" w:rsidRPr="00180007" w:rsidRDefault="00117341" w:rsidP="0085263D">
      <w:pPr>
        <w:jc w:val="both"/>
        <w:rPr>
          <w:b/>
          <w:bCs/>
          <w:noProof/>
          <w:lang w:val="en-GB"/>
        </w:rPr>
      </w:pPr>
    </w:p>
    <w:p w:rsidR="008A2950" w:rsidRPr="00F1055D" w:rsidRDefault="00EF535B" w:rsidP="0085263D">
      <w:pPr>
        <w:jc w:val="both"/>
        <w:rPr>
          <w:noProof/>
          <w:lang w:val="en-GB"/>
        </w:rPr>
      </w:pPr>
      <w:r w:rsidRPr="00F1055D">
        <w:rPr>
          <w:noProof/>
          <w:lang w:val="en-GB"/>
        </w:rPr>
        <w:t xml:space="preserve">All the implemented activities will be described in the </w:t>
      </w:r>
      <w:r w:rsidR="00E17A2B">
        <w:rPr>
          <w:noProof/>
          <w:lang w:val="en-GB"/>
        </w:rPr>
        <w:t>Progress</w:t>
      </w:r>
      <w:r w:rsidRPr="00F1055D">
        <w:rPr>
          <w:noProof/>
          <w:lang w:val="en-GB"/>
        </w:rPr>
        <w:t>s reports.</w:t>
      </w:r>
      <w:r w:rsidR="008A2950" w:rsidRPr="00180007">
        <w:rPr>
          <w:noProof/>
          <w:lang w:val="en-GB"/>
        </w:rPr>
        <w:t xml:space="preserve"> </w:t>
      </w:r>
      <w:r w:rsidR="0028129F" w:rsidRPr="00F1055D">
        <w:rPr>
          <w:noProof/>
          <w:lang w:val="en-GB"/>
        </w:rPr>
        <w:t xml:space="preserve">Additionally, </w:t>
      </w:r>
      <w:r w:rsidR="0028129F" w:rsidRPr="00F1055D">
        <w:rPr>
          <w:bCs/>
          <w:noProof/>
          <w:lang w:val="en-GB"/>
        </w:rPr>
        <w:t>t</w:t>
      </w:r>
      <w:r w:rsidR="008A2950" w:rsidRPr="00F1055D">
        <w:rPr>
          <w:bCs/>
          <w:noProof/>
          <w:lang w:val="en-GB"/>
        </w:rPr>
        <w:t>he progress reports will include statistical information about registered users</w:t>
      </w:r>
      <w:r w:rsidR="0028129F" w:rsidRPr="00F1055D">
        <w:rPr>
          <w:bCs/>
          <w:noProof/>
          <w:lang w:val="en-GB"/>
        </w:rPr>
        <w:t>, as well comments and proposals on how to improve the visibility of the website</w:t>
      </w:r>
      <w:r w:rsidR="008A2950" w:rsidRPr="00F1055D">
        <w:rPr>
          <w:bCs/>
          <w:noProof/>
          <w:lang w:val="en-GB"/>
        </w:rPr>
        <w:t>.</w:t>
      </w:r>
    </w:p>
    <w:p w:rsidR="00117341" w:rsidRPr="00FB43ED" w:rsidRDefault="00117341" w:rsidP="0085263D">
      <w:pPr>
        <w:jc w:val="both"/>
        <w:rPr>
          <w:bCs/>
          <w:noProof/>
          <w:highlight w:val="green"/>
          <w:lang w:val="en-GB"/>
        </w:rPr>
      </w:pPr>
    </w:p>
    <w:p w:rsidR="008A2950" w:rsidRPr="00FB43ED" w:rsidRDefault="008A2950" w:rsidP="0085263D">
      <w:pPr>
        <w:jc w:val="both"/>
        <w:rPr>
          <w:b/>
          <w:bCs/>
          <w:noProof/>
          <w:lang w:val="en-GB"/>
        </w:rPr>
      </w:pPr>
      <w:r w:rsidRPr="00FB43ED">
        <w:rPr>
          <w:noProof/>
          <w:lang w:val="en-GB"/>
        </w:rPr>
        <w:t xml:space="preserve">The Consultant shall provide the consolidated </w:t>
      </w:r>
      <w:r w:rsidR="00A47ECB" w:rsidRPr="00FB43ED">
        <w:rPr>
          <w:noProof/>
          <w:lang w:val="en-GB"/>
        </w:rPr>
        <w:t xml:space="preserve">and commented </w:t>
      </w:r>
      <w:r w:rsidRPr="00FB43ED">
        <w:rPr>
          <w:noProof/>
          <w:lang w:val="en-GB"/>
        </w:rPr>
        <w:t>source-code of the website, as necessary</w:t>
      </w:r>
      <w:r w:rsidR="00A47ECB" w:rsidRPr="00FB43ED">
        <w:rPr>
          <w:noProof/>
          <w:lang w:val="en-GB"/>
        </w:rPr>
        <w:t xml:space="preserve">, to be delivered as part of the Progress </w:t>
      </w:r>
      <w:r w:rsidR="00DD21FD">
        <w:rPr>
          <w:noProof/>
          <w:lang w:val="en-GB"/>
        </w:rPr>
        <w:t>R</w:t>
      </w:r>
      <w:r w:rsidR="00A47ECB" w:rsidRPr="00FB43ED">
        <w:rPr>
          <w:noProof/>
          <w:lang w:val="en-GB"/>
        </w:rPr>
        <w:t>eports</w:t>
      </w:r>
      <w:r w:rsidRPr="00FB43ED">
        <w:rPr>
          <w:noProof/>
          <w:lang w:val="en-GB"/>
        </w:rPr>
        <w:t xml:space="preserve">. </w:t>
      </w:r>
    </w:p>
    <w:p w:rsidR="008A2950" w:rsidRPr="00FB43ED" w:rsidRDefault="008A2950" w:rsidP="0085263D">
      <w:pPr>
        <w:jc w:val="both"/>
        <w:rPr>
          <w:b/>
          <w:noProof/>
          <w:snapToGrid w:val="0"/>
          <w:lang w:val="en-GB"/>
        </w:rPr>
      </w:pPr>
    </w:p>
    <w:p w:rsidR="008F4F7D" w:rsidRPr="00FB43ED" w:rsidRDefault="008F4F7D" w:rsidP="0085263D">
      <w:pPr>
        <w:jc w:val="both"/>
        <w:rPr>
          <w:b/>
          <w:noProof/>
          <w:snapToGrid w:val="0"/>
          <w:lang w:val="en-GB"/>
        </w:rPr>
      </w:pPr>
      <w:r w:rsidRPr="00FB43ED">
        <w:rPr>
          <w:b/>
          <w:noProof/>
          <w:snapToGrid w:val="0"/>
          <w:lang w:val="en-GB"/>
        </w:rPr>
        <w:t xml:space="preserve">Activity 4. </w:t>
      </w:r>
      <w:r w:rsidR="00644AFE" w:rsidRPr="00FB43ED">
        <w:rPr>
          <w:b/>
          <w:noProof/>
          <w:snapToGrid w:val="0"/>
          <w:lang w:val="en-GB"/>
        </w:rPr>
        <w:t>D</w:t>
      </w:r>
      <w:r w:rsidR="00A40EE2" w:rsidRPr="00FB43ED">
        <w:rPr>
          <w:b/>
          <w:noProof/>
          <w:snapToGrid w:val="0"/>
          <w:lang w:val="en-GB"/>
        </w:rPr>
        <w:t>evelop</w:t>
      </w:r>
      <w:r w:rsidR="00644AFE" w:rsidRPr="00FB43ED">
        <w:rPr>
          <w:b/>
          <w:noProof/>
          <w:snapToGrid w:val="0"/>
          <w:lang w:val="en-GB"/>
        </w:rPr>
        <w:t>ing</w:t>
      </w:r>
      <w:r w:rsidR="00A40EE2" w:rsidRPr="00FB43ED">
        <w:rPr>
          <w:b/>
          <w:noProof/>
          <w:snapToGrid w:val="0"/>
          <w:lang w:val="en-GB"/>
        </w:rPr>
        <w:t xml:space="preserve"> (including printing) and disseminat</w:t>
      </w:r>
      <w:r w:rsidR="00644AFE" w:rsidRPr="00FB43ED">
        <w:rPr>
          <w:b/>
          <w:noProof/>
          <w:snapToGrid w:val="0"/>
          <w:lang w:val="en-GB"/>
        </w:rPr>
        <w:t>ing</w:t>
      </w:r>
      <w:r w:rsidR="00A40EE2" w:rsidRPr="00FB43ED">
        <w:rPr>
          <w:b/>
          <w:noProof/>
          <w:snapToGrid w:val="0"/>
          <w:lang w:val="en-GB"/>
        </w:rPr>
        <w:t xml:space="preserve"> promotional materials</w:t>
      </w:r>
    </w:p>
    <w:p w:rsidR="00374BA0" w:rsidRPr="00FB43ED" w:rsidRDefault="00374BA0" w:rsidP="0085263D">
      <w:pPr>
        <w:jc w:val="both"/>
        <w:rPr>
          <w:noProof/>
          <w:lang w:val="en-GB"/>
        </w:rPr>
      </w:pPr>
    </w:p>
    <w:p w:rsidR="008F4F7D" w:rsidRPr="00FB43ED" w:rsidRDefault="008F4F7D" w:rsidP="0085263D">
      <w:pPr>
        <w:jc w:val="both"/>
        <w:rPr>
          <w:noProof/>
          <w:snapToGrid w:val="0"/>
          <w:lang w:val="en-GB"/>
        </w:rPr>
      </w:pPr>
      <w:r w:rsidRPr="00FB43ED">
        <w:rPr>
          <w:noProof/>
          <w:lang w:val="en-GB"/>
        </w:rPr>
        <w:t>The Consultant shall produce and deliver to PMU</w:t>
      </w:r>
      <w:r w:rsidR="00374BA0" w:rsidRPr="00FB43ED">
        <w:rPr>
          <w:noProof/>
          <w:lang w:val="en-GB"/>
        </w:rPr>
        <w:t xml:space="preserve"> location, at the exact indicated location, </w:t>
      </w:r>
      <w:r w:rsidRPr="00FB43ED">
        <w:rPr>
          <w:noProof/>
          <w:lang w:val="en-GB"/>
        </w:rPr>
        <w:t>during the entire campaign, at least the following:</w:t>
      </w:r>
    </w:p>
    <w:p w:rsidR="008F4F7D" w:rsidRPr="00FB43ED" w:rsidRDefault="008F4F7D" w:rsidP="0085263D">
      <w:pPr>
        <w:pStyle w:val="ListParagraph"/>
        <w:tabs>
          <w:tab w:val="left" w:pos="284"/>
        </w:tabs>
        <w:ind w:left="0"/>
        <w:jc w:val="both"/>
        <w:rPr>
          <w:noProof/>
          <w:snapToGrid w:val="0"/>
          <w:lang w:val="en-GB"/>
        </w:rPr>
      </w:pPr>
    </w:p>
    <w:p w:rsidR="008F4F7D" w:rsidRPr="00FB43ED" w:rsidRDefault="008F4F7D" w:rsidP="00350F56">
      <w:pPr>
        <w:pStyle w:val="ListParagraph"/>
        <w:numPr>
          <w:ilvl w:val="0"/>
          <w:numId w:val="24"/>
        </w:numPr>
        <w:jc w:val="both"/>
        <w:rPr>
          <w:noProof/>
          <w:snapToGrid w:val="0"/>
          <w:lang w:val="en-GB"/>
        </w:rPr>
      </w:pPr>
      <w:r w:rsidRPr="00FB43ED">
        <w:rPr>
          <w:noProof/>
          <w:snapToGrid w:val="0"/>
          <w:lang w:val="en-GB"/>
        </w:rPr>
        <w:t xml:space="preserve">T-shirts – white, personalized 2+2 colours, max. A5 dimension on the front, max. A4 dimension on the back, sizes for children, women, men, 10,000 pcs. (3,000 pcs for children, </w:t>
      </w:r>
      <w:r w:rsidR="00C3590B" w:rsidRPr="00FB43ED">
        <w:rPr>
          <w:noProof/>
          <w:snapToGrid w:val="0"/>
          <w:lang w:val="en-GB"/>
        </w:rPr>
        <w:t>3</w:t>
      </w:r>
      <w:r w:rsidRPr="00FB43ED">
        <w:rPr>
          <w:noProof/>
          <w:snapToGrid w:val="0"/>
          <w:lang w:val="en-GB"/>
        </w:rPr>
        <w:t>,</w:t>
      </w:r>
      <w:r w:rsidR="00C3590B" w:rsidRPr="00FB43ED">
        <w:rPr>
          <w:noProof/>
          <w:snapToGrid w:val="0"/>
          <w:lang w:val="en-GB"/>
        </w:rPr>
        <w:t>5</w:t>
      </w:r>
      <w:r w:rsidRPr="00FB43ED">
        <w:rPr>
          <w:noProof/>
          <w:snapToGrid w:val="0"/>
          <w:lang w:val="en-GB"/>
        </w:rPr>
        <w:t xml:space="preserve">00 pcs for women, </w:t>
      </w:r>
      <w:r w:rsidR="00C3590B" w:rsidRPr="00FB43ED">
        <w:rPr>
          <w:noProof/>
          <w:snapToGrid w:val="0"/>
          <w:lang w:val="en-GB"/>
        </w:rPr>
        <w:t>3</w:t>
      </w:r>
      <w:r w:rsidRPr="00FB43ED">
        <w:rPr>
          <w:noProof/>
          <w:snapToGrid w:val="0"/>
          <w:lang w:val="en-GB"/>
        </w:rPr>
        <w:t>,</w:t>
      </w:r>
      <w:r w:rsidR="00C3590B" w:rsidRPr="00FB43ED">
        <w:rPr>
          <w:noProof/>
          <w:snapToGrid w:val="0"/>
          <w:lang w:val="en-GB"/>
        </w:rPr>
        <w:t>5</w:t>
      </w:r>
      <w:r w:rsidRPr="00FB43ED">
        <w:rPr>
          <w:noProof/>
          <w:snapToGrid w:val="0"/>
          <w:lang w:val="en-GB"/>
        </w:rPr>
        <w:t>00 pcs for men);</w:t>
      </w:r>
    </w:p>
    <w:p w:rsidR="008F4F7D" w:rsidRPr="00FB43ED" w:rsidRDefault="008F4F7D" w:rsidP="00350F56">
      <w:pPr>
        <w:pStyle w:val="ListParagraph"/>
        <w:numPr>
          <w:ilvl w:val="0"/>
          <w:numId w:val="24"/>
        </w:numPr>
        <w:jc w:val="both"/>
        <w:rPr>
          <w:noProof/>
          <w:snapToGrid w:val="0"/>
          <w:lang w:val="en-GB"/>
        </w:rPr>
      </w:pPr>
      <w:r w:rsidRPr="00FB43ED">
        <w:rPr>
          <w:noProof/>
          <w:snapToGrid w:val="0"/>
          <w:lang w:val="en-GB"/>
        </w:rPr>
        <w:t>Caps – white, personalized 2 colours, sizes for children</w:t>
      </w:r>
      <w:r w:rsidR="000F0C00" w:rsidRPr="00FB43ED">
        <w:rPr>
          <w:noProof/>
          <w:snapToGrid w:val="0"/>
          <w:lang w:val="en-GB"/>
        </w:rPr>
        <w:t xml:space="preserve"> and</w:t>
      </w:r>
      <w:r w:rsidRPr="00FB43ED">
        <w:rPr>
          <w:noProof/>
          <w:snapToGrid w:val="0"/>
          <w:lang w:val="en-GB"/>
        </w:rPr>
        <w:t xml:space="preserve"> </w:t>
      </w:r>
      <w:r w:rsidR="000F0C00" w:rsidRPr="00FB43ED">
        <w:rPr>
          <w:noProof/>
          <w:snapToGrid w:val="0"/>
          <w:lang w:val="en-GB"/>
        </w:rPr>
        <w:t>adults</w:t>
      </w:r>
      <w:r w:rsidRPr="00FB43ED">
        <w:rPr>
          <w:noProof/>
          <w:snapToGrid w:val="0"/>
          <w:lang w:val="en-GB"/>
        </w:rPr>
        <w:t xml:space="preserve">, 5,000 pcs. (1,000 pcs for children, 4,000 pcs for </w:t>
      </w:r>
      <w:r w:rsidR="00C3590B" w:rsidRPr="00FB43ED">
        <w:rPr>
          <w:noProof/>
          <w:snapToGrid w:val="0"/>
          <w:lang w:val="en-GB"/>
        </w:rPr>
        <w:t>adults</w:t>
      </w:r>
      <w:r w:rsidRPr="00FB43ED">
        <w:rPr>
          <w:noProof/>
          <w:snapToGrid w:val="0"/>
          <w:lang w:val="en-GB"/>
        </w:rPr>
        <w:t>);</w:t>
      </w:r>
    </w:p>
    <w:p w:rsidR="00654F4F" w:rsidRPr="00FB43ED" w:rsidRDefault="00654F4F" w:rsidP="00350F56">
      <w:pPr>
        <w:pStyle w:val="ListParagraph"/>
        <w:numPr>
          <w:ilvl w:val="0"/>
          <w:numId w:val="24"/>
        </w:numPr>
        <w:jc w:val="both"/>
        <w:rPr>
          <w:noProof/>
          <w:snapToGrid w:val="0"/>
          <w:lang w:val="en-GB"/>
        </w:rPr>
      </w:pPr>
      <w:r w:rsidRPr="00FB43ED">
        <w:rPr>
          <w:noProof/>
          <w:snapToGrid w:val="0"/>
          <w:lang w:val="en-GB"/>
        </w:rPr>
        <w:t>Brochure</w:t>
      </w:r>
      <w:r w:rsidR="00C3590B" w:rsidRPr="00FB43ED">
        <w:rPr>
          <w:noProof/>
          <w:snapToGrid w:val="0"/>
          <w:lang w:val="en-GB"/>
        </w:rPr>
        <w:t>s</w:t>
      </w:r>
      <w:r w:rsidRPr="00FB43ED">
        <w:rPr>
          <w:noProof/>
          <w:snapToGrid w:val="0"/>
          <w:lang w:val="en-GB"/>
        </w:rPr>
        <w:t xml:space="preserve"> – closed format A4, 20 pages plus covers, paper – 150g/sqm interior, 250g/sqm covers, full colour –</w:t>
      </w:r>
      <w:r w:rsidR="001D4653" w:rsidRPr="00FB43ED">
        <w:rPr>
          <w:noProof/>
          <w:snapToGrid w:val="0"/>
          <w:lang w:val="en-GB"/>
        </w:rPr>
        <w:t xml:space="preserve"> </w:t>
      </w:r>
      <w:r w:rsidR="00C3590B" w:rsidRPr="00FB43ED">
        <w:rPr>
          <w:noProof/>
          <w:snapToGrid w:val="0"/>
          <w:lang w:val="en-GB"/>
        </w:rPr>
        <w:t>10</w:t>
      </w:r>
      <w:r w:rsidRPr="00FB43ED">
        <w:rPr>
          <w:noProof/>
          <w:snapToGrid w:val="0"/>
          <w:lang w:val="en-GB"/>
        </w:rPr>
        <w:t>,000 copies</w:t>
      </w:r>
      <w:r w:rsidR="001D4653" w:rsidRPr="00FB43ED">
        <w:rPr>
          <w:noProof/>
          <w:snapToGrid w:val="0"/>
          <w:lang w:val="en-GB"/>
        </w:rPr>
        <w:t>. The text for the brochures shall be provided by the PMU, while the design, formats, pictures and printing shall be ensured by the Consultant. Are envisaged 2 types of brochures, that will have to be printed after elaboration of the codes of good agricultural practices for nitrates pollution and ammonia emissions from agriculture (estimated during 2026, or at any time after the codes are elaborated)</w:t>
      </w:r>
      <w:r w:rsidRPr="00FB43ED">
        <w:rPr>
          <w:noProof/>
          <w:snapToGrid w:val="0"/>
          <w:lang w:val="en-GB"/>
        </w:rPr>
        <w:t>;</w:t>
      </w:r>
    </w:p>
    <w:p w:rsidR="00654F4F" w:rsidRPr="00FB43ED" w:rsidRDefault="00654F4F" w:rsidP="00350F56">
      <w:pPr>
        <w:pStyle w:val="ListParagraph"/>
        <w:numPr>
          <w:ilvl w:val="0"/>
          <w:numId w:val="24"/>
        </w:numPr>
        <w:jc w:val="both"/>
        <w:rPr>
          <w:noProof/>
          <w:snapToGrid w:val="0"/>
          <w:lang w:val="en-GB"/>
        </w:rPr>
      </w:pPr>
      <w:r w:rsidRPr="00FB43ED">
        <w:rPr>
          <w:noProof/>
          <w:snapToGrid w:val="0"/>
          <w:lang w:val="en-GB"/>
        </w:rPr>
        <w:t xml:space="preserve">Flyers – 9.5x21 cm, printed on both sides, full colour, paper 150g/sqm, 12 </w:t>
      </w:r>
      <w:r w:rsidR="001D4653" w:rsidRPr="00FB43ED">
        <w:rPr>
          <w:noProof/>
          <w:snapToGrid w:val="0"/>
          <w:lang w:val="en-GB"/>
        </w:rPr>
        <w:t xml:space="preserve">types for a total of </w:t>
      </w:r>
      <w:r w:rsidRPr="00FB43ED">
        <w:rPr>
          <w:noProof/>
          <w:snapToGrid w:val="0"/>
          <w:lang w:val="en-GB"/>
        </w:rPr>
        <w:t>100,000 copies;</w:t>
      </w:r>
    </w:p>
    <w:p w:rsidR="00654F4F" w:rsidRPr="00FB43ED" w:rsidRDefault="00654F4F" w:rsidP="00350F56">
      <w:pPr>
        <w:pStyle w:val="ListParagraph"/>
        <w:numPr>
          <w:ilvl w:val="0"/>
          <w:numId w:val="24"/>
        </w:numPr>
        <w:jc w:val="both"/>
        <w:rPr>
          <w:noProof/>
          <w:snapToGrid w:val="0"/>
          <w:lang w:val="en-GB"/>
        </w:rPr>
      </w:pPr>
      <w:r w:rsidRPr="00FB43ED">
        <w:rPr>
          <w:noProof/>
          <w:snapToGrid w:val="0"/>
          <w:lang w:val="en-GB"/>
        </w:rPr>
        <w:t xml:space="preserve">Posters – A3, printed on one side, full colour, paper 200g/sqm, </w:t>
      </w:r>
      <w:r w:rsidR="00D548A9" w:rsidRPr="00FB43ED">
        <w:rPr>
          <w:noProof/>
          <w:snapToGrid w:val="0"/>
          <w:lang w:val="en-GB"/>
        </w:rPr>
        <w:t>8 types for a total of 6</w:t>
      </w:r>
      <w:r w:rsidRPr="00FB43ED">
        <w:rPr>
          <w:noProof/>
          <w:snapToGrid w:val="0"/>
          <w:lang w:val="en-GB"/>
        </w:rPr>
        <w:t>,000 copies</w:t>
      </w:r>
      <w:r w:rsidR="001D4653" w:rsidRPr="00FB43ED">
        <w:rPr>
          <w:noProof/>
          <w:snapToGrid w:val="0"/>
          <w:lang w:val="en-GB"/>
        </w:rPr>
        <w:t xml:space="preserve">. </w:t>
      </w:r>
      <w:r w:rsidR="00D548A9" w:rsidRPr="00FB43ED">
        <w:rPr>
          <w:noProof/>
          <w:snapToGrid w:val="0"/>
          <w:lang w:val="en-GB"/>
        </w:rPr>
        <w:t>Half of the posters shall include infographics (easy to be visualized, with an appropriate balance between aestetics, clarity and readability);</w:t>
      </w:r>
    </w:p>
    <w:p w:rsidR="00654F4F" w:rsidRPr="00FB43ED" w:rsidRDefault="00654F4F" w:rsidP="00350F56">
      <w:pPr>
        <w:pStyle w:val="ListParagraph"/>
        <w:numPr>
          <w:ilvl w:val="0"/>
          <w:numId w:val="24"/>
        </w:numPr>
        <w:jc w:val="both"/>
        <w:rPr>
          <w:noProof/>
          <w:snapToGrid w:val="0"/>
          <w:lang w:val="en-GB"/>
        </w:rPr>
      </w:pPr>
      <w:r w:rsidRPr="00FB43ED">
        <w:rPr>
          <w:noProof/>
          <w:snapToGrid w:val="0"/>
          <w:lang w:val="en-GB"/>
        </w:rPr>
        <w:t>Folders – closed format A4+, printed on one side, full colour, paper 300g/sqm, 1 time 5,000 copies;</w:t>
      </w:r>
    </w:p>
    <w:p w:rsidR="00654F4F" w:rsidRPr="00FB43ED" w:rsidRDefault="00654F4F" w:rsidP="00350F56">
      <w:pPr>
        <w:pStyle w:val="ListParagraph"/>
        <w:numPr>
          <w:ilvl w:val="0"/>
          <w:numId w:val="24"/>
        </w:numPr>
        <w:jc w:val="both"/>
        <w:rPr>
          <w:noProof/>
          <w:snapToGrid w:val="0"/>
          <w:lang w:val="en-GB"/>
        </w:rPr>
      </w:pPr>
      <w:r w:rsidRPr="00FB43ED">
        <w:rPr>
          <w:noProof/>
          <w:snapToGrid w:val="0"/>
          <w:lang w:val="en-GB"/>
        </w:rPr>
        <w:t xml:space="preserve">Roll-up – 100x200 cm, printed on one side, full colour, support and bag included, 2 </w:t>
      </w:r>
      <w:r w:rsidR="00D548A9" w:rsidRPr="00FB43ED">
        <w:rPr>
          <w:noProof/>
          <w:snapToGrid w:val="0"/>
          <w:lang w:val="en-GB"/>
        </w:rPr>
        <w:t xml:space="preserve">types for a total of </w:t>
      </w:r>
      <w:r w:rsidRPr="00FB43ED">
        <w:rPr>
          <w:noProof/>
          <w:snapToGrid w:val="0"/>
          <w:lang w:val="en-GB"/>
        </w:rPr>
        <w:t>4 pieces;</w:t>
      </w:r>
    </w:p>
    <w:p w:rsidR="008F4F7D" w:rsidRPr="00FB43ED" w:rsidRDefault="00654F4F" w:rsidP="00350F56">
      <w:pPr>
        <w:pStyle w:val="ListParagraph"/>
        <w:numPr>
          <w:ilvl w:val="0"/>
          <w:numId w:val="24"/>
        </w:numPr>
        <w:jc w:val="both"/>
        <w:rPr>
          <w:noProof/>
          <w:snapToGrid w:val="0"/>
          <w:lang w:val="en-GB"/>
        </w:rPr>
      </w:pPr>
      <w:r w:rsidRPr="00FB43ED">
        <w:rPr>
          <w:noProof/>
          <w:snapToGrid w:val="0"/>
          <w:lang w:val="en-GB"/>
        </w:rPr>
        <w:t xml:space="preserve">Pop-up Spider 3x3m, curved, printed in full colour, 2 </w:t>
      </w:r>
      <w:r w:rsidR="00D548A9" w:rsidRPr="00FB43ED">
        <w:rPr>
          <w:noProof/>
          <w:snapToGrid w:val="0"/>
          <w:lang w:val="en-GB"/>
        </w:rPr>
        <w:t>times, the same format</w:t>
      </w:r>
      <w:r w:rsidRPr="00FB43ED">
        <w:rPr>
          <w:noProof/>
          <w:snapToGrid w:val="0"/>
          <w:lang w:val="en-GB"/>
        </w:rPr>
        <w:t>;</w:t>
      </w:r>
    </w:p>
    <w:p w:rsidR="00C3590B" w:rsidRPr="00FB43ED" w:rsidRDefault="00C3590B" w:rsidP="00350F56">
      <w:pPr>
        <w:pStyle w:val="ListParagraph"/>
        <w:numPr>
          <w:ilvl w:val="0"/>
          <w:numId w:val="24"/>
        </w:numPr>
        <w:jc w:val="both"/>
        <w:rPr>
          <w:noProof/>
          <w:snapToGrid w:val="0"/>
          <w:lang w:val="en-GB"/>
        </w:rPr>
      </w:pPr>
      <w:r w:rsidRPr="00FB43ED">
        <w:rPr>
          <w:noProof/>
          <w:snapToGrid w:val="0"/>
          <w:lang w:val="en-GB"/>
        </w:rPr>
        <w:t>Inscripted pens – 5,000 pieces;</w:t>
      </w:r>
    </w:p>
    <w:p w:rsidR="008F4F7D" w:rsidRDefault="008F4F7D" w:rsidP="00350F56">
      <w:pPr>
        <w:pStyle w:val="ListParagraph"/>
        <w:numPr>
          <w:ilvl w:val="0"/>
          <w:numId w:val="24"/>
        </w:numPr>
        <w:jc w:val="both"/>
        <w:rPr>
          <w:noProof/>
          <w:snapToGrid w:val="0"/>
          <w:lang w:val="en-GB"/>
        </w:rPr>
      </w:pPr>
      <w:r w:rsidRPr="00FB43ED">
        <w:rPr>
          <w:noProof/>
          <w:snapToGrid w:val="0"/>
          <w:lang w:val="en-GB"/>
        </w:rPr>
        <w:t>Memory sticks, min. 32 Gb, personalised on one side</w:t>
      </w:r>
      <w:r w:rsidR="00117341" w:rsidRPr="00FB43ED">
        <w:rPr>
          <w:noProof/>
          <w:snapToGrid w:val="0"/>
          <w:lang w:val="en-GB"/>
        </w:rPr>
        <w:t xml:space="preserve"> </w:t>
      </w:r>
      <w:r w:rsidRPr="00FB43ED">
        <w:rPr>
          <w:noProof/>
          <w:snapToGrid w:val="0"/>
          <w:lang w:val="en-GB"/>
        </w:rPr>
        <w:t xml:space="preserve">– </w:t>
      </w:r>
      <w:r w:rsidR="00C3590B" w:rsidRPr="00FB43ED">
        <w:rPr>
          <w:noProof/>
          <w:snapToGrid w:val="0"/>
          <w:lang w:val="en-GB"/>
        </w:rPr>
        <w:t>10,</w:t>
      </w:r>
      <w:r w:rsidRPr="00FB43ED">
        <w:rPr>
          <w:noProof/>
          <w:snapToGrid w:val="0"/>
          <w:lang w:val="en-GB"/>
        </w:rPr>
        <w:t>00</w:t>
      </w:r>
      <w:r w:rsidR="00C3590B" w:rsidRPr="00FB43ED">
        <w:rPr>
          <w:noProof/>
          <w:snapToGrid w:val="0"/>
          <w:lang w:val="en-GB"/>
        </w:rPr>
        <w:t>0</w:t>
      </w:r>
      <w:r w:rsidRPr="00FB43ED">
        <w:rPr>
          <w:noProof/>
          <w:snapToGrid w:val="0"/>
          <w:lang w:val="en-GB"/>
        </w:rPr>
        <w:t xml:space="preserve"> pcs</w:t>
      </w:r>
      <w:r w:rsidR="00C3590B" w:rsidRPr="00FB43ED">
        <w:rPr>
          <w:noProof/>
          <w:snapToGrid w:val="0"/>
          <w:lang w:val="en-GB"/>
        </w:rPr>
        <w:t xml:space="preserve"> (with relevant</w:t>
      </w:r>
      <w:r w:rsidR="002B504A" w:rsidRPr="00FB43ED">
        <w:rPr>
          <w:noProof/>
          <w:snapToGrid w:val="0"/>
          <w:lang w:val="en-GB"/>
        </w:rPr>
        <w:t xml:space="preserve"> information</w:t>
      </w:r>
      <w:r w:rsidR="00C3590B" w:rsidRPr="00FB43ED">
        <w:rPr>
          <w:noProof/>
          <w:snapToGrid w:val="0"/>
          <w:lang w:val="en-GB"/>
        </w:rPr>
        <w:t xml:space="preserve"> on the Project)</w:t>
      </w:r>
      <w:r w:rsidRPr="00FB43ED">
        <w:rPr>
          <w:noProof/>
          <w:snapToGrid w:val="0"/>
          <w:lang w:val="en-GB"/>
        </w:rPr>
        <w:t>.</w:t>
      </w:r>
    </w:p>
    <w:p w:rsidR="00BD01FF" w:rsidRPr="00FB43ED" w:rsidRDefault="00BD01FF" w:rsidP="00BD01FF">
      <w:pPr>
        <w:pStyle w:val="ListParagraph"/>
        <w:jc w:val="both"/>
        <w:rPr>
          <w:noProof/>
          <w:snapToGrid w:val="0"/>
          <w:lang w:val="en-GB"/>
        </w:rPr>
      </w:pPr>
    </w:p>
    <w:p w:rsidR="00BD01FF" w:rsidRPr="00BD01FF" w:rsidRDefault="00BD01FF" w:rsidP="00BD01FF">
      <w:pPr>
        <w:tabs>
          <w:tab w:val="left" w:pos="284"/>
        </w:tabs>
        <w:jc w:val="both"/>
        <w:rPr>
          <w:noProof/>
          <w:lang w:val="en-GB"/>
        </w:rPr>
      </w:pPr>
      <w:r w:rsidRPr="00BD01FF">
        <w:rPr>
          <w:noProof/>
          <w:lang w:val="en-GB"/>
        </w:rPr>
        <w:t>All the implemented activities will be described in the Progress Reports.</w:t>
      </w:r>
    </w:p>
    <w:p w:rsidR="00EF535B" w:rsidRPr="00FB43ED" w:rsidRDefault="00EF535B" w:rsidP="0085263D">
      <w:pPr>
        <w:jc w:val="both"/>
        <w:rPr>
          <w:noProof/>
          <w:snapToGrid w:val="0"/>
          <w:lang w:val="en-GB"/>
        </w:rPr>
      </w:pPr>
    </w:p>
    <w:p w:rsidR="002D1478" w:rsidRDefault="000D5E0F" w:rsidP="0085263D">
      <w:pPr>
        <w:jc w:val="both"/>
        <w:rPr>
          <w:b/>
          <w:noProof/>
          <w:snapToGrid w:val="0"/>
          <w:lang w:val="en-GB"/>
        </w:rPr>
      </w:pPr>
      <w:r w:rsidRPr="00FB43ED">
        <w:rPr>
          <w:b/>
          <w:bCs/>
          <w:noProof/>
          <w:snapToGrid w:val="0"/>
          <w:lang w:val="en-GB"/>
        </w:rPr>
        <w:t xml:space="preserve">Activity 5. </w:t>
      </w:r>
      <w:r w:rsidR="00644AFE" w:rsidRPr="00FB43ED">
        <w:rPr>
          <w:b/>
          <w:noProof/>
          <w:snapToGrid w:val="0"/>
          <w:lang w:val="en-GB"/>
        </w:rPr>
        <w:t>P</w:t>
      </w:r>
      <w:r w:rsidR="00A40EE2" w:rsidRPr="00FB43ED">
        <w:rPr>
          <w:b/>
          <w:noProof/>
          <w:snapToGrid w:val="0"/>
          <w:lang w:val="en-GB"/>
        </w:rPr>
        <w:t>romot</w:t>
      </w:r>
      <w:r w:rsidR="00644AFE" w:rsidRPr="00FB43ED">
        <w:rPr>
          <w:b/>
          <w:noProof/>
          <w:snapToGrid w:val="0"/>
          <w:lang w:val="en-GB"/>
        </w:rPr>
        <w:t>ing</w:t>
      </w:r>
      <w:r w:rsidR="00A40EE2" w:rsidRPr="00FB43ED">
        <w:rPr>
          <w:b/>
          <w:noProof/>
          <w:snapToGrid w:val="0"/>
          <w:lang w:val="en-GB"/>
        </w:rPr>
        <w:t xml:space="preserve"> Project success stories related with Knowledge Transfer Networks, model farms and NRRP</w:t>
      </w:r>
      <w:r w:rsidR="00D548A9" w:rsidRPr="00FB43ED">
        <w:rPr>
          <w:b/>
          <w:noProof/>
          <w:snapToGrid w:val="0"/>
          <w:lang w:val="en-GB"/>
        </w:rPr>
        <w:t xml:space="preserve"> </w:t>
      </w:r>
    </w:p>
    <w:p w:rsidR="00F1055D" w:rsidRPr="00FB43ED" w:rsidRDefault="00F1055D" w:rsidP="0085263D">
      <w:pPr>
        <w:jc w:val="both"/>
        <w:rPr>
          <w:b/>
          <w:bCs/>
          <w:noProof/>
          <w:snapToGrid w:val="0"/>
          <w:lang w:val="en-GB"/>
        </w:rPr>
      </w:pPr>
    </w:p>
    <w:p w:rsidR="00F42630" w:rsidRPr="00FB43ED" w:rsidRDefault="002D1478" w:rsidP="0085263D">
      <w:pPr>
        <w:jc w:val="both"/>
        <w:rPr>
          <w:noProof/>
          <w:snapToGrid w:val="0"/>
          <w:lang w:val="en-GB"/>
        </w:rPr>
      </w:pPr>
      <w:r w:rsidRPr="00FB43ED">
        <w:rPr>
          <w:noProof/>
          <w:snapToGrid w:val="0"/>
          <w:lang w:val="en-GB"/>
        </w:rPr>
        <w:t xml:space="preserve">To be implemented according to Phase 1 </w:t>
      </w:r>
      <w:r w:rsidR="00117341" w:rsidRPr="00FB43ED">
        <w:rPr>
          <w:noProof/>
          <w:snapToGrid w:val="0"/>
          <w:lang w:val="en-GB"/>
        </w:rPr>
        <w:t>approved repport</w:t>
      </w:r>
      <w:r w:rsidRPr="00FB43ED">
        <w:rPr>
          <w:noProof/>
          <w:snapToGrid w:val="0"/>
          <w:lang w:val="en-GB"/>
        </w:rPr>
        <w:t>.</w:t>
      </w:r>
      <w:r w:rsidR="001249B0" w:rsidRPr="00FB43ED">
        <w:rPr>
          <w:noProof/>
          <w:snapToGrid w:val="0"/>
          <w:lang w:val="en-GB"/>
        </w:rPr>
        <w:t xml:space="preserve"> Shall include, at least, promotion on the Project website and Facebook.</w:t>
      </w:r>
    </w:p>
    <w:p w:rsidR="00F42630" w:rsidRPr="00FB43ED" w:rsidRDefault="00117341" w:rsidP="0085263D">
      <w:pPr>
        <w:jc w:val="both"/>
        <w:rPr>
          <w:noProof/>
          <w:snapToGrid w:val="0"/>
          <w:lang w:val="en-GB"/>
        </w:rPr>
      </w:pPr>
      <w:r w:rsidRPr="00FB43ED">
        <w:rPr>
          <w:noProof/>
          <w:snapToGrid w:val="0"/>
          <w:lang w:val="en-GB"/>
        </w:rPr>
        <w:t xml:space="preserve"> </w:t>
      </w:r>
    </w:p>
    <w:p w:rsidR="00F42630" w:rsidRPr="00FB43ED" w:rsidRDefault="00F42630" w:rsidP="0085263D">
      <w:pPr>
        <w:jc w:val="both"/>
        <w:rPr>
          <w:b/>
          <w:noProof/>
          <w:snapToGrid w:val="0"/>
          <w:lang w:val="en-GB"/>
        </w:rPr>
      </w:pPr>
      <w:r w:rsidRPr="00FB43ED">
        <w:rPr>
          <w:b/>
          <w:noProof/>
          <w:snapToGrid w:val="0"/>
          <w:lang w:val="en-GB"/>
        </w:rPr>
        <w:t>Deliverables:</w:t>
      </w:r>
    </w:p>
    <w:p w:rsidR="00F42630" w:rsidRPr="00FB43ED" w:rsidRDefault="00F42630" w:rsidP="0085263D">
      <w:pPr>
        <w:jc w:val="both"/>
        <w:rPr>
          <w:b/>
          <w:noProof/>
          <w:snapToGrid w:val="0"/>
          <w:lang w:val="en-GB"/>
        </w:rPr>
      </w:pPr>
    </w:p>
    <w:p w:rsidR="000D5E0F" w:rsidRPr="00FB43ED" w:rsidRDefault="00117341" w:rsidP="0085263D">
      <w:pPr>
        <w:jc w:val="both"/>
        <w:rPr>
          <w:noProof/>
          <w:snapToGrid w:val="0"/>
          <w:lang w:val="en-GB"/>
        </w:rPr>
      </w:pPr>
      <w:r w:rsidRPr="00FB43ED">
        <w:rPr>
          <w:noProof/>
          <w:snapToGrid w:val="0"/>
          <w:lang w:val="en-GB"/>
        </w:rPr>
        <w:t xml:space="preserve">At each progress report, 3 narrative success stories will be prepared and delivered. During each year of </w:t>
      </w:r>
      <w:r w:rsidR="00180007">
        <w:rPr>
          <w:noProof/>
          <w:snapToGrid w:val="0"/>
          <w:lang w:val="en-GB"/>
        </w:rPr>
        <w:t>Contract</w:t>
      </w:r>
      <w:r w:rsidRPr="00FB43ED">
        <w:rPr>
          <w:noProof/>
          <w:snapToGrid w:val="0"/>
          <w:lang w:val="en-GB"/>
        </w:rPr>
        <w:t xml:space="preserve"> implementation,  </w:t>
      </w:r>
      <w:r w:rsidR="008D726A" w:rsidRPr="00FB43ED">
        <w:rPr>
          <w:noProof/>
          <w:snapToGrid w:val="0"/>
          <w:lang w:val="en-GB"/>
        </w:rPr>
        <w:t xml:space="preserve">10 short videos will be developed in first year of Phase 2, </w:t>
      </w:r>
      <w:r w:rsidR="00D548A9" w:rsidRPr="00FB43ED">
        <w:rPr>
          <w:noProof/>
          <w:snapToGrid w:val="0"/>
          <w:lang w:val="en-GB"/>
        </w:rPr>
        <w:t xml:space="preserve">while other </w:t>
      </w:r>
      <w:r w:rsidRPr="00FB43ED">
        <w:rPr>
          <w:noProof/>
          <w:snapToGrid w:val="0"/>
          <w:lang w:val="en-GB"/>
        </w:rPr>
        <w:lastRenderedPageBreak/>
        <w:t>4 short videos shall be prepared and delivered</w:t>
      </w:r>
      <w:r w:rsidR="00747B51" w:rsidRPr="00FB43ED">
        <w:rPr>
          <w:noProof/>
          <w:snapToGrid w:val="0"/>
          <w:lang w:val="en-GB"/>
        </w:rPr>
        <w:t xml:space="preserve"> for the </w:t>
      </w:r>
      <w:r w:rsidR="00D548A9" w:rsidRPr="00FB43ED">
        <w:rPr>
          <w:noProof/>
          <w:snapToGrid w:val="0"/>
          <w:lang w:val="en-GB"/>
        </w:rPr>
        <w:t>rest of the</w:t>
      </w:r>
      <w:r w:rsidR="00747B51" w:rsidRPr="00FB43ED">
        <w:rPr>
          <w:noProof/>
          <w:snapToGrid w:val="0"/>
          <w:lang w:val="en-GB"/>
        </w:rPr>
        <w:t xml:space="preserve"> </w:t>
      </w:r>
      <w:r w:rsidR="00180007">
        <w:rPr>
          <w:noProof/>
          <w:snapToGrid w:val="0"/>
          <w:lang w:val="en-GB"/>
        </w:rPr>
        <w:t>Contract</w:t>
      </w:r>
      <w:r w:rsidR="00D548A9" w:rsidRPr="00FB43ED">
        <w:rPr>
          <w:noProof/>
          <w:snapToGrid w:val="0"/>
          <w:lang w:val="en-GB"/>
        </w:rPr>
        <w:t xml:space="preserve"> </w:t>
      </w:r>
      <w:r w:rsidR="00747B51" w:rsidRPr="00FB43ED">
        <w:rPr>
          <w:noProof/>
          <w:snapToGrid w:val="0"/>
          <w:lang w:val="en-GB"/>
        </w:rPr>
        <w:t>implementation</w:t>
      </w:r>
      <w:r w:rsidR="00D548A9" w:rsidRPr="00FB43ED">
        <w:rPr>
          <w:noProof/>
          <w:snapToGrid w:val="0"/>
          <w:lang w:val="en-GB"/>
        </w:rPr>
        <w:t xml:space="preserve"> years</w:t>
      </w:r>
      <w:r w:rsidRPr="00FB43ED">
        <w:rPr>
          <w:noProof/>
          <w:snapToGrid w:val="0"/>
          <w:lang w:val="en-GB"/>
        </w:rPr>
        <w:t xml:space="preserve">. For videos for farms and NRRP projects, drones shall be used.   </w:t>
      </w:r>
    </w:p>
    <w:p w:rsidR="002D1478" w:rsidRPr="00FB43ED" w:rsidRDefault="002D1478" w:rsidP="0085263D">
      <w:pPr>
        <w:jc w:val="both"/>
        <w:rPr>
          <w:noProof/>
          <w:snapToGrid w:val="0"/>
          <w:lang w:val="en-GB"/>
        </w:rPr>
      </w:pPr>
    </w:p>
    <w:p w:rsidR="002D1478" w:rsidRPr="00FB43ED" w:rsidRDefault="002D1478" w:rsidP="0085263D">
      <w:pPr>
        <w:pStyle w:val="ListParagraph"/>
        <w:tabs>
          <w:tab w:val="left" w:pos="284"/>
        </w:tabs>
        <w:ind w:left="0"/>
        <w:jc w:val="both"/>
        <w:rPr>
          <w:noProof/>
          <w:lang w:val="en-GB"/>
        </w:rPr>
      </w:pPr>
      <w:r w:rsidRPr="00FB43ED">
        <w:rPr>
          <w:noProof/>
          <w:lang w:val="en-GB"/>
        </w:rPr>
        <w:t xml:space="preserve">All the implemented activities will be described in the </w:t>
      </w:r>
      <w:r w:rsidR="00E17A2B">
        <w:rPr>
          <w:noProof/>
          <w:lang w:val="en-GB"/>
        </w:rPr>
        <w:t>Progress</w:t>
      </w:r>
      <w:r w:rsidRPr="00FB43ED">
        <w:rPr>
          <w:noProof/>
          <w:lang w:val="en-GB"/>
        </w:rPr>
        <w:t xml:space="preserve"> </w:t>
      </w:r>
      <w:r w:rsidR="00BD01FF">
        <w:rPr>
          <w:noProof/>
          <w:lang w:val="en-GB"/>
        </w:rPr>
        <w:t>R</w:t>
      </w:r>
      <w:r w:rsidRPr="00FB43ED">
        <w:rPr>
          <w:noProof/>
          <w:lang w:val="en-GB"/>
        </w:rPr>
        <w:t>eports.</w:t>
      </w:r>
    </w:p>
    <w:p w:rsidR="00654F4F" w:rsidRPr="00FB43ED" w:rsidRDefault="00654F4F" w:rsidP="0085263D">
      <w:pPr>
        <w:jc w:val="both"/>
        <w:rPr>
          <w:noProof/>
          <w:snapToGrid w:val="0"/>
          <w:lang w:val="en-GB"/>
        </w:rPr>
      </w:pPr>
    </w:p>
    <w:p w:rsidR="00EA7D7B" w:rsidRPr="00FB43ED" w:rsidRDefault="001038D6" w:rsidP="0085263D">
      <w:pPr>
        <w:jc w:val="both"/>
        <w:rPr>
          <w:b/>
          <w:noProof/>
          <w:snapToGrid w:val="0"/>
          <w:lang w:val="en-GB"/>
        </w:rPr>
      </w:pPr>
      <w:r w:rsidRPr="00FB43ED">
        <w:rPr>
          <w:b/>
          <w:noProof/>
          <w:snapToGrid w:val="0"/>
          <w:lang w:val="en-GB"/>
        </w:rPr>
        <w:t xml:space="preserve">Activity 6. </w:t>
      </w:r>
      <w:r w:rsidR="00644AFE" w:rsidRPr="00FB43ED">
        <w:rPr>
          <w:b/>
          <w:noProof/>
          <w:snapToGrid w:val="0"/>
          <w:lang w:val="en-GB"/>
        </w:rPr>
        <w:t>O</w:t>
      </w:r>
      <w:r w:rsidR="00E373F4" w:rsidRPr="00FB43ED">
        <w:rPr>
          <w:b/>
          <w:noProof/>
          <w:snapToGrid w:val="0"/>
          <w:lang w:val="en-GB"/>
        </w:rPr>
        <w:t>rganiz</w:t>
      </w:r>
      <w:r w:rsidR="00644AFE" w:rsidRPr="00FB43ED">
        <w:rPr>
          <w:b/>
          <w:noProof/>
          <w:snapToGrid w:val="0"/>
          <w:lang w:val="en-GB"/>
        </w:rPr>
        <w:t>ing</w:t>
      </w:r>
      <w:r w:rsidR="00E373F4" w:rsidRPr="00FB43ED">
        <w:rPr>
          <w:b/>
          <w:noProof/>
          <w:snapToGrid w:val="0"/>
          <w:lang w:val="en-GB"/>
        </w:rPr>
        <w:t xml:space="preserve"> events, such as workshops and conferences (national and international), including for RAPID beneficiaries (DG </w:t>
      </w:r>
      <w:r w:rsidR="00B77A46" w:rsidRPr="00FB43ED">
        <w:rPr>
          <w:b/>
          <w:noProof/>
          <w:snapToGrid w:val="0"/>
          <w:lang w:val="en-GB"/>
        </w:rPr>
        <w:t>NRPP</w:t>
      </w:r>
      <w:r w:rsidR="00E373F4" w:rsidRPr="00FB43ED">
        <w:rPr>
          <w:b/>
          <w:noProof/>
          <w:snapToGrid w:val="0"/>
          <w:lang w:val="en-GB"/>
        </w:rPr>
        <w:t xml:space="preserve">, </w:t>
      </w:r>
      <w:r w:rsidR="00FB43ED">
        <w:rPr>
          <w:b/>
          <w:noProof/>
          <w:snapToGrid w:val="0"/>
          <w:lang w:val="en-GB"/>
        </w:rPr>
        <w:t>NARW</w:t>
      </w:r>
      <w:r w:rsidR="00E373F4" w:rsidRPr="00FB43ED">
        <w:rPr>
          <w:b/>
          <w:noProof/>
          <w:snapToGrid w:val="0"/>
          <w:lang w:val="en-GB"/>
        </w:rPr>
        <w:t xml:space="preserve">, </w:t>
      </w:r>
      <w:r w:rsidR="00FB43ED">
        <w:rPr>
          <w:b/>
          <w:noProof/>
          <w:snapToGrid w:val="0"/>
          <w:lang w:val="en-GB"/>
        </w:rPr>
        <w:t>NFA</w:t>
      </w:r>
      <w:r w:rsidR="00E373F4" w:rsidRPr="00FB43ED">
        <w:rPr>
          <w:b/>
          <w:noProof/>
          <w:snapToGrid w:val="0"/>
          <w:lang w:val="en-GB"/>
        </w:rPr>
        <w:t xml:space="preserve">, </w:t>
      </w:r>
      <w:r w:rsidR="00644AFE" w:rsidRPr="00FB43ED">
        <w:rPr>
          <w:b/>
          <w:bCs/>
          <w:iCs/>
          <w:noProof/>
          <w:lang w:val="en-GB"/>
        </w:rPr>
        <w:t>DÎFFF</w:t>
      </w:r>
      <w:r w:rsidR="00E373F4" w:rsidRPr="00FB43ED">
        <w:rPr>
          <w:b/>
          <w:noProof/>
          <w:snapToGrid w:val="0"/>
          <w:lang w:val="en-GB"/>
        </w:rPr>
        <w:t xml:space="preserve">) </w:t>
      </w:r>
    </w:p>
    <w:p w:rsidR="001038D6" w:rsidRPr="00FB43ED" w:rsidRDefault="001038D6" w:rsidP="0085263D">
      <w:pPr>
        <w:jc w:val="both"/>
        <w:rPr>
          <w:noProof/>
          <w:lang w:val="en-GB"/>
        </w:rPr>
      </w:pPr>
    </w:p>
    <w:p w:rsidR="00C3590B" w:rsidRPr="00FB43ED" w:rsidRDefault="00F42630" w:rsidP="0085263D">
      <w:pPr>
        <w:jc w:val="both"/>
        <w:rPr>
          <w:noProof/>
          <w:lang w:val="en-GB"/>
        </w:rPr>
      </w:pPr>
      <w:r w:rsidRPr="00FB43ED">
        <w:rPr>
          <w:noProof/>
          <w:lang w:val="en-GB"/>
        </w:rPr>
        <w:t>The Consultant shall</w:t>
      </w:r>
      <w:r w:rsidR="00570F19" w:rsidRPr="00FB43ED">
        <w:rPr>
          <w:noProof/>
          <w:lang w:val="en-GB"/>
        </w:rPr>
        <w:t xml:space="preserve"> organize</w:t>
      </w:r>
      <w:r w:rsidR="00C3590B" w:rsidRPr="00FB43ED">
        <w:rPr>
          <w:noProof/>
          <w:lang w:val="en-GB"/>
        </w:rPr>
        <w:t xml:space="preserve"> </w:t>
      </w:r>
      <w:r w:rsidR="00570F19" w:rsidRPr="00FB43ED">
        <w:rPr>
          <w:noProof/>
          <w:lang w:val="en-GB"/>
        </w:rPr>
        <w:t xml:space="preserve">workshops and conferences for </w:t>
      </w:r>
      <w:r w:rsidR="00C3590B" w:rsidRPr="00FB43ED">
        <w:rPr>
          <w:noProof/>
          <w:lang w:val="en-GB"/>
        </w:rPr>
        <w:t>ensur</w:t>
      </w:r>
      <w:r w:rsidR="00570F19" w:rsidRPr="00FB43ED">
        <w:rPr>
          <w:noProof/>
          <w:lang w:val="en-GB"/>
        </w:rPr>
        <w:t>ing</w:t>
      </w:r>
      <w:r w:rsidR="00C3590B" w:rsidRPr="00FB43ED">
        <w:rPr>
          <w:noProof/>
          <w:lang w:val="en-GB"/>
        </w:rPr>
        <w:t xml:space="preserve"> participation </w:t>
      </w:r>
      <w:r w:rsidR="00570F19" w:rsidRPr="00FB43ED">
        <w:rPr>
          <w:noProof/>
          <w:lang w:val="en-GB"/>
        </w:rPr>
        <w:t xml:space="preserve">of </w:t>
      </w:r>
      <w:r w:rsidR="00C3590B" w:rsidRPr="00FB43ED">
        <w:rPr>
          <w:noProof/>
          <w:lang w:val="en-GB"/>
        </w:rPr>
        <w:t xml:space="preserve">at least </w:t>
      </w:r>
      <w:r w:rsidR="00570F19" w:rsidRPr="00FB43ED">
        <w:rPr>
          <w:noProof/>
          <w:lang w:val="en-GB"/>
        </w:rPr>
        <w:t>1,000</w:t>
      </w:r>
      <w:r w:rsidR="00C3590B" w:rsidRPr="00FB43ED">
        <w:rPr>
          <w:noProof/>
          <w:lang w:val="en-GB"/>
        </w:rPr>
        <w:t xml:space="preserve"> relevant </w:t>
      </w:r>
      <w:r w:rsidR="00EB2E9A" w:rsidRPr="00FB43ED">
        <w:rPr>
          <w:noProof/>
          <w:lang w:val="en-GB"/>
        </w:rPr>
        <w:t>participants</w:t>
      </w:r>
      <w:r w:rsidR="00C3590B" w:rsidRPr="00FB43ED">
        <w:rPr>
          <w:noProof/>
          <w:lang w:val="en-GB"/>
        </w:rPr>
        <w:t xml:space="preserve"> (e.g., </w:t>
      </w:r>
      <w:r w:rsidR="00EB2E9A" w:rsidRPr="00FB43ED">
        <w:rPr>
          <w:noProof/>
          <w:lang w:val="en-GB"/>
        </w:rPr>
        <w:t xml:space="preserve">from </w:t>
      </w:r>
      <w:r w:rsidR="00570F19" w:rsidRPr="00FB43ED">
        <w:rPr>
          <w:noProof/>
          <w:lang w:val="en-GB"/>
        </w:rPr>
        <w:t>central and local officials, international organisations representatives, farmers and farmers organisations, NGOs</w:t>
      </w:r>
      <w:r w:rsidR="00F25044" w:rsidRPr="00FB43ED">
        <w:rPr>
          <w:noProof/>
          <w:lang w:val="en-GB"/>
        </w:rPr>
        <w:t>,</w:t>
      </w:r>
      <w:r w:rsidR="0015788D" w:rsidRPr="00FB43ED">
        <w:rPr>
          <w:noProof/>
          <w:lang w:val="en-GB"/>
        </w:rPr>
        <w:t xml:space="preserve"> etc.). 730 </w:t>
      </w:r>
      <w:r w:rsidR="003B1F0A" w:rsidRPr="00FB43ED">
        <w:rPr>
          <w:noProof/>
          <w:lang w:val="en-GB"/>
        </w:rPr>
        <w:t xml:space="preserve">in person </w:t>
      </w:r>
      <w:r w:rsidR="0015788D" w:rsidRPr="00FB43ED">
        <w:rPr>
          <w:noProof/>
          <w:lang w:val="en-GB"/>
        </w:rPr>
        <w:t xml:space="preserve">participants will be considered for workshops and 270 </w:t>
      </w:r>
      <w:r w:rsidR="003B1F0A" w:rsidRPr="00FB43ED">
        <w:rPr>
          <w:noProof/>
          <w:lang w:val="en-GB"/>
        </w:rPr>
        <w:t xml:space="preserve">in person </w:t>
      </w:r>
      <w:r w:rsidR="0015788D" w:rsidRPr="00FB43ED">
        <w:rPr>
          <w:noProof/>
          <w:lang w:val="en-GB"/>
        </w:rPr>
        <w:t>participants for conferences</w:t>
      </w:r>
      <w:r w:rsidR="00EB2E9A" w:rsidRPr="00FB43ED">
        <w:rPr>
          <w:noProof/>
          <w:lang w:val="en-GB"/>
        </w:rPr>
        <w:t xml:space="preserve"> (in average, </w:t>
      </w:r>
      <w:r w:rsidR="000F0C00" w:rsidRPr="00FB43ED">
        <w:rPr>
          <w:noProof/>
          <w:lang w:val="en-GB"/>
        </w:rPr>
        <w:t xml:space="preserve">along three year, around </w:t>
      </w:r>
      <w:r w:rsidR="00EB2E9A" w:rsidRPr="00FB43ED">
        <w:rPr>
          <w:noProof/>
          <w:lang w:val="en-GB"/>
        </w:rPr>
        <w:t>60 participants per workshop</w:t>
      </w:r>
      <w:r w:rsidR="000F0C00" w:rsidRPr="00FB43ED">
        <w:rPr>
          <w:noProof/>
          <w:lang w:val="en-GB"/>
        </w:rPr>
        <w:t xml:space="preserve"> (4 workshops per year)</w:t>
      </w:r>
      <w:r w:rsidR="00EB2E9A" w:rsidRPr="00FB43ED">
        <w:rPr>
          <w:noProof/>
          <w:lang w:val="en-GB"/>
        </w:rPr>
        <w:t xml:space="preserve"> and </w:t>
      </w:r>
      <w:r w:rsidR="000F0C00" w:rsidRPr="00FB43ED">
        <w:rPr>
          <w:noProof/>
          <w:lang w:val="en-GB"/>
        </w:rPr>
        <w:t xml:space="preserve">around </w:t>
      </w:r>
      <w:r w:rsidR="00EB2E9A" w:rsidRPr="00FB43ED">
        <w:rPr>
          <w:noProof/>
          <w:lang w:val="en-GB"/>
        </w:rPr>
        <w:t>90 participants per conference</w:t>
      </w:r>
      <w:r w:rsidR="000F0C00" w:rsidRPr="00FB43ED">
        <w:rPr>
          <w:noProof/>
          <w:lang w:val="en-GB"/>
        </w:rPr>
        <w:t>). V</w:t>
      </w:r>
      <w:r w:rsidR="00EB2E9A" w:rsidRPr="00FB43ED">
        <w:rPr>
          <w:noProof/>
          <w:lang w:val="en-GB"/>
        </w:rPr>
        <w:t xml:space="preserve">ariations </w:t>
      </w:r>
      <w:r w:rsidR="000F0C00" w:rsidRPr="00FB43ED">
        <w:rPr>
          <w:noProof/>
          <w:lang w:val="en-GB"/>
        </w:rPr>
        <w:t xml:space="preserve">in terms of number of events per year and participants per event </w:t>
      </w:r>
      <w:r w:rsidR="00EB2E9A" w:rsidRPr="00FB43ED">
        <w:rPr>
          <w:noProof/>
          <w:lang w:val="en-GB"/>
        </w:rPr>
        <w:t>are accepted, as will depend on the specificities of the event</w:t>
      </w:r>
      <w:r w:rsidR="000F0C00" w:rsidRPr="00FB43ED">
        <w:rPr>
          <w:noProof/>
          <w:lang w:val="en-GB"/>
        </w:rPr>
        <w:t xml:space="preserve"> / opportunities to increase awareness</w:t>
      </w:r>
      <w:r w:rsidR="0015788D" w:rsidRPr="00FB43ED">
        <w:rPr>
          <w:noProof/>
          <w:lang w:val="en-GB"/>
        </w:rPr>
        <w:t>.</w:t>
      </w:r>
      <w:r w:rsidR="00570F19" w:rsidRPr="00FB43ED">
        <w:rPr>
          <w:noProof/>
          <w:lang w:val="en-GB"/>
        </w:rPr>
        <w:t xml:space="preserve"> </w:t>
      </w:r>
      <w:r w:rsidR="003B1F0A" w:rsidRPr="00FB43ED">
        <w:rPr>
          <w:noProof/>
          <w:lang w:val="en-GB"/>
        </w:rPr>
        <w:t xml:space="preserve">On top of the above targets, for all the events, the Consultant shall ensure hybrid participation, as requested by the PMU/Project Coordinator. </w:t>
      </w:r>
    </w:p>
    <w:p w:rsidR="004F37EC" w:rsidRPr="00FB43ED" w:rsidRDefault="004F37EC" w:rsidP="0085263D">
      <w:pPr>
        <w:jc w:val="both"/>
        <w:rPr>
          <w:noProof/>
          <w:lang w:val="en-GB"/>
        </w:rPr>
      </w:pPr>
    </w:p>
    <w:p w:rsidR="0015788D" w:rsidRPr="00FB43ED" w:rsidRDefault="00570F19" w:rsidP="0085263D">
      <w:pPr>
        <w:jc w:val="both"/>
        <w:rPr>
          <w:noProof/>
          <w:lang w:val="en-GB"/>
        </w:rPr>
      </w:pPr>
      <w:r w:rsidRPr="00FB43ED">
        <w:rPr>
          <w:noProof/>
          <w:lang w:val="en-GB"/>
        </w:rPr>
        <w:t xml:space="preserve">It is envisaged that 4 workshops and </w:t>
      </w:r>
      <w:r w:rsidR="0015788D" w:rsidRPr="00FB43ED">
        <w:rPr>
          <w:noProof/>
          <w:lang w:val="en-GB"/>
        </w:rPr>
        <w:t>one</w:t>
      </w:r>
      <w:r w:rsidRPr="00FB43ED">
        <w:rPr>
          <w:noProof/>
          <w:lang w:val="en-GB"/>
        </w:rPr>
        <w:t xml:space="preserve"> conference</w:t>
      </w:r>
      <w:r w:rsidR="002B504A" w:rsidRPr="00FB43ED">
        <w:rPr>
          <w:noProof/>
          <w:lang w:val="en-GB"/>
        </w:rPr>
        <w:t xml:space="preserve"> shall be organized per year</w:t>
      </w:r>
      <w:r w:rsidRPr="00FB43ED">
        <w:rPr>
          <w:noProof/>
          <w:lang w:val="en-GB"/>
        </w:rPr>
        <w:t xml:space="preserve">. Prior agreement from the PMU on all the aspects of the event (e.g., location/meeting room/meeting room logistics, </w:t>
      </w:r>
      <w:r w:rsidR="00F42630" w:rsidRPr="00FB43ED">
        <w:rPr>
          <w:noProof/>
          <w:lang w:val="en-GB"/>
        </w:rPr>
        <w:t xml:space="preserve">date of the event, </w:t>
      </w:r>
      <w:r w:rsidRPr="00FB43ED">
        <w:rPr>
          <w:noProof/>
          <w:lang w:val="en-GB"/>
        </w:rPr>
        <w:t xml:space="preserve">open-buffet and lunch composition, </w:t>
      </w:r>
      <w:r w:rsidR="0015788D" w:rsidRPr="00FB43ED">
        <w:rPr>
          <w:noProof/>
          <w:lang w:val="en-GB"/>
        </w:rPr>
        <w:t>materials to be delivered, agenda, speakers, expected outcome of the meetings, etc.). Workshops and conferences shall take place on locations with high standards related</w:t>
      </w:r>
      <w:r w:rsidR="002B504A" w:rsidRPr="00FB43ED">
        <w:rPr>
          <w:noProof/>
          <w:lang w:val="en-GB"/>
        </w:rPr>
        <w:t xml:space="preserve"> to</w:t>
      </w:r>
      <w:r w:rsidR="0015788D" w:rsidRPr="00FB43ED">
        <w:rPr>
          <w:noProof/>
          <w:lang w:val="en-GB"/>
        </w:rPr>
        <w:t xml:space="preserve"> accessibility, registration, meeting room, coffee breaks, lunch, etc. Project screen and video-projector are mandatory. </w:t>
      </w:r>
    </w:p>
    <w:p w:rsidR="00570F19" w:rsidRPr="00FB43ED" w:rsidRDefault="00570F19" w:rsidP="0085263D">
      <w:pPr>
        <w:jc w:val="both"/>
        <w:rPr>
          <w:noProof/>
          <w:lang w:val="en-GB"/>
        </w:rPr>
      </w:pPr>
    </w:p>
    <w:p w:rsidR="00C91E12" w:rsidRPr="00FB43ED" w:rsidRDefault="00C91E12" w:rsidP="0085263D">
      <w:pPr>
        <w:jc w:val="both"/>
        <w:rPr>
          <w:noProof/>
          <w:lang w:val="en-GB"/>
        </w:rPr>
      </w:pPr>
      <w:r w:rsidRPr="00FB43ED">
        <w:rPr>
          <w:noProof/>
          <w:lang w:val="en-GB"/>
        </w:rPr>
        <w:t>Workshops agenda shall be for half-working day and shall include a) coffee, drinks and open</w:t>
      </w:r>
      <w:r w:rsidR="00570F19" w:rsidRPr="00FB43ED">
        <w:rPr>
          <w:noProof/>
          <w:lang w:val="en-GB"/>
        </w:rPr>
        <w:t>-</w:t>
      </w:r>
      <w:r w:rsidRPr="00FB43ED">
        <w:rPr>
          <w:noProof/>
          <w:lang w:val="en-GB"/>
        </w:rPr>
        <w:t xml:space="preserve">buffet for registration b) networking lunch c) workshop materials (e.g., a personalized dossier with printed agenda and documents, 1 personalized pen, 1 notebook). </w:t>
      </w:r>
      <w:r w:rsidR="00570F19" w:rsidRPr="00FB43ED">
        <w:rPr>
          <w:noProof/>
          <w:lang w:val="en-GB"/>
        </w:rPr>
        <w:t>Other materials, as produced under activity 4, may be added (e.g., leaflets, memory sticks, caps, T-shirts, etc.). Plastic bottles shall be avoided.</w:t>
      </w:r>
      <w:r w:rsidR="001659B5" w:rsidRPr="00FB43ED">
        <w:rPr>
          <w:noProof/>
          <w:lang w:val="en-GB"/>
        </w:rPr>
        <w:t xml:space="preserve"> The Consultant shall ensure one night accommodation for at least 20% of participants.</w:t>
      </w:r>
    </w:p>
    <w:p w:rsidR="00C91E12" w:rsidRPr="00FB43ED" w:rsidRDefault="00C91E12" w:rsidP="0085263D">
      <w:pPr>
        <w:jc w:val="both"/>
        <w:rPr>
          <w:noProof/>
          <w:lang w:val="en-GB"/>
        </w:rPr>
      </w:pPr>
    </w:p>
    <w:p w:rsidR="00EF535B" w:rsidRPr="00FB43ED" w:rsidRDefault="003B1F0A" w:rsidP="0085263D">
      <w:pPr>
        <w:jc w:val="both"/>
        <w:rPr>
          <w:noProof/>
          <w:lang w:val="en-GB"/>
        </w:rPr>
      </w:pPr>
      <w:r w:rsidRPr="00FB43ED">
        <w:rPr>
          <w:noProof/>
          <w:lang w:val="en-GB"/>
        </w:rPr>
        <w:t>National/i</w:t>
      </w:r>
      <w:r w:rsidR="00C3590B" w:rsidRPr="00FB43ED">
        <w:rPr>
          <w:noProof/>
          <w:lang w:val="en-GB"/>
        </w:rPr>
        <w:t>nternational</w:t>
      </w:r>
      <w:r w:rsidR="00C91E12" w:rsidRPr="00FB43ED">
        <w:rPr>
          <w:noProof/>
          <w:lang w:val="en-GB"/>
        </w:rPr>
        <w:t xml:space="preserve"> conferences</w:t>
      </w:r>
      <w:r w:rsidR="00EB2E9A" w:rsidRPr="00FB43ED">
        <w:rPr>
          <w:noProof/>
          <w:lang w:val="en-GB"/>
        </w:rPr>
        <w:t>/events</w:t>
      </w:r>
      <w:r w:rsidR="00C91E12" w:rsidRPr="00FB43ED">
        <w:rPr>
          <w:noProof/>
          <w:lang w:val="en-GB"/>
        </w:rPr>
        <w:t xml:space="preserve"> agenda shall be for one day and shall include a) coffee, drinks and open buffet for registration</w:t>
      </w:r>
      <w:r w:rsidR="0046152F" w:rsidRPr="00FB43ED">
        <w:rPr>
          <w:noProof/>
          <w:lang w:val="en-GB"/>
        </w:rPr>
        <w:t xml:space="preserve"> </w:t>
      </w:r>
      <w:r w:rsidR="001659B5" w:rsidRPr="00FB43ED">
        <w:rPr>
          <w:noProof/>
          <w:lang w:val="en-GB"/>
        </w:rPr>
        <w:t>–</w:t>
      </w:r>
      <w:r w:rsidR="0046152F" w:rsidRPr="00FB43ED">
        <w:rPr>
          <w:noProof/>
          <w:lang w:val="en-GB"/>
        </w:rPr>
        <w:t xml:space="preserve"> </w:t>
      </w:r>
      <w:r w:rsidR="001659B5" w:rsidRPr="00FB43ED">
        <w:rPr>
          <w:noProof/>
          <w:lang w:val="en-GB"/>
        </w:rPr>
        <w:t>and for two coffee</w:t>
      </w:r>
      <w:r w:rsidR="00C91E12" w:rsidRPr="00FB43ED">
        <w:rPr>
          <w:noProof/>
          <w:lang w:val="en-GB"/>
        </w:rPr>
        <w:t xml:space="preserve"> breaks b) </w:t>
      </w:r>
      <w:r w:rsidR="001659B5" w:rsidRPr="00FB43ED">
        <w:rPr>
          <w:noProof/>
          <w:lang w:val="en-GB"/>
        </w:rPr>
        <w:t>1</w:t>
      </w:r>
      <w:r w:rsidR="0046152F" w:rsidRPr="00FB43ED">
        <w:rPr>
          <w:noProof/>
          <w:lang w:val="en-GB"/>
        </w:rPr>
        <w:t xml:space="preserve"> </w:t>
      </w:r>
      <w:r w:rsidR="00C91E12" w:rsidRPr="00FB43ED">
        <w:rPr>
          <w:noProof/>
          <w:lang w:val="en-GB"/>
        </w:rPr>
        <w:t xml:space="preserve">networking lunch c) compensation for the </w:t>
      </w:r>
      <w:r w:rsidR="00F42630" w:rsidRPr="00FB43ED">
        <w:rPr>
          <w:noProof/>
          <w:lang w:val="en-GB"/>
        </w:rPr>
        <w:t xml:space="preserve">national </w:t>
      </w:r>
      <w:r w:rsidR="00C91E12" w:rsidRPr="00FB43ED">
        <w:rPr>
          <w:noProof/>
          <w:lang w:val="en-GB"/>
        </w:rPr>
        <w:t xml:space="preserve">transportation costs and </w:t>
      </w:r>
      <w:r w:rsidR="001659B5" w:rsidRPr="00FB43ED">
        <w:rPr>
          <w:noProof/>
          <w:lang w:val="en-GB"/>
        </w:rPr>
        <w:t>two</w:t>
      </w:r>
      <w:r w:rsidR="00C91E12" w:rsidRPr="00FB43ED">
        <w:rPr>
          <w:noProof/>
          <w:lang w:val="en-GB"/>
        </w:rPr>
        <w:t xml:space="preserve"> overnight accommodation costs for at least 20% of the participants d) conference materials (e.g., personalized conference bag, a personalized dossier with printed agenda and documents, 1 personalized pen, 1 notebook, 1 gift</w:t>
      </w:r>
      <w:r w:rsidR="001659B5" w:rsidRPr="00FB43ED">
        <w:rPr>
          <w:noProof/>
          <w:lang w:val="en-GB"/>
        </w:rPr>
        <w:t xml:space="preserve"> (with personalized bag)</w:t>
      </w:r>
      <w:r w:rsidR="00C91E12" w:rsidRPr="00FB43ED">
        <w:rPr>
          <w:noProof/>
          <w:lang w:val="en-GB"/>
        </w:rPr>
        <w:t xml:space="preserve"> – the exact type of gifts shall be approved by PMU in advance). Transportation and accommodation will be prioritized for participants travelling more than 200 km.</w:t>
      </w:r>
      <w:r w:rsidR="001659B5" w:rsidRPr="00FB43ED">
        <w:rPr>
          <w:noProof/>
          <w:lang w:val="en-GB"/>
        </w:rPr>
        <w:t xml:space="preserve"> </w:t>
      </w:r>
    </w:p>
    <w:p w:rsidR="00C91E12" w:rsidRPr="00FB43ED" w:rsidRDefault="001659B5" w:rsidP="0085263D">
      <w:pPr>
        <w:jc w:val="both"/>
        <w:rPr>
          <w:noProof/>
          <w:lang w:val="en-GB"/>
        </w:rPr>
      </w:pPr>
      <w:r w:rsidRPr="00FB43ED">
        <w:rPr>
          <w:noProof/>
          <w:lang w:val="en-GB"/>
        </w:rPr>
        <w:t xml:space="preserve">Other materials, as produced under activity 4, may be </w:t>
      </w:r>
      <w:r w:rsidR="00F42630" w:rsidRPr="00FB43ED">
        <w:rPr>
          <w:noProof/>
          <w:lang w:val="en-GB"/>
        </w:rPr>
        <w:t>provided</w:t>
      </w:r>
      <w:r w:rsidRPr="00FB43ED">
        <w:rPr>
          <w:noProof/>
          <w:lang w:val="en-GB"/>
        </w:rPr>
        <w:t xml:space="preserve"> (e.g., leaflets, memory sticks, caps, T-shirts, etc.)</w:t>
      </w:r>
      <w:r w:rsidR="00F42630" w:rsidRPr="00FB43ED">
        <w:rPr>
          <w:noProof/>
          <w:lang w:val="en-GB"/>
        </w:rPr>
        <w:t>, as requested by the PMU</w:t>
      </w:r>
      <w:r w:rsidRPr="00FB43ED">
        <w:rPr>
          <w:noProof/>
          <w:lang w:val="en-GB"/>
        </w:rPr>
        <w:t xml:space="preserve">. </w:t>
      </w:r>
    </w:p>
    <w:p w:rsidR="00EF535B" w:rsidRPr="00FB43ED" w:rsidRDefault="00EF535B" w:rsidP="0085263D">
      <w:pPr>
        <w:jc w:val="both"/>
        <w:rPr>
          <w:noProof/>
          <w:lang w:val="en-GB"/>
        </w:rPr>
      </w:pPr>
    </w:p>
    <w:p w:rsidR="00985EDF" w:rsidRPr="00FB43ED" w:rsidRDefault="00EF535B" w:rsidP="0085263D">
      <w:pPr>
        <w:jc w:val="both"/>
        <w:rPr>
          <w:noProof/>
          <w:lang w:val="en-GB"/>
        </w:rPr>
      </w:pPr>
      <w:r w:rsidRPr="00FB43ED">
        <w:rPr>
          <w:noProof/>
          <w:lang w:val="en-GB"/>
        </w:rPr>
        <w:t xml:space="preserve">For </w:t>
      </w:r>
      <w:r w:rsidR="002B504A" w:rsidRPr="00FB43ED">
        <w:rPr>
          <w:noProof/>
          <w:lang w:val="en-GB"/>
        </w:rPr>
        <w:t xml:space="preserve">international </w:t>
      </w:r>
      <w:r w:rsidR="003B1F0A" w:rsidRPr="00FB43ED">
        <w:rPr>
          <w:noProof/>
          <w:lang w:val="en-GB"/>
        </w:rPr>
        <w:t>conferences</w:t>
      </w:r>
      <w:r w:rsidR="002B504A" w:rsidRPr="00FB43ED">
        <w:rPr>
          <w:noProof/>
          <w:lang w:val="en-GB"/>
        </w:rPr>
        <w:t xml:space="preserve"> </w:t>
      </w:r>
      <w:r w:rsidR="003B1F0A" w:rsidRPr="00FB43ED">
        <w:rPr>
          <w:noProof/>
          <w:lang w:val="en-GB"/>
        </w:rPr>
        <w:t>/</w:t>
      </w:r>
      <w:r w:rsidRPr="00FB43ED">
        <w:rPr>
          <w:noProof/>
          <w:lang w:val="en-GB"/>
        </w:rPr>
        <w:t xml:space="preserve"> events (estimated at </w:t>
      </w:r>
      <w:r w:rsidR="003B1F0A" w:rsidRPr="00FB43ED">
        <w:rPr>
          <w:noProof/>
          <w:lang w:val="en-GB"/>
        </w:rPr>
        <w:t>2</w:t>
      </w:r>
      <w:r w:rsidRPr="00FB43ED">
        <w:rPr>
          <w:noProof/>
          <w:lang w:val="en-GB"/>
        </w:rPr>
        <w:t xml:space="preserve"> along </w:t>
      </w:r>
      <w:r w:rsidR="00180007">
        <w:rPr>
          <w:noProof/>
          <w:lang w:val="en-GB"/>
        </w:rPr>
        <w:t>Contract</w:t>
      </w:r>
      <w:r w:rsidRPr="00FB43ED">
        <w:rPr>
          <w:noProof/>
          <w:lang w:val="en-GB"/>
        </w:rPr>
        <w:t xml:space="preserve"> implementation), the Consultant shall offer as well an welcome dinner, for each participant.</w:t>
      </w:r>
    </w:p>
    <w:p w:rsidR="002D0375" w:rsidRPr="00FB43ED" w:rsidRDefault="002D0375" w:rsidP="0085263D">
      <w:pPr>
        <w:jc w:val="both"/>
        <w:rPr>
          <w:noProof/>
          <w:lang w:val="en-GB"/>
        </w:rPr>
      </w:pPr>
    </w:p>
    <w:p w:rsidR="002D0375" w:rsidRPr="00FB43ED" w:rsidRDefault="006703FD" w:rsidP="0085263D">
      <w:pPr>
        <w:jc w:val="both"/>
        <w:rPr>
          <w:noProof/>
          <w:lang w:val="en-GB"/>
        </w:rPr>
      </w:pPr>
      <w:r w:rsidRPr="00FB43ED">
        <w:rPr>
          <w:noProof/>
          <w:lang w:val="en-GB"/>
        </w:rPr>
        <w:t xml:space="preserve">The Consultant should ensure </w:t>
      </w:r>
      <w:r w:rsidR="00D548A9" w:rsidRPr="00FB43ED">
        <w:rPr>
          <w:noProof/>
          <w:lang w:val="en-GB"/>
        </w:rPr>
        <w:t>paid</w:t>
      </w:r>
      <w:r w:rsidRPr="00FB43ED">
        <w:rPr>
          <w:noProof/>
          <w:lang w:val="en-GB"/>
        </w:rPr>
        <w:t xml:space="preserve"> participation of</w:t>
      </w:r>
      <w:r w:rsidR="002D0375" w:rsidRPr="00FB43ED">
        <w:rPr>
          <w:noProof/>
          <w:lang w:val="en-GB"/>
        </w:rPr>
        <w:t xml:space="preserve"> national and international </w:t>
      </w:r>
      <w:r w:rsidRPr="00FB43ED">
        <w:rPr>
          <w:noProof/>
          <w:lang w:val="en-GB"/>
        </w:rPr>
        <w:t>specialists</w:t>
      </w:r>
      <w:r w:rsidR="00D548A9" w:rsidRPr="00FB43ED">
        <w:rPr>
          <w:noProof/>
          <w:lang w:val="en-GB"/>
        </w:rPr>
        <w:t xml:space="preserve"> / scientists</w:t>
      </w:r>
      <w:r w:rsidRPr="00FB43ED">
        <w:rPr>
          <w:noProof/>
          <w:lang w:val="en-GB"/>
        </w:rPr>
        <w:t xml:space="preserve"> as </w:t>
      </w:r>
      <w:r w:rsidR="002D0375" w:rsidRPr="00FB43ED">
        <w:rPr>
          <w:noProof/>
          <w:lang w:val="en-GB"/>
        </w:rPr>
        <w:t>speakers for partici</w:t>
      </w:r>
      <w:r w:rsidRPr="00FB43ED">
        <w:rPr>
          <w:noProof/>
          <w:lang w:val="en-GB"/>
        </w:rPr>
        <w:t>pating in the workshops</w:t>
      </w:r>
      <w:r w:rsidR="00D548A9" w:rsidRPr="00FB43ED">
        <w:rPr>
          <w:noProof/>
          <w:lang w:val="en-GB"/>
        </w:rPr>
        <w:t xml:space="preserve"> / conferences</w:t>
      </w:r>
      <w:r w:rsidRPr="00FB43ED">
        <w:rPr>
          <w:noProof/>
          <w:lang w:val="en-GB"/>
        </w:rPr>
        <w:t xml:space="preserve">. </w:t>
      </w:r>
      <w:r w:rsidR="00D548A9" w:rsidRPr="00FB43ED">
        <w:rPr>
          <w:noProof/>
          <w:lang w:val="en-GB"/>
        </w:rPr>
        <w:t>For each workshop, the Consultant shall ensure at least 1 national specialist, while for each conference, the Consultant shall ensure the participation of at least one international specialist. The Consultant shall consider the costs for the specialists preparatory activities necessary before to the events, for their participation and for the elaboration of a report with conclusions and proposals, as well as th</w:t>
      </w:r>
      <w:r w:rsidR="001249B0" w:rsidRPr="00FB43ED">
        <w:rPr>
          <w:noProof/>
          <w:lang w:val="en-GB"/>
        </w:rPr>
        <w:t>e costs for accommodation and transportation</w:t>
      </w:r>
      <w:r w:rsidR="00D548A9" w:rsidRPr="00FB43ED">
        <w:rPr>
          <w:noProof/>
          <w:lang w:val="en-GB"/>
        </w:rPr>
        <w:t xml:space="preserve">. </w:t>
      </w:r>
      <w:r w:rsidR="001249B0" w:rsidRPr="00FB43ED">
        <w:rPr>
          <w:noProof/>
          <w:lang w:val="en-GB"/>
        </w:rPr>
        <w:t>The per-diem and accommodation costs shall be aligned with the thresholds approved for the public sector.</w:t>
      </w:r>
    </w:p>
    <w:p w:rsidR="001249B0" w:rsidRPr="00FB43ED" w:rsidRDefault="001249B0" w:rsidP="0085263D">
      <w:pPr>
        <w:jc w:val="both"/>
        <w:rPr>
          <w:noProof/>
          <w:lang w:val="en-GB"/>
        </w:rPr>
      </w:pPr>
    </w:p>
    <w:p w:rsidR="001249B0" w:rsidRPr="00FB43ED" w:rsidRDefault="001249B0" w:rsidP="0085263D">
      <w:pPr>
        <w:jc w:val="both"/>
        <w:rPr>
          <w:noProof/>
          <w:lang w:val="en-GB"/>
        </w:rPr>
      </w:pPr>
      <w:r w:rsidRPr="00FB43ED">
        <w:rPr>
          <w:noProof/>
          <w:lang w:val="en-GB"/>
        </w:rPr>
        <w:t>All specialists shall be approved by the PMU/</w:t>
      </w:r>
      <w:r w:rsidR="00180007">
        <w:rPr>
          <w:noProof/>
          <w:lang w:val="en-GB"/>
        </w:rPr>
        <w:t>Contract</w:t>
      </w:r>
      <w:r w:rsidRPr="00FB43ED">
        <w:rPr>
          <w:noProof/>
          <w:lang w:val="en-GB"/>
        </w:rPr>
        <w:t xml:space="preserve"> coordinator prior to their commence of the work.</w:t>
      </w:r>
    </w:p>
    <w:p w:rsidR="006703FD" w:rsidRPr="00FB43ED" w:rsidRDefault="006703FD" w:rsidP="0085263D">
      <w:pPr>
        <w:jc w:val="both"/>
        <w:rPr>
          <w:noProof/>
          <w:lang w:val="en-GB"/>
        </w:rPr>
      </w:pPr>
    </w:p>
    <w:p w:rsidR="00985EDF" w:rsidRPr="00FB43ED" w:rsidRDefault="00672E32" w:rsidP="0085263D">
      <w:pPr>
        <w:jc w:val="both"/>
        <w:rPr>
          <w:bCs/>
          <w:noProof/>
          <w:lang w:val="en-GB"/>
        </w:rPr>
      </w:pPr>
      <w:r w:rsidRPr="00FB43ED">
        <w:rPr>
          <w:noProof/>
          <w:lang w:val="en-GB"/>
        </w:rPr>
        <w:t xml:space="preserve">All aspects related to the organisation of the </w:t>
      </w:r>
      <w:r w:rsidR="00BD01FF">
        <w:rPr>
          <w:noProof/>
          <w:lang w:val="en-GB"/>
        </w:rPr>
        <w:t>events</w:t>
      </w:r>
      <w:r w:rsidRPr="00FB43ED">
        <w:rPr>
          <w:noProof/>
          <w:lang w:val="en-GB"/>
        </w:rPr>
        <w:t xml:space="preserve"> remains </w:t>
      </w:r>
      <w:r w:rsidR="001063B2" w:rsidRPr="00FB43ED">
        <w:rPr>
          <w:noProof/>
          <w:lang w:val="en-GB"/>
        </w:rPr>
        <w:t>in the responsability</w:t>
      </w:r>
      <w:r w:rsidRPr="00FB43ED">
        <w:rPr>
          <w:noProof/>
          <w:lang w:val="en-GB"/>
        </w:rPr>
        <w:t xml:space="preserve"> of the Consultant (including, sending invitations, conf</w:t>
      </w:r>
      <w:r w:rsidR="002D0AEA" w:rsidRPr="00FB43ED">
        <w:rPr>
          <w:noProof/>
          <w:lang w:val="en-GB"/>
        </w:rPr>
        <w:t>i</w:t>
      </w:r>
      <w:r w:rsidRPr="00FB43ED">
        <w:rPr>
          <w:noProof/>
          <w:lang w:val="en-GB"/>
        </w:rPr>
        <w:t xml:space="preserve">rmation, meetings reception etc.). Meetings agenda will be prepared by the PMU. All speakers will be identified by the PMU, except the local hosts (for the events that shall be organised outside Bucharest), were the Consultant shall identify and invite local stakeholders and host representatives. </w:t>
      </w:r>
      <w:r w:rsidR="00985EDF" w:rsidRPr="00FB43ED">
        <w:rPr>
          <w:bCs/>
          <w:noProof/>
          <w:lang w:val="en-GB"/>
        </w:rPr>
        <w:t>Particularly, the Consultant shall provide at least the following:</w:t>
      </w:r>
    </w:p>
    <w:p w:rsidR="00985EDF" w:rsidRPr="00FB43ED" w:rsidRDefault="00985EDF" w:rsidP="0085263D">
      <w:pPr>
        <w:jc w:val="both"/>
        <w:rPr>
          <w:bCs/>
          <w:noProof/>
          <w:lang w:val="en-GB"/>
        </w:rPr>
      </w:pPr>
    </w:p>
    <w:p w:rsidR="00985EDF" w:rsidRPr="00FB43ED" w:rsidRDefault="00985EDF" w:rsidP="00350F56">
      <w:pPr>
        <w:pStyle w:val="ListParagraph"/>
        <w:numPr>
          <w:ilvl w:val="0"/>
          <w:numId w:val="10"/>
        </w:numPr>
        <w:jc w:val="both"/>
        <w:rPr>
          <w:noProof/>
          <w:lang w:val="en-GB"/>
        </w:rPr>
      </w:pPr>
      <w:r w:rsidRPr="00FB43ED">
        <w:rPr>
          <w:noProof/>
          <w:lang w:val="en-GB"/>
        </w:rPr>
        <w:t>Establish, together with the PMU, a scenario of the events</w:t>
      </w:r>
      <w:r w:rsidR="003B1F0A" w:rsidRPr="00FB43ED">
        <w:rPr>
          <w:noProof/>
          <w:lang w:val="en-GB"/>
        </w:rPr>
        <w:t>;</w:t>
      </w:r>
    </w:p>
    <w:p w:rsidR="00985EDF" w:rsidRPr="00FB43ED" w:rsidRDefault="00985EDF" w:rsidP="00350F56">
      <w:pPr>
        <w:pStyle w:val="ListParagraph"/>
        <w:numPr>
          <w:ilvl w:val="0"/>
          <w:numId w:val="10"/>
        </w:numPr>
        <w:jc w:val="both"/>
        <w:rPr>
          <w:noProof/>
          <w:lang w:val="en-GB"/>
        </w:rPr>
      </w:pPr>
      <w:r w:rsidRPr="00FB43ED">
        <w:rPr>
          <w:noProof/>
          <w:lang w:val="en-GB"/>
        </w:rPr>
        <w:t>Establish, with support of the PMU, the participants’ list</w:t>
      </w:r>
      <w:r w:rsidR="003B1F0A" w:rsidRPr="00FB43ED">
        <w:rPr>
          <w:noProof/>
          <w:lang w:val="en-GB"/>
        </w:rPr>
        <w:t>;</w:t>
      </w:r>
    </w:p>
    <w:p w:rsidR="00843846" w:rsidRPr="00FB43ED" w:rsidRDefault="00985EDF" w:rsidP="00350F56">
      <w:pPr>
        <w:pStyle w:val="ListParagraph"/>
        <w:numPr>
          <w:ilvl w:val="0"/>
          <w:numId w:val="10"/>
        </w:numPr>
        <w:jc w:val="both"/>
        <w:rPr>
          <w:noProof/>
          <w:lang w:val="en-GB"/>
        </w:rPr>
      </w:pPr>
      <w:r w:rsidRPr="00FB43ED">
        <w:rPr>
          <w:noProof/>
          <w:lang w:val="en-GB"/>
        </w:rPr>
        <w:t>Produce or procure all the materials for the events</w:t>
      </w:r>
      <w:r w:rsidR="00843846" w:rsidRPr="00FB43ED">
        <w:rPr>
          <w:noProof/>
          <w:lang w:val="en-GB"/>
        </w:rPr>
        <w:t xml:space="preserve"> and ensure transportation of the materials to be distributed to the participants. Some materials could be provided by the PMU;</w:t>
      </w:r>
    </w:p>
    <w:p w:rsidR="00985EDF" w:rsidRPr="00FB43ED" w:rsidRDefault="00843846" w:rsidP="00350F56">
      <w:pPr>
        <w:pStyle w:val="ListParagraph"/>
        <w:numPr>
          <w:ilvl w:val="0"/>
          <w:numId w:val="10"/>
        </w:numPr>
        <w:jc w:val="both"/>
        <w:rPr>
          <w:noProof/>
          <w:lang w:val="en-GB"/>
        </w:rPr>
      </w:pPr>
      <w:r w:rsidRPr="00FB43ED">
        <w:rPr>
          <w:noProof/>
          <w:lang w:val="en-GB"/>
        </w:rPr>
        <w:t>Prepare an</w:t>
      </w:r>
      <w:r w:rsidR="002D0AEA" w:rsidRPr="00FB43ED">
        <w:rPr>
          <w:noProof/>
          <w:lang w:val="en-GB"/>
        </w:rPr>
        <w:t>d</w:t>
      </w:r>
      <w:r w:rsidRPr="00FB43ED">
        <w:rPr>
          <w:noProof/>
          <w:lang w:val="en-GB"/>
        </w:rPr>
        <w:t xml:space="preserve"> distribute a feedback form for the participants to be approved by the PMU (including via online means);</w:t>
      </w:r>
    </w:p>
    <w:p w:rsidR="00985EDF" w:rsidRPr="00FB43ED" w:rsidRDefault="00985EDF" w:rsidP="00350F56">
      <w:pPr>
        <w:numPr>
          <w:ilvl w:val="0"/>
          <w:numId w:val="10"/>
        </w:numPr>
        <w:suppressAutoHyphens/>
        <w:ind w:left="714" w:hanging="357"/>
        <w:jc w:val="both"/>
        <w:rPr>
          <w:noProof/>
          <w:lang w:val="en-GB"/>
        </w:rPr>
      </w:pPr>
      <w:r w:rsidRPr="00FB43ED">
        <w:rPr>
          <w:noProof/>
          <w:lang w:val="en-GB"/>
        </w:rPr>
        <w:t>Provide all logistic</w:t>
      </w:r>
      <w:r w:rsidR="003B1F0A" w:rsidRPr="00FB43ED">
        <w:rPr>
          <w:noProof/>
          <w:lang w:val="en-GB"/>
        </w:rPr>
        <w:t>s</w:t>
      </w:r>
      <w:r w:rsidRPr="00FB43ED">
        <w:rPr>
          <w:noProof/>
          <w:lang w:val="en-GB"/>
        </w:rPr>
        <w:t xml:space="preserve"> necessary for the events, including </w:t>
      </w:r>
      <w:r w:rsidR="001063B2" w:rsidRPr="00FB43ED">
        <w:rPr>
          <w:noProof/>
          <w:lang w:val="en-GB"/>
        </w:rPr>
        <w:t xml:space="preserve">reserving </w:t>
      </w:r>
      <w:r w:rsidRPr="00FB43ED">
        <w:rPr>
          <w:noProof/>
          <w:lang w:val="en-GB"/>
        </w:rPr>
        <w:t>rooms at hotels with acceptable standard</w:t>
      </w:r>
      <w:r w:rsidR="001063B2" w:rsidRPr="00FB43ED">
        <w:rPr>
          <w:noProof/>
          <w:lang w:val="en-GB"/>
        </w:rPr>
        <w:t>s</w:t>
      </w:r>
      <w:r w:rsidR="00843846" w:rsidRPr="00FB43ED">
        <w:rPr>
          <w:noProof/>
          <w:lang w:val="en-GB"/>
        </w:rPr>
        <w:t xml:space="preserve"> and ensure </w:t>
      </w:r>
      <w:r w:rsidR="001063B2" w:rsidRPr="00FB43ED">
        <w:rPr>
          <w:noProof/>
          <w:lang w:val="en-GB"/>
        </w:rPr>
        <w:t xml:space="preserve">assistance to </w:t>
      </w:r>
      <w:r w:rsidR="00843846" w:rsidRPr="00FB43ED">
        <w:rPr>
          <w:noProof/>
          <w:lang w:val="en-GB"/>
        </w:rPr>
        <w:t xml:space="preserve">the participants </w:t>
      </w:r>
      <w:r w:rsidR="001063B2" w:rsidRPr="00FB43ED">
        <w:rPr>
          <w:noProof/>
          <w:lang w:val="en-GB"/>
        </w:rPr>
        <w:t>at</w:t>
      </w:r>
      <w:r w:rsidR="00843846" w:rsidRPr="00FB43ED">
        <w:rPr>
          <w:noProof/>
          <w:lang w:val="en-GB"/>
        </w:rPr>
        <w:t xml:space="preserve"> the hotel reception, as needed;</w:t>
      </w:r>
    </w:p>
    <w:p w:rsidR="00985EDF" w:rsidRPr="00FB43ED" w:rsidRDefault="00985EDF" w:rsidP="00350F56">
      <w:pPr>
        <w:numPr>
          <w:ilvl w:val="0"/>
          <w:numId w:val="10"/>
        </w:numPr>
        <w:suppressAutoHyphens/>
        <w:ind w:left="714" w:hanging="357"/>
        <w:jc w:val="both"/>
        <w:rPr>
          <w:noProof/>
          <w:lang w:val="en-GB"/>
        </w:rPr>
      </w:pPr>
      <w:r w:rsidRPr="00FB43ED">
        <w:rPr>
          <w:noProof/>
          <w:lang w:val="en-GB"/>
        </w:rPr>
        <w:t>Permanently monitor the participants’ registration, travel arrangements and assistance needs</w:t>
      </w:r>
      <w:r w:rsidR="003B1F0A" w:rsidRPr="00FB43ED">
        <w:rPr>
          <w:noProof/>
          <w:lang w:val="en-GB"/>
        </w:rPr>
        <w:t xml:space="preserve"> (contact details shall be shared with the participants). The registration shall be online, via a simple registration webpage, with confirmation on the participants email</w:t>
      </w:r>
      <w:r w:rsidRPr="00FB43ED">
        <w:rPr>
          <w:noProof/>
          <w:lang w:val="en-GB"/>
        </w:rPr>
        <w:t xml:space="preserve">; </w:t>
      </w:r>
    </w:p>
    <w:p w:rsidR="00985EDF" w:rsidRPr="00FB43ED" w:rsidRDefault="00843846" w:rsidP="00350F56">
      <w:pPr>
        <w:pStyle w:val="ListParagraph"/>
        <w:numPr>
          <w:ilvl w:val="0"/>
          <w:numId w:val="10"/>
        </w:numPr>
        <w:jc w:val="both"/>
        <w:rPr>
          <w:noProof/>
          <w:lang w:val="en-GB"/>
        </w:rPr>
      </w:pPr>
      <w:r w:rsidRPr="00FB43ED">
        <w:rPr>
          <w:noProof/>
          <w:lang w:val="en-GB"/>
        </w:rPr>
        <w:t xml:space="preserve">Offer participants </w:t>
      </w:r>
      <w:r w:rsidRPr="00F1055D">
        <w:rPr>
          <w:noProof/>
          <w:lang w:val="en-GB"/>
        </w:rPr>
        <w:t>reception</w:t>
      </w:r>
      <w:r w:rsidR="00144EAE" w:rsidRPr="00F1055D">
        <w:rPr>
          <w:noProof/>
          <w:lang w:val="en-GB"/>
        </w:rPr>
        <w:t xml:space="preserve"> </w:t>
      </w:r>
      <w:r w:rsidRPr="00F1055D">
        <w:rPr>
          <w:noProof/>
          <w:lang w:val="en-GB"/>
        </w:rPr>
        <w:t xml:space="preserve">and </w:t>
      </w:r>
      <w:r w:rsidR="002D0AEA" w:rsidRPr="00F1055D">
        <w:rPr>
          <w:noProof/>
          <w:lang w:val="en-GB"/>
        </w:rPr>
        <w:t>suitable</w:t>
      </w:r>
      <w:r w:rsidRPr="00F1055D">
        <w:rPr>
          <w:noProof/>
          <w:lang w:val="en-GB"/>
        </w:rPr>
        <w:t xml:space="preserve"> </w:t>
      </w:r>
      <w:r w:rsidRPr="00FB43ED">
        <w:rPr>
          <w:noProof/>
          <w:lang w:val="en-GB"/>
        </w:rPr>
        <w:t xml:space="preserve">conditions for the events, by ensuring </w:t>
      </w:r>
      <w:r w:rsidR="00985EDF" w:rsidRPr="00FB43ED">
        <w:rPr>
          <w:noProof/>
          <w:lang w:val="en-GB"/>
        </w:rPr>
        <w:t>at least the following:</w:t>
      </w:r>
    </w:p>
    <w:p w:rsidR="00985EDF" w:rsidRPr="00FB43ED" w:rsidRDefault="00985EDF" w:rsidP="00350F56">
      <w:pPr>
        <w:pStyle w:val="ListParagraph"/>
        <w:numPr>
          <w:ilvl w:val="0"/>
          <w:numId w:val="9"/>
        </w:numPr>
        <w:jc w:val="both"/>
        <w:rPr>
          <w:noProof/>
          <w:lang w:val="en-GB"/>
        </w:rPr>
      </w:pPr>
      <w:r w:rsidRPr="00FB43ED">
        <w:rPr>
          <w:noProof/>
          <w:lang w:val="en-GB"/>
        </w:rPr>
        <w:t>send invitations together with the events agenda</w:t>
      </w:r>
      <w:r w:rsidR="00F1055D">
        <w:rPr>
          <w:noProof/>
          <w:lang w:val="en-GB"/>
        </w:rPr>
        <w:t>;</w:t>
      </w:r>
      <w:r w:rsidRPr="00FB43ED">
        <w:rPr>
          <w:noProof/>
          <w:lang w:val="en-GB"/>
        </w:rPr>
        <w:t xml:space="preserve"> </w:t>
      </w:r>
    </w:p>
    <w:p w:rsidR="00985EDF" w:rsidRPr="00FB43ED" w:rsidRDefault="00985EDF" w:rsidP="00350F56">
      <w:pPr>
        <w:pStyle w:val="ListParagraph"/>
        <w:numPr>
          <w:ilvl w:val="0"/>
          <w:numId w:val="9"/>
        </w:numPr>
        <w:jc w:val="both"/>
        <w:rPr>
          <w:noProof/>
          <w:lang w:val="en-GB"/>
        </w:rPr>
      </w:pPr>
      <w:r w:rsidRPr="00FB43ED">
        <w:rPr>
          <w:noProof/>
          <w:lang w:val="en-GB"/>
        </w:rPr>
        <w:t>request, receive and centralise the confirmations</w:t>
      </w:r>
      <w:r w:rsidR="00F1055D">
        <w:rPr>
          <w:noProof/>
          <w:lang w:val="en-GB"/>
        </w:rPr>
        <w:t>;</w:t>
      </w:r>
      <w:r w:rsidRPr="00FB43ED">
        <w:rPr>
          <w:noProof/>
          <w:lang w:val="en-GB"/>
        </w:rPr>
        <w:t xml:space="preserve"> </w:t>
      </w:r>
    </w:p>
    <w:p w:rsidR="00985EDF" w:rsidRPr="00FB43ED" w:rsidRDefault="00985EDF" w:rsidP="00350F56">
      <w:pPr>
        <w:pStyle w:val="ListParagraph"/>
        <w:numPr>
          <w:ilvl w:val="0"/>
          <w:numId w:val="9"/>
        </w:numPr>
        <w:jc w:val="both"/>
        <w:rPr>
          <w:noProof/>
          <w:lang w:val="en-GB"/>
        </w:rPr>
      </w:pPr>
      <w:r w:rsidRPr="00FB43ED">
        <w:rPr>
          <w:noProof/>
          <w:lang w:val="en-GB"/>
        </w:rPr>
        <w:t>offer all support for the participants for the whole period before and during the event</w:t>
      </w:r>
      <w:r w:rsidR="00F1055D">
        <w:rPr>
          <w:noProof/>
          <w:lang w:val="en-GB"/>
        </w:rPr>
        <w:t>;</w:t>
      </w:r>
    </w:p>
    <w:p w:rsidR="00985EDF" w:rsidRPr="00FB43ED" w:rsidRDefault="00985EDF" w:rsidP="00350F56">
      <w:pPr>
        <w:pStyle w:val="ListParagraph"/>
        <w:numPr>
          <w:ilvl w:val="0"/>
          <w:numId w:val="9"/>
        </w:numPr>
        <w:jc w:val="both"/>
        <w:rPr>
          <w:noProof/>
          <w:lang w:val="en-GB"/>
        </w:rPr>
      </w:pPr>
      <w:r w:rsidRPr="00FB43ED">
        <w:rPr>
          <w:noProof/>
          <w:lang w:val="en-GB"/>
        </w:rPr>
        <w:t>provide all technical needs for the events</w:t>
      </w:r>
      <w:r w:rsidR="00F1055D">
        <w:rPr>
          <w:noProof/>
          <w:lang w:val="en-GB"/>
        </w:rPr>
        <w:t>;</w:t>
      </w:r>
      <w:r w:rsidRPr="00FB43ED">
        <w:rPr>
          <w:noProof/>
          <w:lang w:val="en-GB"/>
        </w:rPr>
        <w:t xml:space="preserve"> </w:t>
      </w:r>
    </w:p>
    <w:p w:rsidR="00985EDF" w:rsidRPr="00FB43ED" w:rsidRDefault="00985EDF" w:rsidP="00350F56">
      <w:pPr>
        <w:pStyle w:val="ListParagraph"/>
        <w:numPr>
          <w:ilvl w:val="0"/>
          <w:numId w:val="9"/>
        </w:numPr>
        <w:jc w:val="both"/>
        <w:rPr>
          <w:noProof/>
          <w:lang w:val="en-GB"/>
        </w:rPr>
      </w:pPr>
      <w:r w:rsidRPr="00FB43ED">
        <w:rPr>
          <w:noProof/>
          <w:lang w:val="en-GB"/>
        </w:rPr>
        <w:t>ensure the meeting room is appropriate for the event</w:t>
      </w:r>
      <w:r w:rsidR="00F1055D">
        <w:rPr>
          <w:noProof/>
          <w:lang w:val="en-GB"/>
        </w:rPr>
        <w:t>;</w:t>
      </w:r>
      <w:r w:rsidRPr="00FB43ED">
        <w:rPr>
          <w:noProof/>
          <w:lang w:val="en-GB"/>
        </w:rPr>
        <w:t xml:space="preserve"> </w:t>
      </w:r>
    </w:p>
    <w:p w:rsidR="00985EDF" w:rsidRPr="00FB43ED" w:rsidRDefault="00985EDF" w:rsidP="00350F56">
      <w:pPr>
        <w:pStyle w:val="ListParagraph"/>
        <w:numPr>
          <w:ilvl w:val="0"/>
          <w:numId w:val="9"/>
        </w:numPr>
        <w:jc w:val="both"/>
        <w:rPr>
          <w:noProof/>
          <w:lang w:val="en-GB"/>
        </w:rPr>
      </w:pPr>
      <w:r w:rsidRPr="00FB43ED">
        <w:rPr>
          <w:noProof/>
          <w:lang w:val="en-GB"/>
        </w:rPr>
        <w:t>welcome the participants</w:t>
      </w:r>
      <w:r w:rsidR="00144EAE">
        <w:rPr>
          <w:noProof/>
          <w:lang w:val="en-GB"/>
        </w:rPr>
        <w:t xml:space="preserve">, </w:t>
      </w:r>
      <w:r w:rsidRPr="00FB43ED">
        <w:rPr>
          <w:noProof/>
          <w:lang w:val="en-GB"/>
        </w:rPr>
        <w:t>accurately register them with all contact data</w:t>
      </w:r>
      <w:r w:rsidR="00144EAE">
        <w:rPr>
          <w:noProof/>
          <w:lang w:val="en-GB"/>
        </w:rPr>
        <w:t xml:space="preserve"> and offer the meeting materials</w:t>
      </w:r>
      <w:r w:rsidR="00F1055D">
        <w:rPr>
          <w:noProof/>
          <w:lang w:val="en-GB"/>
        </w:rPr>
        <w:t>;</w:t>
      </w:r>
      <w:r w:rsidRPr="00FB43ED">
        <w:rPr>
          <w:noProof/>
          <w:lang w:val="en-GB"/>
        </w:rPr>
        <w:t xml:space="preserve"> </w:t>
      </w:r>
    </w:p>
    <w:p w:rsidR="00985EDF" w:rsidRPr="00FB43ED" w:rsidRDefault="00985EDF" w:rsidP="00350F56">
      <w:pPr>
        <w:pStyle w:val="ListParagraph"/>
        <w:numPr>
          <w:ilvl w:val="0"/>
          <w:numId w:val="9"/>
        </w:numPr>
        <w:jc w:val="both"/>
        <w:rPr>
          <w:noProof/>
          <w:lang w:val="en-GB"/>
        </w:rPr>
      </w:pPr>
      <w:r w:rsidRPr="00FB43ED">
        <w:rPr>
          <w:noProof/>
          <w:lang w:val="en-GB"/>
        </w:rPr>
        <w:t>manage and moderate participants’ intervention</w:t>
      </w:r>
      <w:r w:rsidR="00843846" w:rsidRPr="00FB43ED">
        <w:rPr>
          <w:noProof/>
          <w:lang w:val="en-GB"/>
        </w:rPr>
        <w:t>s</w:t>
      </w:r>
      <w:r w:rsidRPr="00FB43ED">
        <w:rPr>
          <w:noProof/>
          <w:lang w:val="en-GB"/>
        </w:rPr>
        <w:t xml:space="preserve"> during the events</w:t>
      </w:r>
      <w:r w:rsidR="00843846" w:rsidRPr="00FB43ED">
        <w:rPr>
          <w:noProof/>
          <w:lang w:val="en-GB"/>
        </w:rPr>
        <w:t>.</w:t>
      </w:r>
    </w:p>
    <w:p w:rsidR="00985EDF" w:rsidRPr="00FB43ED" w:rsidRDefault="00985EDF" w:rsidP="00350F56">
      <w:pPr>
        <w:pStyle w:val="ListParagraph"/>
        <w:numPr>
          <w:ilvl w:val="0"/>
          <w:numId w:val="10"/>
        </w:numPr>
        <w:jc w:val="both"/>
        <w:rPr>
          <w:noProof/>
          <w:lang w:val="en-GB"/>
        </w:rPr>
      </w:pPr>
      <w:r w:rsidRPr="00FB43ED">
        <w:rPr>
          <w:noProof/>
          <w:lang w:val="en-GB"/>
        </w:rPr>
        <w:t>Provide audio/video recording and photo session</w:t>
      </w:r>
      <w:r w:rsidR="00843846" w:rsidRPr="00FB43ED">
        <w:rPr>
          <w:noProof/>
          <w:lang w:val="en-GB"/>
        </w:rPr>
        <w:t>s</w:t>
      </w:r>
      <w:r w:rsidRPr="00FB43ED">
        <w:rPr>
          <w:noProof/>
          <w:lang w:val="en-GB"/>
        </w:rPr>
        <w:t xml:space="preserve"> of the meetings and prepare a summary, including pictures, to be posted on the </w:t>
      </w:r>
      <w:r w:rsidR="00EF535B" w:rsidRPr="00FB43ED">
        <w:rPr>
          <w:noProof/>
          <w:lang w:val="en-GB"/>
        </w:rPr>
        <w:t>Project</w:t>
      </w:r>
      <w:r w:rsidRPr="00FB43ED">
        <w:rPr>
          <w:noProof/>
          <w:lang w:val="en-GB"/>
        </w:rPr>
        <w:t xml:space="preserve"> website</w:t>
      </w:r>
      <w:r w:rsidR="00843846" w:rsidRPr="00FB43ED">
        <w:rPr>
          <w:noProof/>
          <w:lang w:val="en-GB"/>
        </w:rPr>
        <w:t xml:space="preserve"> and on social-media.</w:t>
      </w:r>
    </w:p>
    <w:p w:rsidR="00672E32" w:rsidRPr="00FB43ED" w:rsidRDefault="00672E32" w:rsidP="0085263D">
      <w:pPr>
        <w:jc w:val="both"/>
        <w:rPr>
          <w:noProof/>
          <w:lang w:val="en-GB"/>
        </w:rPr>
      </w:pPr>
    </w:p>
    <w:p w:rsidR="00C91E12" w:rsidRPr="00FB43ED" w:rsidRDefault="00AC3145" w:rsidP="0085263D">
      <w:pPr>
        <w:jc w:val="both"/>
        <w:rPr>
          <w:rStyle w:val="longtext"/>
          <w:noProof/>
          <w:color w:val="000000"/>
          <w:shd w:val="clear" w:color="auto" w:fill="FFFFFF"/>
          <w:lang w:val="en-GB"/>
        </w:rPr>
      </w:pPr>
      <w:r w:rsidRPr="00FB43ED">
        <w:rPr>
          <w:rStyle w:val="longtext"/>
          <w:noProof/>
          <w:color w:val="000000"/>
          <w:shd w:val="clear" w:color="auto" w:fill="FFFFFF"/>
          <w:lang w:val="en-GB"/>
        </w:rPr>
        <w:t>Press events will be organized</w:t>
      </w:r>
      <w:r w:rsidR="00570F19" w:rsidRPr="00FB43ED">
        <w:rPr>
          <w:rStyle w:val="longtext"/>
          <w:noProof/>
          <w:color w:val="000000"/>
          <w:shd w:val="clear" w:color="auto" w:fill="FFFFFF"/>
          <w:lang w:val="en-GB"/>
        </w:rPr>
        <w:t>, if requested by the PMU</w:t>
      </w:r>
      <w:r w:rsidRPr="00FB43ED">
        <w:rPr>
          <w:rStyle w:val="longtext"/>
          <w:noProof/>
          <w:color w:val="000000"/>
          <w:shd w:val="clear" w:color="auto" w:fill="FFFFFF"/>
          <w:lang w:val="en-GB"/>
        </w:rPr>
        <w:t xml:space="preserve">. The Consultant will create a database </w:t>
      </w:r>
      <w:r w:rsidR="001063B2" w:rsidRPr="00FB43ED">
        <w:rPr>
          <w:rStyle w:val="longtext"/>
          <w:noProof/>
          <w:color w:val="000000"/>
          <w:shd w:val="clear" w:color="auto" w:fill="FFFFFF"/>
          <w:lang w:val="en-GB"/>
        </w:rPr>
        <w:t>of</w:t>
      </w:r>
      <w:r w:rsidRPr="00FB43ED">
        <w:rPr>
          <w:rStyle w:val="longtext"/>
          <w:noProof/>
          <w:color w:val="000000"/>
          <w:shd w:val="clear" w:color="auto" w:fill="FFFFFF"/>
          <w:lang w:val="en-GB"/>
        </w:rPr>
        <w:t xml:space="preserve"> journalists to be invited to workshops / conferences, design and send invitations to journalists</w:t>
      </w:r>
      <w:r w:rsidR="00EB2E9A" w:rsidRPr="00FB43ED">
        <w:rPr>
          <w:rStyle w:val="longtext"/>
          <w:noProof/>
          <w:color w:val="000000"/>
          <w:shd w:val="clear" w:color="auto" w:fill="FFFFFF"/>
          <w:lang w:val="en-GB"/>
        </w:rPr>
        <w:t xml:space="preserve"> (as and if requested by the PMU)</w:t>
      </w:r>
      <w:r w:rsidRPr="00FB43ED">
        <w:rPr>
          <w:rStyle w:val="longtext"/>
          <w:noProof/>
          <w:color w:val="000000"/>
          <w:shd w:val="clear" w:color="auto" w:fill="FFFFFF"/>
          <w:lang w:val="en-GB"/>
        </w:rPr>
        <w:t xml:space="preserve">. </w:t>
      </w:r>
    </w:p>
    <w:p w:rsidR="00AC3145" w:rsidRPr="00FB43ED" w:rsidRDefault="00AC3145" w:rsidP="0085263D">
      <w:pPr>
        <w:jc w:val="both"/>
        <w:rPr>
          <w:rStyle w:val="longtext"/>
          <w:noProof/>
          <w:color w:val="000000"/>
          <w:shd w:val="clear" w:color="auto" w:fill="FFFFFF"/>
          <w:lang w:val="en-GB"/>
        </w:rPr>
      </w:pPr>
    </w:p>
    <w:p w:rsidR="00AC3145" w:rsidRPr="00FB43ED" w:rsidRDefault="00AC3145" w:rsidP="0085263D">
      <w:pPr>
        <w:jc w:val="both"/>
        <w:rPr>
          <w:rStyle w:val="longtext"/>
          <w:noProof/>
          <w:color w:val="000000"/>
          <w:shd w:val="clear" w:color="auto" w:fill="FFFFFF"/>
          <w:lang w:val="en-GB"/>
        </w:rPr>
      </w:pPr>
      <w:r w:rsidRPr="00FB43ED">
        <w:rPr>
          <w:rStyle w:val="longtext"/>
          <w:noProof/>
          <w:color w:val="000000"/>
          <w:shd w:val="clear" w:color="auto" w:fill="FFFFFF"/>
          <w:lang w:val="en-GB"/>
        </w:rPr>
        <w:t xml:space="preserve">Every event will be documented with </w:t>
      </w:r>
      <w:r w:rsidRPr="00FB43ED">
        <w:rPr>
          <w:bCs/>
          <w:noProof/>
          <w:lang w:val="en-GB"/>
        </w:rPr>
        <w:t>audio/video</w:t>
      </w:r>
      <w:r w:rsidR="001063B2" w:rsidRPr="00FB43ED">
        <w:rPr>
          <w:bCs/>
          <w:noProof/>
          <w:lang w:val="en-GB"/>
        </w:rPr>
        <w:t xml:space="preserve"> recordings</w:t>
      </w:r>
      <w:r w:rsidRPr="00FB43ED">
        <w:rPr>
          <w:bCs/>
          <w:noProof/>
          <w:lang w:val="en-GB"/>
        </w:rPr>
        <w:t xml:space="preserve"> together with event photos and </w:t>
      </w:r>
      <w:r w:rsidR="001659B5" w:rsidRPr="00FB43ED">
        <w:rPr>
          <w:bCs/>
          <w:noProof/>
          <w:lang w:val="en-GB"/>
        </w:rPr>
        <w:t>attendance lists.</w:t>
      </w:r>
    </w:p>
    <w:p w:rsidR="00AC3145" w:rsidRPr="00FB43ED" w:rsidRDefault="00AC3145" w:rsidP="0085263D">
      <w:pPr>
        <w:jc w:val="both"/>
        <w:rPr>
          <w:noProof/>
          <w:lang w:val="en-GB"/>
        </w:rPr>
      </w:pPr>
    </w:p>
    <w:p w:rsidR="00C91E12" w:rsidRPr="00FB43ED" w:rsidRDefault="00C91E12" w:rsidP="0085263D">
      <w:pPr>
        <w:jc w:val="both"/>
        <w:rPr>
          <w:noProof/>
          <w:lang w:val="en-GB"/>
        </w:rPr>
      </w:pPr>
      <w:r w:rsidRPr="00FB43ED">
        <w:rPr>
          <w:noProof/>
          <w:lang w:val="en-GB"/>
        </w:rPr>
        <w:t>For the workshops and conferences, at least the following promotional materials shall be produced:</w:t>
      </w:r>
    </w:p>
    <w:p w:rsidR="00C91E12" w:rsidRPr="00FB43ED" w:rsidRDefault="00C91E12" w:rsidP="0085263D">
      <w:pPr>
        <w:jc w:val="both"/>
        <w:rPr>
          <w:noProof/>
          <w:lang w:val="en-GB"/>
        </w:rPr>
      </w:pPr>
    </w:p>
    <w:p w:rsidR="00C91E12" w:rsidRPr="00F1055D" w:rsidRDefault="00C91E12" w:rsidP="00350F56">
      <w:pPr>
        <w:pStyle w:val="ListParagraph"/>
        <w:numPr>
          <w:ilvl w:val="0"/>
          <w:numId w:val="16"/>
        </w:numPr>
        <w:jc w:val="both"/>
        <w:rPr>
          <w:noProof/>
          <w:lang w:val="en-GB"/>
        </w:rPr>
      </w:pPr>
      <w:r w:rsidRPr="00F1055D">
        <w:rPr>
          <w:noProof/>
          <w:lang w:val="en-GB"/>
        </w:rPr>
        <w:t>1 pop-up banner – at least 400 x 230 cm, print and metal stand, color printing, personalized design</w:t>
      </w:r>
      <w:r w:rsidR="00EB2E9A" w:rsidRPr="00F1055D">
        <w:rPr>
          <w:noProof/>
          <w:lang w:val="en-GB"/>
        </w:rPr>
        <w:t xml:space="preserve"> (to be re-used at each event)</w:t>
      </w:r>
      <w:r w:rsidRPr="00F1055D">
        <w:rPr>
          <w:noProof/>
          <w:lang w:val="en-GB"/>
        </w:rPr>
        <w:t>;</w:t>
      </w:r>
    </w:p>
    <w:p w:rsidR="00EB2E9A" w:rsidRPr="00F1055D" w:rsidRDefault="00EB2E9A" w:rsidP="00350F56">
      <w:pPr>
        <w:pStyle w:val="ListParagraph"/>
        <w:numPr>
          <w:ilvl w:val="0"/>
          <w:numId w:val="16"/>
        </w:numPr>
        <w:jc w:val="both"/>
        <w:rPr>
          <w:noProof/>
          <w:lang w:val="en-GB"/>
        </w:rPr>
      </w:pPr>
      <w:r w:rsidRPr="00F1055D">
        <w:rPr>
          <w:noProof/>
          <w:lang w:val="en-GB"/>
        </w:rPr>
        <w:t>1 outdoor banner – print color, horizontal banner, at least 3</w:t>
      </w:r>
      <w:r w:rsidR="00144EAE" w:rsidRPr="00F1055D">
        <w:rPr>
          <w:noProof/>
          <w:lang w:val="en-GB"/>
        </w:rPr>
        <w:t>,</w:t>
      </w:r>
      <w:r w:rsidRPr="00F1055D">
        <w:rPr>
          <w:noProof/>
          <w:lang w:val="en-GB"/>
        </w:rPr>
        <w:t>000 x 1</w:t>
      </w:r>
      <w:r w:rsidR="00144EAE" w:rsidRPr="00F1055D">
        <w:rPr>
          <w:noProof/>
          <w:lang w:val="en-GB"/>
        </w:rPr>
        <w:t>,</w:t>
      </w:r>
      <w:r w:rsidRPr="00F1055D">
        <w:rPr>
          <w:noProof/>
          <w:lang w:val="en-GB"/>
        </w:rPr>
        <w:t>000 mm, personalized design (to be re-used at each event);</w:t>
      </w:r>
    </w:p>
    <w:p w:rsidR="00C91E12" w:rsidRPr="00F1055D" w:rsidRDefault="00C91E12" w:rsidP="00350F56">
      <w:pPr>
        <w:pStyle w:val="ListParagraph"/>
        <w:numPr>
          <w:ilvl w:val="0"/>
          <w:numId w:val="16"/>
        </w:numPr>
        <w:jc w:val="both"/>
        <w:rPr>
          <w:noProof/>
          <w:lang w:val="en-GB"/>
        </w:rPr>
      </w:pPr>
      <w:r w:rsidRPr="00F1055D">
        <w:rPr>
          <w:noProof/>
          <w:lang w:val="en-GB"/>
        </w:rPr>
        <w:t>5 A3 posters – glossy paper, color printing, personalized design</w:t>
      </w:r>
      <w:r w:rsidR="00EB2E9A" w:rsidRPr="00F1055D">
        <w:rPr>
          <w:noProof/>
          <w:lang w:val="en-GB"/>
        </w:rPr>
        <w:t xml:space="preserve"> (for each event).</w:t>
      </w:r>
    </w:p>
    <w:p w:rsidR="00C91E12" w:rsidRPr="00FB43ED" w:rsidRDefault="00C91E12" w:rsidP="0085263D">
      <w:pPr>
        <w:jc w:val="both"/>
        <w:rPr>
          <w:noProof/>
          <w:lang w:val="en-GB"/>
        </w:rPr>
      </w:pPr>
    </w:p>
    <w:p w:rsidR="00C91E12" w:rsidRPr="00FB43ED" w:rsidRDefault="00C91E12" w:rsidP="0085263D">
      <w:pPr>
        <w:jc w:val="both"/>
        <w:rPr>
          <w:noProof/>
          <w:lang w:val="en-GB"/>
        </w:rPr>
      </w:pPr>
      <w:r w:rsidRPr="00FB43ED">
        <w:rPr>
          <w:noProof/>
          <w:lang w:val="en-GB"/>
        </w:rPr>
        <w:lastRenderedPageBreak/>
        <w:t>For workshops and conferences, the Consultant will ensure that events will be promoted / advertised by placing the outdoor banner and one A3 poster at the entrance of the location</w:t>
      </w:r>
      <w:r w:rsidR="001063B2" w:rsidRPr="00FB43ED">
        <w:rPr>
          <w:noProof/>
          <w:lang w:val="en-GB"/>
        </w:rPr>
        <w:t>.</w:t>
      </w:r>
      <w:r w:rsidRPr="00FB43ED">
        <w:rPr>
          <w:noProof/>
          <w:lang w:val="en-GB"/>
        </w:rPr>
        <w:t xml:space="preserve"> </w:t>
      </w:r>
      <w:r w:rsidR="001063B2" w:rsidRPr="00FB43ED">
        <w:rPr>
          <w:noProof/>
          <w:lang w:val="en-GB"/>
        </w:rPr>
        <w:t>T</w:t>
      </w:r>
      <w:r w:rsidRPr="00FB43ED">
        <w:rPr>
          <w:noProof/>
          <w:lang w:val="en-GB"/>
        </w:rPr>
        <w:t xml:space="preserve">he rest </w:t>
      </w:r>
      <w:r w:rsidR="001063B2" w:rsidRPr="00FB43ED">
        <w:rPr>
          <w:noProof/>
          <w:lang w:val="en-GB"/>
        </w:rPr>
        <w:t xml:space="preserve">of </w:t>
      </w:r>
      <w:r w:rsidRPr="00FB43ED">
        <w:rPr>
          <w:noProof/>
          <w:lang w:val="en-GB"/>
        </w:rPr>
        <w:t xml:space="preserve">promotion materials </w:t>
      </w:r>
      <w:r w:rsidR="001063B2" w:rsidRPr="00FB43ED">
        <w:rPr>
          <w:noProof/>
          <w:lang w:val="en-GB"/>
        </w:rPr>
        <w:t xml:space="preserve">will be placed </w:t>
      </w:r>
      <w:r w:rsidRPr="00FB43ED">
        <w:rPr>
          <w:noProof/>
          <w:lang w:val="en-GB"/>
        </w:rPr>
        <w:t xml:space="preserve">at the event meeting </w:t>
      </w:r>
      <w:r w:rsidR="00672E32" w:rsidRPr="00FB43ED">
        <w:rPr>
          <w:noProof/>
          <w:lang w:val="en-GB"/>
        </w:rPr>
        <w:t xml:space="preserve">/ </w:t>
      </w:r>
      <w:r w:rsidRPr="00FB43ED">
        <w:rPr>
          <w:noProof/>
          <w:lang w:val="en-GB"/>
        </w:rPr>
        <w:t>lunch rooms.</w:t>
      </w:r>
    </w:p>
    <w:p w:rsidR="00C91E12" w:rsidRPr="00FB43ED" w:rsidRDefault="00C91E12" w:rsidP="0085263D">
      <w:pPr>
        <w:jc w:val="both"/>
        <w:rPr>
          <w:noProof/>
          <w:lang w:val="en-GB"/>
        </w:rPr>
      </w:pPr>
    </w:p>
    <w:p w:rsidR="00C91E12" w:rsidRPr="00FB43ED" w:rsidRDefault="00C91E12" w:rsidP="0085263D">
      <w:pPr>
        <w:jc w:val="both"/>
        <w:rPr>
          <w:noProof/>
          <w:lang w:val="en-GB"/>
        </w:rPr>
      </w:pPr>
      <w:r w:rsidRPr="00FB43ED">
        <w:rPr>
          <w:noProof/>
          <w:lang w:val="en-GB"/>
        </w:rPr>
        <w:t>All participants shall receive transparent badges. Eco-friendly badges are preferred instead of traditional plastic badges.</w:t>
      </w:r>
      <w:r w:rsidR="00F42630" w:rsidRPr="00FB43ED">
        <w:rPr>
          <w:noProof/>
          <w:lang w:val="en-GB"/>
        </w:rPr>
        <w:t xml:space="preserve"> Plastic bottles shall be avoided.</w:t>
      </w:r>
    </w:p>
    <w:p w:rsidR="00C91E12" w:rsidRPr="00FB43ED" w:rsidRDefault="00C91E12" w:rsidP="0085263D">
      <w:pPr>
        <w:jc w:val="both"/>
        <w:rPr>
          <w:noProof/>
          <w:lang w:val="en-GB"/>
        </w:rPr>
      </w:pPr>
    </w:p>
    <w:p w:rsidR="00C91E12" w:rsidRPr="00FB43ED" w:rsidRDefault="00C91E12" w:rsidP="0085263D">
      <w:pPr>
        <w:jc w:val="both"/>
        <w:rPr>
          <w:noProof/>
          <w:lang w:val="en-GB"/>
        </w:rPr>
      </w:pPr>
      <w:r w:rsidRPr="00FB43ED">
        <w:rPr>
          <w:noProof/>
          <w:lang w:val="en-GB"/>
        </w:rPr>
        <w:t>Personalized conference bag</w:t>
      </w:r>
      <w:r w:rsidR="00F42630" w:rsidRPr="00FB43ED">
        <w:rPr>
          <w:noProof/>
          <w:lang w:val="en-GB"/>
        </w:rPr>
        <w:t>s (fabric materials)</w:t>
      </w:r>
      <w:r w:rsidRPr="00FB43ED">
        <w:rPr>
          <w:noProof/>
          <w:lang w:val="en-GB"/>
        </w:rPr>
        <w:t xml:space="preserve"> – dimensions at least 40 x 6 x 29 cm.</w:t>
      </w:r>
    </w:p>
    <w:p w:rsidR="00C91E12" w:rsidRPr="00FB43ED" w:rsidRDefault="00C91E12" w:rsidP="0085263D">
      <w:pPr>
        <w:jc w:val="both"/>
        <w:rPr>
          <w:noProof/>
          <w:lang w:val="en-GB"/>
        </w:rPr>
      </w:pPr>
    </w:p>
    <w:p w:rsidR="00EF535B" w:rsidRDefault="00C91E12" w:rsidP="0085263D">
      <w:pPr>
        <w:jc w:val="both"/>
        <w:rPr>
          <w:noProof/>
          <w:lang w:val="en-GB"/>
        </w:rPr>
      </w:pPr>
      <w:r w:rsidRPr="00FB43ED">
        <w:rPr>
          <w:noProof/>
          <w:lang w:val="en-GB"/>
        </w:rPr>
        <w:t>It is expected that all the materials produced for workshops and conferences will be eco-friendly.</w:t>
      </w:r>
    </w:p>
    <w:p w:rsidR="004057BC" w:rsidRDefault="004057BC" w:rsidP="0085263D">
      <w:pPr>
        <w:jc w:val="both"/>
        <w:rPr>
          <w:b/>
          <w:bCs/>
          <w:noProof/>
          <w:lang w:val="en-GB"/>
        </w:rPr>
      </w:pPr>
    </w:p>
    <w:p w:rsidR="004057BC" w:rsidRPr="00FB43ED" w:rsidRDefault="004057BC" w:rsidP="004057BC">
      <w:pPr>
        <w:tabs>
          <w:tab w:val="left" w:pos="284"/>
        </w:tabs>
        <w:jc w:val="both"/>
        <w:rPr>
          <w:noProof/>
          <w:lang w:val="en-GB"/>
        </w:rPr>
      </w:pPr>
      <w:r w:rsidRPr="00FB43ED">
        <w:rPr>
          <w:noProof/>
          <w:lang w:val="en-GB"/>
        </w:rPr>
        <w:t xml:space="preserve">All the implemented activities will be described in the </w:t>
      </w:r>
      <w:r>
        <w:rPr>
          <w:noProof/>
          <w:lang w:val="en-GB"/>
        </w:rPr>
        <w:t>Progress</w:t>
      </w:r>
      <w:r w:rsidRPr="00FB43ED">
        <w:rPr>
          <w:noProof/>
          <w:lang w:val="en-GB"/>
        </w:rPr>
        <w:t xml:space="preserve"> </w:t>
      </w:r>
      <w:r>
        <w:rPr>
          <w:noProof/>
          <w:lang w:val="en-GB"/>
        </w:rPr>
        <w:t>R</w:t>
      </w:r>
      <w:r w:rsidRPr="00FB43ED">
        <w:rPr>
          <w:noProof/>
          <w:lang w:val="en-GB"/>
        </w:rPr>
        <w:t>eports.</w:t>
      </w:r>
    </w:p>
    <w:p w:rsidR="004F37EC" w:rsidRPr="00FB43ED" w:rsidRDefault="004F37EC" w:rsidP="0085263D">
      <w:pPr>
        <w:jc w:val="both"/>
        <w:rPr>
          <w:noProof/>
          <w:lang w:val="en-GB"/>
        </w:rPr>
      </w:pPr>
    </w:p>
    <w:p w:rsidR="0046152F" w:rsidRPr="00FB43ED" w:rsidRDefault="00985EDF" w:rsidP="0085263D">
      <w:pPr>
        <w:jc w:val="both"/>
        <w:rPr>
          <w:b/>
          <w:bCs/>
          <w:noProof/>
          <w:lang w:val="en-GB"/>
        </w:rPr>
      </w:pPr>
      <w:r w:rsidRPr="00FB43ED">
        <w:rPr>
          <w:b/>
          <w:bCs/>
          <w:noProof/>
          <w:lang w:val="en-GB"/>
        </w:rPr>
        <w:t>Reporting</w:t>
      </w:r>
      <w:r w:rsidR="0046152F" w:rsidRPr="00FB43ED">
        <w:rPr>
          <w:b/>
          <w:bCs/>
          <w:noProof/>
          <w:lang w:val="en-GB"/>
        </w:rPr>
        <w:t xml:space="preserve">: </w:t>
      </w:r>
    </w:p>
    <w:p w:rsidR="00F42630" w:rsidRPr="00FB43ED" w:rsidRDefault="00F42630" w:rsidP="0085263D">
      <w:pPr>
        <w:jc w:val="both"/>
        <w:rPr>
          <w:b/>
          <w:bCs/>
          <w:noProof/>
          <w:lang w:val="en-GB"/>
        </w:rPr>
      </w:pPr>
    </w:p>
    <w:p w:rsidR="004F37EC" w:rsidRPr="00FB43ED" w:rsidRDefault="004F37EC" w:rsidP="0085263D">
      <w:pPr>
        <w:jc w:val="both"/>
        <w:rPr>
          <w:b/>
          <w:bCs/>
          <w:noProof/>
          <w:lang w:val="en-GB"/>
        </w:rPr>
      </w:pPr>
      <w:r w:rsidRPr="00FB43ED">
        <w:rPr>
          <w:noProof/>
          <w:lang w:val="en-GB"/>
        </w:rPr>
        <w:t xml:space="preserve">The Consultant shall deliver </w:t>
      </w:r>
      <w:r w:rsidR="00672E32" w:rsidRPr="00FB43ED">
        <w:rPr>
          <w:noProof/>
          <w:lang w:val="en-GB"/>
        </w:rPr>
        <w:t xml:space="preserve">a </w:t>
      </w:r>
      <w:r w:rsidRPr="00FB43ED">
        <w:rPr>
          <w:bCs/>
          <w:noProof/>
          <w:lang w:val="en-GB"/>
        </w:rPr>
        <w:t>Post meeting Report.</w:t>
      </w:r>
      <w:r w:rsidR="00C91E12" w:rsidRPr="00FB43ED">
        <w:rPr>
          <w:bCs/>
          <w:noProof/>
          <w:lang w:val="en-GB"/>
        </w:rPr>
        <w:t xml:space="preserve"> </w:t>
      </w:r>
      <w:r w:rsidR="00C91E12" w:rsidRPr="00FB43ED">
        <w:rPr>
          <w:noProof/>
          <w:lang w:val="en-GB"/>
        </w:rPr>
        <w:t xml:space="preserve">The Consultant shall provide a full Report of every meeting, containing at least the following: </w:t>
      </w:r>
      <w:r w:rsidR="00EF535B" w:rsidRPr="00FB43ED">
        <w:rPr>
          <w:noProof/>
          <w:lang w:val="en-GB"/>
        </w:rPr>
        <w:t xml:space="preserve">all activities implemented for the events, including all the delivered materials, </w:t>
      </w:r>
      <w:r w:rsidR="00AC3145" w:rsidRPr="00FB43ED">
        <w:rPr>
          <w:noProof/>
          <w:lang w:val="en-GB"/>
        </w:rPr>
        <w:t>meetings</w:t>
      </w:r>
      <w:r w:rsidR="00ED0690" w:rsidRPr="00FB43ED">
        <w:rPr>
          <w:noProof/>
          <w:lang w:val="en-GB"/>
        </w:rPr>
        <w:t xml:space="preserve"> agendas</w:t>
      </w:r>
      <w:r w:rsidR="00AC3145" w:rsidRPr="00FB43ED">
        <w:rPr>
          <w:noProof/>
          <w:lang w:val="en-GB"/>
        </w:rPr>
        <w:t>,</w:t>
      </w:r>
      <w:r w:rsidR="00ED0690" w:rsidRPr="00FB43ED">
        <w:rPr>
          <w:noProof/>
          <w:lang w:val="en-GB"/>
        </w:rPr>
        <w:t xml:space="preserve"> list of participants</w:t>
      </w:r>
      <w:r w:rsidR="00672E32" w:rsidRPr="00FB43ED">
        <w:rPr>
          <w:noProof/>
          <w:lang w:val="en-GB"/>
        </w:rPr>
        <w:t xml:space="preserve"> (as signed by the participants)</w:t>
      </w:r>
      <w:r w:rsidR="00ED0690" w:rsidRPr="00FB43ED">
        <w:rPr>
          <w:noProof/>
          <w:lang w:val="en-GB"/>
        </w:rPr>
        <w:t xml:space="preserve">, </w:t>
      </w:r>
      <w:r w:rsidR="00AC3145" w:rsidRPr="00FB43ED">
        <w:rPr>
          <w:noProof/>
          <w:lang w:val="en-GB"/>
        </w:rPr>
        <w:t xml:space="preserve"> </w:t>
      </w:r>
      <w:r w:rsidR="001063B2" w:rsidRPr="00FB43ED">
        <w:rPr>
          <w:noProof/>
          <w:lang w:val="en-GB"/>
        </w:rPr>
        <w:t xml:space="preserve">event </w:t>
      </w:r>
      <w:r w:rsidR="0046152F" w:rsidRPr="00FB43ED">
        <w:rPr>
          <w:noProof/>
          <w:lang w:val="en-GB"/>
        </w:rPr>
        <w:t xml:space="preserve">photos, </w:t>
      </w:r>
      <w:r w:rsidR="00C91E12" w:rsidRPr="00FB43ED">
        <w:rPr>
          <w:rStyle w:val="hps"/>
          <w:noProof/>
          <w:color w:val="000000"/>
          <w:lang w:val="en-GB"/>
        </w:rPr>
        <w:t>information</w:t>
      </w:r>
      <w:r w:rsidR="00C91E12" w:rsidRPr="00FB43ED">
        <w:rPr>
          <w:rStyle w:val="longtext"/>
          <w:noProof/>
          <w:color w:val="000000"/>
          <w:lang w:val="en-GB"/>
        </w:rPr>
        <w:t xml:space="preserve"> </w:t>
      </w:r>
      <w:r w:rsidR="00C91E12" w:rsidRPr="00FB43ED">
        <w:rPr>
          <w:rStyle w:val="hps"/>
          <w:noProof/>
          <w:color w:val="000000"/>
          <w:lang w:val="en-GB"/>
        </w:rPr>
        <w:t>about</w:t>
      </w:r>
      <w:r w:rsidR="00C91E12" w:rsidRPr="00FB43ED">
        <w:rPr>
          <w:rStyle w:val="longtext"/>
          <w:noProof/>
          <w:color w:val="000000"/>
          <w:lang w:val="en-GB"/>
        </w:rPr>
        <w:t xml:space="preserve"> </w:t>
      </w:r>
      <w:r w:rsidR="00C91E12" w:rsidRPr="00FB43ED">
        <w:rPr>
          <w:rStyle w:val="hps"/>
          <w:noProof/>
          <w:color w:val="000000"/>
          <w:lang w:val="en-GB"/>
        </w:rPr>
        <w:t>the number</w:t>
      </w:r>
      <w:r w:rsidR="00C91E12" w:rsidRPr="00FB43ED">
        <w:rPr>
          <w:rStyle w:val="longtext"/>
          <w:noProof/>
          <w:color w:val="000000"/>
          <w:lang w:val="en-GB"/>
        </w:rPr>
        <w:t xml:space="preserve"> </w:t>
      </w:r>
      <w:r w:rsidR="00C91E12" w:rsidRPr="00FB43ED">
        <w:rPr>
          <w:rStyle w:val="hps"/>
          <w:noProof/>
          <w:color w:val="000000"/>
          <w:lang w:val="en-GB"/>
        </w:rPr>
        <w:t>and</w:t>
      </w:r>
      <w:r w:rsidR="00C91E12" w:rsidRPr="00FB43ED">
        <w:rPr>
          <w:rStyle w:val="longtext"/>
          <w:noProof/>
          <w:color w:val="000000"/>
          <w:lang w:val="en-GB"/>
        </w:rPr>
        <w:t xml:space="preserve"> </w:t>
      </w:r>
      <w:r w:rsidR="00C91E12" w:rsidRPr="00FB43ED">
        <w:rPr>
          <w:rStyle w:val="hps"/>
          <w:noProof/>
          <w:color w:val="000000"/>
          <w:lang w:val="en-GB"/>
        </w:rPr>
        <w:t>categories</w:t>
      </w:r>
      <w:r w:rsidR="00C91E12" w:rsidRPr="00FB43ED">
        <w:rPr>
          <w:rStyle w:val="longtext"/>
          <w:noProof/>
          <w:color w:val="000000"/>
          <w:lang w:val="en-GB"/>
        </w:rPr>
        <w:t xml:space="preserve"> </w:t>
      </w:r>
      <w:r w:rsidR="00C91E12" w:rsidRPr="00FB43ED">
        <w:rPr>
          <w:rStyle w:val="hps"/>
          <w:noProof/>
          <w:color w:val="000000"/>
          <w:lang w:val="en-GB"/>
        </w:rPr>
        <w:t>of</w:t>
      </w:r>
      <w:r w:rsidR="00C91E12" w:rsidRPr="00FB43ED">
        <w:rPr>
          <w:rStyle w:val="longtext"/>
          <w:noProof/>
          <w:color w:val="000000"/>
          <w:lang w:val="en-GB"/>
        </w:rPr>
        <w:t xml:space="preserve"> </w:t>
      </w:r>
      <w:r w:rsidR="00C91E12" w:rsidRPr="00FB43ED">
        <w:rPr>
          <w:rStyle w:val="hps"/>
          <w:noProof/>
          <w:color w:val="000000"/>
          <w:lang w:val="en-GB"/>
        </w:rPr>
        <w:t>participants</w:t>
      </w:r>
      <w:r w:rsidR="00C91E12" w:rsidRPr="00FB43ED">
        <w:rPr>
          <w:rStyle w:val="longtext"/>
          <w:noProof/>
          <w:color w:val="000000"/>
          <w:lang w:val="en-GB"/>
        </w:rPr>
        <w:t xml:space="preserve">, </w:t>
      </w:r>
      <w:r w:rsidR="00C91E12" w:rsidRPr="00FB43ED">
        <w:rPr>
          <w:rStyle w:val="hps"/>
          <w:noProof/>
          <w:color w:val="000000"/>
          <w:lang w:val="en-GB"/>
        </w:rPr>
        <w:t>percentage of</w:t>
      </w:r>
      <w:r w:rsidR="00C91E12" w:rsidRPr="00FB43ED">
        <w:rPr>
          <w:rStyle w:val="longtext"/>
          <w:noProof/>
          <w:color w:val="000000"/>
          <w:lang w:val="en-GB"/>
        </w:rPr>
        <w:t xml:space="preserve"> </w:t>
      </w:r>
      <w:r w:rsidR="00C91E12" w:rsidRPr="00FB43ED">
        <w:rPr>
          <w:rStyle w:val="hps"/>
          <w:noProof/>
          <w:color w:val="000000"/>
          <w:lang w:val="en-GB"/>
        </w:rPr>
        <w:t>covered</w:t>
      </w:r>
      <w:r w:rsidR="00C91E12" w:rsidRPr="00FB43ED">
        <w:rPr>
          <w:rStyle w:val="longtext"/>
          <w:noProof/>
          <w:color w:val="000000"/>
          <w:lang w:val="en-GB"/>
        </w:rPr>
        <w:t xml:space="preserve"> </w:t>
      </w:r>
      <w:r w:rsidR="00C91E12" w:rsidRPr="00FB43ED">
        <w:rPr>
          <w:rStyle w:val="hps"/>
          <w:noProof/>
          <w:color w:val="000000"/>
          <w:lang w:val="en-GB"/>
        </w:rPr>
        <w:t>target audience</w:t>
      </w:r>
      <w:r w:rsidR="00C91E12" w:rsidRPr="00FB43ED">
        <w:rPr>
          <w:rStyle w:val="longtext"/>
          <w:noProof/>
          <w:color w:val="000000"/>
          <w:lang w:val="en-GB"/>
        </w:rPr>
        <w:t xml:space="preserve">. </w:t>
      </w:r>
      <w:r w:rsidR="00C91E12" w:rsidRPr="00FB43ED">
        <w:rPr>
          <w:rStyle w:val="hps"/>
          <w:noProof/>
          <w:color w:val="000000"/>
          <w:lang w:val="en-GB"/>
        </w:rPr>
        <w:t>The report shall</w:t>
      </w:r>
      <w:r w:rsidR="00C91E12" w:rsidRPr="00FB43ED">
        <w:rPr>
          <w:rStyle w:val="longtext"/>
          <w:noProof/>
          <w:color w:val="000000"/>
          <w:lang w:val="en-GB"/>
        </w:rPr>
        <w:t xml:space="preserve"> </w:t>
      </w:r>
      <w:r w:rsidR="00C91E12" w:rsidRPr="00FB43ED">
        <w:rPr>
          <w:rStyle w:val="hps"/>
          <w:noProof/>
          <w:color w:val="000000"/>
          <w:lang w:val="en-GB"/>
        </w:rPr>
        <w:t>contain</w:t>
      </w:r>
      <w:r w:rsidR="00C91E12" w:rsidRPr="00FB43ED">
        <w:rPr>
          <w:rStyle w:val="longtext"/>
          <w:noProof/>
          <w:color w:val="000000"/>
          <w:lang w:val="en-GB"/>
        </w:rPr>
        <w:t xml:space="preserve"> </w:t>
      </w:r>
      <w:r w:rsidR="00C91E12" w:rsidRPr="00FB43ED">
        <w:rPr>
          <w:rStyle w:val="hps"/>
          <w:noProof/>
          <w:color w:val="000000"/>
          <w:lang w:val="en-GB"/>
        </w:rPr>
        <w:t>a section</w:t>
      </w:r>
      <w:r w:rsidR="00C91E12" w:rsidRPr="00FB43ED">
        <w:rPr>
          <w:rStyle w:val="longtext"/>
          <w:noProof/>
          <w:color w:val="000000"/>
          <w:lang w:val="en-GB"/>
        </w:rPr>
        <w:t xml:space="preserve"> </w:t>
      </w:r>
      <w:r w:rsidR="00C91E12" w:rsidRPr="00FB43ED">
        <w:rPr>
          <w:rStyle w:val="hps"/>
          <w:noProof/>
          <w:color w:val="000000"/>
          <w:lang w:val="en-GB"/>
        </w:rPr>
        <w:t>providing</w:t>
      </w:r>
      <w:r w:rsidR="00C91E12" w:rsidRPr="00FB43ED">
        <w:rPr>
          <w:rStyle w:val="longtext"/>
          <w:noProof/>
          <w:color w:val="000000"/>
          <w:lang w:val="en-GB"/>
        </w:rPr>
        <w:t xml:space="preserve"> </w:t>
      </w:r>
      <w:r w:rsidR="00C91E12" w:rsidRPr="00FB43ED">
        <w:rPr>
          <w:rStyle w:val="hps"/>
          <w:noProof/>
          <w:color w:val="000000"/>
          <w:lang w:val="en-GB"/>
        </w:rPr>
        <w:t>advice</w:t>
      </w:r>
      <w:r w:rsidR="00C91E12" w:rsidRPr="00FB43ED">
        <w:rPr>
          <w:rStyle w:val="longtext"/>
          <w:noProof/>
          <w:color w:val="000000"/>
          <w:lang w:val="en-GB"/>
        </w:rPr>
        <w:t xml:space="preserve"> </w:t>
      </w:r>
      <w:r w:rsidR="00C91E12" w:rsidRPr="00FB43ED">
        <w:rPr>
          <w:rStyle w:val="hps"/>
          <w:noProof/>
          <w:color w:val="000000"/>
          <w:lang w:val="en-GB"/>
        </w:rPr>
        <w:t>on</w:t>
      </w:r>
      <w:r w:rsidR="00C91E12" w:rsidRPr="00FB43ED">
        <w:rPr>
          <w:rStyle w:val="longtext"/>
          <w:noProof/>
          <w:color w:val="000000"/>
          <w:lang w:val="en-GB"/>
        </w:rPr>
        <w:t xml:space="preserve"> </w:t>
      </w:r>
      <w:r w:rsidR="00C91E12" w:rsidRPr="00FB43ED">
        <w:rPr>
          <w:rStyle w:val="hps"/>
          <w:noProof/>
          <w:color w:val="000000"/>
          <w:lang w:val="en-GB"/>
        </w:rPr>
        <w:t>optimizing</w:t>
      </w:r>
      <w:r w:rsidR="00C91E12" w:rsidRPr="00FB43ED">
        <w:rPr>
          <w:rStyle w:val="longtext"/>
          <w:noProof/>
          <w:color w:val="000000"/>
          <w:lang w:val="en-GB"/>
        </w:rPr>
        <w:t xml:space="preserve"> </w:t>
      </w:r>
      <w:r w:rsidR="00C91E12" w:rsidRPr="00FB43ED">
        <w:rPr>
          <w:rStyle w:val="hps"/>
          <w:noProof/>
          <w:color w:val="000000"/>
          <w:lang w:val="en-GB"/>
        </w:rPr>
        <w:t>the organization of the</w:t>
      </w:r>
      <w:r w:rsidR="00C91E12" w:rsidRPr="00FB43ED">
        <w:rPr>
          <w:rStyle w:val="longtext"/>
          <w:noProof/>
          <w:color w:val="000000"/>
          <w:lang w:val="en-GB"/>
        </w:rPr>
        <w:t xml:space="preserve"> </w:t>
      </w:r>
      <w:r w:rsidR="00C91E12" w:rsidRPr="00FB43ED">
        <w:rPr>
          <w:rStyle w:val="hps"/>
          <w:noProof/>
          <w:color w:val="000000"/>
          <w:lang w:val="en-GB"/>
        </w:rPr>
        <w:t>following</w:t>
      </w:r>
      <w:r w:rsidR="00C91E12" w:rsidRPr="00FB43ED">
        <w:rPr>
          <w:rStyle w:val="longtext"/>
          <w:noProof/>
          <w:color w:val="000000"/>
          <w:lang w:val="en-GB"/>
        </w:rPr>
        <w:t xml:space="preserve"> </w:t>
      </w:r>
      <w:r w:rsidR="00C91E12" w:rsidRPr="00FB43ED">
        <w:rPr>
          <w:rStyle w:val="hps"/>
          <w:noProof/>
          <w:color w:val="000000"/>
          <w:lang w:val="en-GB"/>
        </w:rPr>
        <w:t>events</w:t>
      </w:r>
      <w:r w:rsidR="00C91E12" w:rsidRPr="00FB43ED">
        <w:rPr>
          <w:rStyle w:val="longtext"/>
          <w:noProof/>
          <w:color w:val="000000"/>
          <w:lang w:val="en-GB"/>
        </w:rPr>
        <w:t xml:space="preserve">, depending on the </w:t>
      </w:r>
      <w:r w:rsidR="0046152F" w:rsidRPr="00FB43ED">
        <w:rPr>
          <w:rStyle w:val="longtext"/>
          <w:noProof/>
          <w:color w:val="000000"/>
          <w:lang w:val="en-GB"/>
        </w:rPr>
        <w:t xml:space="preserve">analized </w:t>
      </w:r>
      <w:r w:rsidR="00C91E12" w:rsidRPr="00FB43ED">
        <w:rPr>
          <w:rStyle w:val="hps"/>
          <w:noProof/>
          <w:color w:val="000000"/>
          <w:lang w:val="en-GB"/>
        </w:rPr>
        <w:t>feedback received from participants.</w:t>
      </w:r>
    </w:p>
    <w:p w:rsidR="004F37EC" w:rsidRPr="00FB43ED" w:rsidRDefault="004F37EC" w:rsidP="0085263D">
      <w:pPr>
        <w:jc w:val="both"/>
        <w:rPr>
          <w:noProof/>
          <w:lang w:val="en-GB"/>
        </w:rPr>
      </w:pPr>
    </w:p>
    <w:p w:rsidR="00D1289E" w:rsidRPr="00FB43ED" w:rsidRDefault="00D1289E" w:rsidP="0085263D">
      <w:pPr>
        <w:jc w:val="both"/>
        <w:rPr>
          <w:b/>
          <w:noProof/>
          <w:snapToGrid w:val="0"/>
          <w:lang w:val="en-GB"/>
        </w:rPr>
      </w:pPr>
      <w:r w:rsidRPr="00FB43ED">
        <w:rPr>
          <w:b/>
          <w:noProof/>
          <w:snapToGrid w:val="0"/>
          <w:lang w:val="en-GB"/>
        </w:rPr>
        <w:t>Activity 7. Organizing contests for school pupils as part of the educational activities</w:t>
      </w:r>
    </w:p>
    <w:p w:rsidR="004425A6" w:rsidRPr="00FB43ED" w:rsidRDefault="004425A6" w:rsidP="0085263D">
      <w:pPr>
        <w:jc w:val="both"/>
        <w:rPr>
          <w:noProof/>
          <w:lang w:val="en-GB"/>
        </w:rPr>
      </w:pPr>
    </w:p>
    <w:p w:rsidR="004425A6" w:rsidRPr="00FB43ED" w:rsidRDefault="00EA7D7B" w:rsidP="0085263D">
      <w:pPr>
        <w:jc w:val="both"/>
        <w:rPr>
          <w:noProof/>
          <w:lang w:val="en-GB"/>
        </w:rPr>
      </w:pPr>
      <w:r w:rsidRPr="00FB43ED">
        <w:rPr>
          <w:noProof/>
          <w:lang w:val="en-GB"/>
        </w:rPr>
        <w:t>The Consultant shall aim</w:t>
      </w:r>
      <w:r w:rsidRPr="00FB43ED">
        <w:rPr>
          <w:b/>
          <w:noProof/>
          <w:lang w:val="en-GB"/>
        </w:rPr>
        <w:t xml:space="preserve"> </w:t>
      </w:r>
      <w:r w:rsidRPr="00FB43ED">
        <w:rPr>
          <w:noProof/>
          <w:lang w:val="en-GB"/>
        </w:rPr>
        <w:t>to</w:t>
      </w:r>
      <w:r w:rsidR="004425A6" w:rsidRPr="00FB43ED">
        <w:rPr>
          <w:noProof/>
          <w:lang w:val="en-GB"/>
        </w:rPr>
        <w:t xml:space="preserve"> reach a large number of children and involve them in understanding different issues that must be done in order to reduce pollution and act for water and environment protection.</w:t>
      </w:r>
    </w:p>
    <w:p w:rsidR="00D1289E" w:rsidRPr="00FB43ED" w:rsidRDefault="00D1289E" w:rsidP="0085263D">
      <w:pPr>
        <w:jc w:val="both"/>
        <w:rPr>
          <w:noProof/>
          <w:snapToGrid w:val="0"/>
          <w:lang w:val="en-GB"/>
        </w:rPr>
      </w:pPr>
    </w:p>
    <w:p w:rsidR="00560F7A" w:rsidRPr="00FB43ED" w:rsidRDefault="00560F7A" w:rsidP="0085263D">
      <w:pPr>
        <w:jc w:val="both"/>
        <w:rPr>
          <w:noProof/>
          <w:lang w:val="en-GB"/>
        </w:rPr>
      </w:pPr>
      <w:r w:rsidRPr="00FB43ED">
        <w:rPr>
          <w:noProof/>
          <w:lang w:val="en-GB"/>
        </w:rPr>
        <w:t xml:space="preserve">The Consultant shall organize </w:t>
      </w:r>
      <w:r w:rsidRPr="00F1055D">
        <w:rPr>
          <w:noProof/>
          <w:lang w:val="en-GB"/>
        </w:rPr>
        <w:t>two</w:t>
      </w:r>
      <w:r w:rsidRPr="00FB43ED">
        <w:rPr>
          <w:noProof/>
          <w:lang w:val="en-GB"/>
        </w:rPr>
        <w:t xml:space="preserve"> Drawing Contest</w:t>
      </w:r>
      <w:r w:rsidR="001063B2" w:rsidRPr="00FB43ED">
        <w:rPr>
          <w:noProof/>
          <w:lang w:val="en-GB"/>
        </w:rPr>
        <w:t>s</w:t>
      </w:r>
      <w:r w:rsidRPr="00FB43ED">
        <w:rPr>
          <w:noProof/>
          <w:lang w:val="en-GB"/>
        </w:rPr>
        <w:t xml:space="preserve"> (the Contest) for children. The Contest</w:t>
      </w:r>
      <w:r w:rsidR="001063B2" w:rsidRPr="00FB43ED">
        <w:rPr>
          <w:noProof/>
          <w:lang w:val="en-GB"/>
        </w:rPr>
        <w:t>s</w:t>
      </w:r>
      <w:r w:rsidRPr="00FB43ED">
        <w:rPr>
          <w:noProof/>
          <w:lang w:val="en-GB"/>
        </w:rPr>
        <w:t xml:space="preserve"> shall be done in schools, under surveillance of the learners/professors. It is preferable to have a partnership with the Ministry of Education for this Contest. </w:t>
      </w:r>
      <w:r w:rsidR="00F30050" w:rsidRPr="00FB43ED">
        <w:rPr>
          <w:noProof/>
          <w:lang w:val="en-GB"/>
        </w:rPr>
        <w:t xml:space="preserve"> It is estimate a duration of six months for each contest, including the Winners’ festivity, where prizes/awards shall be given.</w:t>
      </w:r>
    </w:p>
    <w:p w:rsidR="00EA7D7B" w:rsidRPr="00FB43ED" w:rsidRDefault="00EA7D7B" w:rsidP="0085263D">
      <w:pPr>
        <w:jc w:val="both"/>
        <w:rPr>
          <w:noProof/>
          <w:lang w:val="en-GB"/>
        </w:rPr>
      </w:pPr>
    </w:p>
    <w:p w:rsidR="00EA7D7B" w:rsidRPr="00FB43ED" w:rsidRDefault="00EA7D7B" w:rsidP="0085263D">
      <w:pPr>
        <w:jc w:val="both"/>
        <w:rPr>
          <w:noProof/>
          <w:lang w:val="en-GB"/>
        </w:rPr>
      </w:pPr>
      <w:r w:rsidRPr="00FB43ED">
        <w:rPr>
          <w:noProof/>
          <w:lang w:val="en-GB"/>
        </w:rPr>
        <w:t>The children shall be between first and sixth grade, included, in schools; stronger accent should be put on schools in the rural area, but any school is accepted.</w:t>
      </w:r>
    </w:p>
    <w:p w:rsidR="00560F7A" w:rsidRPr="00FB43ED" w:rsidRDefault="00560F7A" w:rsidP="0085263D">
      <w:pPr>
        <w:jc w:val="both"/>
        <w:rPr>
          <w:noProof/>
          <w:lang w:val="en-GB"/>
        </w:rPr>
      </w:pPr>
    </w:p>
    <w:p w:rsidR="00173C98" w:rsidRDefault="00173C98" w:rsidP="0085263D">
      <w:pPr>
        <w:jc w:val="both"/>
        <w:rPr>
          <w:b/>
          <w:noProof/>
          <w:lang w:val="en-GB"/>
        </w:rPr>
      </w:pPr>
      <w:r w:rsidRPr="00FB43ED">
        <w:rPr>
          <w:b/>
          <w:noProof/>
          <w:lang w:val="en-GB"/>
        </w:rPr>
        <w:t>The Drawing Contest:</w:t>
      </w:r>
    </w:p>
    <w:p w:rsidR="006B6838" w:rsidRPr="00FB43ED" w:rsidRDefault="006B6838" w:rsidP="0085263D">
      <w:pPr>
        <w:jc w:val="both"/>
        <w:rPr>
          <w:b/>
          <w:noProof/>
          <w:lang w:val="en-GB"/>
        </w:rPr>
      </w:pPr>
    </w:p>
    <w:p w:rsidR="00173C98" w:rsidRDefault="00173C98" w:rsidP="0085263D">
      <w:pPr>
        <w:jc w:val="both"/>
        <w:rPr>
          <w:noProof/>
          <w:lang w:val="en-GB"/>
        </w:rPr>
      </w:pPr>
      <w:r w:rsidRPr="00FB43ED">
        <w:rPr>
          <w:noProof/>
          <w:lang w:val="en-GB"/>
        </w:rPr>
        <w:t>In order to increase the participation, prizes</w:t>
      </w:r>
      <w:r w:rsidR="00672E32" w:rsidRPr="00FB43ED">
        <w:rPr>
          <w:noProof/>
          <w:lang w:val="en-GB"/>
        </w:rPr>
        <w:t>/awards</w:t>
      </w:r>
      <w:r w:rsidRPr="00FB43ED">
        <w:rPr>
          <w:noProof/>
          <w:lang w:val="en-GB"/>
        </w:rPr>
        <w:t xml:space="preserve"> shall be offered, both to school and to children. One school can win only one prize, no matter how many children from that school receive prizes.</w:t>
      </w:r>
      <w:r w:rsidR="00B71324" w:rsidRPr="00B71324">
        <w:rPr>
          <w:noProof/>
          <w:lang w:val="en-GB"/>
        </w:rPr>
        <w:t xml:space="preserve"> </w:t>
      </w:r>
      <w:r w:rsidR="00B71324" w:rsidRPr="00FB43ED">
        <w:rPr>
          <w:noProof/>
          <w:lang w:val="en-GB"/>
        </w:rPr>
        <w:t xml:space="preserve">One child </w:t>
      </w:r>
      <w:r w:rsidR="00B71324">
        <w:rPr>
          <w:noProof/>
          <w:lang w:val="en-GB"/>
        </w:rPr>
        <w:t>may</w:t>
      </w:r>
      <w:r w:rsidR="00B71324" w:rsidRPr="00FB43ED">
        <w:rPr>
          <w:noProof/>
          <w:lang w:val="en-GB"/>
        </w:rPr>
        <w:t xml:space="preserve"> compete with several drawings.</w:t>
      </w:r>
    </w:p>
    <w:p w:rsidR="00B71324" w:rsidRPr="00FB43ED" w:rsidRDefault="00B71324" w:rsidP="0085263D">
      <w:pPr>
        <w:jc w:val="both"/>
        <w:rPr>
          <w:noProof/>
          <w:lang w:val="en-GB"/>
        </w:rPr>
      </w:pPr>
    </w:p>
    <w:p w:rsidR="00173C98" w:rsidRPr="00FB43ED" w:rsidRDefault="00173C98" w:rsidP="0085263D">
      <w:pPr>
        <w:jc w:val="both"/>
        <w:rPr>
          <w:noProof/>
          <w:lang w:val="en-GB"/>
        </w:rPr>
      </w:pPr>
      <w:r w:rsidRPr="00F1055D">
        <w:rPr>
          <w:noProof/>
          <w:lang w:val="en-GB"/>
        </w:rPr>
        <w:t>Prizes shall be given to 40 children and to 10 schools</w:t>
      </w:r>
      <w:r w:rsidR="003E21EF" w:rsidRPr="00F1055D">
        <w:rPr>
          <w:noProof/>
          <w:lang w:val="en-GB"/>
        </w:rPr>
        <w:t xml:space="preserve"> for each contest</w:t>
      </w:r>
      <w:r w:rsidRPr="00F1055D">
        <w:rPr>
          <w:noProof/>
          <w:lang w:val="en-GB"/>
        </w:rPr>
        <w:t xml:space="preserve">. </w:t>
      </w:r>
      <w:r w:rsidR="003E21EF" w:rsidRPr="00F1055D">
        <w:rPr>
          <w:noProof/>
          <w:lang w:val="en-GB"/>
        </w:rPr>
        <w:t>As example, t</w:t>
      </w:r>
      <w:r w:rsidRPr="00F1055D">
        <w:rPr>
          <w:noProof/>
          <w:lang w:val="en-GB"/>
        </w:rPr>
        <w:t xml:space="preserve">he prizes for the children </w:t>
      </w:r>
      <w:r w:rsidR="003E21EF" w:rsidRPr="00F1055D">
        <w:rPr>
          <w:noProof/>
          <w:lang w:val="en-GB"/>
        </w:rPr>
        <w:t>may</w:t>
      </w:r>
      <w:r w:rsidRPr="00F1055D">
        <w:rPr>
          <w:noProof/>
          <w:lang w:val="en-GB"/>
        </w:rPr>
        <w:t xml:space="preserve"> consist in, but not limited to: tablet</w:t>
      </w:r>
      <w:r w:rsidR="00672E32" w:rsidRPr="00F1055D">
        <w:rPr>
          <w:noProof/>
          <w:lang w:val="en-GB"/>
        </w:rPr>
        <w:t>s</w:t>
      </w:r>
      <w:r w:rsidRPr="00F1055D">
        <w:rPr>
          <w:noProof/>
          <w:lang w:val="en-GB"/>
        </w:rPr>
        <w:t xml:space="preserve">, </w:t>
      </w:r>
      <w:r w:rsidR="003E21EF" w:rsidRPr="00F1055D">
        <w:rPr>
          <w:noProof/>
          <w:lang w:val="en-GB"/>
        </w:rPr>
        <w:t xml:space="preserve">ebook readers, </w:t>
      </w:r>
      <w:r w:rsidRPr="00F1055D">
        <w:rPr>
          <w:noProof/>
          <w:lang w:val="en-GB"/>
        </w:rPr>
        <w:t>bicycle</w:t>
      </w:r>
      <w:r w:rsidR="00672E32" w:rsidRPr="00F1055D">
        <w:rPr>
          <w:noProof/>
          <w:lang w:val="en-GB"/>
        </w:rPr>
        <w:t>s</w:t>
      </w:r>
      <w:r w:rsidR="003E21EF" w:rsidRPr="00F1055D">
        <w:rPr>
          <w:noProof/>
          <w:lang w:val="en-GB"/>
        </w:rPr>
        <w:t xml:space="preserve">, </w:t>
      </w:r>
      <w:r w:rsidRPr="00F1055D">
        <w:rPr>
          <w:noProof/>
          <w:lang w:val="en-GB"/>
        </w:rPr>
        <w:t xml:space="preserve">etc. (for the first 6 places) and several sets </w:t>
      </w:r>
      <w:r w:rsidR="003E21EF" w:rsidRPr="00F1055D">
        <w:rPr>
          <w:noProof/>
          <w:lang w:val="en-GB"/>
        </w:rPr>
        <w:t xml:space="preserve">of </w:t>
      </w:r>
      <w:hyperlink r:id="rId11" w:history="1">
        <w:r w:rsidR="0061082E" w:rsidRPr="00F1055D">
          <w:rPr>
            <w:noProof/>
            <w:lang w:val="en-GB"/>
          </w:rPr>
          <w:t>personalized</w:t>
        </w:r>
      </w:hyperlink>
      <w:r w:rsidR="003E21EF" w:rsidRPr="00F1055D">
        <w:rPr>
          <w:noProof/>
          <w:lang w:val="en-GB"/>
        </w:rPr>
        <w:t xml:space="preserve"> school backpacks with pencils box, pencils and school notebooks</w:t>
      </w:r>
      <w:r w:rsidRPr="00F1055D">
        <w:rPr>
          <w:noProof/>
          <w:lang w:val="en-GB"/>
        </w:rPr>
        <w:t xml:space="preserve"> (for places between 7 and 40). The prizes for schools shall consist in 10 sets of computer</w:t>
      </w:r>
      <w:r w:rsidR="00672E32" w:rsidRPr="00F1055D">
        <w:rPr>
          <w:noProof/>
          <w:lang w:val="en-GB"/>
        </w:rPr>
        <w:t>s</w:t>
      </w:r>
      <w:r w:rsidR="00F1055D">
        <w:rPr>
          <w:noProof/>
          <w:lang w:val="en-GB"/>
        </w:rPr>
        <w:t xml:space="preserve"> </w:t>
      </w:r>
      <w:r w:rsidRPr="00F1055D">
        <w:rPr>
          <w:noProof/>
          <w:lang w:val="en-GB"/>
        </w:rPr>
        <w:t>/</w:t>
      </w:r>
      <w:r w:rsidR="00F1055D">
        <w:rPr>
          <w:noProof/>
          <w:lang w:val="en-GB"/>
        </w:rPr>
        <w:t xml:space="preserve"> </w:t>
      </w:r>
      <w:r w:rsidRPr="00F1055D">
        <w:rPr>
          <w:noProof/>
          <w:lang w:val="en-GB"/>
        </w:rPr>
        <w:t>laptop</w:t>
      </w:r>
      <w:r w:rsidR="00672E32" w:rsidRPr="00F1055D">
        <w:rPr>
          <w:noProof/>
          <w:lang w:val="en-GB"/>
        </w:rPr>
        <w:t>s</w:t>
      </w:r>
      <w:r w:rsidRPr="00F1055D">
        <w:rPr>
          <w:noProof/>
          <w:lang w:val="en-GB"/>
        </w:rPr>
        <w:t xml:space="preserve"> with projector and printer (in order to equip a classroom with didactic material</w:t>
      </w:r>
      <w:r w:rsidR="002F364D" w:rsidRPr="006B6838">
        <w:rPr>
          <w:noProof/>
          <w:lang w:val="en-GB"/>
        </w:rPr>
        <w:t>s</w:t>
      </w:r>
      <w:r w:rsidRPr="006B6838">
        <w:rPr>
          <w:noProof/>
          <w:lang w:val="en-GB"/>
        </w:rPr>
        <w:t xml:space="preserve">), </w:t>
      </w:r>
      <w:r w:rsidRPr="00F1055D">
        <w:rPr>
          <w:noProof/>
          <w:lang w:val="en-GB"/>
        </w:rPr>
        <w:t xml:space="preserve">for 10 of the most active schools, </w:t>
      </w:r>
      <w:r w:rsidR="00E93B9B" w:rsidRPr="00F1055D">
        <w:rPr>
          <w:noProof/>
          <w:lang w:val="en-GB"/>
        </w:rPr>
        <w:t>considering the hierarchy of the awareded children</w:t>
      </w:r>
      <w:r w:rsidRPr="00F1055D">
        <w:rPr>
          <w:noProof/>
          <w:lang w:val="en-GB"/>
        </w:rPr>
        <w:t>.</w:t>
      </w:r>
      <w:r w:rsidR="002F364D" w:rsidRPr="00F1055D">
        <w:rPr>
          <w:noProof/>
          <w:lang w:val="en-GB"/>
        </w:rPr>
        <w:t xml:space="preserve"> All prizes/awards shall be procured by the Consultant.</w:t>
      </w:r>
      <w:r w:rsidR="0061082E" w:rsidRPr="00F1055D">
        <w:rPr>
          <w:noProof/>
          <w:lang w:val="en-GB"/>
        </w:rPr>
        <w:t xml:space="preserve"> In addition, the Consultant shall provide prizes for the first 50 schools enroled for each contest. These additional prizes shall consist in 1,000 notebooks</w:t>
      </w:r>
      <w:r w:rsidR="0061082E" w:rsidRPr="006B6838">
        <w:rPr>
          <w:noProof/>
          <w:lang w:val="en-GB"/>
        </w:rPr>
        <w:t xml:space="preserve"> (per </w:t>
      </w:r>
      <w:r w:rsidR="00E15849" w:rsidRPr="006B6838">
        <w:rPr>
          <w:noProof/>
          <w:lang w:val="en-GB"/>
        </w:rPr>
        <w:t xml:space="preserve">each </w:t>
      </w:r>
      <w:r w:rsidR="0061082E" w:rsidRPr="006B6838">
        <w:rPr>
          <w:noProof/>
          <w:lang w:val="en-GB"/>
        </w:rPr>
        <w:t>school) with personalized covers</w:t>
      </w:r>
      <w:r w:rsidR="00E15849" w:rsidRPr="006B6838">
        <w:rPr>
          <w:noProof/>
          <w:lang w:val="en-GB"/>
        </w:rPr>
        <w:t>, having inscripted texts/messages/draws on</w:t>
      </w:r>
      <w:r w:rsidR="0061082E" w:rsidRPr="006B6838">
        <w:rPr>
          <w:noProof/>
          <w:lang w:val="en-GB"/>
        </w:rPr>
        <w:t xml:space="preserve"> environmental and social good practices</w:t>
      </w:r>
      <w:r w:rsidR="00E15849" w:rsidRPr="00180007">
        <w:rPr>
          <w:noProof/>
          <w:lang w:val="en-GB"/>
        </w:rPr>
        <w:t xml:space="preserve"> and behaviours suitable for children. </w:t>
      </w:r>
      <w:r w:rsidR="00E93B9B" w:rsidRPr="00F1055D">
        <w:rPr>
          <w:noProof/>
          <w:lang w:val="en-GB"/>
        </w:rPr>
        <w:t xml:space="preserve">The Consultant shall cover the costs of the prizes, </w:t>
      </w:r>
      <w:r w:rsidR="00E93B9B" w:rsidRPr="00F1055D">
        <w:rPr>
          <w:noProof/>
          <w:lang w:val="en-GB"/>
        </w:rPr>
        <w:lastRenderedPageBreak/>
        <w:t>which shall be procured by the Consultant (with prior agreement from the PMU)</w:t>
      </w:r>
      <w:r w:rsidR="0061082E" w:rsidRPr="00F1055D">
        <w:rPr>
          <w:noProof/>
          <w:lang w:val="en-GB"/>
        </w:rPr>
        <w:t>, to be</w:t>
      </w:r>
      <w:r w:rsidR="00E93B9B" w:rsidRPr="00F1055D">
        <w:rPr>
          <w:noProof/>
          <w:lang w:val="en-GB"/>
        </w:rPr>
        <w:t xml:space="preserve"> reimbursed </w:t>
      </w:r>
      <w:r w:rsidR="0061082E" w:rsidRPr="00F1055D">
        <w:rPr>
          <w:noProof/>
          <w:lang w:val="en-GB"/>
        </w:rPr>
        <w:t xml:space="preserve">by the </w:t>
      </w:r>
      <w:r w:rsidR="00C97A19" w:rsidRPr="00F1055D">
        <w:rPr>
          <w:noProof/>
          <w:lang w:val="en-GB"/>
        </w:rPr>
        <w:t>Consultant</w:t>
      </w:r>
      <w:r w:rsidR="0061082E" w:rsidRPr="00F1055D">
        <w:rPr>
          <w:noProof/>
          <w:lang w:val="en-GB"/>
        </w:rPr>
        <w:t xml:space="preserve"> </w:t>
      </w:r>
      <w:r w:rsidR="00E93B9B" w:rsidRPr="00F1055D">
        <w:rPr>
          <w:noProof/>
          <w:lang w:val="en-GB"/>
        </w:rPr>
        <w:t xml:space="preserve">at the level of procured prices. </w:t>
      </w:r>
      <w:r w:rsidR="00E93B9B" w:rsidRPr="00FB43ED">
        <w:rPr>
          <w:noProof/>
          <w:lang w:val="en-GB"/>
        </w:rPr>
        <w:t xml:space="preserve"> </w:t>
      </w:r>
    </w:p>
    <w:p w:rsidR="004C32ED" w:rsidRPr="00FB43ED" w:rsidRDefault="004C32ED" w:rsidP="0085263D">
      <w:pPr>
        <w:jc w:val="both"/>
        <w:rPr>
          <w:noProof/>
          <w:lang w:val="en-GB"/>
        </w:rPr>
      </w:pPr>
    </w:p>
    <w:p w:rsidR="00173C98" w:rsidRPr="00FB43ED" w:rsidRDefault="00173C98" w:rsidP="0085263D">
      <w:pPr>
        <w:jc w:val="both"/>
        <w:rPr>
          <w:noProof/>
          <w:lang w:val="en-GB"/>
        </w:rPr>
      </w:pPr>
      <w:r w:rsidRPr="00FB43ED">
        <w:rPr>
          <w:noProof/>
          <w:lang w:val="en-GB"/>
        </w:rPr>
        <w:t>The Contest</w:t>
      </w:r>
      <w:r w:rsidR="0059394F" w:rsidRPr="00FB43ED">
        <w:rPr>
          <w:noProof/>
          <w:lang w:val="en-GB"/>
        </w:rPr>
        <w:t>s</w:t>
      </w:r>
      <w:r w:rsidRPr="00FB43ED">
        <w:rPr>
          <w:noProof/>
          <w:lang w:val="en-GB"/>
        </w:rPr>
        <w:t xml:space="preserve"> shall take place online, in the dedicated section on the Project’s Web Portal. </w:t>
      </w:r>
    </w:p>
    <w:p w:rsidR="00173C98" w:rsidRPr="00FB43ED" w:rsidRDefault="00173C98" w:rsidP="0085263D">
      <w:pPr>
        <w:jc w:val="both"/>
        <w:rPr>
          <w:noProof/>
          <w:lang w:val="en-GB"/>
        </w:rPr>
      </w:pPr>
      <w:r w:rsidRPr="00FB43ED">
        <w:rPr>
          <w:noProof/>
          <w:lang w:val="en-GB"/>
        </w:rPr>
        <w:t>The schools shall register on the Contests</w:t>
      </w:r>
      <w:r w:rsidR="0059394F" w:rsidRPr="00FB43ED">
        <w:rPr>
          <w:noProof/>
          <w:lang w:val="en-GB"/>
        </w:rPr>
        <w:t>`</w:t>
      </w:r>
      <w:r w:rsidRPr="00FB43ED">
        <w:rPr>
          <w:noProof/>
          <w:lang w:val="en-GB"/>
        </w:rPr>
        <w:t xml:space="preserve"> section with user </w:t>
      </w:r>
      <w:r w:rsidR="004C32ED" w:rsidRPr="00FB43ED">
        <w:rPr>
          <w:noProof/>
          <w:lang w:val="en-GB"/>
        </w:rPr>
        <w:t xml:space="preserve">ID </w:t>
      </w:r>
      <w:r w:rsidRPr="00FB43ED">
        <w:rPr>
          <w:noProof/>
          <w:lang w:val="en-GB"/>
        </w:rPr>
        <w:t xml:space="preserve">and password, after completing a form, and shall receive access </w:t>
      </w:r>
      <w:r w:rsidR="00EC71D1">
        <w:rPr>
          <w:noProof/>
          <w:lang w:val="en-GB"/>
        </w:rPr>
        <w:t>on</w:t>
      </w:r>
      <w:r w:rsidRPr="00FB43ED">
        <w:rPr>
          <w:noProof/>
          <w:lang w:val="en-GB"/>
        </w:rPr>
        <w:t xml:space="preserve"> a personal page in the Contests</w:t>
      </w:r>
      <w:r w:rsidR="0059394F" w:rsidRPr="00FB43ED">
        <w:rPr>
          <w:noProof/>
          <w:lang w:val="en-GB"/>
        </w:rPr>
        <w:t>`</w:t>
      </w:r>
      <w:r w:rsidRPr="00FB43ED">
        <w:rPr>
          <w:noProof/>
          <w:lang w:val="en-GB"/>
        </w:rPr>
        <w:t xml:space="preserve"> section. The schools account shall be validated by the admin</w:t>
      </w:r>
      <w:r w:rsidR="00EC71D1">
        <w:rPr>
          <w:noProof/>
          <w:lang w:val="en-GB"/>
        </w:rPr>
        <w:t>istrator</w:t>
      </w:r>
      <w:r w:rsidRPr="00FB43ED">
        <w:rPr>
          <w:noProof/>
          <w:lang w:val="en-GB"/>
        </w:rPr>
        <w:t xml:space="preserve">, based on an official stamped document sent by the school. </w:t>
      </w:r>
    </w:p>
    <w:p w:rsidR="00BD0803" w:rsidRPr="00FB43ED" w:rsidRDefault="00BD0803" w:rsidP="0085263D">
      <w:pPr>
        <w:jc w:val="both"/>
        <w:rPr>
          <w:noProof/>
          <w:lang w:val="en-GB"/>
        </w:rPr>
      </w:pPr>
    </w:p>
    <w:p w:rsidR="00173C98" w:rsidRDefault="00173C98" w:rsidP="0085263D">
      <w:pPr>
        <w:jc w:val="both"/>
        <w:rPr>
          <w:noProof/>
          <w:lang w:val="en-GB"/>
        </w:rPr>
      </w:pPr>
      <w:r w:rsidRPr="00FB43ED">
        <w:rPr>
          <w:noProof/>
          <w:lang w:val="en-GB"/>
        </w:rPr>
        <w:t xml:space="preserve">Each school shall select 5 drawings that shall represent the school in the final phase of the Contest. All participants’ drawings’ photos shall be uploaded to the schools page, but the selected drawings’ photos shall be in </w:t>
      </w:r>
      <w:r w:rsidR="00EC71D1">
        <w:rPr>
          <w:noProof/>
          <w:lang w:val="en-GB"/>
        </w:rPr>
        <w:t>larger</w:t>
      </w:r>
      <w:r w:rsidRPr="00FB43ED">
        <w:rPr>
          <w:noProof/>
          <w:lang w:val="en-GB"/>
        </w:rPr>
        <w:t xml:space="preserve"> size and on top of the others. </w:t>
      </w:r>
    </w:p>
    <w:p w:rsidR="00B71324" w:rsidRPr="00FB43ED" w:rsidRDefault="00B71324" w:rsidP="0085263D">
      <w:pPr>
        <w:jc w:val="both"/>
        <w:rPr>
          <w:noProof/>
          <w:lang w:val="en-GB"/>
        </w:rPr>
      </w:pPr>
    </w:p>
    <w:p w:rsidR="00173C98" w:rsidRDefault="00173C98" w:rsidP="0085263D">
      <w:pPr>
        <w:jc w:val="both"/>
        <w:rPr>
          <w:noProof/>
          <w:lang w:val="en-GB"/>
        </w:rPr>
      </w:pPr>
      <w:r w:rsidRPr="006B6838">
        <w:rPr>
          <w:noProof/>
          <w:lang w:val="en-GB"/>
        </w:rPr>
        <w:t>A Jury shall decide the winners from all selected participants. The</w:t>
      </w:r>
      <w:r w:rsidRPr="00FB43ED">
        <w:rPr>
          <w:noProof/>
          <w:lang w:val="en-GB"/>
        </w:rPr>
        <w:t xml:space="preserve"> winners shall be published on the main page of the Contest, after the Jury deliberation.</w:t>
      </w:r>
    </w:p>
    <w:p w:rsidR="009D37B9" w:rsidRPr="00FB43ED" w:rsidRDefault="009D37B9" w:rsidP="0085263D">
      <w:pPr>
        <w:jc w:val="both"/>
        <w:rPr>
          <w:noProof/>
          <w:lang w:val="en-GB"/>
        </w:rPr>
      </w:pPr>
    </w:p>
    <w:p w:rsidR="00BD01FF" w:rsidRPr="00FB43ED" w:rsidRDefault="00B71324" w:rsidP="00BD01FF">
      <w:pPr>
        <w:jc w:val="both"/>
        <w:rPr>
          <w:b/>
          <w:bCs/>
          <w:noProof/>
          <w:lang w:val="en-GB"/>
        </w:rPr>
      </w:pPr>
      <w:r>
        <w:rPr>
          <w:noProof/>
          <w:lang w:val="en-GB"/>
        </w:rPr>
        <w:t xml:space="preserve">The Consultant shall engage with the </w:t>
      </w:r>
      <w:r w:rsidR="00D1479F">
        <w:rPr>
          <w:noProof/>
          <w:lang w:val="en-GB"/>
        </w:rPr>
        <w:t xml:space="preserve">10 </w:t>
      </w:r>
      <w:r w:rsidR="003D5D9C">
        <w:rPr>
          <w:noProof/>
          <w:lang w:val="en-GB"/>
        </w:rPr>
        <w:t xml:space="preserve">most active </w:t>
      </w:r>
      <w:r>
        <w:rPr>
          <w:noProof/>
          <w:lang w:val="en-GB"/>
        </w:rPr>
        <w:t>schools</w:t>
      </w:r>
      <w:r w:rsidR="00BD01FF">
        <w:rPr>
          <w:noProof/>
          <w:lang w:val="en-GB"/>
        </w:rPr>
        <w:t>, the awarded ones,</w:t>
      </w:r>
      <w:r>
        <w:rPr>
          <w:noProof/>
          <w:lang w:val="en-GB"/>
        </w:rPr>
        <w:t xml:space="preserve"> </w:t>
      </w:r>
      <w:r w:rsidR="00BD01FF">
        <w:rPr>
          <w:noProof/>
          <w:lang w:val="en-GB"/>
        </w:rPr>
        <w:t>for</w:t>
      </w:r>
      <w:r>
        <w:rPr>
          <w:noProof/>
          <w:lang w:val="en-GB"/>
        </w:rPr>
        <w:t xml:space="preserve"> organiz</w:t>
      </w:r>
      <w:r w:rsidR="00BD01FF">
        <w:rPr>
          <w:noProof/>
          <w:lang w:val="en-GB"/>
        </w:rPr>
        <w:t xml:space="preserve">ing award </w:t>
      </w:r>
      <w:r>
        <w:rPr>
          <w:noProof/>
          <w:lang w:val="en-GB"/>
        </w:rPr>
        <w:t>fe</w:t>
      </w:r>
      <w:r w:rsidR="006C2D36">
        <w:rPr>
          <w:noProof/>
          <w:lang w:val="en-GB"/>
        </w:rPr>
        <w:t>st</w:t>
      </w:r>
      <w:r>
        <w:rPr>
          <w:noProof/>
          <w:lang w:val="en-GB"/>
        </w:rPr>
        <w:t>ivities</w:t>
      </w:r>
      <w:r w:rsidR="00173C98" w:rsidRPr="00FB43ED">
        <w:rPr>
          <w:noProof/>
          <w:lang w:val="en-GB"/>
        </w:rPr>
        <w:t xml:space="preserve"> for the winners, </w:t>
      </w:r>
      <w:r>
        <w:rPr>
          <w:noProof/>
          <w:lang w:val="en-GB"/>
        </w:rPr>
        <w:t>children and school</w:t>
      </w:r>
      <w:r w:rsidR="00BD01FF">
        <w:rPr>
          <w:noProof/>
          <w:lang w:val="en-GB"/>
        </w:rPr>
        <w:t>, that</w:t>
      </w:r>
      <w:r w:rsidR="00173C98" w:rsidRPr="00FB43ED">
        <w:rPr>
          <w:noProof/>
          <w:lang w:val="en-GB"/>
        </w:rPr>
        <w:t xml:space="preserve"> shall receive the prizes.</w:t>
      </w:r>
      <w:r w:rsidR="004C32ED" w:rsidRPr="00FB43ED">
        <w:rPr>
          <w:noProof/>
          <w:lang w:val="en-GB"/>
        </w:rPr>
        <w:t xml:space="preserve"> Images from the festivit</w:t>
      </w:r>
      <w:r w:rsidR="009D37B9">
        <w:rPr>
          <w:noProof/>
          <w:lang w:val="en-GB"/>
        </w:rPr>
        <w:t>ies</w:t>
      </w:r>
      <w:r w:rsidR="004C32ED" w:rsidRPr="00FB43ED">
        <w:rPr>
          <w:noProof/>
          <w:lang w:val="en-GB"/>
        </w:rPr>
        <w:t xml:space="preserve"> </w:t>
      </w:r>
      <w:r w:rsidR="009D37B9">
        <w:rPr>
          <w:noProof/>
          <w:lang w:val="en-GB"/>
        </w:rPr>
        <w:t>shall</w:t>
      </w:r>
      <w:r w:rsidR="004C32ED" w:rsidRPr="00FB43ED">
        <w:rPr>
          <w:noProof/>
          <w:lang w:val="en-GB"/>
        </w:rPr>
        <w:t xml:space="preserve"> be published on the Contest main page.</w:t>
      </w:r>
      <w:r>
        <w:rPr>
          <w:noProof/>
          <w:lang w:val="en-GB"/>
        </w:rPr>
        <w:t xml:space="preserve"> The Consultant shall deliver the prizes to the location of the organised festivities and to all </w:t>
      </w:r>
      <w:r w:rsidR="00BD01FF">
        <w:rPr>
          <w:noProof/>
          <w:lang w:val="en-GB"/>
        </w:rPr>
        <w:t xml:space="preserve">the </w:t>
      </w:r>
      <w:r>
        <w:rPr>
          <w:noProof/>
          <w:lang w:val="en-GB"/>
        </w:rPr>
        <w:t>other awarded children</w:t>
      </w:r>
      <w:r w:rsidR="00BD01FF">
        <w:rPr>
          <w:noProof/>
          <w:lang w:val="en-GB"/>
        </w:rPr>
        <w:t>,</w:t>
      </w:r>
      <w:r w:rsidR="00D1479F">
        <w:rPr>
          <w:noProof/>
          <w:lang w:val="en-GB"/>
        </w:rPr>
        <w:t xml:space="preserve"> by courrier</w:t>
      </w:r>
      <w:r w:rsidR="00BD01FF">
        <w:rPr>
          <w:noProof/>
          <w:lang w:val="en-GB"/>
        </w:rPr>
        <w:t>,</w:t>
      </w:r>
      <w:r>
        <w:rPr>
          <w:noProof/>
          <w:lang w:val="en-GB"/>
        </w:rPr>
        <w:t xml:space="preserve"> at the indicated addresses</w:t>
      </w:r>
      <w:r w:rsidR="00BD01FF">
        <w:rPr>
          <w:noProof/>
          <w:lang w:val="en-GB"/>
        </w:rPr>
        <w:t xml:space="preserve"> with </w:t>
      </w:r>
      <w:r w:rsidR="00BD01FF">
        <w:rPr>
          <w:bCs/>
          <w:noProof/>
          <w:lang w:val="en-GB"/>
        </w:rPr>
        <w:t>the proof of the deliveries for all awards</w:t>
      </w:r>
      <w:r w:rsidR="00BD01FF" w:rsidRPr="00FB43ED">
        <w:rPr>
          <w:bCs/>
          <w:noProof/>
          <w:lang w:val="en-GB"/>
        </w:rPr>
        <w:t xml:space="preserve">. </w:t>
      </w:r>
    </w:p>
    <w:p w:rsidR="004C32ED" w:rsidRPr="00FB43ED" w:rsidRDefault="004C32ED" w:rsidP="0085263D">
      <w:pPr>
        <w:jc w:val="both"/>
        <w:rPr>
          <w:noProof/>
          <w:lang w:val="en-GB"/>
        </w:rPr>
      </w:pPr>
    </w:p>
    <w:p w:rsidR="00173C98" w:rsidRPr="00FB43ED" w:rsidRDefault="00173C98" w:rsidP="0085263D">
      <w:pPr>
        <w:jc w:val="both"/>
        <w:rPr>
          <w:noProof/>
          <w:lang w:val="en-GB"/>
        </w:rPr>
      </w:pPr>
      <w:r w:rsidRPr="00FB43ED">
        <w:rPr>
          <w:noProof/>
          <w:lang w:val="en-GB"/>
        </w:rPr>
        <w:t xml:space="preserve">The Contest shall </w:t>
      </w:r>
      <w:r w:rsidR="002F364D" w:rsidRPr="00FB43ED">
        <w:rPr>
          <w:noProof/>
          <w:lang w:val="en-GB"/>
        </w:rPr>
        <w:t>be promoted on the Project</w:t>
      </w:r>
      <w:r w:rsidRPr="00FB43ED">
        <w:rPr>
          <w:noProof/>
          <w:lang w:val="en-GB"/>
        </w:rPr>
        <w:t xml:space="preserve"> Facebook page, where all the shared drawings shall be posted. The Consultant shall promote the Contest’s Facebook page.</w:t>
      </w:r>
    </w:p>
    <w:p w:rsidR="004057BC" w:rsidRDefault="00A968CB" w:rsidP="0085263D">
      <w:pPr>
        <w:jc w:val="both"/>
        <w:rPr>
          <w:noProof/>
          <w:lang w:val="en-GB"/>
        </w:rPr>
      </w:pPr>
      <w:r w:rsidRPr="00FB43ED">
        <w:rPr>
          <w:noProof/>
          <w:lang w:val="en-GB"/>
        </w:rPr>
        <w:t>The</w:t>
      </w:r>
      <w:r w:rsidR="009D37B9">
        <w:rPr>
          <w:noProof/>
          <w:lang w:val="en-GB"/>
        </w:rPr>
        <w:t xml:space="preserve"> Consultant shall ensure the</w:t>
      </w:r>
      <w:r w:rsidRPr="00FB43ED">
        <w:rPr>
          <w:noProof/>
          <w:lang w:val="en-GB"/>
        </w:rPr>
        <w:t xml:space="preserve"> promotion </w:t>
      </w:r>
      <w:r w:rsidR="009D37B9">
        <w:rPr>
          <w:noProof/>
          <w:lang w:val="en-GB"/>
        </w:rPr>
        <w:t>of the contests</w:t>
      </w:r>
      <w:r w:rsidRPr="00FB43ED">
        <w:rPr>
          <w:noProof/>
          <w:lang w:val="en-GB"/>
        </w:rPr>
        <w:t xml:space="preserve">, including </w:t>
      </w:r>
      <w:r w:rsidR="009D37B9">
        <w:rPr>
          <w:noProof/>
          <w:lang w:val="en-GB"/>
        </w:rPr>
        <w:t>via</w:t>
      </w:r>
      <w:r w:rsidRPr="00FB43ED">
        <w:rPr>
          <w:noProof/>
          <w:lang w:val="en-GB"/>
        </w:rPr>
        <w:t xml:space="preserve"> Facebook, with the approval of PMU</w:t>
      </w:r>
      <w:r w:rsidR="002F364D" w:rsidRPr="00FB43ED">
        <w:rPr>
          <w:noProof/>
          <w:lang w:val="en-GB"/>
        </w:rPr>
        <w:t>/</w:t>
      </w:r>
      <w:r w:rsidR="00180007">
        <w:rPr>
          <w:noProof/>
          <w:lang w:val="en-GB"/>
        </w:rPr>
        <w:t>Contract</w:t>
      </w:r>
      <w:r w:rsidR="002F364D" w:rsidRPr="00FB43ED">
        <w:rPr>
          <w:noProof/>
          <w:lang w:val="en-GB"/>
        </w:rPr>
        <w:t xml:space="preserve"> Coordinator</w:t>
      </w:r>
      <w:r w:rsidRPr="00FB43ED">
        <w:rPr>
          <w:noProof/>
          <w:lang w:val="en-GB"/>
        </w:rPr>
        <w:t>.</w:t>
      </w:r>
    </w:p>
    <w:p w:rsidR="004057BC" w:rsidRDefault="004057BC" w:rsidP="0085263D">
      <w:pPr>
        <w:jc w:val="both"/>
        <w:rPr>
          <w:noProof/>
          <w:lang w:val="en-GB"/>
        </w:rPr>
      </w:pPr>
    </w:p>
    <w:p w:rsidR="004057BC" w:rsidRPr="00FB43ED" w:rsidRDefault="004057BC" w:rsidP="004057BC">
      <w:pPr>
        <w:tabs>
          <w:tab w:val="left" w:pos="284"/>
        </w:tabs>
        <w:jc w:val="both"/>
        <w:rPr>
          <w:noProof/>
          <w:lang w:val="en-GB"/>
        </w:rPr>
      </w:pPr>
      <w:r w:rsidRPr="00FB43ED">
        <w:rPr>
          <w:noProof/>
          <w:lang w:val="en-GB"/>
        </w:rPr>
        <w:t xml:space="preserve">All the implemented activities will be described in the </w:t>
      </w:r>
      <w:r>
        <w:rPr>
          <w:noProof/>
          <w:lang w:val="en-GB"/>
        </w:rPr>
        <w:t>Progress</w:t>
      </w:r>
      <w:r w:rsidRPr="00FB43ED">
        <w:rPr>
          <w:noProof/>
          <w:lang w:val="en-GB"/>
        </w:rPr>
        <w:t xml:space="preserve"> </w:t>
      </w:r>
      <w:r>
        <w:rPr>
          <w:noProof/>
          <w:lang w:val="en-GB"/>
        </w:rPr>
        <w:t>R</w:t>
      </w:r>
      <w:r w:rsidRPr="00FB43ED">
        <w:rPr>
          <w:noProof/>
          <w:lang w:val="en-GB"/>
        </w:rPr>
        <w:t>eports.</w:t>
      </w:r>
    </w:p>
    <w:p w:rsidR="00606621" w:rsidRPr="00FB43ED" w:rsidRDefault="00606621" w:rsidP="0085263D">
      <w:pPr>
        <w:jc w:val="both"/>
        <w:rPr>
          <w:noProof/>
          <w:lang w:val="en-GB"/>
        </w:rPr>
      </w:pPr>
    </w:p>
    <w:p w:rsidR="004425A6" w:rsidRDefault="00EF535B" w:rsidP="0085263D">
      <w:pPr>
        <w:jc w:val="both"/>
        <w:rPr>
          <w:b/>
          <w:bCs/>
          <w:noProof/>
          <w:lang w:val="en-GB"/>
        </w:rPr>
      </w:pPr>
      <w:bookmarkStart w:id="0" w:name="_Hlk169617054"/>
      <w:r w:rsidRPr="00FB43ED">
        <w:rPr>
          <w:b/>
          <w:bCs/>
          <w:noProof/>
          <w:lang w:val="en-GB"/>
        </w:rPr>
        <w:t>Reporting</w:t>
      </w:r>
      <w:r w:rsidR="0046152F" w:rsidRPr="00FB43ED">
        <w:rPr>
          <w:b/>
          <w:bCs/>
          <w:noProof/>
          <w:lang w:val="en-GB"/>
        </w:rPr>
        <w:t xml:space="preserve">: </w:t>
      </w:r>
    </w:p>
    <w:p w:rsidR="006B6838" w:rsidRPr="00FB43ED" w:rsidRDefault="006B6838" w:rsidP="0085263D">
      <w:pPr>
        <w:jc w:val="both"/>
        <w:rPr>
          <w:b/>
          <w:bCs/>
          <w:noProof/>
          <w:lang w:val="en-GB"/>
        </w:rPr>
      </w:pPr>
    </w:p>
    <w:p w:rsidR="00BD0803" w:rsidRPr="00FB43ED" w:rsidRDefault="00BD0803" w:rsidP="0085263D">
      <w:pPr>
        <w:jc w:val="both"/>
        <w:rPr>
          <w:b/>
          <w:bCs/>
          <w:noProof/>
          <w:lang w:val="en-GB"/>
        </w:rPr>
      </w:pPr>
      <w:r w:rsidRPr="00FB43ED">
        <w:rPr>
          <w:noProof/>
          <w:lang w:val="en-GB"/>
        </w:rPr>
        <w:t>The Consultant</w:t>
      </w:r>
      <w:r w:rsidR="002F364D" w:rsidRPr="00FB43ED">
        <w:rPr>
          <w:noProof/>
          <w:lang w:val="en-GB"/>
        </w:rPr>
        <w:t xml:space="preserve"> </w:t>
      </w:r>
      <w:r w:rsidR="002F364D" w:rsidRPr="00FB43ED">
        <w:rPr>
          <w:bCs/>
          <w:noProof/>
          <w:lang w:val="en-GB"/>
        </w:rPr>
        <w:t>P</w:t>
      </w:r>
      <w:r w:rsidR="00606621" w:rsidRPr="00FB43ED">
        <w:rPr>
          <w:bCs/>
          <w:noProof/>
          <w:lang w:val="en-GB"/>
        </w:rPr>
        <w:t xml:space="preserve">ost event Reports that will include at least the following – </w:t>
      </w:r>
      <w:r w:rsidR="00EF535B" w:rsidRPr="00FB43ED">
        <w:rPr>
          <w:bCs/>
          <w:noProof/>
          <w:lang w:val="en-GB"/>
        </w:rPr>
        <w:t>list of activities implemented, prizes  awards offered</w:t>
      </w:r>
      <w:r w:rsidR="009D37B9">
        <w:rPr>
          <w:bCs/>
          <w:noProof/>
          <w:lang w:val="en-GB"/>
        </w:rPr>
        <w:t xml:space="preserve"> and the prove of their costs as paid by the Consultant</w:t>
      </w:r>
      <w:r w:rsidR="00EF535B" w:rsidRPr="00FB43ED">
        <w:rPr>
          <w:bCs/>
          <w:noProof/>
          <w:lang w:val="en-GB"/>
        </w:rPr>
        <w:t xml:space="preserve">, </w:t>
      </w:r>
      <w:r w:rsidR="00606621" w:rsidRPr="00FB43ED">
        <w:rPr>
          <w:bCs/>
          <w:noProof/>
          <w:lang w:val="en-GB"/>
        </w:rPr>
        <w:t xml:space="preserve">a section of media monitoring after the event, </w:t>
      </w:r>
      <w:r w:rsidR="00A968CB" w:rsidRPr="00FB43ED">
        <w:rPr>
          <w:bCs/>
          <w:noProof/>
          <w:lang w:val="en-GB"/>
        </w:rPr>
        <w:t>t</w:t>
      </w:r>
      <w:r w:rsidRPr="00FB43ED">
        <w:rPr>
          <w:bCs/>
          <w:noProof/>
          <w:lang w:val="en-GB"/>
        </w:rPr>
        <w:t xml:space="preserve">he Jury </w:t>
      </w:r>
      <w:r w:rsidR="009D37B9">
        <w:rPr>
          <w:bCs/>
          <w:noProof/>
          <w:lang w:val="en-GB"/>
        </w:rPr>
        <w:t>members and their reports indicating the awarded schools and children</w:t>
      </w:r>
      <w:r w:rsidRPr="00FB43ED">
        <w:rPr>
          <w:bCs/>
          <w:noProof/>
          <w:lang w:val="en-GB"/>
        </w:rPr>
        <w:t xml:space="preserve">, </w:t>
      </w:r>
      <w:r w:rsidR="00A968CB" w:rsidRPr="00FB43ED">
        <w:rPr>
          <w:bCs/>
          <w:noProof/>
          <w:lang w:val="en-GB"/>
        </w:rPr>
        <w:t>t</w:t>
      </w:r>
      <w:r w:rsidRPr="00FB43ED">
        <w:rPr>
          <w:bCs/>
          <w:noProof/>
          <w:lang w:val="en-GB"/>
        </w:rPr>
        <w:t>he presentation of the Contests for the Ministry of Education</w:t>
      </w:r>
      <w:r w:rsidR="00A968CB" w:rsidRPr="00FB43ED">
        <w:rPr>
          <w:bCs/>
          <w:noProof/>
          <w:lang w:val="en-GB"/>
        </w:rPr>
        <w:t>, t</w:t>
      </w:r>
      <w:r w:rsidRPr="00FB43ED">
        <w:rPr>
          <w:bCs/>
          <w:noProof/>
          <w:lang w:val="en-GB"/>
        </w:rPr>
        <w:t xml:space="preserve">he promotion </w:t>
      </w:r>
      <w:r w:rsidR="009D37B9">
        <w:rPr>
          <w:bCs/>
          <w:noProof/>
          <w:lang w:val="en-GB"/>
        </w:rPr>
        <w:t>contests</w:t>
      </w:r>
      <w:r w:rsidR="00A968CB" w:rsidRPr="00FB43ED">
        <w:rPr>
          <w:bCs/>
          <w:noProof/>
          <w:lang w:val="en-GB"/>
        </w:rPr>
        <w:t>, t</w:t>
      </w:r>
      <w:r w:rsidRPr="00FB43ED">
        <w:rPr>
          <w:bCs/>
          <w:noProof/>
          <w:lang w:val="en-GB"/>
        </w:rPr>
        <w:t>he online Section of the Conte</w:t>
      </w:r>
      <w:r w:rsidR="00EF535B" w:rsidRPr="00FB43ED">
        <w:rPr>
          <w:bCs/>
          <w:noProof/>
          <w:lang w:val="en-GB"/>
        </w:rPr>
        <w:t>s</w:t>
      </w:r>
      <w:r w:rsidRPr="00FB43ED">
        <w:rPr>
          <w:bCs/>
          <w:noProof/>
          <w:lang w:val="en-GB"/>
        </w:rPr>
        <w:t>ts</w:t>
      </w:r>
      <w:r w:rsidR="000F3AF0" w:rsidRPr="00FB43ED">
        <w:rPr>
          <w:bCs/>
          <w:noProof/>
          <w:lang w:val="en-GB"/>
        </w:rPr>
        <w:t xml:space="preserve"> -</w:t>
      </w:r>
      <w:r w:rsidRPr="00FB43ED">
        <w:rPr>
          <w:bCs/>
          <w:noProof/>
          <w:lang w:val="en-GB"/>
        </w:rPr>
        <w:t xml:space="preserve"> fully functional and tested</w:t>
      </w:r>
      <w:r w:rsidR="00A968CB" w:rsidRPr="00FB43ED">
        <w:rPr>
          <w:bCs/>
          <w:noProof/>
          <w:lang w:val="en-GB"/>
        </w:rPr>
        <w:t xml:space="preserve">, the database of the </w:t>
      </w:r>
      <w:r w:rsidR="000F3AF0" w:rsidRPr="00FB43ED">
        <w:rPr>
          <w:bCs/>
          <w:noProof/>
          <w:lang w:val="en-GB"/>
        </w:rPr>
        <w:t>participating schools</w:t>
      </w:r>
      <w:r w:rsidR="00A968CB" w:rsidRPr="00FB43ED">
        <w:rPr>
          <w:bCs/>
          <w:noProof/>
          <w:lang w:val="en-GB"/>
        </w:rPr>
        <w:t xml:space="preserve">, </w:t>
      </w:r>
      <w:r w:rsidR="000F3AF0" w:rsidRPr="00FB43ED">
        <w:rPr>
          <w:bCs/>
          <w:noProof/>
          <w:lang w:val="en-GB"/>
        </w:rPr>
        <w:t>audio/video and photo materials from the festivities</w:t>
      </w:r>
      <w:r w:rsidR="009D37B9">
        <w:rPr>
          <w:bCs/>
          <w:noProof/>
          <w:lang w:val="en-GB"/>
        </w:rPr>
        <w:t xml:space="preserve">, </w:t>
      </w:r>
      <w:r w:rsidR="00EC71D1">
        <w:rPr>
          <w:bCs/>
          <w:noProof/>
          <w:lang w:val="en-GB"/>
        </w:rPr>
        <w:t>and the proof of</w:t>
      </w:r>
      <w:r w:rsidR="009D37B9">
        <w:rPr>
          <w:bCs/>
          <w:noProof/>
          <w:lang w:val="en-GB"/>
        </w:rPr>
        <w:t xml:space="preserve"> the deliver</w:t>
      </w:r>
      <w:r w:rsidR="00EC71D1">
        <w:rPr>
          <w:bCs/>
          <w:noProof/>
          <w:lang w:val="en-GB"/>
        </w:rPr>
        <w:t>ies</w:t>
      </w:r>
      <w:r w:rsidR="009D37B9">
        <w:rPr>
          <w:bCs/>
          <w:noProof/>
          <w:lang w:val="en-GB"/>
        </w:rPr>
        <w:t xml:space="preserve"> of all awards</w:t>
      </w:r>
      <w:r w:rsidR="000F3AF0" w:rsidRPr="00FB43ED">
        <w:rPr>
          <w:bCs/>
          <w:noProof/>
          <w:lang w:val="en-GB"/>
        </w:rPr>
        <w:t xml:space="preserve">. </w:t>
      </w:r>
    </w:p>
    <w:bookmarkEnd w:id="0"/>
    <w:p w:rsidR="004F34B5" w:rsidRPr="00FB43ED" w:rsidRDefault="004F34B5" w:rsidP="0085263D">
      <w:pPr>
        <w:jc w:val="both"/>
        <w:rPr>
          <w:noProof/>
          <w:snapToGrid w:val="0"/>
          <w:lang w:val="en-GB"/>
        </w:rPr>
      </w:pPr>
    </w:p>
    <w:p w:rsidR="000D5E0F" w:rsidRPr="00FB43ED" w:rsidRDefault="000D5E0F" w:rsidP="0085263D">
      <w:pPr>
        <w:jc w:val="both"/>
        <w:rPr>
          <w:noProof/>
          <w:snapToGrid w:val="0"/>
          <w:lang w:val="en-GB"/>
        </w:rPr>
      </w:pPr>
      <w:r w:rsidRPr="00FB43ED">
        <w:rPr>
          <w:b/>
          <w:noProof/>
          <w:snapToGrid w:val="0"/>
          <w:lang w:val="en-GB"/>
        </w:rPr>
        <w:t>Activity 8.</w:t>
      </w:r>
      <w:r w:rsidRPr="00FB43ED">
        <w:rPr>
          <w:noProof/>
          <w:snapToGrid w:val="0"/>
          <w:lang w:val="en-GB"/>
        </w:rPr>
        <w:t xml:space="preserve"> </w:t>
      </w:r>
      <w:r w:rsidR="00644AFE" w:rsidRPr="00FB43ED">
        <w:rPr>
          <w:b/>
          <w:noProof/>
          <w:snapToGrid w:val="0"/>
          <w:lang w:val="en-GB"/>
        </w:rPr>
        <w:t>I</w:t>
      </w:r>
      <w:r w:rsidRPr="00FB43ED">
        <w:rPr>
          <w:b/>
          <w:noProof/>
          <w:snapToGrid w:val="0"/>
          <w:lang w:val="en-GB"/>
        </w:rPr>
        <w:t>ncreas</w:t>
      </w:r>
      <w:r w:rsidR="00644AFE" w:rsidRPr="00FB43ED">
        <w:rPr>
          <w:b/>
          <w:noProof/>
          <w:snapToGrid w:val="0"/>
          <w:lang w:val="en-GB"/>
        </w:rPr>
        <w:t>ing</w:t>
      </w:r>
      <w:r w:rsidRPr="00FB43ED">
        <w:rPr>
          <w:b/>
          <w:noProof/>
          <w:snapToGrid w:val="0"/>
          <w:lang w:val="en-GB"/>
        </w:rPr>
        <w:t xml:space="preserve"> awareness through ambassadors, specialists</w:t>
      </w:r>
      <w:r w:rsidR="002F364D" w:rsidRPr="00FB43ED">
        <w:rPr>
          <w:b/>
          <w:noProof/>
          <w:snapToGrid w:val="0"/>
          <w:lang w:val="en-GB"/>
        </w:rPr>
        <w:t>, social-media influencers</w:t>
      </w:r>
      <w:r w:rsidRPr="00FB43ED">
        <w:rPr>
          <w:b/>
          <w:noProof/>
          <w:snapToGrid w:val="0"/>
          <w:lang w:val="en-GB"/>
        </w:rPr>
        <w:t xml:space="preserve"> and host farmers via TV, radio, social media and workshops / conferences</w:t>
      </w:r>
    </w:p>
    <w:p w:rsidR="009426B9" w:rsidRPr="00FB43ED" w:rsidRDefault="009426B9" w:rsidP="0085263D">
      <w:pPr>
        <w:jc w:val="both"/>
        <w:rPr>
          <w:noProof/>
          <w:lang w:val="en-GB"/>
        </w:rPr>
      </w:pPr>
    </w:p>
    <w:p w:rsidR="009426B9" w:rsidRPr="00FB43ED" w:rsidRDefault="009426B9" w:rsidP="0085263D">
      <w:pPr>
        <w:jc w:val="both"/>
        <w:rPr>
          <w:bCs/>
          <w:noProof/>
          <w:lang w:val="en-GB"/>
        </w:rPr>
      </w:pPr>
      <w:r w:rsidRPr="00FB43ED">
        <w:rPr>
          <w:bCs/>
          <w:noProof/>
          <w:lang w:val="en-GB"/>
        </w:rPr>
        <w:t>The Consultant shall provide at least the following:</w:t>
      </w:r>
    </w:p>
    <w:p w:rsidR="00F26B24" w:rsidRPr="00FB43ED" w:rsidRDefault="00F26B24" w:rsidP="0085263D">
      <w:pPr>
        <w:jc w:val="both"/>
        <w:rPr>
          <w:bCs/>
          <w:noProof/>
          <w:lang w:val="en-GB"/>
        </w:rPr>
      </w:pPr>
    </w:p>
    <w:p w:rsidR="00880EF7" w:rsidRPr="00FB43ED" w:rsidRDefault="009426B9" w:rsidP="0085263D">
      <w:pPr>
        <w:jc w:val="both"/>
        <w:rPr>
          <w:bCs/>
          <w:noProof/>
          <w:lang w:val="en-GB"/>
        </w:rPr>
      </w:pPr>
      <w:r w:rsidRPr="00FB43ED">
        <w:rPr>
          <w:bCs/>
          <w:noProof/>
          <w:lang w:val="en-GB"/>
        </w:rPr>
        <w:t>A list of specialists</w:t>
      </w:r>
      <w:r w:rsidR="00DE03FE" w:rsidRPr="00FB43ED">
        <w:rPr>
          <w:bCs/>
          <w:noProof/>
          <w:lang w:val="en-GB"/>
        </w:rPr>
        <w:t xml:space="preserve"> / ambassadors</w:t>
      </w:r>
      <w:r w:rsidRPr="00FB43ED">
        <w:rPr>
          <w:bCs/>
          <w:noProof/>
          <w:lang w:val="en-GB"/>
        </w:rPr>
        <w:t xml:space="preserve"> (Specialists</w:t>
      </w:r>
      <w:r w:rsidR="00DE03FE" w:rsidRPr="00FB43ED">
        <w:rPr>
          <w:bCs/>
          <w:noProof/>
          <w:lang w:val="en-GB"/>
        </w:rPr>
        <w:t xml:space="preserve"> / Ambassadors</w:t>
      </w:r>
      <w:r w:rsidRPr="00FB43ED">
        <w:rPr>
          <w:bCs/>
          <w:noProof/>
          <w:lang w:val="en-GB"/>
        </w:rPr>
        <w:t xml:space="preserve"> Pool) that are willing and able to participate as guests or to have telephonic interventions in TV shows, on all issues regarding prevention and reduction pollution. </w:t>
      </w:r>
      <w:r w:rsidR="000F3AF0" w:rsidRPr="00FB43ED">
        <w:rPr>
          <w:bCs/>
          <w:noProof/>
          <w:lang w:val="en-GB"/>
        </w:rPr>
        <w:t xml:space="preserve">The list </w:t>
      </w:r>
      <w:r w:rsidR="00E17A2B">
        <w:rPr>
          <w:bCs/>
          <w:noProof/>
          <w:lang w:val="en-GB"/>
        </w:rPr>
        <w:t>of</w:t>
      </w:r>
      <w:r w:rsidR="000F3AF0" w:rsidRPr="00FB43ED">
        <w:rPr>
          <w:bCs/>
          <w:noProof/>
          <w:lang w:val="en-GB"/>
        </w:rPr>
        <w:t xml:space="preserve"> 10 specialists will be provided in </w:t>
      </w:r>
      <w:r w:rsidR="00F26B24" w:rsidRPr="00FB43ED">
        <w:rPr>
          <w:bCs/>
          <w:noProof/>
          <w:lang w:val="en-GB"/>
        </w:rPr>
        <w:t xml:space="preserve">Phase 1. The list </w:t>
      </w:r>
      <w:r w:rsidR="00F83A8B" w:rsidRPr="00FB43ED">
        <w:rPr>
          <w:bCs/>
          <w:noProof/>
          <w:lang w:val="en-GB"/>
        </w:rPr>
        <w:t xml:space="preserve">shall be </w:t>
      </w:r>
      <w:r w:rsidR="00E17A2B">
        <w:rPr>
          <w:bCs/>
          <w:noProof/>
          <w:lang w:val="en-GB"/>
        </w:rPr>
        <w:t>continuously</w:t>
      </w:r>
      <w:r w:rsidR="00F83A8B" w:rsidRPr="00FB43ED">
        <w:rPr>
          <w:bCs/>
          <w:noProof/>
          <w:lang w:val="en-GB"/>
        </w:rPr>
        <w:t xml:space="preserve"> updated and should include among specialists</w:t>
      </w:r>
      <w:r w:rsidR="00DE03FE" w:rsidRPr="00FB43ED">
        <w:rPr>
          <w:bCs/>
          <w:noProof/>
          <w:lang w:val="en-GB"/>
        </w:rPr>
        <w:t xml:space="preserve"> / ambassadors</w:t>
      </w:r>
      <w:r w:rsidR="002F364D" w:rsidRPr="00FB43ED">
        <w:rPr>
          <w:bCs/>
          <w:noProof/>
          <w:lang w:val="en-GB"/>
        </w:rPr>
        <w:t xml:space="preserve"> /</w:t>
      </w:r>
      <w:r w:rsidR="002F364D" w:rsidRPr="00FB43ED">
        <w:rPr>
          <w:noProof/>
          <w:snapToGrid w:val="0"/>
          <w:lang w:val="en-GB"/>
        </w:rPr>
        <w:t xml:space="preserve"> social-media influencers</w:t>
      </w:r>
      <w:r w:rsidR="00F83A8B" w:rsidRPr="00FB43ED">
        <w:rPr>
          <w:bCs/>
          <w:noProof/>
          <w:lang w:val="en-GB"/>
        </w:rPr>
        <w:t xml:space="preserve">, host-farmers </w:t>
      </w:r>
      <w:r w:rsidR="00EC71D1">
        <w:rPr>
          <w:bCs/>
          <w:noProof/>
          <w:lang w:val="en-GB"/>
        </w:rPr>
        <w:t xml:space="preserve">as </w:t>
      </w:r>
      <w:r w:rsidR="00F83A8B" w:rsidRPr="00FB43ED">
        <w:rPr>
          <w:bCs/>
          <w:noProof/>
          <w:lang w:val="en-GB"/>
        </w:rPr>
        <w:t>part of the host-farmers network included in the Knowledge Transfer Networks</w:t>
      </w:r>
      <w:r w:rsidR="002F364D" w:rsidRPr="00FB43ED">
        <w:rPr>
          <w:bCs/>
          <w:noProof/>
          <w:lang w:val="en-GB"/>
        </w:rPr>
        <w:t xml:space="preserve">, </w:t>
      </w:r>
      <w:r w:rsidR="00F83A8B" w:rsidRPr="00FB43ED">
        <w:rPr>
          <w:bCs/>
          <w:noProof/>
          <w:lang w:val="en-GB"/>
        </w:rPr>
        <w:t>grants beneficieries for model farms</w:t>
      </w:r>
      <w:r w:rsidR="002F364D" w:rsidRPr="00FB43ED">
        <w:rPr>
          <w:bCs/>
          <w:noProof/>
          <w:lang w:val="en-GB"/>
        </w:rPr>
        <w:t xml:space="preserve"> and NRRP beneficiaries</w:t>
      </w:r>
      <w:r w:rsidR="00F83A8B" w:rsidRPr="00FB43ED">
        <w:rPr>
          <w:bCs/>
          <w:noProof/>
          <w:lang w:val="en-GB"/>
        </w:rPr>
        <w:t>.</w:t>
      </w:r>
      <w:r w:rsidR="002F364D" w:rsidRPr="00FB43ED">
        <w:rPr>
          <w:bCs/>
          <w:noProof/>
          <w:lang w:val="en-GB"/>
        </w:rPr>
        <w:t xml:space="preserve"> </w:t>
      </w:r>
    </w:p>
    <w:p w:rsidR="00DE03FE" w:rsidRPr="00FB43ED" w:rsidRDefault="00DE03FE" w:rsidP="0085263D">
      <w:pPr>
        <w:jc w:val="both"/>
        <w:rPr>
          <w:bCs/>
          <w:noProof/>
          <w:lang w:val="en-GB"/>
        </w:rPr>
      </w:pPr>
    </w:p>
    <w:p w:rsidR="00DE03FE" w:rsidRPr="00FB43ED" w:rsidRDefault="00DE03FE" w:rsidP="0085263D">
      <w:pPr>
        <w:jc w:val="both"/>
        <w:rPr>
          <w:bCs/>
          <w:noProof/>
          <w:lang w:val="en-GB"/>
        </w:rPr>
      </w:pPr>
      <w:r w:rsidRPr="00FB43ED">
        <w:rPr>
          <w:noProof/>
          <w:lang w:val="en-GB"/>
        </w:rPr>
        <w:t xml:space="preserve">The Ambassadors shall be chosen considering each group of the Target Audience. They shall be celebrities with both TV and live appearances. The Consultant shall justify the reasons for choosing </w:t>
      </w:r>
      <w:r w:rsidRPr="00FB43ED">
        <w:rPr>
          <w:noProof/>
          <w:lang w:val="en-GB"/>
        </w:rPr>
        <w:lastRenderedPageBreak/>
        <w:t>each Ambassador. The Ambassadors should believe in the values of the RAPID Project and understand the risks associated with pollution in rural areas.</w:t>
      </w:r>
    </w:p>
    <w:p w:rsidR="00F26B24" w:rsidRPr="00FB43ED" w:rsidRDefault="00F26B24" w:rsidP="0085263D">
      <w:pPr>
        <w:jc w:val="both"/>
        <w:rPr>
          <w:bCs/>
          <w:noProof/>
          <w:lang w:val="en-GB"/>
        </w:rPr>
      </w:pPr>
    </w:p>
    <w:p w:rsidR="009426B9" w:rsidRPr="00FB43ED" w:rsidRDefault="009426B9" w:rsidP="0085263D">
      <w:pPr>
        <w:jc w:val="both"/>
        <w:rPr>
          <w:bCs/>
          <w:noProof/>
          <w:lang w:val="en-GB"/>
        </w:rPr>
      </w:pPr>
      <w:r w:rsidRPr="00FB43ED">
        <w:rPr>
          <w:bCs/>
          <w:noProof/>
          <w:lang w:val="en-GB"/>
        </w:rPr>
        <w:t xml:space="preserve">The Consultant shall make sure that the Specialists </w:t>
      </w:r>
      <w:r w:rsidR="00DE03FE" w:rsidRPr="00FB43ED">
        <w:rPr>
          <w:bCs/>
          <w:noProof/>
          <w:lang w:val="en-GB"/>
        </w:rPr>
        <w:t>/ Ambassadors</w:t>
      </w:r>
      <w:r w:rsidR="002F364D" w:rsidRPr="00FB43ED">
        <w:rPr>
          <w:bCs/>
          <w:noProof/>
          <w:lang w:val="en-GB"/>
        </w:rPr>
        <w:t xml:space="preserve"> / </w:t>
      </w:r>
      <w:r w:rsidR="002F364D" w:rsidRPr="00FB43ED">
        <w:rPr>
          <w:noProof/>
          <w:snapToGrid w:val="0"/>
          <w:lang w:val="en-GB"/>
        </w:rPr>
        <w:t>social-media influencers</w:t>
      </w:r>
      <w:r w:rsidR="00DE03FE" w:rsidRPr="00FB43ED">
        <w:rPr>
          <w:bCs/>
          <w:noProof/>
          <w:lang w:val="en-GB"/>
        </w:rPr>
        <w:t xml:space="preserve"> </w:t>
      </w:r>
      <w:r w:rsidRPr="00FB43ED">
        <w:rPr>
          <w:bCs/>
          <w:noProof/>
          <w:lang w:val="en-GB"/>
        </w:rPr>
        <w:t>understand exactly the principles and values of the RAPID Pro</w:t>
      </w:r>
      <w:r w:rsidR="00F83A8B" w:rsidRPr="00FB43ED">
        <w:rPr>
          <w:bCs/>
          <w:noProof/>
          <w:lang w:val="en-GB"/>
        </w:rPr>
        <w:t>ject and that they</w:t>
      </w:r>
      <w:r w:rsidRPr="00FB43ED">
        <w:rPr>
          <w:bCs/>
          <w:noProof/>
          <w:lang w:val="en-GB"/>
        </w:rPr>
        <w:t xml:space="preserve"> act like a single voice, without presenting to the public divergent opinions regarding the Project’s objectives and without creating confusion in the Target Audience.</w:t>
      </w:r>
    </w:p>
    <w:p w:rsidR="001249B0" w:rsidRPr="00FB43ED" w:rsidRDefault="001249B0" w:rsidP="0085263D">
      <w:pPr>
        <w:jc w:val="both"/>
        <w:rPr>
          <w:bCs/>
          <w:noProof/>
          <w:lang w:val="en-GB"/>
        </w:rPr>
      </w:pPr>
    </w:p>
    <w:p w:rsidR="001249B0" w:rsidRPr="00FB43ED" w:rsidRDefault="001249B0" w:rsidP="0085263D">
      <w:pPr>
        <w:jc w:val="both"/>
        <w:rPr>
          <w:noProof/>
          <w:lang w:val="en-GB"/>
        </w:rPr>
      </w:pPr>
      <w:r w:rsidRPr="00FB43ED">
        <w:rPr>
          <w:noProof/>
          <w:lang w:val="en-GB"/>
        </w:rPr>
        <w:t>All specialists, ambassadors and social-media influencers shall be approved by the PMU/</w:t>
      </w:r>
      <w:r w:rsidR="00180007">
        <w:rPr>
          <w:noProof/>
          <w:lang w:val="en-GB"/>
        </w:rPr>
        <w:t>Contract</w:t>
      </w:r>
      <w:r w:rsidRPr="00FB43ED">
        <w:rPr>
          <w:noProof/>
          <w:lang w:val="en-GB"/>
        </w:rPr>
        <w:t xml:space="preserve"> coordinator prior to their commence</w:t>
      </w:r>
      <w:r w:rsidR="00E17A2B">
        <w:rPr>
          <w:noProof/>
          <w:lang w:val="en-GB"/>
        </w:rPr>
        <w:t>mment</w:t>
      </w:r>
      <w:r w:rsidRPr="00FB43ED">
        <w:rPr>
          <w:noProof/>
          <w:lang w:val="en-GB"/>
        </w:rPr>
        <w:t xml:space="preserve"> of the work.</w:t>
      </w:r>
    </w:p>
    <w:p w:rsidR="009426B9" w:rsidRPr="00FB43ED" w:rsidRDefault="009426B9" w:rsidP="0085263D">
      <w:pPr>
        <w:pStyle w:val="ListParagraph"/>
        <w:ind w:left="360"/>
        <w:jc w:val="both"/>
        <w:rPr>
          <w:bCs/>
          <w:noProof/>
          <w:lang w:val="en-GB"/>
        </w:rPr>
      </w:pPr>
    </w:p>
    <w:p w:rsidR="009426B9" w:rsidRPr="00FB43ED" w:rsidRDefault="009426B9" w:rsidP="0085263D">
      <w:pPr>
        <w:jc w:val="both"/>
        <w:rPr>
          <w:bCs/>
          <w:noProof/>
          <w:lang w:val="en-GB"/>
        </w:rPr>
      </w:pPr>
      <w:r w:rsidRPr="00FB43ED">
        <w:rPr>
          <w:bCs/>
          <w:noProof/>
          <w:lang w:val="en-GB"/>
        </w:rPr>
        <w:t>The specialists will participate as guests based on an Editoria</w:t>
      </w:r>
      <w:r w:rsidR="00F83A8B" w:rsidRPr="00FB43ED">
        <w:rPr>
          <w:bCs/>
          <w:noProof/>
          <w:lang w:val="en-GB"/>
        </w:rPr>
        <w:t>l Plan that is updated every 6 months,  one month before the date of the start of the Plan.</w:t>
      </w:r>
    </w:p>
    <w:p w:rsidR="009426B9" w:rsidRPr="00FB43ED" w:rsidRDefault="009426B9" w:rsidP="0085263D">
      <w:pPr>
        <w:pStyle w:val="ListParagraph"/>
        <w:ind w:left="360"/>
        <w:jc w:val="both"/>
        <w:rPr>
          <w:bCs/>
          <w:noProof/>
          <w:lang w:val="en-GB"/>
        </w:rPr>
      </w:pPr>
    </w:p>
    <w:p w:rsidR="009426B9" w:rsidRPr="00FB43ED" w:rsidRDefault="009426B9" w:rsidP="0085263D">
      <w:pPr>
        <w:jc w:val="both"/>
        <w:rPr>
          <w:bCs/>
          <w:noProof/>
          <w:lang w:val="en-GB"/>
        </w:rPr>
      </w:pPr>
      <w:r w:rsidRPr="00FB43ED">
        <w:rPr>
          <w:bCs/>
          <w:noProof/>
          <w:lang w:val="en-GB"/>
        </w:rPr>
        <w:t>The Consultant shall provide to the Specialists</w:t>
      </w:r>
      <w:r w:rsidR="00DE03FE" w:rsidRPr="00FB43ED">
        <w:rPr>
          <w:bCs/>
          <w:noProof/>
          <w:lang w:val="en-GB"/>
        </w:rPr>
        <w:t xml:space="preserve"> / Ambassadors</w:t>
      </w:r>
      <w:r w:rsidRPr="00FB43ED">
        <w:rPr>
          <w:bCs/>
          <w:noProof/>
          <w:lang w:val="en-GB"/>
        </w:rPr>
        <w:t xml:space="preserve"> briefs, containing </w:t>
      </w:r>
      <w:r w:rsidR="00E17A2B">
        <w:rPr>
          <w:bCs/>
          <w:noProof/>
          <w:lang w:val="en-GB"/>
        </w:rPr>
        <w:t xml:space="preserve">the </w:t>
      </w:r>
      <w:r w:rsidRPr="00FB43ED">
        <w:rPr>
          <w:bCs/>
          <w:noProof/>
          <w:lang w:val="en-GB"/>
        </w:rPr>
        <w:t xml:space="preserve">main points to be debated </w:t>
      </w:r>
      <w:r w:rsidR="00F83A8B" w:rsidRPr="00FB43ED">
        <w:rPr>
          <w:bCs/>
          <w:noProof/>
          <w:lang w:val="en-GB"/>
        </w:rPr>
        <w:t>in the best interest of the RAPID</w:t>
      </w:r>
      <w:r w:rsidRPr="00FB43ED">
        <w:rPr>
          <w:bCs/>
          <w:noProof/>
          <w:lang w:val="en-GB"/>
        </w:rPr>
        <w:t xml:space="preserve"> Project, before every TV appearance; the Consultant shall inform the Specialists, before entering the TV shows, about the subject of discussion and about the possible communication risks that may appear during the debate.</w:t>
      </w:r>
    </w:p>
    <w:p w:rsidR="00F83A8B" w:rsidRPr="00FB43ED" w:rsidRDefault="00F83A8B" w:rsidP="0085263D">
      <w:pPr>
        <w:jc w:val="both"/>
        <w:rPr>
          <w:bCs/>
          <w:noProof/>
          <w:lang w:val="en-GB"/>
        </w:rPr>
      </w:pPr>
    </w:p>
    <w:p w:rsidR="009426B9" w:rsidRPr="00FB43ED" w:rsidRDefault="009426B9" w:rsidP="0085263D">
      <w:pPr>
        <w:jc w:val="both"/>
        <w:rPr>
          <w:bCs/>
          <w:noProof/>
          <w:lang w:val="en-GB"/>
        </w:rPr>
      </w:pPr>
      <w:r w:rsidRPr="00FB43ED">
        <w:rPr>
          <w:bCs/>
          <w:noProof/>
          <w:lang w:val="en-GB"/>
        </w:rPr>
        <w:t>The Consultant shall monitor daily</w:t>
      </w:r>
      <w:r w:rsidR="00F83A8B" w:rsidRPr="00FB43ED">
        <w:rPr>
          <w:bCs/>
          <w:noProof/>
          <w:lang w:val="en-GB"/>
        </w:rPr>
        <w:t xml:space="preserve"> the subjects regarding</w:t>
      </w:r>
      <w:r w:rsidRPr="00FB43ED">
        <w:rPr>
          <w:bCs/>
          <w:noProof/>
          <w:lang w:val="en-GB"/>
        </w:rPr>
        <w:t xml:space="preserve"> </w:t>
      </w:r>
      <w:r w:rsidR="001B598F" w:rsidRPr="00FB43ED">
        <w:rPr>
          <w:bCs/>
          <w:noProof/>
          <w:lang w:val="en-GB"/>
        </w:rPr>
        <w:t xml:space="preserve">NRRP / </w:t>
      </w:r>
      <w:r w:rsidRPr="00FB43ED">
        <w:rPr>
          <w:bCs/>
          <w:noProof/>
          <w:lang w:val="en-GB"/>
        </w:rPr>
        <w:t xml:space="preserve">pollution reduction / </w:t>
      </w:r>
      <w:r w:rsidR="00F83A8B" w:rsidRPr="00FB43ED">
        <w:rPr>
          <w:bCs/>
          <w:noProof/>
          <w:lang w:val="en-GB"/>
        </w:rPr>
        <w:t xml:space="preserve">prevention / </w:t>
      </w:r>
      <w:r w:rsidRPr="00FB43ED">
        <w:rPr>
          <w:bCs/>
          <w:noProof/>
          <w:lang w:val="en-GB"/>
        </w:rPr>
        <w:t>good agricultural practices/any subjects of interest and shall propose the PMU intervention/appearances in TV shows on this daily subject. Upon acceptance by the PMU of the opportunity of the intervention/appearance on the subject of the day, the Consultant shall facilitate Specialists</w:t>
      </w:r>
      <w:r w:rsidR="00DE03FE" w:rsidRPr="00FB43ED">
        <w:rPr>
          <w:bCs/>
          <w:noProof/>
          <w:lang w:val="en-GB"/>
        </w:rPr>
        <w:t>/Ambassadors</w:t>
      </w:r>
      <w:r w:rsidR="001B598F" w:rsidRPr="00FB43ED">
        <w:rPr>
          <w:bCs/>
          <w:noProof/>
          <w:lang w:val="en-GB"/>
        </w:rPr>
        <w:t xml:space="preserve"> / </w:t>
      </w:r>
      <w:r w:rsidR="001B598F" w:rsidRPr="00FB43ED">
        <w:rPr>
          <w:noProof/>
          <w:snapToGrid w:val="0"/>
          <w:lang w:val="en-GB"/>
        </w:rPr>
        <w:t>social-media influencers</w:t>
      </w:r>
      <w:r w:rsidRPr="00FB43ED">
        <w:rPr>
          <w:bCs/>
          <w:noProof/>
          <w:lang w:val="en-GB"/>
        </w:rPr>
        <w:t xml:space="preserve"> access in the TV Shows.</w:t>
      </w:r>
      <w:r w:rsidR="001B598F" w:rsidRPr="00FB43ED">
        <w:rPr>
          <w:bCs/>
          <w:noProof/>
          <w:lang w:val="en-GB"/>
        </w:rPr>
        <w:t xml:space="preserve"> </w:t>
      </w:r>
    </w:p>
    <w:p w:rsidR="00DE03FE" w:rsidRPr="00FB43ED" w:rsidRDefault="00DE03FE" w:rsidP="0085263D">
      <w:pPr>
        <w:jc w:val="both"/>
        <w:rPr>
          <w:bCs/>
          <w:noProof/>
          <w:lang w:val="en-GB"/>
        </w:rPr>
      </w:pPr>
    </w:p>
    <w:p w:rsidR="004057BC" w:rsidRDefault="00BD01FF" w:rsidP="004057BC">
      <w:pPr>
        <w:jc w:val="both"/>
        <w:rPr>
          <w:bCs/>
          <w:noProof/>
          <w:lang w:val="en-GB"/>
        </w:rPr>
      </w:pPr>
      <w:r>
        <w:rPr>
          <w:bCs/>
          <w:noProof/>
          <w:lang w:val="en-GB"/>
        </w:rPr>
        <w:t xml:space="preserve">The Consultant shall consider invloving any of the proposed ambassadors, specialists or social – media influencers </w:t>
      </w:r>
      <w:r w:rsidR="004057BC">
        <w:rPr>
          <w:bCs/>
          <w:noProof/>
          <w:lang w:val="en-GB"/>
        </w:rPr>
        <w:t xml:space="preserve">in average of 3 times per month. </w:t>
      </w:r>
      <w:r w:rsidR="004057BC" w:rsidRPr="00FB43ED">
        <w:rPr>
          <w:bCs/>
          <w:noProof/>
          <w:lang w:val="en-GB"/>
        </w:rPr>
        <w:t>The campaign will have a duration of 30 months.</w:t>
      </w:r>
      <w:r w:rsidR="004057BC">
        <w:rPr>
          <w:bCs/>
          <w:noProof/>
          <w:lang w:val="en-GB"/>
        </w:rPr>
        <w:t xml:space="preserve"> </w:t>
      </w:r>
    </w:p>
    <w:p w:rsidR="00BD01FF" w:rsidRPr="00FB43ED" w:rsidRDefault="00BD01FF" w:rsidP="0085263D">
      <w:pPr>
        <w:jc w:val="both"/>
        <w:rPr>
          <w:bCs/>
          <w:noProof/>
          <w:lang w:val="en-GB"/>
        </w:rPr>
      </w:pPr>
    </w:p>
    <w:p w:rsidR="009426B9" w:rsidRPr="00FB43ED" w:rsidRDefault="009426B9" w:rsidP="0085263D">
      <w:pPr>
        <w:jc w:val="both"/>
        <w:rPr>
          <w:bCs/>
          <w:noProof/>
          <w:lang w:val="en-GB"/>
        </w:rPr>
      </w:pPr>
      <w:r w:rsidRPr="00FB43ED">
        <w:rPr>
          <w:bCs/>
          <w:noProof/>
          <w:lang w:val="en-GB"/>
        </w:rPr>
        <w:t>The Consultant shall provide monitoring reports for the Campaign, certified by third party (i.e. specialised monitoring company), with audience data for each appearance.</w:t>
      </w:r>
      <w:r w:rsidR="001B598F" w:rsidRPr="00FB43ED">
        <w:rPr>
          <w:bCs/>
          <w:noProof/>
          <w:lang w:val="en-GB"/>
        </w:rPr>
        <w:t xml:space="preserve"> </w:t>
      </w:r>
    </w:p>
    <w:p w:rsidR="00880EF7" w:rsidRPr="00FB43ED" w:rsidRDefault="00880EF7" w:rsidP="0085263D">
      <w:pPr>
        <w:jc w:val="both"/>
        <w:rPr>
          <w:bCs/>
          <w:noProof/>
          <w:lang w:val="en-GB"/>
        </w:rPr>
      </w:pPr>
    </w:p>
    <w:p w:rsidR="00AA1C6D" w:rsidRDefault="00880EF7" w:rsidP="0085263D">
      <w:pPr>
        <w:jc w:val="both"/>
        <w:rPr>
          <w:noProof/>
          <w:lang w:val="en-GB"/>
        </w:rPr>
      </w:pPr>
      <w:r w:rsidRPr="00FB43ED">
        <w:rPr>
          <w:bCs/>
          <w:noProof/>
          <w:lang w:val="en-GB"/>
        </w:rPr>
        <w:t>All materials and modifications will be transmit</w:t>
      </w:r>
      <w:r w:rsidR="00E17A2B">
        <w:rPr>
          <w:bCs/>
          <w:noProof/>
          <w:lang w:val="en-GB"/>
        </w:rPr>
        <w:t>t</w:t>
      </w:r>
      <w:r w:rsidRPr="00FB43ED">
        <w:rPr>
          <w:bCs/>
          <w:noProof/>
          <w:lang w:val="en-GB"/>
        </w:rPr>
        <w:t>ed to PMU for approval.</w:t>
      </w:r>
      <w:r w:rsidR="004C32ED" w:rsidRPr="00FB43ED">
        <w:rPr>
          <w:bCs/>
          <w:noProof/>
          <w:lang w:val="en-GB"/>
        </w:rPr>
        <w:t xml:space="preserve"> </w:t>
      </w:r>
      <w:r w:rsidR="004C32ED" w:rsidRPr="00FB43ED">
        <w:rPr>
          <w:noProof/>
          <w:lang w:val="en-GB"/>
        </w:rPr>
        <w:t xml:space="preserve">The Consultant will be responsible for managing </w:t>
      </w:r>
      <w:r w:rsidR="00E17A2B">
        <w:rPr>
          <w:noProof/>
          <w:lang w:val="en-GB"/>
        </w:rPr>
        <w:t>c</w:t>
      </w:r>
      <w:r w:rsidR="00180007">
        <w:rPr>
          <w:noProof/>
          <w:lang w:val="en-GB"/>
        </w:rPr>
        <w:t>ontract</w:t>
      </w:r>
      <w:r w:rsidR="004C32ED" w:rsidRPr="00FB43ED">
        <w:rPr>
          <w:noProof/>
          <w:lang w:val="en-GB"/>
        </w:rPr>
        <w:t>s with the Specialists/Ambassadors/social media influencers.</w:t>
      </w:r>
    </w:p>
    <w:p w:rsidR="00AA1C6D" w:rsidRPr="00FB43ED" w:rsidRDefault="00AA1C6D" w:rsidP="0085263D">
      <w:pPr>
        <w:jc w:val="both"/>
        <w:rPr>
          <w:noProof/>
          <w:lang w:val="en-GB"/>
        </w:rPr>
      </w:pPr>
    </w:p>
    <w:p w:rsidR="009426B9" w:rsidRPr="00FB43ED" w:rsidRDefault="00F26B24" w:rsidP="0085263D">
      <w:pPr>
        <w:jc w:val="both"/>
        <w:rPr>
          <w:b/>
          <w:noProof/>
          <w:snapToGrid w:val="0"/>
          <w:lang w:val="en-GB"/>
        </w:rPr>
      </w:pPr>
      <w:r w:rsidRPr="00FB43ED">
        <w:rPr>
          <w:b/>
          <w:noProof/>
          <w:snapToGrid w:val="0"/>
          <w:lang w:val="en-GB"/>
        </w:rPr>
        <w:t>Deliverables</w:t>
      </w:r>
    </w:p>
    <w:p w:rsidR="00880EF7" w:rsidRPr="00FB43ED" w:rsidRDefault="001B598F" w:rsidP="00350F56">
      <w:pPr>
        <w:pStyle w:val="ListParagraph"/>
        <w:numPr>
          <w:ilvl w:val="0"/>
          <w:numId w:val="26"/>
        </w:numPr>
        <w:jc w:val="both"/>
        <w:rPr>
          <w:noProof/>
          <w:snapToGrid w:val="0"/>
          <w:lang w:val="en-GB"/>
        </w:rPr>
      </w:pPr>
      <w:r w:rsidRPr="00FB43ED">
        <w:rPr>
          <w:noProof/>
          <w:snapToGrid w:val="0"/>
          <w:lang w:val="en-GB"/>
        </w:rPr>
        <w:t>Contin</w:t>
      </w:r>
      <w:r w:rsidR="004C32ED" w:rsidRPr="00FB43ED">
        <w:rPr>
          <w:noProof/>
          <w:snapToGrid w:val="0"/>
          <w:lang w:val="en-GB"/>
        </w:rPr>
        <w:t>ous</w:t>
      </w:r>
      <w:r w:rsidRPr="00FB43ED">
        <w:rPr>
          <w:noProof/>
          <w:snapToGrid w:val="0"/>
          <w:lang w:val="en-GB"/>
        </w:rPr>
        <w:t xml:space="preserve"> update of the d</w:t>
      </w:r>
      <w:r w:rsidR="00880EF7" w:rsidRPr="00FB43ED">
        <w:rPr>
          <w:noProof/>
          <w:snapToGrid w:val="0"/>
          <w:lang w:val="en-GB"/>
        </w:rPr>
        <w:t>atabase with specialists, ambassadors, host farmers willing to support the campaign;</w:t>
      </w:r>
    </w:p>
    <w:p w:rsidR="00DE03FE" w:rsidRPr="00FB43ED" w:rsidRDefault="00DE03FE" w:rsidP="00350F56">
      <w:pPr>
        <w:pStyle w:val="ListParagraph"/>
        <w:numPr>
          <w:ilvl w:val="0"/>
          <w:numId w:val="26"/>
        </w:numPr>
        <w:jc w:val="both"/>
        <w:rPr>
          <w:noProof/>
          <w:snapToGrid w:val="0"/>
          <w:lang w:val="en-GB"/>
        </w:rPr>
      </w:pPr>
      <w:r w:rsidRPr="00FB43ED">
        <w:rPr>
          <w:noProof/>
          <w:snapToGrid w:val="0"/>
          <w:lang w:val="en-GB"/>
        </w:rPr>
        <w:t>Editorial plans – for every 6 months of the campaign period;</w:t>
      </w:r>
    </w:p>
    <w:p w:rsidR="00880EF7" w:rsidRPr="00FB43ED" w:rsidRDefault="00880EF7" w:rsidP="00350F56">
      <w:pPr>
        <w:pStyle w:val="ListParagraph"/>
        <w:numPr>
          <w:ilvl w:val="0"/>
          <w:numId w:val="26"/>
        </w:numPr>
        <w:jc w:val="both"/>
        <w:rPr>
          <w:noProof/>
          <w:snapToGrid w:val="0"/>
          <w:lang w:val="en-GB"/>
        </w:rPr>
      </w:pPr>
      <w:r w:rsidRPr="00FB43ED">
        <w:rPr>
          <w:noProof/>
          <w:snapToGrid w:val="0"/>
          <w:lang w:val="en-GB"/>
        </w:rPr>
        <w:t>Monthly monitoring reports for the campaign</w:t>
      </w:r>
      <w:r w:rsidR="00DE03FE" w:rsidRPr="00FB43ED">
        <w:rPr>
          <w:noProof/>
          <w:snapToGrid w:val="0"/>
          <w:lang w:val="en-GB"/>
        </w:rPr>
        <w:t xml:space="preserve"> certified by third party, with audience data for each appearance;</w:t>
      </w:r>
    </w:p>
    <w:p w:rsidR="00DE03FE" w:rsidRPr="00FB43ED" w:rsidRDefault="00DE03FE" w:rsidP="00350F56">
      <w:pPr>
        <w:pStyle w:val="ListParagraph"/>
        <w:numPr>
          <w:ilvl w:val="0"/>
          <w:numId w:val="26"/>
        </w:numPr>
        <w:jc w:val="both"/>
        <w:rPr>
          <w:b/>
          <w:bCs/>
          <w:noProof/>
          <w:lang w:val="en-GB"/>
        </w:rPr>
      </w:pPr>
      <w:r w:rsidRPr="00FB43ED">
        <w:rPr>
          <w:bCs/>
          <w:noProof/>
          <w:lang w:val="en-GB"/>
        </w:rPr>
        <w:t xml:space="preserve">Appearances of the Specialists / Ambassadors </w:t>
      </w:r>
      <w:r w:rsidR="001B598F" w:rsidRPr="00FB43ED">
        <w:rPr>
          <w:bCs/>
          <w:noProof/>
          <w:lang w:val="en-GB"/>
        </w:rPr>
        <w:t xml:space="preserve">/ </w:t>
      </w:r>
      <w:r w:rsidR="001B598F" w:rsidRPr="00FB43ED">
        <w:rPr>
          <w:noProof/>
          <w:snapToGrid w:val="0"/>
          <w:lang w:val="en-GB"/>
        </w:rPr>
        <w:t xml:space="preserve">social-media influencers </w:t>
      </w:r>
      <w:r w:rsidRPr="00FB43ED">
        <w:rPr>
          <w:bCs/>
          <w:noProof/>
          <w:lang w:val="en-GB"/>
        </w:rPr>
        <w:t>/ host-farmers in the TV Shows / live appear</w:t>
      </w:r>
      <w:r w:rsidR="00E17A2B">
        <w:rPr>
          <w:bCs/>
          <w:noProof/>
          <w:lang w:val="en-GB"/>
        </w:rPr>
        <w:t>a</w:t>
      </w:r>
      <w:r w:rsidRPr="00FB43ED">
        <w:rPr>
          <w:bCs/>
          <w:noProof/>
          <w:lang w:val="en-GB"/>
        </w:rPr>
        <w:t>nces, according to the Editorial Plan, proved by the Recordings and Monitoring reports.</w:t>
      </w:r>
    </w:p>
    <w:p w:rsidR="002D1478" w:rsidRPr="00FB43ED" w:rsidRDefault="002D1478" w:rsidP="0085263D">
      <w:pPr>
        <w:tabs>
          <w:tab w:val="left" w:pos="284"/>
        </w:tabs>
        <w:jc w:val="both"/>
        <w:rPr>
          <w:noProof/>
          <w:lang w:val="en-GB"/>
        </w:rPr>
      </w:pPr>
    </w:p>
    <w:p w:rsidR="002D1478" w:rsidRPr="00FB43ED" w:rsidRDefault="002D1478" w:rsidP="0085263D">
      <w:pPr>
        <w:tabs>
          <w:tab w:val="left" w:pos="284"/>
        </w:tabs>
        <w:jc w:val="both"/>
        <w:rPr>
          <w:noProof/>
          <w:lang w:val="en-GB"/>
        </w:rPr>
      </w:pPr>
      <w:r w:rsidRPr="00FB43ED">
        <w:rPr>
          <w:noProof/>
          <w:lang w:val="en-GB"/>
        </w:rPr>
        <w:t xml:space="preserve">All the implemented activities will be described in the </w:t>
      </w:r>
      <w:r w:rsidR="00E17A2B">
        <w:rPr>
          <w:noProof/>
          <w:lang w:val="en-GB"/>
        </w:rPr>
        <w:t>Progress</w:t>
      </w:r>
      <w:r w:rsidRPr="00FB43ED">
        <w:rPr>
          <w:noProof/>
          <w:lang w:val="en-GB"/>
        </w:rPr>
        <w:t xml:space="preserve"> </w:t>
      </w:r>
      <w:r w:rsidR="004057BC">
        <w:rPr>
          <w:noProof/>
          <w:lang w:val="en-GB"/>
        </w:rPr>
        <w:t>R</w:t>
      </w:r>
      <w:r w:rsidRPr="00FB43ED">
        <w:rPr>
          <w:noProof/>
          <w:lang w:val="en-GB"/>
        </w:rPr>
        <w:t>eports.</w:t>
      </w:r>
    </w:p>
    <w:p w:rsidR="000D5E0F" w:rsidRPr="00FB43ED" w:rsidRDefault="000D5E0F" w:rsidP="0085263D">
      <w:pPr>
        <w:jc w:val="both"/>
        <w:rPr>
          <w:noProof/>
          <w:snapToGrid w:val="0"/>
          <w:lang w:val="en-GB"/>
        </w:rPr>
      </w:pPr>
    </w:p>
    <w:p w:rsidR="000D5E0F" w:rsidRPr="00FB43ED" w:rsidRDefault="000D5E0F" w:rsidP="0085263D">
      <w:pPr>
        <w:jc w:val="both"/>
        <w:rPr>
          <w:b/>
          <w:noProof/>
          <w:snapToGrid w:val="0"/>
          <w:lang w:val="en-GB"/>
        </w:rPr>
      </w:pPr>
      <w:r w:rsidRPr="00FB43ED">
        <w:rPr>
          <w:b/>
          <w:noProof/>
          <w:snapToGrid w:val="0"/>
          <w:lang w:val="en-GB"/>
        </w:rPr>
        <w:t xml:space="preserve">Activity 9. Any other activities, as proposed by the Consultant and </w:t>
      </w:r>
      <w:r w:rsidR="001B598F" w:rsidRPr="00FB43ED">
        <w:rPr>
          <w:b/>
          <w:noProof/>
          <w:snapToGrid w:val="0"/>
          <w:lang w:val="en-GB"/>
        </w:rPr>
        <w:t xml:space="preserve">as/if </w:t>
      </w:r>
      <w:r w:rsidRPr="00FB43ED">
        <w:rPr>
          <w:b/>
          <w:noProof/>
          <w:snapToGrid w:val="0"/>
          <w:lang w:val="en-GB"/>
        </w:rPr>
        <w:t xml:space="preserve">accepted by the </w:t>
      </w:r>
      <w:r w:rsidR="00C21A8C">
        <w:rPr>
          <w:b/>
          <w:noProof/>
          <w:snapToGrid w:val="0"/>
          <w:lang w:val="en-GB"/>
        </w:rPr>
        <w:t>Client</w:t>
      </w:r>
      <w:r w:rsidRPr="00FB43ED">
        <w:rPr>
          <w:b/>
          <w:noProof/>
          <w:snapToGrid w:val="0"/>
          <w:lang w:val="en-GB"/>
        </w:rPr>
        <w:t xml:space="preserve">, </w:t>
      </w:r>
      <w:r w:rsidR="001B598F" w:rsidRPr="00FB43ED">
        <w:rPr>
          <w:b/>
          <w:noProof/>
          <w:snapToGrid w:val="0"/>
          <w:lang w:val="en-GB"/>
        </w:rPr>
        <w:t xml:space="preserve"> and included in the </w:t>
      </w:r>
      <w:r w:rsidR="00180007">
        <w:rPr>
          <w:b/>
          <w:noProof/>
          <w:snapToGrid w:val="0"/>
          <w:lang w:val="en-GB"/>
        </w:rPr>
        <w:t>Contract</w:t>
      </w:r>
      <w:r w:rsidR="001B598F" w:rsidRPr="00FB43ED">
        <w:rPr>
          <w:b/>
          <w:noProof/>
          <w:snapToGrid w:val="0"/>
          <w:lang w:val="en-GB"/>
        </w:rPr>
        <w:t>.</w:t>
      </w:r>
    </w:p>
    <w:p w:rsidR="001B598F" w:rsidRPr="00FB43ED" w:rsidRDefault="001B598F" w:rsidP="0085263D">
      <w:pPr>
        <w:jc w:val="both"/>
        <w:rPr>
          <w:b/>
          <w:noProof/>
          <w:snapToGrid w:val="0"/>
          <w:lang w:val="en-GB"/>
        </w:rPr>
      </w:pPr>
    </w:p>
    <w:p w:rsidR="002D1478" w:rsidRDefault="002D1478" w:rsidP="0085263D">
      <w:pPr>
        <w:pStyle w:val="ListParagraph"/>
        <w:tabs>
          <w:tab w:val="left" w:pos="284"/>
        </w:tabs>
        <w:ind w:left="0"/>
        <w:jc w:val="both"/>
        <w:rPr>
          <w:noProof/>
          <w:lang w:val="en-GB"/>
        </w:rPr>
      </w:pPr>
      <w:r w:rsidRPr="00FB43ED">
        <w:rPr>
          <w:noProof/>
          <w:lang w:val="en-GB"/>
        </w:rPr>
        <w:t xml:space="preserve">All the implemented activities will be described in the </w:t>
      </w:r>
      <w:r w:rsidR="00E17A2B">
        <w:rPr>
          <w:noProof/>
          <w:lang w:val="en-GB"/>
        </w:rPr>
        <w:t>Progres</w:t>
      </w:r>
      <w:r w:rsidRPr="00FB43ED">
        <w:rPr>
          <w:noProof/>
          <w:lang w:val="en-GB"/>
        </w:rPr>
        <w:t xml:space="preserve">s </w:t>
      </w:r>
      <w:r w:rsidR="00E17A2B">
        <w:rPr>
          <w:noProof/>
          <w:lang w:val="en-GB"/>
        </w:rPr>
        <w:t>R</w:t>
      </w:r>
      <w:r w:rsidRPr="00FB43ED">
        <w:rPr>
          <w:noProof/>
          <w:lang w:val="en-GB"/>
        </w:rPr>
        <w:t>eports.</w:t>
      </w:r>
    </w:p>
    <w:p w:rsidR="00287321" w:rsidRDefault="00287321" w:rsidP="0085263D">
      <w:pPr>
        <w:pStyle w:val="ListParagraph"/>
        <w:tabs>
          <w:tab w:val="left" w:pos="284"/>
        </w:tabs>
        <w:ind w:left="0"/>
        <w:jc w:val="both"/>
        <w:rPr>
          <w:noProof/>
          <w:lang w:val="en-GB"/>
        </w:rPr>
      </w:pPr>
    </w:p>
    <w:p w:rsidR="00287321" w:rsidRPr="00FB43ED" w:rsidRDefault="00287321" w:rsidP="0085263D">
      <w:pPr>
        <w:pStyle w:val="ListParagraph"/>
        <w:tabs>
          <w:tab w:val="left" w:pos="284"/>
        </w:tabs>
        <w:ind w:left="0"/>
        <w:jc w:val="both"/>
        <w:rPr>
          <w:noProof/>
          <w:lang w:val="en-GB"/>
        </w:rPr>
      </w:pPr>
    </w:p>
    <w:p w:rsidR="00AE6360" w:rsidRPr="00FB43ED" w:rsidRDefault="006F399D" w:rsidP="0085263D">
      <w:pPr>
        <w:pStyle w:val="IntenseQuote"/>
        <w:ind w:left="720"/>
        <w:rPr>
          <w:b/>
          <w:noProof/>
          <w:snapToGrid w:val="0"/>
          <w:sz w:val="32"/>
          <w:lang w:val="en-GB"/>
        </w:rPr>
      </w:pPr>
      <w:r w:rsidRPr="00FB43ED">
        <w:rPr>
          <w:i w:val="0"/>
          <w:iCs w:val="0"/>
          <w:noProof/>
          <w:sz w:val="32"/>
          <w:szCs w:val="32"/>
          <w:lang w:val="en-GB"/>
        </w:rPr>
        <w:lastRenderedPageBreak/>
        <w:t xml:space="preserve">4. </w:t>
      </w:r>
      <w:r w:rsidR="00691459" w:rsidRPr="00FB43ED">
        <w:rPr>
          <w:iCs w:val="0"/>
          <w:noProof/>
          <w:sz w:val="32"/>
          <w:szCs w:val="32"/>
          <w:lang w:val="en-GB"/>
        </w:rPr>
        <w:t>Qualifications Requirements</w:t>
      </w:r>
    </w:p>
    <w:p w:rsidR="00691459" w:rsidRPr="00FB43ED" w:rsidRDefault="00691459" w:rsidP="0085263D">
      <w:pPr>
        <w:autoSpaceDE w:val="0"/>
        <w:autoSpaceDN w:val="0"/>
        <w:adjustRightInd w:val="0"/>
        <w:spacing w:after="120"/>
        <w:jc w:val="both"/>
        <w:rPr>
          <w:noProof/>
          <w:lang w:val="en-GB"/>
        </w:rPr>
      </w:pPr>
      <w:r w:rsidRPr="00FB43ED">
        <w:rPr>
          <w:noProof/>
          <w:lang w:val="en-GB"/>
        </w:rPr>
        <w:t xml:space="preserve">The Consultant may be a </w:t>
      </w:r>
      <w:r w:rsidR="0059394F" w:rsidRPr="00FB43ED">
        <w:rPr>
          <w:noProof/>
          <w:lang w:val="en-GB"/>
        </w:rPr>
        <w:t>firm</w:t>
      </w:r>
      <w:r w:rsidRPr="00FB43ED">
        <w:rPr>
          <w:noProof/>
          <w:lang w:val="en-GB"/>
        </w:rPr>
        <w:t xml:space="preserve"> or a joint-venture of </w:t>
      </w:r>
      <w:r w:rsidR="0059394F" w:rsidRPr="00FB43ED">
        <w:rPr>
          <w:noProof/>
          <w:lang w:val="en-GB"/>
        </w:rPr>
        <w:t>firms</w:t>
      </w:r>
      <w:r w:rsidRPr="00FB43ED">
        <w:rPr>
          <w:noProof/>
          <w:lang w:val="en-GB"/>
        </w:rPr>
        <w:t xml:space="preserve">, with experience in designing and implementing public awareness campaigns, including event organization, media and on-line campaigns, production of promotional materials, etc. </w:t>
      </w:r>
    </w:p>
    <w:p w:rsidR="00691459" w:rsidRPr="00FB43ED" w:rsidRDefault="00691459" w:rsidP="0085263D">
      <w:pPr>
        <w:autoSpaceDE w:val="0"/>
        <w:autoSpaceDN w:val="0"/>
        <w:adjustRightInd w:val="0"/>
        <w:spacing w:after="120"/>
        <w:jc w:val="both"/>
        <w:rPr>
          <w:noProof/>
          <w:color w:val="FF0000"/>
          <w:lang w:val="en-GB"/>
        </w:rPr>
      </w:pPr>
      <w:r w:rsidRPr="00FB43ED">
        <w:rPr>
          <w:noProof/>
          <w:lang w:val="en-GB"/>
        </w:rPr>
        <w:t xml:space="preserve">The Consultant should </w:t>
      </w:r>
      <w:r w:rsidR="004C32ED" w:rsidRPr="00FB43ED">
        <w:rPr>
          <w:noProof/>
          <w:lang w:val="en-GB"/>
        </w:rPr>
        <w:t>demonstrate</w:t>
      </w:r>
      <w:r w:rsidRPr="00FB43ED">
        <w:rPr>
          <w:noProof/>
          <w:lang w:val="en-GB"/>
        </w:rPr>
        <w:t xml:space="preserve"> its expertise in conducting campaign activities, at national and local level, targeting the population in rural areas. </w:t>
      </w:r>
    </w:p>
    <w:p w:rsidR="00691459" w:rsidRPr="00FB43ED" w:rsidRDefault="00691459" w:rsidP="0085263D">
      <w:pPr>
        <w:tabs>
          <w:tab w:val="num" w:pos="360"/>
        </w:tabs>
        <w:spacing w:after="120"/>
        <w:jc w:val="both"/>
        <w:rPr>
          <w:noProof/>
          <w:lang w:val="en-GB"/>
        </w:rPr>
      </w:pPr>
      <w:r w:rsidRPr="00FB43ED">
        <w:rPr>
          <w:noProof/>
          <w:lang w:val="en-GB"/>
        </w:rPr>
        <w:t xml:space="preserve">The Consultant shall provide a team of at least </w:t>
      </w:r>
      <w:r w:rsidR="005A3EB0" w:rsidRPr="00FB43ED">
        <w:rPr>
          <w:b/>
          <w:noProof/>
          <w:lang w:val="en-GB"/>
        </w:rPr>
        <w:t>5</w:t>
      </w:r>
      <w:r w:rsidRPr="00FB43ED">
        <w:rPr>
          <w:b/>
          <w:noProof/>
          <w:lang w:val="en-GB"/>
        </w:rPr>
        <w:t xml:space="preserve"> </w:t>
      </w:r>
      <w:r w:rsidRPr="00FB43ED">
        <w:rPr>
          <w:b/>
          <w:noProof/>
          <w:color w:val="000000"/>
          <w:lang w:val="en-GB"/>
        </w:rPr>
        <w:t>key experts</w:t>
      </w:r>
      <w:r w:rsidRPr="00FB43ED">
        <w:rPr>
          <w:noProof/>
          <w:lang w:val="en-GB"/>
        </w:rPr>
        <w:t xml:space="preserve">. It is expected that the team will include at least the following skills and expertise: </w:t>
      </w:r>
    </w:p>
    <w:p w:rsidR="00691459" w:rsidRPr="00FB43ED" w:rsidRDefault="00775F80" w:rsidP="00B01A26">
      <w:pPr>
        <w:numPr>
          <w:ilvl w:val="0"/>
          <w:numId w:val="1"/>
        </w:numPr>
        <w:tabs>
          <w:tab w:val="left" w:pos="284"/>
        </w:tabs>
        <w:autoSpaceDE w:val="0"/>
        <w:autoSpaceDN w:val="0"/>
        <w:adjustRightInd w:val="0"/>
        <w:spacing w:after="120"/>
        <w:ind w:left="0" w:firstLine="0"/>
        <w:jc w:val="both"/>
        <w:rPr>
          <w:noProof/>
          <w:lang w:val="en-GB"/>
        </w:rPr>
      </w:pPr>
      <w:r>
        <w:rPr>
          <w:b/>
          <w:noProof/>
          <w:lang w:val="en-GB"/>
        </w:rPr>
        <w:t xml:space="preserve">Key Expert 1 - </w:t>
      </w:r>
      <w:r w:rsidR="009E5FA2" w:rsidRPr="00FB43ED">
        <w:rPr>
          <w:b/>
          <w:noProof/>
          <w:lang w:val="en-GB"/>
        </w:rPr>
        <w:t xml:space="preserve">Team </w:t>
      </w:r>
      <w:r w:rsidR="00691459" w:rsidRPr="00FB43ED">
        <w:rPr>
          <w:b/>
          <w:noProof/>
          <w:lang w:val="en-GB"/>
        </w:rPr>
        <w:t>leader</w:t>
      </w:r>
      <w:r w:rsidR="00691459" w:rsidRPr="00FB43ED">
        <w:rPr>
          <w:noProof/>
          <w:lang w:val="en-GB"/>
        </w:rPr>
        <w:t xml:space="preserve"> having experience of at least </w:t>
      </w:r>
      <w:r w:rsidR="006620BC" w:rsidRPr="00FB43ED">
        <w:rPr>
          <w:noProof/>
          <w:lang w:val="en-GB"/>
        </w:rPr>
        <w:t>7</w:t>
      </w:r>
      <w:r w:rsidR="00691459" w:rsidRPr="00FB43ED">
        <w:rPr>
          <w:noProof/>
          <w:lang w:val="en-GB"/>
        </w:rPr>
        <w:t xml:space="preserve"> years </w:t>
      </w:r>
      <w:r w:rsidR="00691459" w:rsidRPr="00FB43ED">
        <w:rPr>
          <w:noProof/>
          <w:color w:val="000000"/>
          <w:lang w:val="en-GB"/>
        </w:rPr>
        <w:t>in project management and</w:t>
      </w:r>
      <w:r w:rsidR="00691459" w:rsidRPr="00FB43ED">
        <w:rPr>
          <w:noProof/>
          <w:lang w:val="en-GB"/>
        </w:rPr>
        <w:t xml:space="preserve"> in coordinating public awareness campaigns</w:t>
      </w:r>
      <w:r w:rsidR="00A03E06">
        <w:rPr>
          <w:noProof/>
          <w:lang w:val="en-GB"/>
        </w:rPr>
        <w:t>, including</w:t>
      </w:r>
      <w:r w:rsidR="00A03E06">
        <w:t xml:space="preserve"> on communication and engagement of stakeholders.</w:t>
      </w:r>
      <w:r w:rsidR="001249B0" w:rsidRPr="00FB43ED">
        <w:rPr>
          <w:noProof/>
          <w:lang w:val="en-GB"/>
        </w:rPr>
        <w:t xml:space="preserve"> Experience</w:t>
      </w:r>
      <w:r w:rsidR="00691459" w:rsidRPr="00FB43ED">
        <w:rPr>
          <w:noProof/>
          <w:lang w:val="en-GB"/>
        </w:rPr>
        <w:t xml:space="preserve"> </w:t>
      </w:r>
      <w:r w:rsidR="001249B0" w:rsidRPr="00FB43ED">
        <w:rPr>
          <w:noProof/>
          <w:lang w:val="en-GB"/>
        </w:rPr>
        <w:t xml:space="preserve">in </w:t>
      </w:r>
      <w:r w:rsidR="00691459" w:rsidRPr="00FB43ED">
        <w:rPr>
          <w:noProof/>
          <w:lang w:val="en-GB"/>
        </w:rPr>
        <w:t>targeting the population in rural areas at national and local level</w:t>
      </w:r>
      <w:r w:rsidR="001249B0" w:rsidRPr="00FB43ED">
        <w:rPr>
          <w:noProof/>
          <w:lang w:val="en-GB"/>
        </w:rPr>
        <w:t xml:space="preserve"> shall be an advantage</w:t>
      </w:r>
      <w:r w:rsidR="00691459" w:rsidRPr="00FB43ED">
        <w:rPr>
          <w:noProof/>
          <w:lang w:val="en-GB"/>
        </w:rPr>
        <w:t>;</w:t>
      </w:r>
    </w:p>
    <w:p w:rsidR="00691459" w:rsidRPr="00FB43ED" w:rsidRDefault="00775F80" w:rsidP="00B01A26">
      <w:pPr>
        <w:numPr>
          <w:ilvl w:val="0"/>
          <w:numId w:val="1"/>
        </w:numPr>
        <w:tabs>
          <w:tab w:val="num" w:pos="284"/>
        </w:tabs>
        <w:autoSpaceDE w:val="0"/>
        <w:autoSpaceDN w:val="0"/>
        <w:adjustRightInd w:val="0"/>
        <w:spacing w:after="120"/>
        <w:ind w:left="0" w:firstLine="0"/>
        <w:jc w:val="both"/>
        <w:rPr>
          <w:noProof/>
          <w:lang w:val="en-GB"/>
        </w:rPr>
      </w:pPr>
      <w:r>
        <w:rPr>
          <w:b/>
          <w:noProof/>
          <w:lang w:val="en-GB"/>
        </w:rPr>
        <w:t>Key Expert 2 – Website management</w:t>
      </w:r>
      <w:r w:rsidRPr="00775F80">
        <w:rPr>
          <w:noProof/>
          <w:lang w:val="en-GB"/>
        </w:rPr>
        <w:t xml:space="preserve"> responsible</w:t>
      </w:r>
      <w:r w:rsidR="00691459" w:rsidRPr="00FB43ED">
        <w:rPr>
          <w:b/>
          <w:noProof/>
          <w:lang w:val="en-GB"/>
        </w:rPr>
        <w:t xml:space="preserve"> </w:t>
      </w:r>
      <w:r w:rsidR="006F399D" w:rsidRPr="00FB43ED">
        <w:rPr>
          <w:noProof/>
          <w:lang w:val="en-GB"/>
        </w:rPr>
        <w:t>for</w:t>
      </w:r>
      <w:r w:rsidR="00691459" w:rsidRPr="00FB43ED">
        <w:rPr>
          <w:noProof/>
          <w:lang w:val="en-GB"/>
        </w:rPr>
        <w:t xml:space="preserve"> managing RAPID Project website, having </w:t>
      </w:r>
      <w:r w:rsidR="0059394F" w:rsidRPr="00FB43ED">
        <w:rPr>
          <w:noProof/>
          <w:lang w:val="en-GB"/>
        </w:rPr>
        <w:t xml:space="preserve">at least </w:t>
      </w:r>
      <w:r w:rsidR="00943446" w:rsidRPr="00FB43ED">
        <w:rPr>
          <w:noProof/>
          <w:lang w:val="en-GB"/>
        </w:rPr>
        <w:t xml:space="preserve">3 years </w:t>
      </w:r>
      <w:r w:rsidR="0059394F" w:rsidRPr="00FB43ED">
        <w:rPr>
          <w:noProof/>
          <w:lang w:val="en-GB"/>
        </w:rPr>
        <w:t>experience</w:t>
      </w:r>
      <w:r w:rsidR="00691459" w:rsidRPr="00FB43ED">
        <w:rPr>
          <w:noProof/>
          <w:lang w:val="en-GB"/>
        </w:rPr>
        <w:t xml:space="preserve"> </w:t>
      </w:r>
      <w:r w:rsidR="00287321">
        <w:rPr>
          <w:noProof/>
          <w:lang w:val="en-GB"/>
        </w:rPr>
        <w:t>in</w:t>
      </w:r>
      <w:r w:rsidR="00691459" w:rsidRPr="00FB43ED">
        <w:rPr>
          <w:noProof/>
          <w:lang w:val="en-GB"/>
        </w:rPr>
        <w:t xml:space="preserve"> databases</w:t>
      </w:r>
      <w:r w:rsidR="0059394F" w:rsidRPr="00FB43ED">
        <w:rPr>
          <w:noProof/>
          <w:lang w:val="en-GB"/>
        </w:rPr>
        <w:t xml:space="preserve"> and</w:t>
      </w:r>
      <w:r w:rsidR="00691459" w:rsidRPr="00FB43ED">
        <w:rPr>
          <w:noProof/>
          <w:lang w:val="en-GB"/>
        </w:rPr>
        <w:t xml:space="preserve"> website programming;</w:t>
      </w:r>
    </w:p>
    <w:p w:rsidR="00691459" w:rsidRPr="00FB43ED" w:rsidRDefault="00775F80" w:rsidP="00B01A26">
      <w:pPr>
        <w:numPr>
          <w:ilvl w:val="0"/>
          <w:numId w:val="1"/>
        </w:numPr>
        <w:tabs>
          <w:tab w:val="num" w:pos="284"/>
        </w:tabs>
        <w:autoSpaceDE w:val="0"/>
        <w:autoSpaceDN w:val="0"/>
        <w:adjustRightInd w:val="0"/>
        <w:spacing w:after="120"/>
        <w:ind w:left="0" w:firstLine="0"/>
        <w:jc w:val="both"/>
        <w:rPr>
          <w:noProof/>
          <w:lang w:val="en-GB"/>
        </w:rPr>
      </w:pPr>
      <w:r>
        <w:rPr>
          <w:b/>
          <w:noProof/>
          <w:lang w:val="en-GB"/>
        </w:rPr>
        <w:t>Key Expert 3 – Editorial content expert</w:t>
      </w:r>
      <w:r>
        <w:rPr>
          <w:noProof/>
          <w:lang w:val="en-GB"/>
        </w:rPr>
        <w:t xml:space="preserve"> responsible for </w:t>
      </w:r>
      <w:r w:rsidR="00691459" w:rsidRPr="00775F80">
        <w:rPr>
          <w:noProof/>
          <w:lang w:val="en-GB"/>
        </w:rPr>
        <w:t>creating (writing) editorial content,</w:t>
      </w:r>
      <w:r w:rsidR="00691459" w:rsidRPr="00FB43ED">
        <w:rPr>
          <w:noProof/>
          <w:lang w:val="en-GB"/>
        </w:rPr>
        <w:t xml:space="preserve"> </w:t>
      </w:r>
      <w:r w:rsidR="0087444F">
        <w:rPr>
          <w:noProof/>
          <w:lang w:val="en-GB"/>
        </w:rPr>
        <w:t>with</w:t>
      </w:r>
      <w:bookmarkStart w:id="1" w:name="_GoBack"/>
      <w:bookmarkEnd w:id="1"/>
      <w:r w:rsidR="00287321">
        <w:rPr>
          <w:noProof/>
          <w:lang w:val="en-GB"/>
        </w:rPr>
        <w:t xml:space="preserve"> a</w:t>
      </w:r>
      <w:r w:rsidR="00691459" w:rsidRPr="00FB43ED">
        <w:rPr>
          <w:noProof/>
          <w:lang w:val="en-GB"/>
        </w:rPr>
        <w:t xml:space="preserve"> journalism background</w:t>
      </w:r>
      <w:r>
        <w:rPr>
          <w:noProof/>
          <w:lang w:val="en-GB"/>
        </w:rPr>
        <w:t xml:space="preserve"> and</w:t>
      </w:r>
      <w:r w:rsidR="00691459" w:rsidRPr="00FB43ED">
        <w:rPr>
          <w:noProof/>
          <w:lang w:val="en-GB"/>
        </w:rPr>
        <w:t xml:space="preserve"> at least </w:t>
      </w:r>
      <w:r w:rsidR="006620BC" w:rsidRPr="00FB43ED">
        <w:rPr>
          <w:noProof/>
          <w:lang w:val="en-GB"/>
        </w:rPr>
        <w:t>2</w:t>
      </w:r>
      <w:r w:rsidR="00691459" w:rsidRPr="00FB43ED">
        <w:rPr>
          <w:noProof/>
          <w:lang w:val="en-GB"/>
        </w:rPr>
        <w:t xml:space="preserve"> years experience in agricultural and/or environmental </w:t>
      </w:r>
      <w:r w:rsidR="0059394F" w:rsidRPr="00FB43ED">
        <w:rPr>
          <w:noProof/>
          <w:lang w:val="en-GB"/>
        </w:rPr>
        <w:t>media</w:t>
      </w:r>
      <w:r w:rsidR="00691459" w:rsidRPr="00FB43ED">
        <w:rPr>
          <w:noProof/>
          <w:lang w:val="en-GB"/>
        </w:rPr>
        <w:t>;</w:t>
      </w:r>
    </w:p>
    <w:p w:rsidR="00691459" w:rsidRPr="00FB43ED" w:rsidRDefault="00775F80" w:rsidP="00B01A26">
      <w:pPr>
        <w:numPr>
          <w:ilvl w:val="0"/>
          <w:numId w:val="1"/>
        </w:numPr>
        <w:tabs>
          <w:tab w:val="num" w:pos="284"/>
        </w:tabs>
        <w:autoSpaceDE w:val="0"/>
        <w:autoSpaceDN w:val="0"/>
        <w:adjustRightInd w:val="0"/>
        <w:spacing w:after="120"/>
        <w:ind w:left="0" w:firstLine="0"/>
        <w:jc w:val="both"/>
        <w:rPr>
          <w:noProof/>
          <w:lang w:val="en-GB"/>
        </w:rPr>
      </w:pPr>
      <w:r>
        <w:rPr>
          <w:b/>
          <w:noProof/>
          <w:lang w:val="en-GB"/>
        </w:rPr>
        <w:t xml:space="preserve">Key Expert 4 - </w:t>
      </w:r>
      <w:r w:rsidRPr="00775F80">
        <w:rPr>
          <w:b/>
          <w:noProof/>
          <w:lang w:val="en-GB"/>
        </w:rPr>
        <w:t>S</w:t>
      </w:r>
      <w:r w:rsidR="00691459" w:rsidRPr="00775F80">
        <w:rPr>
          <w:b/>
          <w:noProof/>
          <w:lang w:val="en-GB"/>
        </w:rPr>
        <w:t>ocial</w:t>
      </w:r>
      <w:r w:rsidR="0059394F" w:rsidRPr="00775F80">
        <w:rPr>
          <w:b/>
          <w:noProof/>
          <w:lang w:val="en-GB"/>
        </w:rPr>
        <w:t>-</w:t>
      </w:r>
      <w:r w:rsidR="00691459" w:rsidRPr="00775F80">
        <w:rPr>
          <w:b/>
          <w:noProof/>
          <w:lang w:val="en-GB"/>
        </w:rPr>
        <w:t>media and online advertising</w:t>
      </w:r>
      <w:r w:rsidRPr="00775F80">
        <w:rPr>
          <w:b/>
          <w:noProof/>
          <w:lang w:val="en-GB"/>
        </w:rPr>
        <w:t xml:space="preserve"> expert</w:t>
      </w:r>
      <w:r w:rsidR="0087444F">
        <w:rPr>
          <w:b/>
          <w:noProof/>
          <w:lang w:val="en-GB"/>
        </w:rPr>
        <w:t xml:space="preserve"> </w:t>
      </w:r>
      <w:r>
        <w:rPr>
          <w:noProof/>
          <w:lang w:val="en-GB"/>
        </w:rPr>
        <w:t>working on social media and online advertising</w:t>
      </w:r>
      <w:r w:rsidR="00691459" w:rsidRPr="00FB43ED">
        <w:rPr>
          <w:noProof/>
          <w:lang w:val="en-GB"/>
        </w:rPr>
        <w:t xml:space="preserve">, especially Facebook and Google AdWords, having at least </w:t>
      </w:r>
      <w:r w:rsidR="006620BC" w:rsidRPr="00FB43ED">
        <w:rPr>
          <w:noProof/>
          <w:lang w:val="en-GB"/>
        </w:rPr>
        <w:t>2</w:t>
      </w:r>
      <w:r w:rsidR="00691459" w:rsidRPr="00FB43ED">
        <w:rPr>
          <w:noProof/>
          <w:lang w:val="en-GB"/>
        </w:rPr>
        <w:t xml:space="preserve"> years of specific experience;</w:t>
      </w:r>
    </w:p>
    <w:p w:rsidR="00691459" w:rsidRPr="00FB43ED" w:rsidRDefault="00775F80" w:rsidP="00B01A26">
      <w:pPr>
        <w:pStyle w:val="ListParagraph"/>
        <w:numPr>
          <w:ilvl w:val="0"/>
          <w:numId w:val="1"/>
        </w:numPr>
        <w:tabs>
          <w:tab w:val="num" w:pos="284"/>
        </w:tabs>
        <w:spacing w:after="120"/>
        <w:ind w:left="0" w:firstLine="0"/>
        <w:jc w:val="both"/>
        <w:rPr>
          <w:noProof/>
          <w:lang w:val="en-GB"/>
        </w:rPr>
      </w:pPr>
      <w:r>
        <w:rPr>
          <w:b/>
          <w:noProof/>
          <w:lang w:val="en-GB"/>
        </w:rPr>
        <w:t xml:space="preserve">Key Expert 5 - </w:t>
      </w:r>
      <w:r w:rsidR="00691459" w:rsidRPr="00FB43ED">
        <w:rPr>
          <w:b/>
          <w:noProof/>
          <w:lang w:val="en-GB"/>
        </w:rPr>
        <w:t xml:space="preserve"> </w:t>
      </w:r>
      <w:r>
        <w:rPr>
          <w:b/>
          <w:noProof/>
          <w:lang w:val="en-GB"/>
        </w:rPr>
        <w:t>G</w:t>
      </w:r>
      <w:r w:rsidR="00691459" w:rsidRPr="00FB43ED">
        <w:rPr>
          <w:b/>
          <w:noProof/>
          <w:lang w:val="en-GB"/>
        </w:rPr>
        <w:t xml:space="preserve">raphic designer (Art Director) </w:t>
      </w:r>
      <w:r w:rsidR="00691459" w:rsidRPr="00FB43ED">
        <w:rPr>
          <w:noProof/>
          <w:lang w:val="en-GB"/>
        </w:rPr>
        <w:t>having at least 3 years experience in creating graphics primarily for published, printed and/or electronic media, such as brochures and advertising. The expert should be able to work with multiple software programs</w:t>
      </w:r>
      <w:r w:rsidR="00943446" w:rsidRPr="00FB43ED">
        <w:rPr>
          <w:noProof/>
          <w:lang w:val="en-GB"/>
        </w:rPr>
        <w:t>.</w:t>
      </w:r>
    </w:p>
    <w:p w:rsidR="00623188" w:rsidRPr="00623188" w:rsidRDefault="00623188" w:rsidP="00623188">
      <w:pPr>
        <w:spacing w:after="120"/>
        <w:jc w:val="both"/>
        <w:rPr>
          <w:noProof/>
          <w:lang w:val="en-GB"/>
        </w:rPr>
      </w:pPr>
      <w:r w:rsidRPr="00623188">
        <w:rPr>
          <w:noProof/>
          <w:lang w:val="en-GB"/>
        </w:rPr>
        <w:t>Recent experience of the Consultant and of the proposed key-experts shall be an advantage.</w:t>
      </w:r>
    </w:p>
    <w:p w:rsidR="00405FAC" w:rsidRPr="00FB43ED" w:rsidRDefault="00691459" w:rsidP="0085263D">
      <w:pPr>
        <w:spacing w:after="120"/>
        <w:jc w:val="both"/>
        <w:rPr>
          <w:noProof/>
          <w:lang w:val="en-GB"/>
        </w:rPr>
      </w:pPr>
      <w:r w:rsidRPr="00FB43ED">
        <w:rPr>
          <w:noProof/>
          <w:lang w:val="en-GB"/>
        </w:rPr>
        <w:t>All the proposed key experts should have a relevant university degree in public communication or any other relevant field</w:t>
      </w:r>
      <w:r w:rsidR="00A17D24" w:rsidRPr="00FB43ED">
        <w:rPr>
          <w:noProof/>
          <w:lang w:val="en-GB"/>
        </w:rPr>
        <w:t>, as applicable</w:t>
      </w:r>
      <w:r w:rsidR="00623188">
        <w:rPr>
          <w:noProof/>
          <w:lang w:val="en-GB"/>
        </w:rPr>
        <w:t>,</w:t>
      </w:r>
      <w:r w:rsidR="00B408B2">
        <w:rPr>
          <w:noProof/>
          <w:lang w:val="en-GB"/>
        </w:rPr>
        <w:t xml:space="preserve"> or </w:t>
      </w:r>
      <w:r w:rsidR="00623188">
        <w:rPr>
          <w:noProof/>
          <w:lang w:val="en-GB"/>
        </w:rPr>
        <w:t xml:space="preserve">any university degree, but </w:t>
      </w:r>
      <w:r w:rsidR="00B408B2">
        <w:rPr>
          <w:noProof/>
          <w:lang w:val="en-GB"/>
        </w:rPr>
        <w:t>at least 5 years</w:t>
      </w:r>
      <w:r w:rsidR="00287321">
        <w:rPr>
          <w:noProof/>
          <w:lang w:val="en-GB"/>
        </w:rPr>
        <w:t xml:space="preserve"> of</w:t>
      </w:r>
      <w:r w:rsidR="00B408B2">
        <w:rPr>
          <w:noProof/>
          <w:lang w:val="en-GB"/>
        </w:rPr>
        <w:t xml:space="preserve"> relevant experience</w:t>
      </w:r>
      <w:r w:rsidRPr="00FB43ED">
        <w:rPr>
          <w:noProof/>
          <w:lang w:val="en-GB"/>
        </w:rPr>
        <w:t>. Previous experience in Romania or neighboring countries, with World Bank, EU or other internationally funded projects will be considered an advantage.</w:t>
      </w:r>
    </w:p>
    <w:p w:rsidR="005A3EB0" w:rsidRDefault="005A3EB0" w:rsidP="0085263D">
      <w:pPr>
        <w:spacing w:after="120"/>
        <w:jc w:val="both"/>
        <w:rPr>
          <w:noProof/>
          <w:lang w:val="en-GB"/>
        </w:rPr>
      </w:pPr>
      <w:r w:rsidRPr="00FB43ED">
        <w:rPr>
          <w:noProof/>
          <w:lang w:val="en-GB"/>
        </w:rPr>
        <w:t>During Phase 1, the Consultant shall mobilise the key experts, and shall propose additional non-key experts to implement all the proposed activities</w:t>
      </w:r>
      <w:r w:rsidR="00B43409">
        <w:rPr>
          <w:noProof/>
          <w:lang w:val="en-GB"/>
        </w:rPr>
        <w:t xml:space="preserve"> (as needed, with expertise in relevant fields, such as: </w:t>
      </w:r>
      <w:r w:rsidR="00B43409">
        <w:t>communication and engagement of stakeholders,</w:t>
      </w:r>
      <w:r w:rsidR="00B43409">
        <w:rPr>
          <w:noProof/>
          <w:lang w:val="en-GB"/>
        </w:rPr>
        <w:t xml:space="preserve"> agriculture, climate changes / biodiversity conservation,</w:t>
      </w:r>
      <w:r w:rsidR="00B43409" w:rsidRPr="00B43409">
        <w:rPr>
          <w:noProof/>
          <w:lang w:val="en-GB"/>
        </w:rPr>
        <w:t xml:space="preserve"> </w:t>
      </w:r>
      <w:r w:rsidR="00B43409">
        <w:rPr>
          <w:noProof/>
          <w:lang w:val="en-GB"/>
        </w:rPr>
        <w:t>media-planning, social-responsibility, etc., thus properly covering the challenges of the Contract implementation)</w:t>
      </w:r>
      <w:r w:rsidRPr="00FB43ED">
        <w:rPr>
          <w:noProof/>
          <w:lang w:val="en-GB"/>
        </w:rPr>
        <w:t>.</w:t>
      </w:r>
      <w:r w:rsidR="009E5FA2" w:rsidRPr="00FB43ED">
        <w:rPr>
          <w:noProof/>
          <w:lang w:val="en-GB"/>
        </w:rPr>
        <w:t xml:space="preserve"> Additional non-key experts may be proposed, as necessary, in Phase </w:t>
      </w:r>
      <w:r w:rsidR="00623188">
        <w:rPr>
          <w:noProof/>
          <w:lang w:val="en-GB"/>
        </w:rPr>
        <w:t>1 (and during Phase 2, if proved necessary)</w:t>
      </w:r>
      <w:r w:rsidR="009E5FA2" w:rsidRPr="00FB43ED">
        <w:rPr>
          <w:noProof/>
          <w:lang w:val="en-GB"/>
        </w:rPr>
        <w:t>.</w:t>
      </w:r>
    </w:p>
    <w:p w:rsidR="00405FAC" w:rsidRPr="00FB43ED" w:rsidRDefault="006F399D" w:rsidP="00B01A26">
      <w:pPr>
        <w:pStyle w:val="IntenseQuote"/>
        <w:ind w:left="720"/>
        <w:rPr>
          <w:noProof/>
          <w:sz w:val="32"/>
          <w:szCs w:val="32"/>
          <w:lang w:val="en-GB"/>
        </w:rPr>
      </w:pPr>
      <w:r w:rsidRPr="00FB43ED">
        <w:rPr>
          <w:noProof/>
          <w:sz w:val="32"/>
          <w:szCs w:val="32"/>
          <w:lang w:val="en-GB"/>
        </w:rPr>
        <w:t xml:space="preserve">5. </w:t>
      </w:r>
      <w:r w:rsidR="00180007">
        <w:rPr>
          <w:noProof/>
          <w:sz w:val="32"/>
          <w:szCs w:val="32"/>
          <w:lang w:val="en-GB"/>
        </w:rPr>
        <w:t>Contract</w:t>
      </w:r>
      <w:r w:rsidR="00405FAC" w:rsidRPr="00FB43ED">
        <w:rPr>
          <w:noProof/>
          <w:sz w:val="32"/>
          <w:szCs w:val="32"/>
          <w:lang w:val="en-GB"/>
        </w:rPr>
        <w:t xml:space="preserve"> performance </w:t>
      </w:r>
      <w:r w:rsidR="00F83CC7">
        <w:rPr>
          <w:noProof/>
          <w:sz w:val="32"/>
          <w:szCs w:val="32"/>
          <w:lang w:val="en-GB"/>
        </w:rPr>
        <w:t>framework</w:t>
      </w:r>
    </w:p>
    <w:p w:rsidR="00405FAC" w:rsidRDefault="006A2840" w:rsidP="00F83CC7">
      <w:pPr>
        <w:jc w:val="both"/>
        <w:rPr>
          <w:noProof/>
          <w:lang w:val="en-GB"/>
        </w:rPr>
      </w:pPr>
      <w:r w:rsidRPr="00FB43ED">
        <w:rPr>
          <w:noProof/>
          <w:lang w:val="en-GB"/>
        </w:rPr>
        <w:t xml:space="preserve">On top of the activities and deliverables, as stated for Phase 1 and Phase 2, </w:t>
      </w:r>
      <w:r w:rsidR="00B61C9A" w:rsidRPr="00FB43ED">
        <w:rPr>
          <w:noProof/>
          <w:lang w:val="en-GB"/>
        </w:rPr>
        <w:t>it</w:t>
      </w:r>
      <w:r w:rsidR="00405FAC" w:rsidRPr="00FB43ED">
        <w:rPr>
          <w:noProof/>
          <w:lang w:val="en-GB"/>
        </w:rPr>
        <w:t xml:space="preserve"> is expected that the Consultant will ensure </w:t>
      </w:r>
      <w:r w:rsidR="00F83CC7">
        <w:rPr>
          <w:noProof/>
          <w:lang w:val="en-GB"/>
        </w:rPr>
        <w:t>that a</w:t>
      </w:r>
      <w:r w:rsidR="00403454" w:rsidRPr="00FB43ED">
        <w:rPr>
          <w:noProof/>
          <w:lang w:val="en-GB"/>
        </w:rPr>
        <w:t xml:space="preserve">t least </w:t>
      </w:r>
      <w:r w:rsidR="00A32C86" w:rsidRPr="00FB43ED">
        <w:rPr>
          <w:noProof/>
          <w:lang w:val="en-GB"/>
        </w:rPr>
        <w:t xml:space="preserve">80% of the </w:t>
      </w:r>
      <w:r w:rsidR="00403454" w:rsidRPr="00FB43ED">
        <w:rPr>
          <w:noProof/>
          <w:lang w:val="en-GB"/>
        </w:rPr>
        <w:t xml:space="preserve">activities under the </w:t>
      </w:r>
      <w:r w:rsidR="00A32C86" w:rsidRPr="00FB43ED">
        <w:rPr>
          <w:noProof/>
          <w:lang w:val="en-GB"/>
        </w:rPr>
        <w:t xml:space="preserve">awareness campaign will </w:t>
      </w:r>
      <w:r w:rsidR="00F83CC7">
        <w:rPr>
          <w:noProof/>
          <w:lang w:val="en-GB"/>
        </w:rPr>
        <w:t>relate</w:t>
      </w:r>
      <w:r w:rsidR="00A32C86" w:rsidRPr="00FB43ED">
        <w:rPr>
          <w:noProof/>
          <w:lang w:val="en-GB"/>
        </w:rPr>
        <w:t xml:space="preserve"> </w:t>
      </w:r>
      <w:r w:rsidR="00F83CC7">
        <w:rPr>
          <w:noProof/>
          <w:lang w:val="en-GB"/>
        </w:rPr>
        <w:t xml:space="preserve">to </w:t>
      </w:r>
      <w:r w:rsidR="00A32C86" w:rsidRPr="00FB43ED">
        <w:rPr>
          <w:noProof/>
          <w:lang w:val="en-GB"/>
        </w:rPr>
        <w:t>the f</w:t>
      </w:r>
      <w:r w:rsidR="009E5FA2" w:rsidRPr="00FB43ED">
        <w:rPr>
          <w:noProof/>
          <w:lang w:val="en-GB"/>
        </w:rPr>
        <w:t>o</w:t>
      </w:r>
      <w:r w:rsidR="00A32C86" w:rsidRPr="00FB43ED">
        <w:rPr>
          <w:noProof/>
          <w:lang w:val="en-GB"/>
        </w:rPr>
        <w:t>llowing topics</w:t>
      </w:r>
      <w:r w:rsidR="00403454" w:rsidRPr="00FB43ED">
        <w:rPr>
          <w:noProof/>
          <w:lang w:val="en-GB"/>
        </w:rPr>
        <w:t>:</w:t>
      </w:r>
      <w:r w:rsidR="00EF0766" w:rsidRPr="00FB43ED">
        <w:rPr>
          <w:noProof/>
          <w:lang w:val="en-GB"/>
        </w:rPr>
        <w:t xml:space="preserve"> climate smart agriculture, climate mitigation, adaptation and practices for emissions reductions from agriculture</w:t>
      </w:r>
      <w:r w:rsidR="00F83CC7">
        <w:rPr>
          <w:noProof/>
          <w:lang w:val="en-GB"/>
        </w:rPr>
        <w:t>.</w:t>
      </w:r>
      <w:r w:rsidR="00B408B2">
        <w:rPr>
          <w:noProof/>
          <w:lang w:val="en-GB"/>
        </w:rPr>
        <w:t xml:space="preserve"> The progress on this indicator shall be reported together with all quarterly reports.</w:t>
      </w:r>
    </w:p>
    <w:p w:rsidR="00F83CC7" w:rsidRPr="00FB43ED" w:rsidRDefault="00F83CC7" w:rsidP="00F83CC7">
      <w:pPr>
        <w:jc w:val="both"/>
        <w:rPr>
          <w:noProof/>
          <w:lang w:val="en-GB"/>
        </w:rPr>
      </w:pPr>
    </w:p>
    <w:p w:rsidR="00F83CC7" w:rsidRDefault="00405FAC" w:rsidP="00F83CC7">
      <w:pPr>
        <w:spacing w:after="120"/>
        <w:jc w:val="both"/>
        <w:rPr>
          <w:noProof/>
          <w:lang w:val="en-GB"/>
        </w:rPr>
      </w:pPr>
      <w:r w:rsidRPr="00FB43ED">
        <w:rPr>
          <w:noProof/>
          <w:lang w:val="en-GB"/>
        </w:rPr>
        <w:t xml:space="preserve">The track of all </w:t>
      </w:r>
      <w:r w:rsidR="00F83CC7">
        <w:rPr>
          <w:noProof/>
          <w:lang w:val="en-GB"/>
        </w:rPr>
        <w:t>deliveries and indicators</w:t>
      </w:r>
      <w:r w:rsidRPr="00FB43ED">
        <w:rPr>
          <w:noProof/>
          <w:lang w:val="en-GB"/>
        </w:rPr>
        <w:t xml:space="preserve"> will be ensured throughout implementation by the Consultant </w:t>
      </w:r>
      <w:r w:rsidR="00287321">
        <w:rPr>
          <w:noProof/>
          <w:lang w:val="en-GB"/>
        </w:rPr>
        <w:t>through</w:t>
      </w:r>
      <w:r w:rsidRPr="00FB43ED">
        <w:rPr>
          <w:noProof/>
          <w:lang w:val="en-GB"/>
        </w:rPr>
        <w:t xml:space="preserve"> quarterly and annua</w:t>
      </w:r>
      <w:r w:rsidR="00287321">
        <w:rPr>
          <w:noProof/>
          <w:lang w:val="en-GB"/>
        </w:rPr>
        <w:t>l</w:t>
      </w:r>
      <w:r w:rsidRPr="00FB43ED">
        <w:rPr>
          <w:noProof/>
          <w:lang w:val="en-GB"/>
        </w:rPr>
        <w:t xml:space="preserve"> reports and ad-hoc reports, as may be requested by the </w:t>
      </w:r>
      <w:r w:rsidR="00C97A19">
        <w:rPr>
          <w:noProof/>
          <w:lang w:val="en-GB"/>
        </w:rPr>
        <w:t>Consultant</w:t>
      </w:r>
      <w:r w:rsidRPr="00FB43ED">
        <w:rPr>
          <w:noProof/>
          <w:lang w:val="en-GB"/>
        </w:rPr>
        <w:t>.</w:t>
      </w:r>
      <w:r w:rsidR="00F83CC7" w:rsidRPr="00F83CC7">
        <w:rPr>
          <w:noProof/>
          <w:lang w:val="en-GB"/>
        </w:rPr>
        <w:t xml:space="preserve"> </w:t>
      </w:r>
    </w:p>
    <w:p w:rsidR="00B408B2" w:rsidRDefault="00F83CC7" w:rsidP="00B408B2">
      <w:pPr>
        <w:spacing w:after="120"/>
        <w:jc w:val="both"/>
        <w:rPr>
          <w:noProof/>
          <w:lang w:val="en-GB"/>
        </w:rPr>
      </w:pPr>
      <w:r w:rsidRPr="00FB43ED">
        <w:rPr>
          <w:noProof/>
          <w:lang w:val="en-GB"/>
        </w:rPr>
        <w:t xml:space="preserve">At any time during the </w:t>
      </w:r>
      <w:r w:rsidR="00180007">
        <w:rPr>
          <w:noProof/>
          <w:lang w:val="en-GB"/>
        </w:rPr>
        <w:t>Contract</w:t>
      </w:r>
      <w:r w:rsidRPr="00FB43ED">
        <w:rPr>
          <w:noProof/>
          <w:lang w:val="en-GB"/>
        </w:rPr>
        <w:t xml:space="preserve"> implementation,</w:t>
      </w:r>
      <w:r w:rsidR="00B408B2" w:rsidRPr="00B408B2">
        <w:rPr>
          <w:noProof/>
          <w:lang w:val="en-GB"/>
        </w:rPr>
        <w:t xml:space="preserve"> </w:t>
      </w:r>
      <w:r w:rsidR="00B408B2">
        <w:rPr>
          <w:noProof/>
          <w:lang w:val="en-GB"/>
        </w:rPr>
        <w:t>i</w:t>
      </w:r>
      <w:r w:rsidR="00B408B2" w:rsidRPr="00FB43ED">
        <w:rPr>
          <w:noProof/>
          <w:lang w:val="en-GB"/>
        </w:rPr>
        <w:t>n case the PMU analysis indicates a risk in unattaining any of the above</w:t>
      </w:r>
      <w:r w:rsidR="00B408B2">
        <w:rPr>
          <w:noProof/>
          <w:lang w:val="en-GB"/>
        </w:rPr>
        <w:t>,</w:t>
      </w:r>
      <w:r w:rsidRPr="00FB43ED">
        <w:rPr>
          <w:noProof/>
          <w:lang w:val="en-GB"/>
        </w:rPr>
        <w:t xml:space="preserve"> the PMU will propose, </w:t>
      </w:r>
      <w:r w:rsidR="00B408B2">
        <w:rPr>
          <w:noProof/>
          <w:lang w:val="en-GB"/>
        </w:rPr>
        <w:t>for the Consultant consideration and implementation</w:t>
      </w:r>
      <w:r w:rsidRPr="00FB43ED">
        <w:rPr>
          <w:noProof/>
          <w:lang w:val="en-GB"/>
        </w:rPr>
        <w:t xml:space="preserve">, additional </w:t>
      </w:r>
      <w:r w:rsidR="00046CA9">
        <w:rPr>
          <w:noProof/>
          <w:lang w:val="en-GB"/>
        </w:rPr>
        <w:t xml:space="preserve">mitigation </w:t>
      </w:r>
      <w:r w:rsidRPr="00FB43ED">
        <w:rPr>
          <w:noProof/>
          <w:lang w:val="en-GB"/>
        </w:rPr>
        <w:t>measures</w:t>
      </w:r>
      <w:r>
        <w:rPr>
          <w:noProof/>
          <w:lang w:val="en-GB"/>
        </w:rPr>
        <w:t>/</w:t>
      </w:r>
      <w:r w:rsidRPr="00F83CC7">
        <w:rPr>
          <w:noProof/>
          <w:lang w:val="en-GB"/>
        </w:rPr>
        <w:t xml:space="preserve"> </w:t>
      </w:r>
      <w:r w:rsidRPr="00FB43ED">
        <w:rPr>
          <w:noProof/>
          <w:lang w:val="en-GB"/>
        </w:rPr>
        <w:t xml:space="preserve">supplementary efforts / actions towards achieving the set targets for attaining </w:t>
      </w:r>
      <w:r>
        <w:rPr>
          <w:noProof/>
          <w:lang w:val="en-GB"/>
        </w:rPr>
        <w:t xml:space="preserve">the </w:t>
      </w:r>
      <w:r w:rsidR="00180007">
        <w:rPr>
          <w:noProof/>
          <w:lang w:val="en-GB"/>
        </w:rPr>
        <w:t>Contract</w:t>
      </w:r>
      <w:r>
        <w:rPr>
          <w:noProof/>
          <w:lang w:val="en-GB"/>
        </w:rPr>
        <w:t xml:space="preserve"> deliveries in due time</w:t>
      </w:r>
      <w:r w:rsidR="00B408B2">
        <w:rPr>
          <w:noProof/>
          <w:lang w:val="en-GB"/>
        </w:rPr>
        <w:t xml:space="preserve"> (as </w:t>
      </w:r>
      <w:r w:rsidR="00287321">
        <w:rPr>
          <w:noProof/>
          <w:lang w:val="en-GB"/>
        </w:rPr>
        <w:t>c</w:t>
      </w:r>
      <w:r w:rsidR="00180007">
        <w:rPr>
          <w:noProof/>
          <w:lang w:val="en-GB"/>
        </w:rPr>
        <w:t>ontract</w:t>
      </w:r>
      <w:r w:rsidR="00B408B2">
        <w:rPr>
          <w:noProof/>
          <w:lang w:val="en-GB"/>
        </w:rPr>
        <w:t>ed)</w:t>
      </w:r>
      <w:r>
        <w:rPr>
          <w:noProof/>
          <w:lang w:val="en-GB"/>
        </w:rPr>
        <w:t xml:space="preserve"> and the above indicator</w:t>
      </w:r>
      <w:r w:rsidRPr="00FB43ED">
        <w:rPr>
          <w:noProof/>
          <w:lang w:val="en-GB"/>
        </w:rPr>
        <w:t xml:space="preserve">. </w:t>
      </w:r>
    </w:p>
    <w:p w:rsidR="00691459" w:rsidRPr="00FB43ED" w:rsidRDefault="006F399D" w:rsidP="0085263D">
      <w:pPr>
        <w:pStyle w:val="IntenseQuote"/>
        <w:ind w:left="720"/>
        <w:rPr>
          <w:noProof/>
          <w:sz w:val="32"/>
          <w:szCs w:val="32"/>
          <w:lang w:val="en-GB"/>
        </w:rPr>
      </w:pPr>
      <w:r w:rsidRPr="00FB43ED">
        <w:rPr>
          <w:noProof/>
          <w:sz w:val="32"/>
          <w:szCs w:val="32"/>
          <w:lang w:val="en-GB"/>
        </w:rPr>
        <w:t xml:space="preserve">6. </w:t>
      </w:r>
      <w:r w:rsidR="00691459" w:rsidRPr="00FB43ED">
        <w:rPr>
          <w:noProof/>
          <w:sz w:val="32"/>
          <w:szCs w:val="32"/>
          <w:lang w:val="en-GB"/>
        </w:rPr>
        <w:t>Duration of services and schedule of reports and deliverables</w:t>
      </w:r>
    </w:p>
    <w:p w:rsidR="00691459" w:rsidRPr="00FB43ED" w:rsidRDefault="006F399D" w:rsidP="0085263D">
      <w:pPr>
        <w:spacing w:after="120"/>
        <w:jc w:val="both"/>
        <w:rPr>
          <w:noProof/>
          <w:lang w:val="en-GB"/>
        </w:rPr>
      </w:pPr>
      <w:r w:rsidRPr="00FB43ED">
        <w:rPr>
          <w:b/>
          <w:noProof/>
          <w:lang w:val="en-GB"/>
        </w:rPr>
        <w:t>6</w:t>
      </w:r>
      <w:r w:rsidR="00691459" w:rsidRPr="00FB43ED">
        <w:rPr>
          <w:b/>
          <w:noProof/>
          <w:lang w:val="en-GB"/>
        </w:rPr>
        <w:t>.1. Duration of services</w:t>
      </w:r>
    </w:p>
    <w:p w:rsidR="00691459" w:rsidRPr="00FB43ED" w:rsidRDefault="00691459" w:rsidP="0085263D">
      <w:pPr>
        <w:spacing w:after="120"/>
        <w:jc w:val="both"/>
        <w:rPr>
          <w:noProof/>
          <w:lang w:val="en-GB"/>
        </w:rPr>
      </w:pPr>
      <w:r w:rsidRPr="00FB43ED">
        <w:rPr>
          <w:noProof/>
          <w:lang w:val="en-GB"/>
        </w:rPr>
        <w:t xml:space="preserve">The </w:t>
      </w:r>
      <w:r w:rsidR="00180007">
        <w:rPr>
          <w:noProof/>
          <w:lang w:val="en-GB"/>
        </w:rPr>
        <w:t>Contract</w:t>
      </w:r>
      <w:r w:rsidRPr="00FB43ED">
        <w:rPr>
          <w:noProof/>
          <w:lang w:val="en-GB"/>
        </w:rPr>
        <w:t xml:space="preserve"> </w:t>
      </w:r>
      <w:r w:rsidR="00180007">
        <w:rPr>
          <w:noProof/>
          <w:lang w:val="en-GB"/>
        </w:rPr>
        <w:t xml:space="preserve">duration </w:t>
      </w:r>
      <w:r w:rsidRPr="00FB43ED">
        <w:rPr>
          <w:noProof/>
          <w:lang w:val="en-GB"/>
        </w:rPr>
        <w:t xml:space="preserve">is end of March 2028, with </w:t>
      </w:r>
      <w:r w:rsidR="00180007">
        <w:rPr>
          <w:noProof/>
          <w:lang w:val="en-GB"/>
        </w:rPr>
        <w:t xml:space="preserve">the </w:t>
      </w:r>
      <w:r w:rsidRPr="00FB43ED">
        <w:rPr>
          <w:noProof/>
          <w:lang w:val="en-GB"/>
        </w:rPr>
        <w:t>possibility of extension</w:t>
      </w:r>
      <w:r w:rsidR="001B1171" w:rsidRPr="00FB43ED">
        <w:rPr>
          <w:noProof/>
          <w:lang w:val="en-GB"/>
        </w:rPr>
        <w:t xml:space="preserve">, as may be agreed through </w:t>
      </w:r>
      <w:r w:rsidR="00180007">
        <w:rPr>
          <w:noProof/>
          <w:lang w:val="en-GB"/>
        </w:rPr>
        <w:t>Contract</w:t>
      </w:r>
      <w:r w:rsidR="001B1171" w:rsidRPr="00FB43ED">
        <w:rPr>
          <w:noProof/>
          <w:lang w:val="en-GB"/>
        </w:rPr>
        <w:t xml:space="preserve"> amendments, depending on the duration of the RAPID Projects</w:t>
      </w:r>
      <w:r w:rsidRPr="00FB43ED">
        <w:rPr>
          <w:noProof/>
          <w:lang w:val="en-GB"/>
        </w:rPr>
        <w:t>.</w:t>
      </w:r>
    </w:p>
    <w:p w:rsidR="00691459" w:rsidRDefault="00691459" w:rsidP="00623188">
      <w:pPr>
        <w:spacing w:after="120"/>
        <w:jc w:val="both"/>
        <w:rPr>
          <w:noProof/>
          <w:lang w:val="en-GB"/>
        </w:rPr>
      </w:pPr>
      <w:r w:rsidRPr="00FB43ED">
        <w:rPr>
          <w:noProof/>
          <w:lang w:val="en-GB"/>
        </w:rPr>
        <w:t>The Consultant will commence their duties</w:t>
      </w:r>
      <w:r w:rsidR="00180007">
        <w:rPr>
          <w:noProof/>
          <w:lang w:val="en-GB"/>
        </w:rPr>
        <w:t>,</w:t>
      </w:r>
      <w:r w:rsidRPr="00FB43ED">
        <w:rPr>
          <w:noProof/>
          <w:lang w:val="en-GB"/>
        </w:rPr>
        <w:t xml:space="preserve"> starting with a </w:t>
      </w:r>
      <w:r w:rsidR="00180007">
        <w:rPr>
          <w:noProof/>
          <w:lang w:val="en-GB"/>
        </w:rPr>
        <w:t>Contract</w:t>
      </w:r>
      <w:r w:rsidRPr="00FB43ED">
        <w:rPr>
          <w:noProof/>
          <w:lang w:val="en-GB"/>
        </w:rPr>
        <w:t xml:space="preserve"> kick-off meeting. The duration of Phase 1 </w:t>
      </w:r>
      <w:r w:rsidR="002C306F" w:rsidRPr="00FB43ED">
        <w:rPr>
          <w:noProof/>
          <w:lang w:val="en-GB"/>
        </w:rPr>
        <w:t>shall</w:t>
      </w:r>
      <w:r w:rsidRPr="00FB43ED">
        <w:rPr>
          <w:noProof/>
          <w:lang w:val="en-GB"/>
        </w:rPr>
        <w:t xml:space="preserve"> be </w:t>
      </w:r>
      <w:r w:rsidR="002C306F" w:rsidRPr="00FB43ED">
        <w:rPr>
          <w:noProof/>
          <w:lang w:val="en-GB"/>
        </w:rPr>
        <w:t xml:space="preserve">up to three </w:t>
      </w:r>
      <w:r w:rsidRPr="00FB43ED">
        <w:rPr>
          <w:noProof/>
          <w:lang w:val="en-GB"/>
        </w:rPr>
        <w:t>(</w:t>
      </w:r>
      <w:r w:rsidR="002C306F" w:rsidRPr="00FB43ED">
        <w:rPr>
          <w:noProof/>
          <w:lang w:val="en-GB"/>
        </w:rPr>
        <w:t>3</w:t>
      </w:r>
      <w:r w:rsidRPr="00FB43ED">
        <w:rPr>
          <w:noProof/>
          <w:lang w:val="en-GB"/>
        </w:rPr>
        <w:t xml:space="preserve">) months from the kick-off meeting. The commencement of Phase 2 is contingent upon the successful completion of Phase 1.  </w:t>
      </w:r>
    </w:p>
    <w:p w:rsidR="00623188" w:rsidRPr="00FB43ED" w:rsidRDefault="00623188" w:rsidP="00623188">
      <w:pPr>
        <w:spacing w:after="120"/>
        <w:jc w:val="both"/>
        <w:rPr>
          <w:noProof/>
          <w:lang w:val="en-GB"/>
        </w:rPr>
      </w:pPr>
    </w:p>
    <w:p w:rsidR="00691459" w:rsidRPr="00FB43ED" w:rsidRDefault="006F399D" w:rsidP="0085263D">
      <w:pPr>
        <w:tabs>
          <w:tab w:val="num" w:pos="360"/>
        </w:tabs>
        <w:spacing w:after="120"/>
        <w:jc w:val="both"/>
        <w:rPr>
          <w:b/>
          <w:noProof/>
          <w:lang w:val="en-GB"/>
        </w:rPr>
      </w:pPr>
      <w:r w:rsidRPr="00FB43ED">
        <w:rPr>
          <w:b/>
          <w:noProof/>
          <w:lang w:val="en-GB"/>
        </w:rPr>
        <w:t>6</w:t>
      </w:r>
      <w:r w:rsidR="00691459" w:rsidRPr="00FB43ED">
        <w:rPr>
          <w:b/>
          <w:noProof/>
          <w:lang w:val="en-GB"/>
        </w:rPr>
        <w:t>.2. Reports</w:t>
      </w:r>
    </w:p>
    <w:p w:rsidR="001A31CD" w:rsidRPr="00FB43ED" w:rsidRDefault="001A31CD" w:rsidP="0085263D">
      <w:pPr>
        <w:jc w:val="center"/>
        <w:rPr>
          <w:b/>
          <w:bCs/>
          <w:noProof/>
          <w:lang w:val="en-GB"/>
        </w:rPr>
      </w:pPr>
      <w:r w:rsidRPr="00FB43ED">
        <w:rPr>
          <w:b/>
          <w:bCs/>
          <w:noProof/>
          <w:lang w:val="en-GB"/>
        </w:rPr>
        <w:t xml:space="preserve">Phase 1 – </w:t>
      </w:r>
      <w:r w:rsidR="004057BC" w:rsidRPr="004057BC">
        <w:rPr>
          <w:b/>
          <w:noProof/>
          <w:lang w:val="en-GB"/>
        </w:rPr>
        <w:t>PREPARATION AND KICK-OFF</w:t>
      </w:r>
    </w:p>
    <w:p w:rsidR="001A31CD" w:rsidRPr="00FB43ED" w:rsidRDefault="001A31CD" w:rsidP="0085263D">
      <w:pPr>
        <w:jc w:val="both"/>
        <w:rPr>
          <w:b/>
          <w:bCs/>
          <w:noProof/>
          <w:lang w:val="en-GB"/>
        </w:rPr>
      </w:pPr>
    </w:p>
    <w:p w:rsidR="00464661" w:rsidRPr="00FB43ED" w:rsidRDefault="00EB1B1E" w:rsidP="0085263D">
      <w:pPr>
        <w:pStyle w:val="ListParagraph"/>
        <w:spacing w:after="120"/>
        <w:ind w:left="0"/>
        <w:jc w:val="both"/>
        <w:rPr>
          <w:noProof/>
          <w:lang w:val="en-GB"/>
        </w:rPr>
      </w:pPr>
      <w:r w:rsidRPr="00FB43ED">
        <w:rPr>
          <w:b/>
          <w:noProof/>
          <w:lang w:val="en-GB"/>
        </w:rPr>
        <w:t>Phase 1 report</w:t>
      </w:r>
      <w:r w:rsidR="00144052" w:rsidRPr="00FB43ED">
        <w:rPr>
          <w:noProof/>
          <w:lang w:val="en-GB"/>
        </w:rPr>
        <w:t xml:space="preserve"> will be submitted within </w:t>
      </w:r>
      <w:r w:rsidR="00D82625" w:rsidRPr="00FB43ED">
        <w:rPr>
          <w:noProof/>
          <w:lang w:val="en-GB"/>
        </w:rPr>
        <w:t xml:space="preserve">3 </w:t>
      </w:r>
      <w:r w:rsidR="008D1520" w:rsidRPr="00FB43ED">
        <w:rPr>
          <w:noProof/>
          <w:lang w:val="en-GB"/>
        </w:rPr>
        <w:t>months after the kick</w:t>
      </w:r>
      <w:r w:rsidR="00FB43ED">
        <w:rPr>
          <w:noProof/>
          <w:lang w:val="en-GB"/>
        </w:rPr>
        <w:t>-</w:t>
      </w:r>
      <w:r w:rsidR="008D1520" w:rsidRPr="00FB43ED">
        <w:rPr>
          <w:noProof/>
          <w:lang w:val="en-GB"/>
        </w:rPr>
        <w:t>off meeting</w:t>
      </w:r>
      <w:r w:rsidR="00144052" w:rsidRPr="00FB43ED">
        <w:rPr>
          <w:noProof/>
          <w:lang w:val="en-GB"/>
        </w:rPr>
        <w:t xml:space="preserve"> and will include </w:t>
      </w:r>
      <w:r w:rsidR="001A31CD" w:rsidRPr="00FB43ED">
        <w:rPr>
          <w:noProof/>
          <w:lang w:val="en-GB"/>
        </w:rPr>
        <w:t>a description of the activities carried-out during this phase and all the documents for the activities listed within the sub-chapter “Phase 1 – Preparation and kick-off”.</w:t>
      </w:r>
    </w:p>
    <w:p w:rsidR="001A31CD" w:rsidRPr="00FB43ED" w:rsidRDefault="001A31CD" w:rsidP="0085263D">
      <w:pPr>
        <w:jc w:val="both"/>
        <w:rPr>
          <w:b/>
          <w:noProof/>
          <w:lang w:val="en-GB"/>
        </w:rPr>
      </w:pPr>
    </w:p>
    <w:p w:rsidR="00691459" w:rsidRPr="004057BC" w:rsidRDefault="00691459" w:rsidP="0085263D">
      <w:pPr>
        <w:jc w:val="center"/>
        <w:rPr>
          <w:b/>
          <w:noProof/>
          <w:lang w:val="en-GB"/>
        </w:rPr>
      </w:pPr>
      <w:r w:rsidRPr="00FB43ED">
        <w:rPr>
          <w:b/>
          <w:noProof/>
          <w:lang w:val="en-GB"/>
        </w:rPr>
        <w:t>Phase 2</w:t>
      </w:r>
      <w:r w:rsidR="001A31CD" w:rsidRPr="00FB43ED">
        <w:rPr>
          <w:noProof/>
          <w:lang w:val="en-GB"/>
        </w:rPr>
        <w:t xml:space="preserve"> - </w:t>
      </w:r>
      <w:r w:rsidR="004057BC" w:rsidRPr="004057BC">
        <w:rPr>
          <w:b/>
          <w:noProof/>
          <w:lang w:val="en-GB"/>
        </w:rPr>
        <w:t>IMPLEMENTATION AND DISSEMINATION</w:t>
      </w:r>
    </w:p>
    <w:p w:rsidR="00691459" w:rsidRPr="00FB43ED" w:rsidRDefault="00691459" w:rsidP="0085263D">
      <w:pPr>
        <w:pStyle w:val="ListParagraph"/>
        <w:spacing w:after="120"/>
        <w:ind w:left="-260"/>
        <w:jc w:val="both"/>
        <w:rPr>
          <w:noProof/>
          <w:lang w:val="en-GB"/>
        </w:rPr>
      </w:pPr>
    </w:p>
    <w:p w:rsidR="00687586" w:rsidRPr="00FB43ED" w:rsidRDefault="00144052" w:rsidP="0085263D">
      <w:pPr>
        <w:pStyle w:val="ListParagraph"/>
        <w:spacing w:after="120"/>
        <w:ind w:left="0"/>
        <w:jc w:val="both"/>
        <w:rPr>
          <w:noProof/>
          <w:lang w:val="en-GB"/>
        </w:rPr>
      </w:pPr>
      <w:r w:rsidRPr="00FB43ED">
        <w:rPr>
          <w:b/>
          <w:noProof/>
          <w:lang w:val="en-GB"/>
        </w:rPr>
        <w:t>Progress Reports</w:t>
      </w:r>
      <w:r w:rsidR="00687586" w:rsidRPr="00FB43ED">
        <w:rPr>
          <w:b/>
          <w:noProof/>
          <w:lang w:val="en-GB"/>
        </w:rPr>
        <w:t xml:space="preserve"> </w:t>
      </w:r>
      <w:r w:rsidR="00687586" w:rsidRPr="00FB43ED">
        <w:rPr>
          <w:noProof/>
          <w:lang w:val="en-GB"/>
        </w:rPr>
        <w:t>will cover every 3 months starting from the commencement of Phase 2, to be submitted by the end of the following month. Each report will include detailed information about the activities carried-out during the reporting period, related to / including at least the following:</w:t>
      </w:r>
    </w:p>
    <w:p w:rsidR="008C70A7" w:rsidRPr="00FB43ED" w:rsidRDefault="00293C1C" w:rsidP="00350F56">
      <w:pPr>
        <w:pStyle w:val="ListParagraph"/>
        <w:numPr>
          <w:ilvl w:val="0"/>
          <w:numId w:val="14"/>
        </w:numPr>
        <w:contextualSpacing/>
        <w:jc w:val="both"/>
        <w:rPr>
          <w:noProof/>
          <w:lang w:val="en-GB"/>
        </w:rPr>
      </w:pPr>
      <w:r w:rsidRPr="00293C1C">
        <w:rPr>
          <w:noProof/>
          <w:lang w:val="en-GB"/>
        </w:rPr>
        <w:t xml:space="preserve">the implementation schedule against the set targets and explanations for any deviation / delay, including </w:t>
      </w:r>
      <w:r w:rsidR="005E17A2" w:rsidRPr="00293C1C">
        <w:rPr>
          <w:noProof/>
          <w:lang w:val="en-GB"/>
        </w:rPr>
        <w:t xml:space="preserve">all specific </w:t>
      </w:r>
      <w:r w:rsidRPr="00293C1C">
        <w:rPr>
          <w:noProof/>
          <w:lang w:val="en-GB"/>
        </w:rPr>
        <w:t>activities</w:t>
      </w:r>
      <w:r w:rsidR="008C70A7">
        <w:rPr>
          <w:noProof/>
          <w:lang w:val="en-GB"/>
        </w:rPr>
        <w:t xml:space="preserve">, </w:t>
      </w:r>
      <w:r w:rsidR="005E17A2" w:rsidRPr="00293C1C">
        <w:rPr>
          <w:noProof/>
          <w:lang w:val="en-GB"/>
        </w:rPr>
        <w:t>deliverables</w:t>
      </w:r>
      <w:r w:rsidR="008C70A7">
        <w:rPr>
          <w:noProof/>
          <w:lang w:val="en-GB"/>
        </w:rPr>
        <w:t xml:space="preserve"> and indicators</w:t>
      </w:r>
      <w:r w:rsidR="005E17A2" w:rsidRPr="00293C1C">
        <w:rPr>
          <w:noProof/>
          <w:lang w:val="en-GB"/>
        </w:rPr>
        <w:t xml:space="preserve"> during the respective period. </w:t>
      </w:r>
      <w:r w:rsidR="008C70A7" w:rsidRPr="00FB43ED">
        <w:rPr>
          <w:noProof/>
          <w:lang w:val="en-GB"/>
        </w:rPr>
        <w:t xml:space="preserve">The Consultant shall provide a clear table of all implemented activities against the </w:t>
      </w:r>
      <w:r w:rsidR="00180007">
        <w:rPr>
          <w:noProof/>
          <w:lang w:val="en-GB"/>
        </w:rPr>
        <w:t>Contract</w:t>
      </w:r>
      <w:r w:rsidR="008C70A7" w:rsidRPr="00FB43ED">
        <w:rPr>
          <w:noProof/>
          <w:lang w:val="en-GB"/>
        </w:rPr>
        <w:t xml:space="preserve"> targets, with a specific reference to activities implemented during the reporting period and the remaining activities and deliverables.</w:t>
      </w:r>
      <w:r w:rsidR="008C70A7">
        <w:rPr>
          <w:noProof/>
          <w:lang w:val="en-GB"/>
        </w:rPr>
        <w:t xml:space="preserve"> </w:t>
      </w:r>
    </w:p>
    <w:p w:rsidR="005E17A2" w:rsidRDefault="00180007" w:rsidP="00350F56">
      <w:pPr>
        <w:pStyle w:val="ListParagraph"/>
        <w:numPr>
          <w:ilvl w:val="0"/>
          <w:numId w:val="14"/>
        </w:numPr>
        <w:contextualSpacing/>
        <w:jc w:val="both"/>
        <w:rPr>
          <w:noProof/>
          <w:lang w:val="en-GB"/>
        </w:rPr>
      </w:pPr>
      <w:r>
        <w:rPr>
          <w:noProof/>
          <w:lang w:val="en-GB"/>
        </w:rPr>
        <w:t>i</w:t>
      </w:r>
      <w:r w:rsidR="005E17A2" w:rsidRPr="00293C1C">
        <w:rPr>
          <w:noProof/>
          <w:lang w:val="en-GB"/>
        </w:rPr>
        <w:t>n</w:t>
      </w:r>
      <w:r>
        <w:rPr>
          <w:noProof/>
          <w:lang w:val="en-GB"/>
        </w:rPr>
        <w:t xml:space="preserve"> the</w:t>
      </w:r>
      <w:r w:rsidR="005E17A2" w:rsidRPr="00293C1C">
        <w:rPr>
          <w:noProof/>
          <w:lang w:val="en-GB"/>
        </w:rPr>
        <w:t xml:space="preserve"> case of software develop</w:t>
      </w:r>
      <w:r w:rsidR="008C70A7">
        <w:rPr>
          <w:noProof/>
          <w:lang w:val="en-GB"/>
        </w:rPr>
        <w:t>ment</w:t>
      </w:r>
      <w:r w:rsidR="005E17A2" w:rsidRPr="00293C1C">
        <w:rPr>
          <w:noProof/>
          <w:lang w:val="en-GB"/>
        </w:rPr>
        <w:t xml:space="preserve">, the Consultant shall deliver the </w:t>
      </w:r>
      <w:r w:rsidR="00D82625" w:rsidRPr="00293C1C">
        <w:rPr>
          <w:noProof/>
          <w:lang w:val="en-GB"/>
        </w:rPr>
        <w:t xml:space="preserve">commented </w:t>
      </w:r>
      <w:r w:rsidR="005E17A2" w:rsidRPr="00293C1C">
        <w:rPr>
          <w:noProof/>
          <w:lang w:val="en-GB"/>
        </w:rPr>
        <w:t xml:space="preserve">source code, considering that the copyright of all deliveries elaborated/created by the Consultant fully belongs to the </w:t>
      </w:r>
      <w:r w:rsidR="00C97A19">
        <w:rPr>
          <w:noProof/>
          <w:lang w:val="en-GB"/>
        </w:rPr>
        <w:t>Consultant</w:t>
      </w:r>
      <w:r w:rsidR="005E17A2" w:rsidRPr="00293C1C">
        <w:rPr>
          <w:noProof/>
          <w:lang w:val="en-GB"/>
        </w:rPr>
        <w:t>;</w:t>
      </w:r>
    </w:p>
    <w:p w:rsidR="00E14FDB" w:rsidRPr="006B6838" w:rsidRDefault="00E14FDB" w:rsidP="00350F56">
      <w:pPr>
        <w:pStyle w:val="ListParagraph"/>
        <w:numPr>
          <w:ilvl w:val="0"/>
          <w:numId w:val="14"/>
        </w:numPr>
        <w:contextualSpacing/>
        <w:jc w:val="both"/>
        <w:rPr>
          <w:noProof/>
          <w:lang w:val="en-GB"/>
        </w:rPr>
      </w:pPr>
      <w:r w:rsidRPr="00FB43ED">
        <w:rPr>
          <w:noProof/>
          <w:lang w:val="en-GB"/>
        </w:rPr>
        <w:t xml:space="preserve">a </w:t>
      </w:r>
      <w:r>
        <w:rPr>
          <w:noProof/>
          <w:lang w:val="en-GB"/>
        </w:rPr>
        <w:t>breakdown of</w:t>
      </w:r>
      <w:r w:rsidRPr="00FB43ED">
        <w:rPr>
          <w:noProof/>
          <w:lang w:val="en-GB"/>
        </w:rPr>
        <w:t xml:space="preserve"> all activities </w:t>
      </w:r>
      <w:r w:rsidRPr="006B6838">
        <w:rPr>
          <w:noProof/>
          <w:lang w:val="en-GB"/>
        </w:rPr>
        <w:t xml:space="preserve">carried-out in relation </w:t>
      </w:r>
      <w:r w:rsidR="00180007">
        <w:rPr>
          <w:noProof/>
          <w:lang w:val="en-GB"/>
        </w:rPr>
        <w:t>to</w:t>
      </w:r>
      <w:r w:rsidRPr="006B6838">
        <w:rPr>
          <w:noProof/>
          <w:lang w:val="en-GB"/>
        </w:rPr>
        <w:t xml:space="preserve"> </w:t>
      </w:r>
      <w:r w:rsidR="00180007">
        <w:rPr>
          <w:noProof/>
          <w:lang w:val="en-GB"/>
        </w:rPr>
        <w:t>K</w:t>
      </w:r>
      <w:r w:rsidRPr="006B6838">
        <w:rPr>
          <w:noProof/>
          <w:lang w:val="en-GB"/>
        </w:rPr>
        <w:t xml:space="preserve">nowledge </w:t>
      </w:r>
      <w:r w:rsidR="00180007">
        <w:rPr>
          <w:noProof/>
          <w:lang w:val="en-GB"/>
        </w:rPr>
        <w:t>T</w:t>
      </w:r>
      <w:r w:rsidRPr="006B6838">
        <w:rPr>
          <w:noProof/>
          <w:lang w:val="en-GB"/>
        </w:rPr>
        <w:t xml:space="preserve">ransfer </w:t>
      </w:r>
      <w:r w:rsidR="00180007">
        <w:rPr>
          <w:noProof/>
          <w:lang w:val="en-GB"/>
        </w:rPr>
        <w:t>N</w:t>
      </w:r>
      <w:r w:rsidRPr="006B6838">
        <w:rPr>
          <w:noProof/>
          <w:lang w:val="en-GB"/>
        </w:rPr>
        <w:t>etworks, model farms beneficiaries and NRRP;</w:t>
      </w:r>
    </w:p>
    <w:p w:rsidR="00687586" w:rsidRPr="00FB43ED" w:rsidRDefault="00687586" w:rsidP="00350F56">
      <w:pPr>
        <w:pStyle w:val="ListParagraph"/>
        <w:numPr>
          <w:ilvl w:val="0"/>
          <w:numId w:val="14"/>
        </w:numPr>
        <w:contextualSpacing/>
        <w:jc w:val="both"/>
        <w:rPr>
          <w:noProof/>
          <w:lang w:val="en-GB"/>
        </w:rPr>
      </w:pPr>
      <w:r w:rsidRPr="00FB43ED">
        <w:rPr>
          <w:noProof/>
          <w:lang w:val="en-GB"/>
        </w:rPr>
        <w:t>conclusions from the workshops and conferences organized during the reporting period;</w:t>
      </w:r>
    </w:p>
    <w:p w:rsidR="00687586" w:rsidRPr="00FB43ED" w:rsidRDefault="00687586" w:rsidP="00350F56">
      <w:pPr>
        <w:pStyle w:val="ListParagraph"/>
        <w:numPr>
          <w:ilvl w:val="0"/>
          <w:numId w:val="14"/>
        </w:numPr>
        <w:contextualSpacing/>
        <w:jc w:val="both"/>
        <w:rPr>
          <w:noProof/>
          <w:lang w:val="en-GB"/>
        </w:rPr>
      </w:pPr>
      <w:r w:rsidRPr="00FB43ED">
        <w:rPr>
          <w:noProof/>
          <w:lang w:val="en-GB"/>
        </w:rPr>
        <w:t xml:space="preserve">additional observations, feedback, comments, as needed; </w:t>
      </w:r>
    </w:p>
    <w:p w:rsidR="00687586" w:rsidRPr="00FB43ED" w:rsidRDefault="00687586" w:rsidP="00350F56">
      <w:pPr>
        <w:pStyle w:val="ListParagraph"/>
        <w:numPr>
          <w:ilvl w:val="0"/>
          <w:numId w:val="14"/>
        </w:numPr>
        <w:contextualSpacing/>
        <w:jc w:val="both"/>
        <w:rPr>
          <w:noProof/>
          <w:lang w:val="en-GB"/>
        </w:rPr>
      </w:pPr>
      <w:r w:rsidRPr="00FB43ED">
        <w:rPr>
          <w:noProof/>
          <w:lang w:val="en-GB"/>
        </w:rPr>
        <w:t>problems encountered and their resolutions</w:t>
      </w:r>
      <w:r w:rsidR="00B43409">
        <w:rPr>
          <w:noProof/>
          <w:lang w:val="en-GB"/>
        </w:rPr>
        <w:t xml:space="preserve"> (including mitigation measures, as needed)</w:t>
      </w:r>
      <w:r w:rsidRPr="00FB43ED">
        <w:rPr>
          <w:noProof/>
          <w:lang w:val="en-GB"/>
        </w:rPr>
        <w:t xml:space="preserve">, if any; </w:t>
      </w:r>
    </w:p>
    <w:p w:rsidR="001F14DE" w:rsidRPr="00FB43ED" w:rsidRDefault="00293C1C" w:rsidP="00350F56">
      <w:pPr>
        <w:pStyle w:val="ListParagraph"/>
        <w:numPr>
          <w:ilvl w:val="0"/>
          <w:numId w:val="14"/>
        </w:numPr>
        <w:contextualSpacing/>
        <w:jc w:val="both"/>
        <w:rPr>
          <w:noProof/>
          <w:lang w:val="en-GB"/>
        </w:rPr>
      </w:pPr>
      <w:r>
        <w:rPr>
          <w:noProof/>
          <w:lang w:val="en-GB"/>
        </w:rPr>
        <w:lastRenderedPageBreak/>
        <w:t xml:space="preserve">possible </w:t>
      </w:r>
      <w:r w:rsidR="001F14DE" w:rsidRPr="00FB43ED">
        <w:rPr>
          <w:noProof/>
          <w:lang w:val="en-GB"/>
        </w:rPr>
        <w:t>proposal</w:t>
      </w:r>
      <w:r>
        <w:rPr>
          <w:noProof/>
          <w:lang w:val="en-GB"/>
        </w:rPr>
        <w:t>s</w:t>
      </w:r>
      <w:r w:rsidR="001F14DE" w:rsidRPr="00FB43ED">
        <w:rPr>
          <w:noProof/>
          <w:lang w:val="en-GB"/>
        </w:rPr>
        <w:t xml:space="preserve"> of corrections</w:t>
      </w:r>
      <w:r>
        <w:rPr>
          <w:noProof/>
          <w:lang w:val="en-GB"/>
        </w:rPr>
        <w:t xml:space="preserve"> / updates</w:t>
      </w:r>
      <w:r w:rsidR="001F14DE" w:rsidRPr="00FB43ED">
        <w:rPr>
          <w:noProof/>
          <w:lang w:val="en-GB"/>
        </w:rPr>
        <w:t xml:space="preserve"> </w:t>
      </w:r>
      <w:r>
        <w:rPr>
          <w:noProof/>
          <w:lang w:val="en-GB"/>
        </w:rPr>
        <w:t>for the implemented campaign</w:t>
      </w:r>
      <w:r w:rsidR="00691459" w:rsidRPr="00FB43ED">
        <w:rPr>
          <w:noProof/>
          <w:lang w:val="en-GB"/>
        </w:rPr>
        <w:t>;</w:t>
      </w:r>
    </w:p>
    <w:p w:rsidR="00867920" w:rsidRDefault="00687586" w:rsidP="00350F56">
      <w:pPr>
        <w:pStyle w:val="ListParagraph"/>
        <w:numPr>
          <w:ilvl w:val="0"/>
          <w:numId w:val="14"/>
        </w:numPr>
        <w:contextualSpacing/>
        <w:jc w:val="both"/>
        <w:rPr>
          <w:noProof/>
          <w:lang w:val="en-GB"/>
        </w:rPr>
      </w:pPr>
      <w:r w:rsidRPr="00FB43ED">
        <w:rPr>
          <w:noProof/>
          <w:lang w:val="en-GB"/>
        </w:rPr>
        <w:t>recommendations for the next reporting period</w:t>
      </w:r>
      <w:r w:rsidR="00293C1C">
        <w:rPr>
          <w:noProof/>
          <w:lang w:val="en-GB"/>
        </w:rPr>
        <w:t>,</w:t>
      </w:r>
      <w:r w:rsidR="005E17A2" w:rsidRPr="00FB43ED">
        <w:rPr>
          <w:noProof/>
          <w:lang w:val="en-GB"/>
        </w:rPr>
        <w:t xml:space="preserve"> including planned activities</w:t>
      </w:r>
      <w:r w:rsidRPr="00FB43ED">
        <w:rPr>
          <w:noProof/>
          <w:lang w:val="en-GB"/>
        </w:rPr>
        <w:t>, as needed</w:t>
      </w:r>
      <w:r w:rsidR="00867920">
        <w:rPr>
          <w:noProof/>
          <w:lang w:val="en-GB"/>
        </w:rPr>
        <w:t>;</w:t>
      </w:r>
    </w:p>
    <w:p w:rsidR="00975A5C" w:rsidRDefault="00867920" w:rsidP="00350F56">
      <w:pPr>
        <w:pStyle w:val="ListParagraph"/>
        <w:numPr>
          <w:ilvl w:val="0"/>
          <w:numId w:val="14"/>
        </w:numPr>
        <w:contextualSpacing/>
        <w:jc w:val="both"/>
        <w:rPr>
          <w:noProof/>
          <w:lang w:val="en-GB"/>
        </w:rPr>
      </w:pPr>
      <w:r w:rsidRPr="00867920">
        <w:rPr>
          <w:noProof/>
          <w:snapToGrid w:val="0"/>
          <w:lang w:val="en-GB"/>
        </w:rPr>
        <w:t xml:space="preserve"> </w:t>
      </w:r>
      <w:r>
        <w:rPr>
          <w:noProof/>
          <w:snapToGrid w:val="0"/>
          <w:lang w:val="en-GB"/>
        </w:rPr>
        <w:t xml:space="preserve">the </w:t>
      </w:r>
      <w:r w:rsidR="00DC4952">
        <w:rPr>
          <w:noProof/>
          <w:snapToGrid w:val="0"/>
          <w:lang w:val="en-GB"/>
        </w:rPr>
        <w:t xml:space="preserve">implementation </w:t>
      </w:r>
      <w:r>
        <w:rPr>
          <w:noProof/>
          <w:snapToGrid w:val="0"/>
          <w:lang w:val="en-GB"/>
        </w:rPr>
        <w:t xml:space="preserve">status </w:t>
      </w:r>
      <w:r w:rsidR="00DC4952">
        <w:rPr>
          <w:noProof/>
          <w:snapToGrid w:val="0"/>
          <w:lang w:val="en-GB"/>
        </w:rPr>
        <w:t>of the</w:t>
      </w:r>
      <w:r>
        <w:rPr>
          <w:noProof/>
          <w:snapToGrid w:val="0"/>
          <w:lang w:val="en-GB"/>
        </w:rPr>
        <w:t xml:space="preserve"> framework for ensuring inclusion and accessiblity for women, ethnic minorities, people with disabilities (hearing, visual), low income households, the elderly.</w:t>
      </w:r>
    </w:p>
    <w:p w:rsidR="00287321" w:rsidRDefault="00287321" w:rsidP="00287321">
      <w:pPr>
        <w:pStyle w:val="ListParagraph"/>
        <w:contextualSpacing/>
        <w:jc w:val="both"/>
        <w:rPr>
          <w:noProof/>
          <w:lang w:val="en-GB"/>
        </w:rPr>
      </w:pPr>
    </w:p>
    <w:p w:rsidR="00E14FDB" w:rsidRPr="00FB43ED" w:rsidRDefault="00E14FDB" w:rsidP="00E14FDB">
      <w:pPr>
        <w:pStyle w:val="ListParagraph"/>
        <w:spacing w:after="120"/>
        <w:ind w:left="-260"/>
        <w:jc w:val="both"/>
        <w:rPr>
          <w:noProof/>
          <w:lang w:val="en-GB"/>
        </w:rPr>
      </w:pPr>
      <w:r w:rsidRPr="00FB43ED">
        <w:rPr>
          <w:noProof/>
          <w:lang w:val="en-GB"/>
        </w:rPr>
        <w:t>All activities</w:t>
      </w:r>
      <w:r w:rsidR="008C70A7">
        <w:rPr>
          <w:noProof/>
          <w:lang w:val="en-GB"/>
        </w:rPr>
        <w:t xml:space="preserve"> and deliverables</w:t>
      </w:r>
      <w:r w:rsidRPr="00FB43ED">
        <w:rPr>
          <w:noProof/>
          <w:lang w:val="en-GB"/>
        </w:rPr>
        <w:t xml:space="preserve"> related to </w:t>
      </w:r>
      <w:r w:rsidR="00503D5F">
        <w:rPr>
          <w:noProof/>
          <w:lang w:val="en-GB"/>
        </w:rPr>
        <w:t xml:space="preserve">the </w:t>
      </w:r>
      <w:r w:rsidRPr="00FB43ED">
        <w:rPr>
          <w:noProof/>
          <w:lang w:val="en-GB"/>
        </w:rPr>
        <w:t>NRRP shall be separ</w:t>
      </w:r>
      <w:r w:rsidR="00503D5F">
        <w:rPr>
          <w:noProof/>
          <w:lang w:val="en-GB"/>
        </w:rPr>
        <w:t>ately</w:t>
      </w:r>
      <w:r w:rsidRPr="00FB43ED">
        <w:rPr>
          <w:noProof/>
          <w:lang w:val="en-GB"/>
        </w:rPr>
        <w:t xml:space="preserve"> presented.</w:t>
      </w:r>
      <w:r>
        <w:rPr>
          <w:noProof/>
          <w:lang w:val="en-GB"/>
        </w:rPr>
        <w:t xml:space="preserve"> </w:t>
      </w:r>
    </w:p>
    <w:p w:rsidR="00E14FDB" w:rsidRPr="00FB43ED" w:rsidRDefault="00E14FDB" w:rsidP="00E14FDB">
      <w:pPr>
        <w:pStyle w:val="ListParagraph"/>
        <w:spacing w:after="120"/>
        <w:ind w:left="-260"/>
        <w:jc w:val="both"/>
        <w:rPr>
          <w:noProof/>
          <w:lang w:val="en-GB"/>
        </w:rPr>
      </w:pPr>
      <w:r w:rsidRPr="00FB43ED">
        <w:rPr>
          <w:noProof/>
          <w:lang w:val="en-GB"/>
        </w:rPr>
        <w:t xml:space="preserve">All the workshops and conferences will be documented through minutes of meetings (as well, attendance lists and relevant photos of the meetings). </w:t>
      </w:r>
    </w:p>
    <w:p w:rsidR="005B24AD" w:rsidRPr="00293C1C" w:rsidRDefault="00293C1C" w:rsidP="00293C1C">
      <w:pPr>
        <w:pStyle w:val="ListParagraph"/>
        <w:spacing w:after="120"/>
        <w:ind w:left="-260"/>
        <w:jc w:val="both"/>
        <w:rPr>
          <w:noProof/>
          <w:lang w:val="en-GB"/>
        </w:rPr>
      </w:pPr>
      <w:r>
        <w:rPr>
          <w:noProof/>
          <w:lang w:val="en-GB"/>
        </w:rPr>
        <w:t xml:space="preserve">Any deviation /alterantive to the deliveries as compared with the activities of this ToRs may be accepted (with prior agreement) by the </w:t>
      </w:r>
      <w:r w:rsidR="00C97A19">
        <w:rPr>
          <w:noProof/>
          <w:lang w:val="en-GB"/>
        </w:rPr>
        <w:t>Consultant</w:t>
      </w:r>
      <w:r>
        <w:rPr>
          <w:noProof/>
          <w:lang w:val="en-GB"/>
        </w:rPr>
        <w:t>, if duly justified. The chosen altern</w:t>
      </w:r>
      <w:r w:rsidR="00180007">
        <w:rPr>
          <w:noProof/>
          <w:lang w:val="en-GB"/>
        </w:rPr>
        <w:t>a</w:t>
      </w:r>
      <w:r>
        <w:rPr>
          <w:noProof/>
          <w:lang w:val="en-GB"/>
        </w:rPr>
        <w:t xml:space="preserve">tive should be clearly stated in the reports. </w:t>
      </w:r>
    </w:p>
    <w:p w:rsidR="005A3EB0" w:rsidRPr="00FB43ED" w:rsidRDefault="005A3EB0" w:rsidP="0085263D">
      <w:pPr>
        <w:pStyle w:val="ListParagraph"/>
        <w:spacing w:after="120"/>
        <w:ind w:left="-260"/>
        <w:jc w:val="both"/>
        <w:rPr>
          <w:noProof/>
          <w:lang w:val="en-GB"/>
        </w:rPr>
      </w:pPr>
      <w:r w:rsidRPr="00FB43ED">
        <w:rPr>
          <w:b/>
          <w:noProof/>
          <w:lang w:val="en-GB"/>
        </w:rPr>
        <w:t>Annual Reports</w:t>
      </w:r>
      <w:r w:rsidRPr="00FB43ED">
        <w:rPr>
          <w:noProof/>
          <w:lang w:val="en-GB"/>
        </w:rPr>
        <w:t xml:space="preserve"> – will be submitted together with Progress Reports 4</w:t>
      </w:r>
      <w:r w:rsidR="00623188">
        <w:rPr>
          <w:noProof/>
          <w:lang w:val="en-GB"/>
        </w:rPr>
        <w:t xml:space="preserve"> and</w:t>
      </w:r>
      <w:r w:rsidRPr="00FB43ED">
        <w:rPr>
          <w:noProof/>
          <w:lang w:val="en-GB"/>
        </w:rPr>
        <w:t xml:space="preserve"> 8</w:t>
      </w:r>
      <w:r w:rsidR="0028511C">
        <w:rPr>
          <w:noProof/>
          <w:lang w:val="en-GB"/>
        </w:rPr>
        <w:t>,</w:t>
      </w:r>
      <w:r w:rsidRPr="00FB43ED">
        <w:rPr>
          <w:noProof/>
          <w:lang w:val="en-GB"/>
        </w:rPr>
        <w:t xml:space="preserve"> and will include:</w:t>
      </w:r>
    </w:p>
    <w:p w:rsidR="005A3EB0" w:rsidRPr="006B6838" w:rsidRDefault="005A3EB0" w:rsidP="00350F56">
      <w:pPr>
        <w:pStyle w:val="ListParagraph"/>
        <w:numPr>
          <w:ilvl w:val="0"/>
          <w:numId w:val="12"/>
        </w:numPr>
        <w:contextualSpacing/>
        <w:jc w:val="both"/>
        <w:rPr>
          <w:noProof/>
          <w:lang w:val="en-GB"/>
        </w:rPr>
      </w:pPr>
      <w:r w:rsidRPr="00FB43ED">
        <w:rPr>
          <w:noProof/>
          <w:lang w:val="en-GB"/>
        </w:rPr>
        <w:t>a summary of all activities</w:t>
      </w:r>
      <w:r w:rsidR="00E14FDB">
        <w:rPr>
          <w:noProof/>
          <w:lang w:val="en-GB"/>
        </w:rPr>
        <w:t xml:space="preserve">, </w:t>
      </w:r>
      <w:r w:rsidR="00E14FDB" w:rsidRPr="006B6838">
        <w:rPr>
          <w:noProof/>
          <w:lang w:val="en-GB"/>
        </w:rPr>
        <w:t>deliverables and indicators against the planification</w:t>
      </w:r>
      <w:r w:rsidRPr="006B6838">
        <w:rPr>
          <w:noProof/>
          <w:lang w:val="en-GB"/>
        </w:rPr>
        <w:t>;</w:t>
      </w:r>
    </w:p>
    <w:p w:rsidR="005A3EB0" w:rsidRPr="00E14FDB" w:rsidRDefault="005A3EB0" w:rsidP="00350F56">
      <w:pPr>
        <w:pStyle w:val="ListParagraph"/>
        <w:numPr>
          <w:ilvl w:val="0"/>
          <w:numId w:val="12"/>
        </w:numPr>
        <w:contextualSpacing/>
        <w:jc w:val="both"/>
        <w:rPr>
          <w:noProof/>
          <w:lang w:val="en-GB"/>
        </w:rPr>
      </w:pPr>
      <w:r w:rsidRPr="006B6838">
        <w:rPr>
          <w:noProof/>
          <w:lang w:val="en-GB"/>
        </w:rPr>
        <w:t>a synthesis of all activities carried</w:t>
      </w:r>
      <w:r w:rsidR="00E14FDB" w:rsidRPr="006B6838">
        <w:rPr>
          <w:noProof/>
          <w:lang w:val="en-GB"/>
        </w:rPr>
        <w:t>-</w:t>
      </w:r>
      <w:r w:rsidRPr="006B6838">
        <w:rPr>
          <w:noProof/>
          <w:lang w:val="en-GB"/>
        </w:rPr>
        <w:t>out in relation with knowledge transfer networks</w:t>
      </w:r>
      <w:r w:rsidR="00D82625" w:rsidRPr="006B6838">
        <w:rPr>
          <w:noProof/>
          <w:lang w:val="en-GB"/>
        </w:rPr>
        <w:t xml:space="preserve">, </w:t>
      </w:r>
      <w:r w:rsidRPr="006B6838">
        <w:rPr>
          <w:noProof/>
          <w:lang w:val="en-GB"/>
        </w:rPr>
        <w:t>model farms beneficiaries</w:t>
      </w:r>
      <w:r w:rsidR="00D82625" w:rsidRPr="006B6838">
        <w:rPr>
          <w:noProof/>
          <w:lang w:val="en-GB"/>
        </w:rPr>
        <w:t xml:space="preserve"> and NRRP (separated</w:t>
      </w:r>
      <w:r w:rsidR="00D82625" w:rsidRPr="00E14FDB">
        <w:rPr>
          <w:noProof/>
          <w:lang w:val="en-GB"/>
        </w:rPr>
        <w:t>)</w:t>
      </w:r>
      <w:r w:rsidRPr="00E14FDB">
        <w:rPr>
          <w:noProof/>
          <w:lang w:val="en-GB"/>
        </w:rPr>
        <w:t>, including</w:t>
      </w:r>
      <w:r w:rsidR="00E14FDB" w:rsidRPr="00E14FDB">
        <w:rPr>
          <w:noProof/>
          <w:lang w:val="en-GB"/>
        </w:rPr>
        <w:t xml:space="preserve"> a description of </w:t>
      </w:r>
      <w:r w:rsidRPr="00E14FDB">
        <w:rPr>
          <w:noProof/>
          <w:lang w:val="en-GB"/>
        </w:rPr>
        <w:t>all problems encountered and how they were resolved</w:t>
      </w:r>
      <w:r w:rsidR="00E14FDB">
        <w:rPr>
          <w:noProof/>
          <w:lang w:val="en-GB"/>
        </w:rPr>
        <w:t>;</w:t>
      </w:r>
    </w:p>
    <w:p w:rsidR="005A3EB0" w:rsidRPr="00FB43ED" w:rsidRDefault="005A3EB0" w:rsidP="00350F56">
      <w:pPr>
        <w:pStyle w:val="ListParagraph"/>
        <w:numPr>
          <w:ilvl w:val="0"/>
          <w:numId w:val="12"/>
        </w:numPr>
        <w:contextualSpacing/>
        <w:jc w:val="both"/>
        <w:rPr>
          <w:noProof/>
          <w:lang w:val="en-GB"/>
        </w:rPr>
      </w:pPr>
      <w:r w:rsidRPr="00FB43ED">
        <w:rPr>
          <w:noProof/>
          <w:lang w:val="en-GB"/>
        </w:rPr>
        <w:t>a synthesis of all workshops and conferences organized during the reporting period;</w:t>
      </w:r>
    </w:p>
    <w:p w:rsidR="005A3EB0" w:rsidRPr="00FB43ED" w:rsidRDefault="005A3EB0" w:rsidP="00350F56">
      <w:pPr>
        <w:pStyle w:val="NormalWeb"/>
        <w:numPr>
          <w:ilvl w:val="0"/>
          <w:numId w:val="12"/>
        </w:numPr>
        <w:spacing w:before="0" w:beforeAutospacing="0" w:after="0" w:afterAutospacing="0"/>
        <w:contextualSpacing/>
        <w:jc w:val="both"/>
        <w:rPr>
          <w:noProof/>
          <w:lang w:val="en-GB" w:eastAsia="en-US"/>
        </w:rPr>
      </w:pPr>
      <w:r w:rsidRPr="00FB43ED">
        <w:rPr>
          <w:noProof/>
          <w:lang w:val="en-GB" w:eastAsia="en-US"/>
        </w:rPr>
        <w:t xml:space="preserve">the progress on meeting the </w:t>
      </w:r>
      <w:r w:rsidR="00180007">
        <w:rPr>
          <w:noProof/>
          <w:lang w:val="en-GB" w:eastAsia="en-US"/>
        </w:rPr>
        <w:t>Contract</w:t>
      </w:r>
      <w:r w:rsidRPr="00FB43ED">
        <w:rPr>
          <w:noProof/>
          <w:lang w:val="en-GB" w:eastAsia="en-US"/>
        </w:rPr>
        <w:t xml:space="preserve"> indicators (to be presented against the set targets and implementation timeline); </w:t>
      </w:r>
    </w:p>
    <w:p w:rsidR="005A3EB0" w:rsidRPr="00FB43ED" w:rsidRDefault="005A3EB0" w:rsidP="00350F56">
      <w:pPr>
        <w:pStyle w:val="ListParagraph"/>
        <w:numPr>
          <w:ilvl w:val="0"/>
          <w:numId w:val="12"/>
        </w:numPr>
        <w:contextualSpacing/>
        <w:jc w:val="both"/>
        <w:rPr>
          <w:noProof/>
          <w:lang w:val="en-GB"/>
        </w:rPr>
      </w:pPr>
      <w:r w:rsidRPr="00FB43ED">
        <w:rPr>
          <w:noProof/>
          <w:lang w:val="en-GB"/>
        </w:rPr>
        <w:t xml:space="preserve">a summary of all lessons learnt to-date and recommendations for the remaining period of Phase 2; </w:t>
      </w:r>
    </w:p>
    <w:p w:rsidR="005A3EB0" w:rsidRPr="00FB43ED" w:rsidRDefault="005A3EB0" w:rsidP="00350F56">
      <w:pPr>
        <w:pStyle w:val="ListParagraph"/>
        <w:numPr>
          <w:ilvl w:val="0"/>
          <w:numId w:val="12"/>
        </w:numPr>
        <w:contextualSpacing/>
        <w:jc w:val="both"/>
        <w:rPr>
          <w:noProof/>
          <w:lang w:val="en-GB"/>
        </w:rPr>
      </w:pPr>
      <w:r w:rsidRPr="00FB43ED">
        <w:rPr>
          <w:noProof/>
          <w:lang w:val="en-GB"/>
        </w:rPr>
        <w:t xml:space="preserve">detailed recommendations for the remaining implementation period. </w:t>
      </w:r>
    </w:p>
    <w:p w:rsidR="00403454" w:rsidRPr="00FB43ED" w:rsidRDefault="00403454" w:rsidP="0085263D">
      <w:pPr>
        <w:contextualSpacing/>
        <w:jc w:val="both"/>
        <w:rPr>
          <w:noProof/>
          <w:lang w:val="en-GB"/>
        </w:rPr>
      </w:pPr>
    </w:p>
    <w:p w:rsidR="006D331A" w:rsidRPr="00FB43ED" w:rsidRDefault="00144052" w:rsidP="0085263D">
      <w:pPr>
        <w:pStyle w:val="ListParagraph"/>
        <w:spacing w:after="120"/>
        <w:ind w:left="-260"/>
        <w:jc w:val="both"/>
        <w:rPr>
          <w:noProof/>
          <w:lang w:val="en-GB"/>
        </w:rPr>
      </w:pPr>
      <w:r w:rsidRPr="00FB43ED">
        <w:rPr>
          <w:b/>
          <w:noProof/>
          <w:lang w:val="en-GB"/>
        </w:rPr>
        <w:t>Final Report</w:t>
      </w:r>
      <w:r w:rsidR="006D331A" w:rsidRPr="00FB43ED">
        <w:rPr>
          <w:noProof/>
          <w:lang w:val="en-GB"/>
        </w:rPr>
        <w:t xml:space="preserve"> will be submitted together with the last progress report</w:t>
      </w:r>
      <w:r w:rsidR="00D82625" w:rsidRPr="00FB43ED">
        <w:rPr>
          <w:noProof/>
          <w:lang w:val="en-GB"/>
        </w:rPr>
        <w:t xml:space="preserve">, will refer to all </w:t>
      </w:r>
      <w:r w:rsidR="00180007">
        <w:rPr>
          <w:noProof/>
          <w:lang w:val="en-GB"/>
        </w:rPr>
        <w:t>Contract</w:t>
      </w:r>
      <w:r w:rsidR="00D82625" w:rsidRPr="00FB43ED">
        <w:rPr>
          <w:noProof/>
          <w:lang w:val="en-GB"/>
        </w:rPr>
        <w:t xml:space="preserve"> implemented activities</w:t>
      </w:r>
      <w:r w:rsidR="00503D5F">
        <w:rPr>
          <w:noProof/>
          <w:lang w:val="en-GB"/>
        </w:rPr>
        <w:t>,</w:t>
      </w:r>
      <w:r w:rsidR="006D331A" w:rsidRPr="00FB43ED">
        <w:rPr>
          <w:noProof/>
          <w:lang w:val="en-GB"/>
        </w:rPr>
        <w:t xml:space="preserve"> and will include, at least:</w:t>
      </w:r>
    </w:p>
    <w:p w:rsidR="006D331A" w:rsidRPr="00E14FDB" w:rsidRDefault="00E14FDB" w:rsidP="00350F56">
      <w:pPr>
        <w:pStyle w:val="ListParagraph"/>
        <w:numPr>
          <w:ilvl w:val="0"/>
          <w:numId w:val="12"/>
        </w:numPr>
        <w:contextualSpacing/>
        <w:jc w:val="both"/>
        <w:rPr>
          <w:noProof/>
          <w:lang w:val="en-GB"/>
        </w:rPr>
      </w:pPr>
      <w:r w:rsidRPr="00E14FDB">
        <w:rPr>
          <w:noProof/>
          <w:lang w:val="en-GB"/>
        </w:rPr>
        <w:t>a summary of all activities</w:t>
      </w:r>
      <w:r>
        <w:rPr>
          <w:noProof/>
          <w:lang w:val="en-GB"/>
        </w:rPr>
        <w:t xml:space="preserve">, </w:t>
      </w:r>
      <w:r w:rsidRPr="00E14FDB">
        <w:rPr>
          <w:noProof/>
          <w:lang w:val="en-GB"/>
        </w:rPr>
        <w:t>deliverables</w:t>
      </w:r>
      <w:r>
        <w:rPr>
          <w:noProof/>
          <w:lang w:val="en-GB"/>
        </w:rPr>
        <w:t xml:space="preserve"> and indicators</w:t>
      </w:r>
      <w:r w:rsidRPr="00E14FDB">
        <w:rPr>
          <w:noProof/>
          <w:lang w:val="en-GB"/>
        </w:rPr>
        <w:t xml:space="preserve"> </w:t>
      </w:r>
      <w:r w:rsidR="00CB1152" w:rsidRPr="00E14FDB">
        <w:rPr>
          <w:noProof/>
          <w:lang w:val="en-GB"/>
        </w:rPr>
        <w:t xml:space="preserve">(during the entire </w:t>
      </w:r>
      <w:r w:rsidR="00180007">
        <w:rPr>
          <w:noProof/>
          <w:lang w:val="en-GB"/>
        </w:rPr>
        <w:t>Contract</w:t>
      </w:r>
      <w:r w:rsidR="00CB1152" w:rsidRPr="00E14FDB">
        <w:rPr>
          <w:noProof/>
          <w:lang w:val="en-GB"/>
        </w:rPr>
        <w:t xml:space="preserve"> implementation)</w:t>
      </w:r>
      <w:r w:rsidR="006D331A" w:rsidRPr="00E14FDB">
        <w:rPr>
          <w:noProof/>
          <w:lang w:val="en-GB"/>
        </w:rPr>
        <w:t>;</w:t>
      </w:r>
    </w:p>
    <w:p w:rsidR="00E14FDB" w:rsidRPr="00E14FDB" w:rsidRDefault="00E14FDB" w:rsidP="00350F56">
      <w:pPr>
        <w:pStyle w:val="ListParagraph"/>
        <w:numPr>
          <w:ilvl w:val="0"/>
          <w:numId w:val="12"/>
        </w:numPr>
        <w:contextualSpacing/>
        <w:jc w:val="both"/>
        <w:rPr>
          <w:noProof/>
          <w:lang w:val="en-GB"/>
        </w:rPr>
      </w:pPr>
      <w:r w:rsidRPr="00E14FDB">
        <w:rPr>
          <w:noProof/>
          <w:lang w:val="en-GB"/>
        </w:rPr>
        <w:t xml:space="preserve">a synthesis of all </w:t>
      </w:r>
      <w:r w:rsidRPr="006B6838">
        <w:rPr>
          <w:noProof/>
          <w:lang w:val="en-GB"/>
        </w:rPr>
        <w:t xml:space="preserve">activities carried-out in relation </w:t>
      </w:r>
      <w:r w:rsidR="00503D5F">
        <w:rPr>
          <w:noProof/>
          <w:lang w:val="en-GB"/>
        </w:rPr>
        <w:t>to</w:t>
      </w:r>
      <w:r w:rsidRPr="006B6838">
        <w:rPr>
          <w:noProof/>
          <w:lang w:val="en-GB"/>
        </w:rPr>
        <w:t xml:space="preserve"> </w:t>
      </w:r>
      <w:r w:rsidR="00503D5F">
        <w:rPr>
          <w:noProof/>
          <w:lang w:val="en-GB"/>
        </w:rPr>
        <w:t>K</w:t>
      </w:r>
      <w:r w:rsidRPr="006B6838">
        <w:rPr>
          <w:noProof/>
          <w:lang w:val="en-GB"/>
        </w:rPr>
        <w:t xml:space="preserve">nowledge </w:t>
      </w:r>
      <w:r w:rsidR="00503D5F">
        <w:rPr>
          <w:noProof/>
          <w:lang w:val="en-GB"/>
        </w:rPr>
        <w:t>T</w:t>
      </w:r>
      <w:r w:rsidRPr="006B6838">
        <w:rPr>
          <w:noProof/>
          <w:lang w:val="en-GB"/>
        </w:rPr>
        <w:t xml:space="preserve">ransfer </w:t>
      </w:r>
      <w:r w:rsidR="00503D5F">
        <w:rPr>
          <w:noProof/>
          <w:lang w:val="en-GB"/>
        </w:rPr>
        <w:t>N</w:t>
      </w:r>
      <w:r w:rsidRPr="006B6838">
        <w:rPr>
          <w:noProof/>
          <w:lang w:val="en-GB"/>
        </w:rPr>
        <w:t>etworks, model farms beneficiaries and NRRP (separated</w:t>
      </w:r>
      <w:r w:rsidRPr="00E14FDB">
        <w:rPr>
          <w:noProof/>
          <w:lang w:val="en-GB"/>
        </w:rPr>
        <w:t>), including a description of all problems encountered and how they were resolved</w:t>
      </w:r>
      <w:r>
        <w:rPr>
          <w:noProof/>
          <w:lang w:val="en-GB"/>
        </w:rPr>
        <w:t>;</w:t>
      </w:r>
    </w:p>
    <w:p w:rsidR="006D331A" w:rsidRPr="00FB43ED" w:rsidRDefault="006D331A" w:rsidP="00350F56">
      <w:pPr>
        <w:pStyle w:val="ListParagraph"/>
        <w:numPr>
          <w:ilvl w:val="0"/>
          <w:numId w:val="12"/>
        </w:numPr>
        <w:contextualSpacing/>
        <w:jc w:val="both"/>
        <w:rPr>
          <w:noProof/>
          <w:lang w:val="en-GB"/>
        </w:rPr>
      </w:pPr>
      <w:r w:rsidRPr="00FB43ED">
        <w:rPr>
          <w:noProof/>
          <w:lang w:val="en-GB"/>
        </w:rPr>
        <w:t>a synthesis of all workshops and conferences</w:t>
      </w:r>
      <w:r w:rsidR="00BE2BC4" w:rsidRPr="00FB43ED">
        <w:rPr>
          <w:noProof/>
          <w:lang w:val="en-GB"/>
        </w:rPr>
        <w:t xml:space="preserve"> organized during the reporting period</w:t>
      </w:r>
      <w:r w:rsidRPr="00FB43ED">
        <w:rPr>
          <w:noProof/>
          <w:lang w:val="en-GB"/>
        </w:rPr>
        <w:t>;</w:t>
      </w:r>
    </w:p>
    <w:p w:rsidR="006D331A" w:rsidRDefault="006D331A" w:rsidP="00350F56">
      <w:pPr>
        <w:pStyle w:val="ListParagraph"/>
        <w:numPr>
          <w:ilvl w:val="0"/>
          <w:numId w:val="12"/>
        </w:numPr>
        <w:contextualSpacing/>
        <w:jc w:val="both"/>
        <w:rPr>
          <w:noProof/>
          <w:lang w:val="en-GB"/>
        </w:rPr>
      </w:pPr>
      <w:r w:rsidRPr="00FB43ED">
        <w:rPr>
          <w:noProof/>
          <w:lang w:val="en-GB"/>
        </w:rPr>
        <w:t>a summary of all lessons learn</w:t>
      </w:r>
      <w:r w:rsidR="00503D5F">
        <w:rPr>
          <w:noProof/>
          <w:lang w:val="en-GB"/>
        </w:rPr>
        <w:t>t</w:t>
      </w:r>
      <w:r w:rsidR="00652F7C">
        <w:rPr>
          <w:noProof/>
          <w:lang w:val="en-GB"/>
        </w:rPr>
        <w:t xml:space="preserve"> (including challenges and identified solution)</w:t>
      </w:r>
      <w:r w:rsidRPr="00FB43ED">
        <w:rPr>
          <w:noProof/>
          <w:lang w:val="en-GB"/>
        </w:rPr>
        <w:t>.</w:t>
      </w:r>
    </w:p>
    <w:p w:rsidR="008C70A7" w:rsidRDefault="008C70A7" w:rsidP="008C70A7">
      <w:pPr>
        <w:contextualSpacing/>
        <w:jc w:val="both"/>
        <w:rPr>
          <w:noProof/>
          <w:lang w:val="en-GB"/>
        </w:rPr>
      </w:pPr>
    </w:p>
    <w:p w:rsidR="008C70A7" w:rsidRPr="00FB43ED" w:rsidRDefault="008C70A7" w:rsidP="008C70A7">
      <w:pPr>
        <w:pStyle w:val="ListParagraph"/>
        <w:spacing w:after="120"/>
        <w:ind w:left="-260"/>
        <w:jc w:val="both"/>
        <w:rPr>
          <w:noProof/>
          <w:lang w:val="en-GB"/>
        </w:rPr>
      </w:pPr>
      <w:r w:rsidRPr="00FB43ED">
        <w:rPr>
          <w:noProof/>
          <w:lang w:val="en-GB"/>
        </w:rPr>
        <w:t>All Reports must be as clear and concise as possible.</w:t>
      </w:r>
    </w:p>
    <w:p w:rsidR="00C225D1" w:rsidRPr="00FB43ED" w:rsidRDefault="006F399D" w:rsidP="0085263D">
      <w:pPr>
        <w:pStyle w:val="IntenseQuote"/>
        <w:ind w:left="720"/>
        <w:rPr>
          <w:noProof/>
          <w:sz w:val="32"/>
          <w:szCs w:val="32"/>
          <w:lang w:val="en-GB"/>
        </w:rPr>
      </w:pPr>
      <w:r w:rsidRPr="00FB43ED">
        <w:rPr>
          <w:noProof/>
          <w:sz w:val="32"/>
          <w:szCs w:val="32"/>
          <w:lang w:val="en-GB"/>
        </w:rPr>
        <w:t xml:space="preserve">7. </w:t>
      </w:r>
      <w:r w:rsidR="00C225D1" w:rsidRPr="00FB43ED">
        <w:rPr>
          <w:noProof/>
          <w:sz w:val="32"/>
          <w:szCs w:val="32"/>
          <w:lang w:val="en-GB"/>
        </w:rPr>
        <w:t>Institutional Arrangements</w:t>
      </w:r>
    </w:p>
    <w:p w:rsidR="00CB167B" w:rsidRDefault="00CB167B" w:rsidP="00FB43ED">
      <w:pPr>
        <w:spacing w:before="120" w:after="120"/>
        <w:contextualSpacing/>
        <w:jc w:val="both"/>
        <w:rPr>
          <w:noProof/>
          <w:lang w:val="en-GB"/>
        </w:rPr>
      </w:pPr>
      <w:r w:rsidRPr="00FB43ED">
        <w:rPr>
          <w:noProof/>
          <w:lang w:val="en-GB"/>
        </w:rPr>
        <w:t xml:space="preserve">The Consultant will work in close cooperation with the specialists of the RAPID Project, including the individual consultants </w:t>
      </w:r>
      <w:r w:rsidR="00180007">
        <w:rPr>
          <w:noProof/>
          <w:lang w:val="en-GB"/>
        </w:rPr>
        <w:t>contract</w:t>
      </w:r>
      <w:r w:rsidR="00CB1152" w:rsidRPr="00FB43ED">
        <w:rPr>
          <w:noProof/>
          <w:lang w:val="en-GB"/>
        </w:rPr>
        <w:t>ed by the PMU</w:t>
      </w:r>
      <w:r w:rsidR="000D222B" w:rsidRPr="00FB43ED">
        <w:rPr>
          <w:noProof/>
          <w:lang w:val="en-GB"/>
        </w:rPr>
        <w:t>,</w:t>
      </w:r>
      <w:r w:rsidRPr="00FB43ED">
        <w:rPr>
          <w:noProof/>
          <w:lang w:val="en-GB"/>
        </w:rPr>
        <w:t xml:space="preserve"> </w:t>
      </w:r>
      <w:r w:rsidR="00CB1152" w:rsidRPr="00FB43ED">
        <w:rPr>
          <w:noProof/>
          <w:lang w:val="en-GB"/>
        </w:rPr>
        <w:t xml:space="preserve">as </w:t>
      </w:r>
      <w:r w:rsidRPr="00FB43ED">
        <w:rPr>
          <w:noProof/>
          <w:lang w:val="en-GB"/>
        </w:rPr>
        <w:t>necessary.</w:t>
      </w:r>
      <w:r w:rsidR="00F40483">
        <w:rPr>
          <w:noProof/>
          <w:lang w:val="en-GB"/>
        </w:rPr>
        <w:t xml:space="preserve"> </w:t>
      </w:r>
      <w:r w:rsidRPr="00FB43ED">
        <w:rPr>
          <w:noProof/>
          <w:lang w:val="en-GB"/>
        </w:rPr>
        <w:t xml:space="preserve"> </w:t>
      </w:r>
    </w:p>
    <w:p w:rsidR="00FB43ED" w:rsidRPr="00FB43ED" w:rsidRDefault="00FB43ED" w:rsidP="00FB43ED">
      <w:pPr>
        <w:spacing w:before="120" w:after="120"/>
        <w:contextualSpacing/>
        <w:jc w:val="both"/>
        <w:rPr>
          <w:noProof/>
          <w:lang w:val="en-GB"/>
        </w:rPr>
      </w:pPr>
    </w:p>
    <w:p w:rsidR="00CB167B" w:rsidRDefault="00CB167B" w:rsidP="00FB43ED">
      <w:pPr>
        <w:spacing w:before="120" w:after="120"/>
        <w:contextualSpacing/>
        <w:jc w:val="both"/>
        <w:rPr>
          <w:noProof/>
          <w:lang w:val="en-GB"/>
        </w:rPr>
      </w:pPr>
      <w:r w:rsidRPr="00FB43ED">
        <w:rPr>
          <w:noProof/>
          <w:lang w:val="en-GB"/>
        </w:rPr>
        <w:t xml:space="preserve">All reports prepared by the Consultant will be submitted to the Authorized Representative of the </w:t>
      </w:r>
      <w:r w:rsidR="00CB1152" w:rsidRPr="00FB43ED">
        <w:rPr>
          <w:noProof/>
          <w:lang w:val="en-GB"/>
        </w:rPr>
        <w:t>PMU</w:t>
      </w:r>
      <w:r w:rsidRPr="00FB43ED">
        <w:rPr>
          <w:noProof/>
          <w:lang w:val="en-GB"/>
        </w:rPr>
        <w:t xml:space="preserve"> for prior analysis and approval by the </w:t>
      </w:r>
      <w:r w:rsidR="00CB1152" w:rsidRPr="00FB43ED">
        <w:rPr>
          <w:noProof/>
          <w:lang w:val="en-GB"/>
        </w:rPr>
        <w:t xml:space="preserve">reception </w:t>
      </w:r>
      <w:r w:rsidRPr="00FB43ED">
        <w:rPr>
          <w:noProof/>
          <w:lang w:val="en-GB"/>
        </w:rPr>
        <w:t xml:space="preserve">commission </w:t>
      </w:r>
      <w:r w:rsidR="00CB1152" w:rsidRPr="00FB43ED">
        <w:rPr>
          <w:noProof/>
          <w:lang w:val="en-GB"/>
        </w:rPr>
        <w:t xml:space="preserve">approved </w:t>
      </w:r>
      <w:r w:rsidRPr="00FB43ED">
        <w:rPr>
          <w:noProof/>
          <w:lang w:val="en-GB"/>
        </w:rPr>
        <w:t xml:space="preserve">by the </w:t>
      </w:r>
      <w:r w:rsidR="00C97A19">
        <w:rPr>
          <w:noProof/>
          <w:lang w:val="en-GB"/>
        </w:rPr>
        <w:t>Consultant</w:t>
      </w:r>
      <w:r w:rsidRPr="00FB43ED">
        <w:rPr>
          <w:noProof/>
          <w:lang w:val="en-GB"/>
        </w:rPr>
        <w:t xml:space="preserve"> for this purpose. All reports will be submitted in one printed copy and in electronic format (Memory Stick – USB</w:t>
      </w:r>
      <w:r w:rsidR="006B6838">
        <w:rPr>
          <w:noProof/>
          <w:lang w:val="en-GB"/>
        </w:rPr>
        <w:t xml:space="preserve"> or </w:t>
      </w:r>
      <w:r w:rsidRPr="00FB43ED">
        <w:rPr>
          <w:noProof/>
          <w:lang w:val="en-GB"/>
        </w:rPr>
        <w:t xml:space="preserve">email), both in English and Romanian.  </w:t>
      </w:r>
    </w:p>
    <w:p w:rsidR="00FB43ED" w:rsidRPr="00FB43ED" w:rsidRDefault="00FB43ED" w:rsidP="00FB43ED">
      <w:pPr>
        <w:spacing w:before="120" w:after="120"/>
        <w:contextualSpacing/>
        <w:jc w:val="both"/>
        <w:rPr>
          <w:noProof/>
          <w:lang w:val="en-GB"/>
        </w:rPr>
      </w:pPr>
    </w:p>
    <w:p w:rsidR="00CB167B" w:rsidRDefault="00CB167B" w:rsidP="00FB43ED">
      <w:pPr>
        <w:spacing w:before="120" w:after="120"/>
        <w:contextualSpacing/>
        <w:jc w:val="both"/>
        <w:rPr>
          <w:noProof/>
          <w:lang w:val="en-GB"/>
        </w:rPr>
      </w:pPr>
      <w:r w:rsidRPr="00FB43ED">
        <w:rPr>
          <w:noProof/>
          <w:lang w:val="en-GB"/>
        </w:rPr>
        <w:lastRenderedPageBreak/>
        <w:t xml:space="preserve">If necessary, the Consultant will respond to comments from the </w:t>
      </w:r>
      <w:r w:rsidR="00C97A19">
        <w:rPr>
          <w:noProof/>
          <w:lang w:val="en-GB"/>
        </w:rPr>
        <w:t>Consultant</w:t>
      </w:r>
      <w:r w:rsidRPr="00FB43ED">
        <w:rPr>
          <w:noProof/>
          <w:lang w:val="en-GB"/>
        </w:rPr>
        <w:t xml:space="preserve"> by modifying, amending</w:t>
      </w:r>
      <w:r w:rsidR="006B6838">
        <w:rPr>
          <w:noProof/>
          <w:lang w:val="en-GB"/>
        </w:rPr>
        <w:t>,</w:t>
      </w:r>
      <w:r w:rsidRPr="00FB43ED">
        <w:rPr>
          <w:noProof/>
          <w:lang w:val="en-GB"/>
        </w:rPr>
        <w:t xml:space="preserve"> or supplementing the reports and resubmitting them to the </w:t>
      </w:r>
      <w:r w:rsidR="00C97A19">
        <w:rPr>
          <w:noProof/>
          <w:lang w:val="en-GB"/>
        </w:rPr>
        <w:t>Consultant</w:t>
      </w:r>
      <w:r w:rsidRPr="00FB43ED">
        <w:rPr>
          <w:noProof/>
          <w:lang w:val="en-GB"/>
        </w:rPr>
        <w:t xml:space="preserve"> within the deadlines requested by the </w:t>
      </w:r>
      <w:r w:rsidR="00C97A19">
        <w:rPr>
          <w:noProof/>
          <w:lang w:val="en-GB"/>
        </w:rPr>
        <w:t>Consultant</w:t>
      </w:r>
      <w:r w:rsidRPr="00FB43ED">
        <w:rPr>
          <w:noProof/>
          <w:lang w:val="en-GB"/>
        </w:rPr>
        <w:t xml:space="preserve">. </w:t>
      </w:r>
    </w:p>
    <w:p w:rsidR="00FB43ED" w:rsidRPr="00FB43ED" w:rsidRDefault="00FB43ED" w:rsidP="00FB43ED">
      <w:pPr>
        <w:spacing w:before="120" w:after="120"/>
        <w:contextualSpacing/>
        <w:jc w:val="both"/>
        <w:rPr>
          <w:noProof/>
          <w:lang w:val="en-GB"/>
        </w:rPr>
      </w:pPr>
    </w:p>
    <w:p w:rsidR="00CB1152" w:rsidRDefault="00CB1152" w:rsidP="00FB43ED">
      <w:pPr>
        <w:spacing w:before="120" w:after="120"/>
        <w:contextualSpacing/>
        <w:jc w:val="both"/>
        <w:rPr>
          <w:noProof/>
          <w:lang w:val="en-GB"/>
        </w:rPr>
      </w:pPr>
      <w:r w:rsidRPr="00FB43ED">
        <w:rPr>
          <w:noProof/>
          <w:lang w:val="en-GB"/>
        </w:rPr>
        <w:t xml:space="preserve">Approval of the reports will constitute the basis for payments to the Consultant under the terms of their </w:t>
      </w:r>
      <w:r w:rsidR="00180007">
        <w:rPr>
          <w:noProof/>
          <w:lang w:val="en-GB"/>
        </w:rPr>
        <w:t>Contract</w:t>
      </w:r>
      <w:r w:rsidRPr="00FB43ED">
        <w:rPr>
          <w:noProof/>
          <w:lang w:val="en-GB"/>
        </w:rPr>
        <w:t xml:space="preserve">.  </w:t>
      </w:r>
    </w:p>
    <w:p w:rsidR="00FB43ED" w:rsidRPr="00FB43ED" w:rsidRDefault="00FB43ED" w:rsidP="00FB43ED">
      <w:pPr>
        <w:spacing w:before="120" w:after="120"/>
        <w:contextualSpacing/>
        <w:jc w:val="both"/>
        <w:rPr>
          <w:noProof/>
          <w:lang w:val="en-GB"/>
        </w:rPr>
      </w:pPr>
    </w:p>
    <w:p w:rsidR="00CB167B" w:rsidRDefault="00CB167B" w:rsidP="00FB43ED">
      <w:pPr>
        <w:spacing w:before="120" w:after="120"/>
        <w:contextualSpacing/>
        <w:jc w:val="both"/>
        <w:rPr>
          <w:noProof/>
          <w:lang w:val="en-GB"/>
        </w:rPr>
      </w:pPr>
      <w:r w:rsidRPr="00FB43ED">
        <w:rPr>
          <w:noProof/>
          <w:lang w:val="en-GB"/>
        </w:rPr>
        <w:t>The Consultant may submit the invoices only after the PMU notification for reports approval.</w:t>
      </w:r>
      <w:r w:rsidR="00CB1152" w:rsidRPr="00FB43ED">
        <w:rPr>
          <w:noProof/>
          <w:lang w:val="en-GB"/>
        </w:rPr>
        <w:t xml:space="preserve"> </w:t>
      </w:r>
    </w:p>
    <w:p w:rsidR="00C225D1" w:rsidRPr="00FB43ED" w:rsidRDefault="00BF06E2" w:rsidP="0085263D">
      <w:pPr>
        <w:pStyle w:val="IntenseQuote"/>
        <w:ind w:left="360"/>
        <w:rPr>
          <w:noProof/>
          <w:sz w:val="32"/>
          <w:szCs w:val="32"/>
          <w:lang w:val="en-GB"/>
        </w:rPr>
      </w:pPr>
      <w:r w:rsidRPr="00FB43ED">
        <w:rPr>
          <w:noProof/>
          <w:sz w:val="32"/>
          <w:szCs w:val="32"/>
          <w:lang w:val="en-GB"/>
        </w:rPr>
        <w:t xml:space="preserve">8. </w:t>
      </w:r>
      <w:r w:rsidR="00C225D1" w:rsidRPr="00FB43ED">
        <w:rPr>
          <w:noProof/>
          <w:sz w:val="32"/>
          <w:szCs w:val="32"/>
          <w:lang w:val="en-GB"/>
        </w:rPr>
        <w:t xml:space="preserve">Facilities provided by the </w:t>
      </w:r>
      <w:r w:rsidR="00C97A19">
        <w:rPr>
          <w:noProof/>
          <w:sz w:val="32"/>
          <w:szCs w:val="32"/>
          <w:lang w:val="en-GB"/>
        </w:rPr>
        <w:t>Consultant</w:t>
      </w:r>
    </w:p>
    <w:p w:rsidR="00CB167B" w:rsidRPr="00FB43ED" w:rsidRDefault="00CB167B" w:rsidP="0085263D">
      <w:pPr>
        <w:contextualSpacing/>
        <w:jc w:val="both"/>
        <w:rPr>
          <w:noProof/>
          <w:lang w:val="en-GB"/>
        </w:rPr>
      </w:pPr>
      <w:r w:rsidRPr="00FB43ED">
        <w:rPr>
          <w:noProof/>
          <w:lang w:val="en-GB"/>
        </w:rPr>
        <w:t xml:space="preserve">The </w:t>
      </w:r>
      <w:r w:rsidR="00C97A19">
        <w:rPr>
          <w:noProof/>
          <w:lang w:val="en-GB"/>
        </w:rPr>
        <w:t>Consultant</w:t>
      </w:r>
      <w:r w:rsidRPr="00FB43ED">
        <w:rPr>
          <w:noProof/>
          <w:lang w:val="en-GB"/>
        </w:rPr>
        <w:t xml:space="preserve"> will provide access to all existing data and information that is: a) relevant to the scope of work</w:t>
      </w:r>
      <w:r w:rsidR="006B6838">
        <w:rPr>
          <w:noProof/>
          <w:lang w:val="en-GB"/>
        </w:rPr>
        <w:t>;</w:t>
      </w:r>
      <w:r w:rsidRPr="00FB43ED">
        <w:rPr>
          <w:noProof/>
          <w:lang w:val="en-GB"/>
        </w:rPr>
        <w:t xml:space="preserve"> and b) reasonably required by the Consultant to perform the tasks under this assignment.</w:t>
      </w:r>
    </w:p>
    <w:p w:rsidR="007D0FC7" w:rsidRPr="00FB43ED" w:rsidRDefault="007D0FC7" w:rsidP="0085263D">
      <w:pPr>
        <w:tabs>
          <w:tab w:val="num" w:pos="0"/>
        </w:tabs>
        <w:spacing w:after="120"/>
        <w:jc w:val="both"/>
        <w:rPr>
          <w:noProof/>
          <w:lang w:val="en-GB"/>
        </w:rPr>
      </w:pPr>
    </w:p>
    <w:sectPr w:rsidR="007D0FC7" w:rsidRPr="00FB43ED" w:rsidSect="008A47C7">
      <w:footerReference w:type="default" r:id="rId12"/>
      <w:pgSz w:w="11906" w:h="16838"/>
      <w:pgMar w:top="993" w:right="849" w:bottom="1276"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25B1" w16cex:dateUtc="2024-07-18T20:37:00Z"/>
  <w16cex:commentExtensible w16cex:durableId="2A421736" w16cex:dateUtc="2024-07-17T07:11:00Z"/>
  <w16cex:commentExtensible w16cex:durableId="2A420E9D" w16cex:dateUtc="2024-07-17T06:34:00Z"/>
  <w16cex:commentExtensible w16cex:durableId="2A413A90" w16cex:dateUtc="2024-07-16T22:29:00Z"/>
  <w16cex:commentExtensible w16cex:durableId="2A442900" w16cex:dateUtc="2024-07-18T20:51:00Z"/>
  <w16cex:commentExtensible w16cex:durableId="2A42156E" w16cex:dateUtc="2024-07-17T07:03:00Z"/>
  <w16cex:commentExtensible w16cex:durableId="2A413AE9" w16cex:dateUtc="2024-07-16T22:31:00Z"/>
  <w16cex:commentExtensible w16cex:durableId="2A421109" w16cex:dateUtc="2024-07-17T06:44:00Z"/>
  <w16cex:commentExtensible w16cex:durableId="2A413B6B" w16cex:dateUtc="2024-07-16T22:33:00Z"/>
  <w16cex:commentExtensible w16cex:durableId="2A413CEF" w16cex:dateUtc="2024-07-16T22:39:00Z"/>
  <w16cex:commentExtensible w16cex:durableId="2A413C3E" w16cex:dateUtc="2024-07-16T22:36:00Z"/>
  <w16cex:commentExtensible w16cex:durableId="2A413C93" w16cex:dateUtc="2024-07-16T22:38:00Z"/>
  <w16cex:commentExtensible w16cex:durableId="2A442583" w16cex:dateUtc="2024-07-18T20:36:00Z"/>
  <w16cex:commentExtensible w16cex:durableId="2A421674" w16cex:dateUtc="2024-07-17T07:07:00Z"/>
  <w16cex:commentExtensible w16cex:durableId="2A44297D" w16cex:dateUtc="2024-07-18T20:53:00Z"/>
  <w16cex:commentExtensible w16cex:durableId="2A44251C" w16cex:dateUtc="2024-07-18T20:34:00Z"/>
  <w16cex:commentExtensible w16cex:durableId="2A4429BE" w16cex:dateUtc="2024-07-18T20:54:00Z"/>
  <w16cex:commentExtensible w16cex:durableId="2A442A3F" w16cex:dateUtc="2024-07-18T20:56:00Z"/>
  <w16cex:commentExtensible w16cex:durableId="2A413E83" w16cex:dateUtc="2024-07-16T22:46:00Z"/>
  <w16cex:commentExtensible w16cex:durableId="2A442A6D" w16cex:dateUtc="2024-07-18T20:57:00Z"/>
  <w16cex:commentExtensible w16cex:durableId="2A442AB0" w16cex:dateUtc="2024-07-18T2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F80" w:rsidRDefault="00775F80" w:rsidP="00703526">
      <w:r>
        <w:separator/>
      </w:r>
    </w:p>
  </w:endnote>
  <w:endnote w:type="continuationSeparator" w:id="0">
    <w:p w:rsidR="00775F80" w:rsidRDefault="00775F80" w:rsidP="0070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5382"/>
      <w:docPartObj>
        <w:docPartGallery w:val="Page Numbers (Bottom of Page)"/>
        <w:docPartUnique/>
      </w:docPartObj>
    </w:sdtPr>
    <w:sdtContent>
      <w:p w:rsidR="00775F80" w:rsidRDefault="00775F8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75F80" w:rsidRDefault="00775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F80" w:rsidRDefault="00775F80" w:rsidP="00703526">
      <w:r>
        <w:separator/>
      </w:r>
    </w:p>
  </w:footnote>
  <w:footnote w:type="continuationSeparator" w:id="0">
    <w:p w:rsidR="00775F80" w:rsidRDefault="00775F80" w:rsidP="00703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360"/>
      </w:pPr>
    </w:lvl>
  </w:abstractNum>
  <w:abstractNum w:abstractNumId="1" w15:restartNumberingAfterBreak="0">
    <w:nsid w:val="00000003"/>
    <w:multiLevelType w:val="multilevel"/>
    <w:tmpl w:val="4934CDE0"/>
    <w:name w:val="WW8Num3"/>
    <w:lvl w:ilvl="0">
      <w:start w:val="1"/>
      <w:numFmt w:val="lowerLetter"/>
      <w:lvlText w:val="%1)"/>
      <w:lvlJc w:val="left"/>
      <w:pPr>
        <w:tabs>
          <w:tab w:val="num" w:pos="988"/>
        </w:tabs>
        <w:ind w:left="988" w:hanging="420"/>
      </w:pPr>
    </w:lvl>
    <w:lvl w:ilvl="1">
      <w:start w:val="1"/>
      <w:numFmt w:val="lowerLetter"/>
      <w:lvlText w:val="%2)"/>
      <w:lvlJc w:val="left"/>
      <w:pPr>
        <w:tabs>
          <w:tab w:val="num" w:pos="-260"/>
        </w:tabs>
        <w:ind w:left="-260" w:hanging="360"/>
      </w:pPr>
    </w:lvl>
    <w:lvl w:ilvl="2">
      <w:start w:val="1"/>
      <w:numFmt w:val="lowerRoman"/>
      <w:lvlText w:val="%3."/>
      <w:lvlJc w:val="right"/>
      <w:pPr>
        <w:tabs>
          <w:tab w:val="num" w:pos="460"/>
        </w:tabs>
        <w:ind w:left="460" w:hanging="180"/>
      </w:pPr>
    </w:lvl>
    <w:lvl w:ilvl="3">
      <w:start w:val="1"/>
      <w:numFmt w:val="lowerLetter"/>
      <w:lvlText w:val="%4)"/>
      <w:lvlJc w:val="left"/>
      <w:pPr>
        <w:tabs>
          <w:tab w:val="num" w:pos="1180"/>
        </w:tabs>
        <w:ind w:left="1180" w:hanging="360"/>
      </w:pPr>
      <w:rPr>
        <w:rFonts w:ascii="Times New Roman" w:eastAsia="Times New Roman" w:hAnsi="Times New Roman" w:cs="Times New Roman"/>
      </w:rPr>
    </w:lvl>
    <w:lvl w:ilvl="4">
      <w:start w:val="1"/>
      <w:numFmt w:val="lowerLetter"/>
      <w:lvlText w:val="%5."/>
      <w:lvlJc w:val="left"/>
      <w:pPr>
        <w:tabs>
          <w:tab w:val="num" w:pos="1900"/>
        </w:tabs>
        <w:ind w:left="1900" w:hanging="360"/>
      </w:pPr>
    </w:lvl>
    <w:lvl w:ilvl="5">
      <w:start w:val="1"/>
      <w:numFmt w:val="lowerRoman"/>
      <w:lvlText w:val="%6."/>
      <w:lvlJc w:val="right"/>
      <w:pPr>
        <w:tabs>
          <w:tab w:val="num" w:pos="2620"/>
        </w:tabs>
        <w:ind w:left="2620" w:hanging="180"/>
      </w:pPr>
    </w:lvl>
    <w:lvl w:ilvl="6">
      <w:start w:val="1"/>
      <w:numFmt w:val="decimal"/>
      <w:lvlText w:val="%7."/>
      <w:lvlJc w:val="left"/>
      <w:pPr>
        <w:tabs>
          <w:tab w:val="num" w:pos="3340"/>
        </w:tabs>
        <w:ind w:left="3340" w:hanging="360"/>
      </w:pPr>
    </w:lvl>
    <w:lvl w:ilvl="7">
      <w:start w:val="1"/>
      <w:numFmt w:val="lowerLetter"/>
      <w:lvlText w:val="%8."/>
      <w:lvlJc w:val="left"/>
      <w:pPr>
        <w:tabs>
          <w:tab w:val="num" w:pos="4060"/>
        </w:tabs>
        <w:ind w:left="4060" w:hanging="360"/>
      </w:pPr>
    </w:lvl>
    <w:lvl w:ilvl="8">
      <w:start w:val="1"/>
      <w:numFmt w:val="lowerRoman"/>
      <w:lvlText w:val="%9."/>
      <w:lvlJc w:val="right"/>
      <w:pPr>
        <w:tabs>
          <w:tab w:val="num" w:pos="4780"/>
        </w:tabs>
        <w:ind w:left="4780" w:hanging="18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211"/>
        </w:tabs>
        <w:ind w:left="1211" w:hanging="360"/>
      </w:pPr>
    </w:lvl>
  </w:abstractNum>
  <w:abstractNum w:abstractNumId="3" w15:restartNumberingAfterBreak="0">
    <w:nsid w:val="06150A66"/>
    <w:multiLevelType w:val="hybridMultilevel"/>
    <w:tmpl w:val="197E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39EB"/>
    <w:multiLevelType w:val="hybridMultilevel"/>
    <w:tmpl w:val="966C3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145B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CB3D73"/>
    <w:multiLevelType w:val="hybridMultilevel"/>
    <w:tmpl w:val="560C9C7C"/>
    <w:lvl w:ilvl="0" w:tplc="78060580">
      <w:start w:val="1"/>
      <w:numFmt w:val="bullet"/>
      <w:lvlText w:val="•"/>
      <w:lvlJc w:val="left"/>
      <w:pPr>
        <w:tabs>
          <w:tab w:val="num" w:pos="720"/>
        </w:tabs>
        <w:ind w:left="720" w:hanging="360"/>
      </w:pPr>
      <w:rPr>
        <w:rFonts w:ascii="Arial" w:hAnsi="Arial" w:hint="default"/>
      </w:rPr>
    </w:lvl>
    <w:lvl w:ilvl="1" w:tplc="46126D46">
      <w:start w:val="110"/>
      <w:numFmt w:val="bullet"/>
      <w:lvlText w:val="•"/>
      <w:lvlJc w:val="left"/>
      <w:pPr>
        <w:tabs>
          <w:tab w:val="num" w:pos="1440"/>
        </w:tabs>
        <w:ind w:left="1440" w:hanging="360"/>
      </w:pPr>
      <w:rPr>
        <w:rFonts w:ascii="Arial" w:hAnsi="Arial" w:hint="default"/>
      </w:rPr>
    </w:lvl>
    <w:lvl w:ilvl="2" w:tplc="08090001">
      <w:start w:val="1"/>
      <w:numFmt w:val="bullet"/>
      <w:lvlText w:val=""/>
      <w:lvlJc w:val="left"/>
      <w:pPr>
        <w:ind w:left="2160" w:hanging="360"/>
      </w:pPr>
      <w:rPr>
        <w:rFonts w:ascii="Symbol" w:hAnsi="Symbol" w:hint="default"/>
      </w:rPr>
    </w:lvl>
    <w:lvl w:ilvl="3" w:tplc="397EFF28" w:tentative="1">
      <w:start w:val="1"/>
      <w:numFmt w:val="bullet"/>
      <w:lvlText w:val="•"/>
      <w:lvlJc w:val="left"/>
      <w:pPr>
        <w:tabs>
          <w:tab w:val="num" w:pos="2880"/>
        </w:tabs>
        <w:ind w:left="2880" w:hanging="360"/>
      </w:pPr>
      <w:rPr>
        <w:rFonts w:ascii="Arial" w:hAnsi="Arial" w:hint="default"/>
      </w:rPr>
    </w:lvl>
    <w:lvl w:ilvl="4" w:tplc="35DA6476" w:tentative="1">
      <w:start w:val="1"/>
      <w:numFmt w:val="bullet"/>
      <w:lvlText w:val="•"/>
      <w:lvlJc w:val="left"/>
      <w:pPr>
        <w:tabs>
          <w:tab w:val="num" w:pos="3600"/>
        </w:tabs>
        <w:ind w:left="3600" w:hanging="360"/>
      </w:pPr>
      <w:rPr>
        <w:rFonts w:ascii="Arial" w:hAnsi="Arial" w:hint="default"/>
      </w:rPr>
    </w:lvl>
    <w:lvl w:ilvl="5" w:tplc="68A02538" w:tentative="1">
      <w:start w:val="1"/>
      <w:numFmt w:val="bullet"/>
      <w:lvlText w:val="•"/>
      <w:lvlJc w:val="left"/>
      <w:pPr>
        <w:tabs>
          <w:tab w:val="num" w:pos="4320"/>
        </w:tabs>
        <w:ind w:left="4320" w:hanging="360"/>
      </w:pPr>
      <w:rPr>
        <w:rFonts w:ascii="Arial" w:hAnsi="Arial" w:hint="default"/>
      </w:rPr>
    </w:lvl>
    <w:lvl w:ilvl="6" w:tplc="1748887C" w:tentative="1">
      <w:start w:val="1"/>
      <w:numFmt w:val="bullet"/>
      <w:lvlText w:val="•"/>
      <w:lvlJc w:val="left"/>
      <w:pPr>
        <w:tabs>
          <w:tab w:val="num" w:pos="5040"/>
        </w:tabs>
        <w:ind w:left="5040" w:hanging="360"/>
      </w:pPr>
      <w:rPr>
        <w:rFonts w:ascii="Arial" w:hAnsi="Arial" w:hint="default"/>
      </w:rPr>
    </w:lvl>
    <w:lvl w:ilvl="7" w:tplc="6038B8BC" w:tentative="1">
      <w:start w:val="1"/>
      <w:numFmt w:val="bullet"/>
      <w:lvlText w:val="•"/>
      <w:lvlJc w:val="left"/>
      <w:pPr>
        <w:tabs>
          <w:tab w:val="num" w:pos="5760"/>
        </w:tabs>
        <w:ind w:left="5760" w:hanging="360"/>
      </w:pPr>
      <w:rPr>
        <w:rFonts w:ascii="Arial" w:hAnsi="Arial" w:hint="default"/>
      </w:rPr>
    </w:lvl>
    <w:lvl w:ilvl="8" w:tplc="B2CE22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A34E4A"/>
    <w:multiLevelType w:val="hybridMultilevel"/>
    <w:tmpl w:val="4320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C3309"/>
    <w:multiLevelType w:val="hybridMultilevel"/>
    <w:tmpl w:val="D8B8BDE2"/>
    <w:lvl w:ilvl="0" w:tplc="78060580">
      <w:start w:val="1"/>
      <w:numFmt w:val="bullet"/>
      <w:lvlText w:val="•"/>
      <w:lvlJc w:val="left"/>
      <w:pPr>
        <w:tabs>
          <w:tab w:val="num" w:pos="720"/>
        </w:tabs>
        <w:ind w:left="720" w:hanging="360"/>
      </w:pPr>
      <w:rPr>
        <w:rFonts w:ascii="Arial" w:hAnsi="Arial" w:hint="default"/>
      </w:rPr>
    </w:lvl>
    <w:lvl w:ilvl="1" w:tplc="46126D46">
      <w:start w:val="110"/>
      <w:numFmt w:val="bullet"/>
      <w:lvlText w:val="•"/>
      <w:lvlJc w:val="left"/>
      <w:pPr>
        <w:tabs>
          <w:tab w:val="num" w:pos="1440"/>
        </w:tabs>
        <w:ind w:left="1440" w:hanging="360"/>
      </w:pPr>
      <w:rPr>
        <w:rFonts w:ascii="Arial" w:hAnsi="Arial" w:hint="default"/>
      </w:rPr>
    </w:lvl>
    <w:lvl w:ilvl="2" w:tplc="35F20074">
      <w:start w:val="4"/>
      <w:numFmt w:val="bullet"/>
      <w:lvlText w:val="-"/>
      <w:lvlJc w:val="left"/>
      <w:pPr>
        <w:ind w:left="2160" w:hanging="360"/>
      </w:pPr>
      <w:rPr>
        <w:rFonts w:ascii="Times New Roman" w:eastAsia="Times New Roman" w:hAnsi="Times New Roman" w:cs="Times New Roman" w:hint="default"/>
      </w:rPr>
    </w:lvl>
    <w:lvl w:ilvl="3" w:tplc="397EFF28" w:tentative="1">
      <w:start w:val="1"/>
      <w:numFmt w:val="bullet"/>
      <w:lvlText w:val="•"/>
      <w:lvlJc w:val="left"/>
      <w:pPr>
        <w:tabs>
          <w:tab w:val="num" w:pos="2880"/>
        </w:tabs>
        <w:ind w:left="2880" w:hanging="360"/>
      </w:pPr>
      <w:rPr>
        <w:rFonts w:ascii="Arial" w:hAnsi="Arial" w:hint="default"/>
      </w:rPr>
    </w:lvl>
    <w:lvl w:ilvl="4" w:tplc="35DA6476" w:tentative="1">
      <w:start w:val="1"/>
      <w:numFmt w:val="bullet"/>
      <w:lvlText w:val="•"/>
      <w:lvlJc w:val="left"/>
      <w:pPr>
        <w:tabs>
          <w:tab w:val="num" w:pos="3600"/>
        </w:tabs>
        <w:ind w:left="3600" w:hanging="360"/>
      </w:pPr>
      <w:rPr>
        <w:rFonts w:ascii="Arial" w:hAnsi="Arial" w:hint="default"/>
      </w:rPr>
    </w:lvl>
    <w:lvl w:ilvl="5" w:tplc="68A02538" w:tentative="1">
      <w:start w:val="1"/>
      <w:numFmt w:val="bullet"/>
      <w:lvlText w:val="•"/>
      <w:lvlJc w:val="left"/>
      <w:pPr>
        <w:tabs>
          <w:tab w:val="num" w:pos="4320"/>
        </w:tabs>
        <w:ind w:left="4320" w:hanging="360"/>
      </w:pPr>
      <w:rPr>
        <w:rFonts w:ascii="Arial" w:hAnsi="Arial" w:hint="default"/>
      </w:rPr>
    </w:lvl>
    <w:lvl w:ilvl="6" w:tplc="1748887C" w:tentative="1">
      <w:start w:val="1"/>
      <w:numFmt w:val="bullet"/>
      <w:lvlText w:val="•"/>
      <w:lvlJc w:val="left"/>
      <w:pPr>
        <w:tabs>
          <w:tab w:val="num" w:pos="5040"/>
        </w:tabs>
        <w:ind w:left="5040" w:hanging="360"/>
      </w:pPr>
      <w:rPr>
        <w:rFonts w:ascii="Arial" w:hAnsi="Arial" w:hint="default"/>
      </w:rPr>
    </w:lvl>
    <w:lvl w:ilvl="7" w:tplc="6038B8BC" w:tentative="1">
      <w:start w:val="1"/>
      <w:numFmt w:val="bullet"/>
      <w:lvlText w:val="•"/>
      <w:lvlJc w:val="left"/>
      <w:pPr>
        <w:tabs>
          <w:tab w:val="num" w:pos="5760"/>
        </w:tabs>
        <w:ind w:left="5760" w:hanging="360"/>
      </w:pPr>
      <w:rPr>
        <w:rFonts w:ascii="Arial" w:hAnsi="Arial" w:hint="default"/>
      </w:rPr>
    </w:lvl>
    <w:lvl w:ilvl="8" w:tplc="B2CE22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392BA9"/>
    <w:multiLevelType w:val="multilevel"/>
    <w:tmpl w:val="6B285460"/>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415123"/>
    <w:multiLevelType w:val="hybridMultilevel"/>
    <w:tmpl w:val="DD2094CA"/>
    <w:lvl w:ilvl="0" w:tplc="CC068BEA">
      <w:numFmt w:val="bullet"/>
      <w:lvlText w:val="•"/>
      <w:lvlJc w:val="left"/>
      <w:pPr>
        <w:ind w:left="1440" w:hanging="360"/>
      </w:pPr>
      <w:rPr>
        <w:rFonts w:ascii="Times New Roman" w:eastAsia="Times New Roman" w:hAnsi="Times New Roman" w:cs="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11F51CC"/>
    <w:multiLevelType w:val="hybridMultilevel"/>
    <w:tmpl w:val="66FC5C5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26CE6FE4"/>
    <w:multiLevelType w:val="hybridMultilevel"/>
    <w:tmpl w:val="94C489AC"/>
    <w:lvl w:ilvl="0" w:tplc="179C2A3A">
      <w:start w:val="1"/>
      <w:numFmt w:val="upperLetter"/>
      <w:lvlText w:val="%1."/>
      <w:lvlJc w:val="left"/>
      <w:pPr>
        <w:ind w:left="644"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D73B2"/>
    <w:multiLevelType w:val="hybridMultilevel"/>
    <w:tmpl w:val="10CE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21E19"/>
    <w:multiLevelType w:val="hybridMultilevel"/>
    <w:tmpl w:val="4E8CA5F2"/>
    <w:lvl w:ilvl="0" w:tplc="DA22E892">
      <w:start w:val="1"/>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5" w15:restartNumberingAfterBreak="0">
    <w:nsid w:val="393F6183"/>
    <w:multiLevelType w:val="hybridMultilevel"/>
    <w:tmpl w:val="89F4E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787D21"/>
    <w:multiLevelType w:val="hybridMultilevel"/>
    <w:tmpl w:val="5CF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9016F"/>
    <w:multiLevelType w:val="multilevel"/>
    <w:tmpl w:val="64D0F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A05271"/>
    <w:multiLevelType w:val="hybridMultilevel"/>
    <w:tmpl w:val="E6EA3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08B"/>
    <w:multiLevelType w:val="hybridMultilevel"/>
    <w:tmpl w:val="1F4AB5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45EE7C41"/>
    <w:multiLevelType w:val="hybridMultilevel"/>
    <w:tmpl w:val="16A045CC"/>
    <w:lvl w:ilvl="0" w:tplc="7E9A54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761D1F"/>
    <w:multiLevelType w:val="hybridMultilevel"/>
    <w:tmpl w:val="B88A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43F2D"/>
    <w:multiLevelType w:val="hybridMultilevel"/>
    <w:tmpl w:val="2AAC82A0"/>
    <w:lvl w:ilvl="0" w:tplc="BC2096C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104D0"/>
    <w:multiLevelType w:val="hybridMultilevel"/>
    <w:tmpl w:val="80F235F4"/>
    <w:lvl w:ilvl="0" w:tplc="FFFFFFFF">
      <w:start w:val="1"/>
      <w:numFmt w:val="bullet"/>
      <w:lvlText w:val=""/>
      <w:lvlJc w:val="left"/>
      <w:pPr>
        <w:tabs>
          <w:tab w:val="num" w:pos="2844"/>
        </w:tabs>
        <w:ind w:left="2844" w:hanging="360"/>
      </w:pPr>
      <w:rPr>
        <w:rFonts w:ascii="Symbol" w:hAnsi="Symbol"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4" w15:restartNumberingAfterBreak="0">
    <w:nsid w:val="5DA42345"/>
    <w:multiLevelType w:val="hybridMultilevel"/>
    <w:tmpl w:val="829C0D26"/>
    <w:lvl w:ilvl="0" w:tplc="2DA0CF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4340B"/>
    <w:multiLevelType w:val="hybridMultilevel"/>
    <w:tmpl w:val="860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6465F"/>
    <w:multiLevelType w:val="hybridMultilevel"/>
    <w:tmpl w:val="31E6CBD0"/>
    <w:lvl w:ilvl="0" w:tplc="6790605A">
      <w:start w:val="1"/>
      <w:numFmt w:val="decimal"/>
      <w:lvlText w:val="%1."/>
      <w:lvlJc w:val="left"/>
      <w:pPr>
        <w:ind w:left="121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D74DFF"/>
    <w:multiLevelType w:val="hybridMultilevel"/>
    <w:tmpl w:val="CAC6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B364E"/>
    <w:multiLevelType w:val="hybridMultilevel"/>
    <w:tmpl w:val="43A2E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E647D"/>
    <w:multiLevelType w:val="hybridMultilevel"/>
    <w:tmpl w:val="C6C622A2"/>
    <w:lvl w:ilvl="0" w:tplc="276A8526">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F49BD"/>
    <w:multiLevelType w:val="hybridMultilevel"/>
    <w:tmpl w:val="5F468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C4012C"/>
    <w:multiLevelType w:val="hybridMultilevel"/>
    <w:tmpl w:val="5FDC0336"/>
    <w:lvl w:ilvl="0" w:tplc="6C9E7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0AE"/>
    <w:multiLevelType w:val="hybridMultilevel"/>
    <w:tmpl w:val="6B1E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81E2E"/>
    <w:multiLevelType w:val="hybridMultilevel"/>
    <w:tmpl w:val="6BB0A2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60F3A"/>
    <w:multiLevelType w:val="hybridMultilevel"/>
    <w:tmpl w:val="D2F6AB44"/>
    <w:lvl w:ilvl="0" w:tplc="B9185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125BB"/>
    <w:multiLevelType w:val="hybridMultilevel"/>
    <w:tmpl w:val="49162AAC"/>
    <w:lvl w:ilvl="0" w:tplc="725473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773553"/>
    <w:multiLevelType w:val="hybridMultilevel"/>
    <w:tmpl w:val="5088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94FB6"/>
    <w:multiLevelType w:val="multilevel"/>
    <w:tmpl w:val="D1BA7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Segoe UI" w:eastAsia="Times New Roman" w:hAnsi="Segoe UI" w:cs="Segoe U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5"/>
  </w:num>
  <w:num w:numId="3">
    <w:abstractNumId w:val="8"/>
  </w:num>
  <w:num w:numId="4">
    <w:abstractNumId w:val="14"/>
  </w:num>
  <w:num w:numId="5">
    <w:abstractNumId w:val="9"/>
  </w:num>
  <w:num w:numId="6">
    <w:abstractNumId w:val="22"/>
  </w:num>
  <w:num w:numId="7">
    <w:abstractNumId w:val="35"/>
  </w:num>
  <w:num w:numId="8">
    <w:abstractNumId w:val="20"/>
  </w:num>
  <w:num w:numId="9">
    <w:abstractNumId w:val="10"/>
  </w:num>
  <w:num w:numId="10">
    <w:abstractNumId w:val="31"/>
  </w:num>
  <w:num w:numId="11">
    <w:abstractNumId w:val="34"/>
  </w:num>
  <w:num w:numId="12">
    <w:abstractNumId w:val="30"/>
  </w:num>
  <w:num w:numId="13">
    <w:abstractNumId w:val="38"/>
  </w:num>
  <w:num w:numId="14">
    <w:abstractNumId w:val="29"/>
  </w:num>
  <w:num w:numId="15">
    <w:abstractNumId w:val="11"/>
  </w:num>
  <w:num w:numId="16">
    <w:abstractNumId w:val="27"/>
  </w:num>
  <w:num w:numId="17">
    <w:abstractNumId w:val="13"/>
  </w:num>
  <w:num w:numId="18">
    <w:abstractNumId w:val="32"/>
  </w:num>
  <w:num w:numId="19">
    <w:abstractNumId w:val="4"/>
  </w:num>
  <w:num w:numId="20">
    <w:abstractNumId w:val="12"/>
  </w:num>
  <w:num w:numId="21">
    <w:abstractNumId w:val="33"/>
  </w:num>
  <w:num w:numId="22">
    <w:abstractNumId w:val="28"/>
  </w:num>
  <w:num w:numId="23">
    <w:abstractNumId w:val="3"/>
  </w:num>
  <w:num w:numId="24">
    <w:abstractNumId w:val="24"/>
  </w:num>
  <w:num w:numId="25">
    <w:abstractNumId w:val="36"/>
  </w:num>
  <w:num w:numId="26">
    <w:abstractNumId w:val="26"/>
  </w:num>
  <w:num w:numId="27">
    <w:abstractNumId w:val="25"/>
  </w:num>
  <w:num w:numId="28">
    <w:abstractNumId w:val="19"/>
  </w:num>
  <w:num w:numId="29">
    <w:abstractNumId w:val="15"/>
  </w:num>
  <w:num w:numId="30">
    <w:abstractNumId w:val="18"/>
  </w:num>
  <w:num w:numId="31">
    <w:abstractNumId w:val="21"/>
  </w:num>
  <w:num w:numId="32">
    <w:abstractNumId w:val="16"/>
  </w:num>
  <w:num w:numId="33">
    <w:abstractNumId w:val="6"/>
  </w:num>
  <w:num w:numId="34">
    <w:abstractNumId w:val="37"/>
  </w:num>
  <w:num w:numId="35">
    <w:abstractNumId w:val="7"/>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28"/>
    <w:rsid w:val="000008E0"/>
    <w:rsid w:val="00000EA6"/>
    <w:rsid w:val="00001A97"/>
    <w:rsid w:val="00002126"/>
    <w:rsid w:val="00003061"/>
    <w:rsid w:val="00005FC2"/>
    <w:rsid w:val="00012A23"/>
    <w:rsid w:val="000136F2"/>
    <w:rsid w:val="00013F02"/>
    <w:rsid w:val="0001404C"/>
    <w:rsid w:val="00016825"/>
    <w:rsid w:val="00020D66"/>
    <w:rsid w:val="00021548"/>
    <w:rsid w:val="00023293"/>
    <w:rsid w:val="00024909"/>
    <w:rsid w:val="00026279"/>
    <w:rsid w:val="00026321"/>
    <w:rsid w:val="00027313"/>
    <w:rsid w:val="000314D9"/>
    <w:rsid w:val="000345B7"/>
    <w:rsid w:val="00035C23"/>
    <w:rsid w:val="00040FEF"/>
    <w:rsid w:val="00042C30"/>
    <w:rsid w:val="00044072"/>
    <w:rsid w:val="0004499E"/>
    <w:rsid w:val="00045FB4"/>
    <w:rsid w:val="00046CA9"/>
    <w:rsid w:val="00050D3E"/>
    <w:rsid w:val="0005109B"/>
    <w:rsid w:val="00051550"/>
    <w:rsid w:val="00055379"/>
    <w:rsid w:val="0005661D"/>
    <w:rsid w:val="00060752"/>
    <w:rsid w:val="00060F6E"/>
    <w:rsid w:val="000621E6"/>
    <w:rsid w:val="00063087"/>
    <w:rsid w:val="000642A9"/>
    <w:rsid w:val="00064AAB"/>
    <w:rsid w:val="00064E6E"/>
    <w:rsid w:val="000677C7"/>
    <w:rsid w:val="00072029"/>
    <w:rsid w:val="000731AD"/>
    <w:rsid w:val="000750D1"/>
    <w:rsid w:val="00075A9F"/>
    <w:rsid w:val="00077201"/>
    <w:rsid w:val="0007721B"/>
    <w:rsid w:val="00077E20"/>
    <w:rsid w:val="00083881"/>
    <w:rsid w:val="00085A1F"/>
    <w:rsid w:val="000868CC"/>
    <w:rsid w:val="00087D9F"/>
    <w:rsid w:val="0009115C"/>
    <w:rsid w:val="00091163"/>
    <w:rsid w:val="000917F2"/>
    <w:rsid w:val="0009333C"/>
    <w:rsid w:val="000948EB"/>
    <w:rsid w:val="000949B8"/>
    <w:rsid w:val="00095283"/>
    <w:rsid w:val="00096C5D"/>
    <w:rsid w:val="000973A7"/>
    <w:rsid w:val="000A19B3"/>
    <w:rsid w:val="000A28ED"/>
    <w:rsid w:val="000A42B5"/>
    <w:rsid w:val="000A664B"/>
    <w:rsid w:val="000A6A19"/>
    <w:rsid w:val="000A76A0"/>
    <w:rsid w:val="000B0836"/>
    <w:rsid w:val="000B126C"/>
    <w:rsid w:val="000B2254"/>
    <w:rsid w:val="000B29F3"/>
    <w:rsid w:val="000B2CBE"/>
    <w:rsid w:val="000B7476"/>
    <w:rsid w:val="000B7D71"/>
    <w:rsid w:val="000C0694"/>
    <w:rsid w:val="000C0926"/>
    <w:rsid w:val="000C0E14"/>
    <w:rsid w:val="000C106D"/>
    <w:rsid w:val="000C13A0"/>
    <w:rsid w:val="000C43F4"/>
    <w:rsid w:val="000C5477"/>
    <w:rsid w:val="000D0E98"/>
    <w:rsid w:val="000D15EC"/>
    <w:rsid w:val="000D222B"/>
    <w:rsid w:val="000D2C65"/>
    <w:rsid w:val="000D3535"/>
    <w:rsid w:val="000D3C67"/>
    <w:rsid w:val="000D5E0F"/>
    <w:rsid w:val="000E0453"/>
    <w:rsid w:val="000E0FC6"/>
    <w:rsid w:val="000E42B8"/>
    <w:rsid w:val="000E4A89"/>
    <w:rsid w:val="000E4ED3"/>
    <w:rsid w:val="000E67B7"/>
    <w:rsid w:val="000E6D72"/>
    <w:rsid w:val="000F0B8B"/>
    <w:rsid w:val="000F0C00"/>
    <w:rsid w:val="000F287D"/>
    <w:rsid w:val="000F2B73"/>
    <w:rsid w:val="000F2DC1"/>
    <w:rsid w:val="000F3AF0"/>
    <w:rsid w:val="000F3E32"/>
    <w:rsid w:val="000F4FD2"/>
    <w:rsid w:val="000F6602"/>
    <w:rsid w:val="001007BC"/>
    <w:rsid w:val="00102A55"/>
    <w:rsid w:val="00102D26"/>
    <w:rsid w:val="00103761"/>
    <w:rsid w:val="001038D6"/>
    <w:rsid w:val="001040B6"/>
    <w:rsid w:val="0010573A"/>
    <w:rsid w:val="00105821"/>
    <w:rsid w:val="00105BF1"/>
    <w:rsid w:val="001063B2"/>
    <w:rsid w:val="00106CE1"/>
    <w:rsid w:val="0010771D"/>
    <w:rsid w:val="001108C8"/>
    <w:rsid w:val="00110A35"/>
    <w:rsid w:val="001112E6"/>
    <w:rsid w:val="001118F9"/>
    <w:rsid w:val="00112115"/>
    <w:rsid w:val="00113658"/>
    <w:rsid w:val="00114E6B"/>
    <w:rsid w:val="0011729A"/>
    <w:rsid w:val="00117341"/>
    <w:rsid w:val="0011778A"/>
    <w:rsid w:val="0012019F"/>
    <w:rsid w:val="001238B7"/>
    <w:rsid w:val="001249B0"/>
    <w:rsid w:val="00127A2F"/>
    <w:rsid w:val="001309E8"/>
    <w:rsid w:val="00134482"/>
    <w:rsid w:val="00134951"/>
    <w:rsid w:val="00135014"/>
    <w:rsid w:val="001371F1"/>
    <w:rsid w:val="00137AA7"/>
    <w:rsid w:val="0014090F"/>
    <w:rsid w:val="001411AB"/>
    <w:rsid w:val="001427CD"/>
    <w:rsid w:val="001427F7"/>
    <w:rsid w:val="00144052"/>
    <w:rsid w:val="00144EAE"/>
    <w:rsid w:val="001459CF"/>
    <w:rsid w:val="0014706C"/>
    <w:rsid w:val="001475B1"/>
    <w:rsid w:val="00151CC8"/>
    <w:rsid w:val="0015293A"/>
    <w:rsid w:val="001534D0"/>
    <w:rsid w:val="00154155"/>
    <w:rsid w:val="00154B43"/>
    <w:rsid w:val="00156457"/>
    <w:rsid w:val="0015788D"/>
    <w:rsid w:val="001616F6"/>
    <w:rsid w:val="00163CFB"/>
    <w:rsid w:val="001658DE"/>
    <w:rsid w:val="001659B5"/>
    <w:rsid w:val="001677E2"/>
    <w:rsid w:val="00167D4D"/>
    <w:rsid w:val="00170B15"/>
    <w:rsid w:val="001717A4"/>
    <w:rsid w:val="00173C98"/>
    <w:rsid w:val="00174A8C"/>
    <w:rsid w:val="001760E7"/>
    <w:rsid w:val="001772C8"/>
    <w:rsid w:val="00180007"/>
    <w:rsid w:val="00181330"/>
    <w:rsid w:val="00181EF1"/>
    <w:rsid w:val="00183589"/>
    <w:rsid w:val="00184EF2"/>
    <w:rsid w:val="00185375"/>
    <w:rsid w:val="00187279"/>
    <w:rsid w:val="00190896"/>
    <w:rsid w:val="00193B7C"/>
    <w:rsid w:val="00194397"/>
    <w:rsid w:val="001950BF"/>
    <w:rsid w:val="00195A97"/>
    <w:rsid w:val="001961CF"/>
    <w:rsid w:val="00196AC0"/>
    <w:rsid w:val="00197053"/>
    <w:rsid w:val="001A0D70"/>
    <w:rsid w:val="001A0DCE"/>
    <w:rsid w:val="001A1D46"/>
    <w:rsid w:val="001A31CD"/>
    <w:rsid w:val="001A4D81"/>
    <w:rsid w:val="001A540A"/>
    <w:rsid w:val="001B0D14"/>
    <w:rsid w:val="001B100B"/>
    <w:rsid w:val="001B1171"/>
    <w:rsid w:val="001B1FAF"/>
    <w:rsid w:val="001B21A4"/>
    <w:rsid w:val="001B598F"/>
    <w:rsid w:val="001C020A"/>
    <w:rsid w:val="001C10CD"/>
    <w:rsid w:val="001C1F16"/>
    <w:rsid w:val="001D07E1"/>
    <w:rsid w:val="001D0C4A"/>
    <w:rsid w:val="001D0C9E"/>
    <w:rsid w:val="001D3991"/>
    <w:rsid w:val="001D4653"/>
    <w:rsid w:val="001D4964"/>
    <w:rsid w:val="001D4E4D"/>
    <w:rsid w:val="001D6879"/>
    <w:rsid w:val="001E07A6"/>
    <w:rsid w:val="001E0FEE"/>
    <w:rsid w:val="001E20EE"/>
    <w:rsid w:val="001E2101"/>
    <w:rsid w:val="001E2EB4"/>
    <w:rsid w:val="001E32A9"/>
    <w:rsid w:val="001E3734"/>
    <w:rsid w:val="001E3FE3"/>
    <w:rsid w:val="001E5CB6"/>
    <w:rsid w:val="001E7B72"/>
    <w:rsid w:val="001F14DE"/>
    <w:rsid w:val="001F2544"/>
    <w:rsid w:val="001F32A6"/>
    <w:rsid w:val="001F690A"/>
    <w:rsid w:val="001F76F3"/>
    <w:rsid w:val="002039B3"/>
    <w:rsid w:val="00204D1C"/>
    <w:rsid w:val="0020538E"/>
    <w:rsid w:val="0020719B"/>
    <w:rsid w:val="00210982"/>
    <w:rsid w:val="002111CD"/>
    <w:rsid w:val="0021169B"/>
    <w:rsid w:val="002123B0"/>
    <w:rsid w:val="00213792"/>
    <w:rsid w:val="00214C0D"/>
    <w:rsid w:val="0021613E"/>
    <w:rsid w:val="0022058F"/>
    <w:rsid w:val="00220719"/>
    <w:rsid w:val="00224714"/>
    <w:rsid w:val="00226635"/>
    <w:rsid w:val="00231AD8"/>
    <w:rsid w:val="00237F31"/>
    <w:rsid w:val="00240CAC"/>
    <w:rsid w:val="00242E84"/>
    <w:rsid w:val="00243264"/>
    <w:rsid w:val="00245C02"/>
    <w:rsid w:val="00246FA8"/>
    <w:rsid w:val="00251DA3"/>
    <w:rsid w:val="0025224B"/>
    <w:rsid w:val="00252DDA"/>
    <w:rsid w:val="00254808"/>
    <w:rsid w:val="00255FE8"/>
    <w:rsid w:val="00257467"/>
    <w:rsid w:val="0026026D"/>
    <w:rsid w:val="00260363"/>
    <w:rsid w:val="0026045F"/>
    <w:rsid w:val="00261FA9"/>
    <w:rsid w:val="002623A7"/>
    <w:rsid w:val="00263347"/>
    <w:rsid w:val="00263D41"/>
    <w:rsid w:val="00265563"/>
    <w:rsid w:val="00265CAF"/>
    <w:rsid w:val="00266AF2"/>
    <w:rsid w:val="00266EC3"/>
    <w:rsid w:val="0027150E"/>
    <w:rsid w:val="002730C7"/>
    <w:rsid w:val="0027499F"/>
    <w:rsid w:val="00275578"/>
    <w:rsid w:val="00275AE9"/>
    <w:rsid w:val="00277FA0"/>
    <w:rsid w:val="00280A4B"/>
    <w:rsid w:val="0028129F"/>
    <w:rsid w:val="0028511C"/>
    <w:rsid w:val="00287321"/>
    <w:rsid w:val="00290159"/>
    <w:rsid w:val="002908EF"/>
    <w:rsid w:val="00290D3A"/>
    <w:rsid w:val="00292A36"/>
    <w:rsid w:val="0029300D"/>
    <w:rsid w:val="00293C1C"/>
    <w:rsid w:val="002964FB"/>
    <w:rsid w:val="00296A26"/>
    <w:rsid w:val="00296EEB"/>
    <w:rsid w:val="002A24B0"/>
    <w:rsid w:val="002A42F8"/>
    <w:rsid w:val="002A5641"/>
    <w:rsid w:val="002A680E"/>
    <w:rsid w:val="002A6CCC"/>
    <w:rsid w:val="002A71EE"/>
    <w:rsid w:val="002A776F"/>
    <w:rsid w:val="002A7879"/>
    <w:rsid w:val="002B0734"/>
    <w:rsid w:val="002B2145"/>
    <w:rsid w:val="002B239A"/>
    <w:rsid w:val="002B376E"/>
    <w:rsid w:val="002B504A"/>
    <w:rsid w:val="002B633B"/>
    <w:rsid w:val="002B765E"/>
    <w:rsid w:val="002C17DB"/>
    <w:rsid w:val="002C306F"/>
    <w:rsid w:val="002D0375"/>
    <w:rsid w:val="002D0AEA"/>
    <w:rsid w:val="002D1478"/>
    <w:rsid w:val="002D3820"/>
    <w:rsid w:val="002D3DE3"/>
    <w:rsid w:val="002D5749"/>
    <w:rsid w:val="002D759C"/>
    <w:rsid w:val="002D7E93"/>
    <w:rsid w:val="002E2968"/>
    <w:rsid w:val="002E338C"/>
    <w:rsid w:val="002E3958"/>
    <w:rsid w:val="002E3B8C"/>
    <w:rsid w:val="002F30C1"/>
    <w:rsid w:val="002F364D"/>
    <w:rsid w:val="002F5142"/>
    <w:rsid w:val="002F6BE6"/>
    <w:rsid w:val="00302684"/>
    <w:rsid w:val="003045AF"/>
    <w:rsid w:val="0030670D"/>
    <w:rsid w:val="003070EB"/>
    <w:rsid w:val="003100A8"/>
    <w:rsid w:val="00310259"/>
    <w:rsid w:val="003115CD"/>
    <w:rsid w:val="00312D04"/>
    <w:rsid w:val="00312F1D"/>
    <w:rsid w:val="0031390A"/>
    <w:rsid w:val="00313A42"/>
    <w:rsid w:val="00313EF2"/>
    <w:rsid w:val="00314B76"/>
    <w:rsid w:val="00320054"/>
    <w:rsid w:val="00320D6C"/>
    <w:rsid w:val="003225B6"/>
    <w:rsid w:val="00324109"/>
    <w:rsid w:val="00324411"/>
    <w:rsid w:val="00325E49"/>
    <w:rsid w:val="00326836"/>
    <w:rsid w:val="003270F1"/>
    <w:rsid w:val="00327CC7"/>
    <w:rsid w:val="003305E2"/>
    <w:rsid w:val="00330677"/>
    <w:rsid w:val="00333A35"/>
    <w:rsid w:val="00334219"/>
    <w:rsid w:val="0033425B"/>
    <w:rsid w:val="00336FE5"/>
    <w:rsid w:val="0034003F"/>
    <w:rsid w:val="00341126"/>
    <w:rsid w:val="00341418"/>
    <w:rsid w:val="003414DA"/>
    <w:rsid w:val="003416EE"/>
    <w:rsid w:val="003419C4"/>
    <w:rsid w:val="00342D0B"/>
    <w:rsid w:val="003435B0"/>
    <w:rsid w:val="00343D35"/>
    <w:rsid w:val="003470BD"/>
    <w:rsid w:val="00350479"/>
    <w:rsid w:val="00350F56"/>
    <w:rsid w:val="00352CB6"/>
    <w:rsid w:val="00355689"/>
    <w:rsid w:val="00355D69"/>
    <w:rsid w:val="0036081D"/>
    <w:rsid w:val="003617B1"/>
    <w:rsid w:val="00361881"/>
    <w:rsid w:val="00363069"/>
    <w:rsid w:val="00363C89"/>
    <w:rsid w:val="00364F91"/>
    <w:rsid w:val="00365FCE"/>
    <w:rsid w:val="00367641"/>
    <w:rsid w:val="0037277D"/>
    <w:rsid w:val="00374BA0"/>
    <w:rsid w:val="00375006"/>
    <w:rsid w:val="003753F6"/>
    <w:rsid w:val="00375A97"/>
    <w:rsid w:val="00376FE1"/>
    <w:rsid w:val="00377708"/>
    <w:rsid w:val="0038609B"/>
    <w:rsid w:val="00387A61"/>
    <w:rsid w:val="0039109A"/>
    <w:rsid w:val="00391854"/>
    <w:rsid w:val="00391B39"/>
    <w:rsid w:val="00391ED1"/>
    <w:rsid w:val="00393153"/>
    <w:rsid w:val="00393A5D"/>
    <w:rsid w:val="003953C8"/>
    <w:rsid w:val="003954C1"/>
    <w:rsid w:val="00396D5A"/>
    <w:rsid w:val="003971BB"/>
    <w:rsid w:val="003A1195"/>
    <w:rsid w:val="003A1600"/>
    <w:rsid w:val="003A1BF5"/>
    <w:rsid w:val="003A2082"/>
    <w:rsid w:val="003A6229"/>
    <w:rsid w:val="003B1345"/>
    <w:rsid w:val="003B15F9"/>
    <w:rsid w:val="003B1F0A"/>
    <w:rsid w:val="003B3A94"/>
    <w:rsid w:val="003B5FAE"/>
    <w:rsid w:val="003B64EA"/>
    <w:rsid w:val="003C1442"/>
    <w:rsid w:val="003C293B"/>
    <w:rsid w:val="003C40CC"/>
    <w:rsid w:val="003C4CEB"/>
    <w:rsid w:val="003C532D"/>
    <w:rsid w:val="003D2B25"/>
    <w:rsid w:val="003D31B7"/>
    <w:rsid w:val="003D5D9C"/>
    <w:rsid w:val="003D70EF"/>
    <w:rsid w:val="003E029B"/>
    <w:rsid w:val="003E05B5"/>
    <w:rsid w:val="003E0FCA"/>
    <w:rsid w:val="003E21EF"/>
    <w:rsid w:val="003E24DE"/>
    <w:rsid w:val="003E2D15"/>
    <w:rsid w:val="003E2E83"/>
    <w:rsid w:val="003E7805"/>
    <w:rsid w:val="003F2EA0"/>
    <w:rsid w:val="003F6616"/>
    <w:rsid w:val="003F7160"/>
    <w:rsid w:val="00401A5A"/>
    <w:rsid w:val="00403454"/>
    <w:rsid w:val="00404B71"/>
    <w:rsid w:val="004057BC"/>
    <w:rsid w:val="00405AD1"/>
    <w:rsid w:val="00405F2D"/>
    <w:rsid w:val="00405FAC"/>
    <w:rsid w:val="004109AB"/>
    <w:rsid w:val="004133EA"/>
    <w:rsid w:val="00417ADD"/>
    <w:rsid w:val="00420F94"/>
    <w:rsid w:val="00421BE7"/>
    <w:rsid w:val="00423346"/>
    <w:rsid w:val="00424707"/>
    <w:rsid w:val="00424F1B"/>
    <w:rsid w:val="0042775D"/>
    <w:rsid w:val="00430524"/>
    <w:rsid w:val="00430C00"/>
    <w:rsid w:val="00430D78"/>
    <w:rsid w:val="00430F9F"/>
    <w:rsid w:val="00432F03"/>
    <w:rsid w:val="004330DF"/>
    <w:rsid w:val="004337BD"/>
    <w:rsid w:val="00433AC4"/>
    <w:rsid w:val="00436102"/>
    <w:rsid w:val="0044071D"/>
    <w:rsid w:val="00441124"/>
    <w:rsid w:val="004425A6"/>
    <w:rsid w:val="004429EB"/>
    <w:rsid w:val="0044427F"/>
    <w:rsid w:val="00444578"/>
    <w:rsid w:val="00446ADE"/>
    <w:rsid w:val="0045587C"/>
    <w:rsid w:val="0045678D"/>
    <w:rsid w:val="0045699F"/>
    <w:rsid w:val="004605D5"/>
    <w:rsid w:val="0046152F"/>
    <w:rsid w:val="004616AF"/>
    <w:rsid w:val="00461AA1"/>
    <w:rsid w:val="00461D22"/>
    <w:rsid w:val="00464661"/>
    <w:rsid w:val="00465C1B"/>
    <w:rsid w:val="00466B26"/>
    <w:rsid w:val="00471D3A"/>
    <w:rsid w:val="004722AE"/>
    <w:rsid w:val="004731AE"/>
    <w:rsid w:val="00473720"/>
    <w:rsid w:val="00474E0B"/>
    <w:rsid w:val="00476BD4"/>
    <w:rsid w:val="00476E46"/>
    <w:rsid w:val="00477F98"/>
    <w:rsid w:val="0048100C"/>
    <w:rsid w:val="00481B63"/>
    <w:rsid w:val="00483831"/>
    <w:rsid w:val="0048401B"/>
    <w:rsid w:val="004840FD"/>
    <w:rsid w:val="0048474E"/>
    <w:rsid w:val="00484D28"/>
    <w:rsid w:val="004853DB"/>
    <w:rsid w:val="00486EB6"/>
    <w:rsid w:val="00490804"/>
    <w:rsid w:val="00490C01"/>
    <w:rsid w:val="00490D1C"/>
    <w:rsid w:val="00492792"/>
    <w:rsid w:val="0049279A"/>
    <w:rsid w:val="004937FC"/>
    <w:rsid w:val="004947EE"/>
    <w:rsid w:val="00494E39"/>
    <w:rsid w:val="00495132"/>
    <w:rsid w:val="004A0983"/>
    <w:rsid w:val="004A25C4"/>
    <w:rsid w:val="004A2628"/>
    <w:rsid w:val="004A3F95"/>
    <w:rsid w:val="004A40E9"/>
    <w:rsid w:val="004A42D7"/>
    <w:rsid w:val="004A4765"/>
    <w:rsid w:val="004A4B69"/>
    <w:rsid w:val="004B14ED"/>
    <w:rsid w:val="004B56BA"/>
    <w:rsid w:val="004B6C45"/>
    <w:rsid w:val="004B6F58"/>
    <w:rsid w:val="004C20FC"/>
    <w:rsid w:val="004C2BA7"/>
    <w:rsid w:val="004C32ED"/>
    <w:rsid w:val="004C4A93"/>
    <w:rsid w:val="004D02AB"/>
    <w:rsid w:val="004D38A7"/>
    <w:rsid w:val="004D425B"/>
    <w:rsid w:val="004D4BAB"/>
    <w:rsid w:val="004D5099"/>
    <w:rsid w:val="004D6A4D"/>
    <w:rsid w:val="004D6EBA"/>
    <w:rsid w:val="004D7102"/>
    <w:rsid w:val="004D757D"/>
    <w:rsid w:val="004E00A5"/>
    <w:rsid w:val="004E037E"/>
    <w:rsid w:val="004E0FCD"/>
    <w:rsid w:val="004E1384"/>
    <w:rsid w:val="004E6119"/>
    <w:rsid w:val="004E6367"/>
    <w:rsid w:val="004E7FCF"/>
    <w:rsid w:val="004F09D5"/>
    <w:rsid w:val="004F1653"/>
    <w:rsid w:val="004F1A4F"/>
    <w:rsid w:val="004F330F"/>
    <w:rsid w:val="004F34B5"/>
    <w:rsid w:val="004F37EC"/>
    <w:rsid w:val="004F3F39"/>
    <w:rsid w:val="004F77E5"/>
    <w:rsid w:val="0050029A"/>
    <w:rsid w:val="00501534"/>
    <w:rsid w:val="00503A27"/>
    <w:rsid w:val="00503D5F"/>
    <w:rsid w:val="0050611E"/>
    <w:rsid w:val="005063F5"/>
    <w:rsid w:val="00506D47"/>
    <w:rsid w:val="0051290E"/>
    <w:rsid w:val="00514B76"/>
    <w:rsid w:val="0051724B"/>
    <w:rsid w:val="005200E2"/>
    <w:rsid w:val="00520C45"/>
    <w:rsid w:val="00521C62"/>
    <w:rsid w:val="005220C6"/>
    <w:rsid w:val="005225E4"/>
    <w:rsid w:val="00522EE2"/>
    <w:rsid w:val="00524B4C"/>
    <w:rsid w:val="00527420"/>
    <w:rsid w:val="0053004A"/>
    <w:rsid w:val="0053179C"/>
    <w:rsid w:val="005328EB"/>
    <w:rsid w:val="00533872"/>
    <w:rsid w:val="0053412A"/>
    <w:rsid w:val="005363AE"/>
    <w:rsid w:val="00536F53"/>
    <w:rsid w:val="00537A48"/>
    <w:rsid w:val="0054023D"/>
    <w:rsid w:val="0054132C"/>
    <w:rsid w:val="0054334E"/>
    <w:rsid w:val="005438D3"/>
    <w:rsid w:val="00543E85"/>
    <w:rsid w:val="00545246"/>
    <w:rsid w:val="00547D5D"/>
    <w:rsid w:val="0055084D"/>
    <w:rsid w:val="00551AA1"/>
    <w:rsid w:val="00555167"/>
    <w:rsid w:val="00560713"/>
    <w:rsid w:val="00560F7A"/>
    <w:rsid w:val="005647F9"/>
    <w:rsid w:val="00570E8C"/>
    <w:rsid w:val="00570F19"/>
    <w:rsid w:val="0057205F"/>
    <w:rsid w:val="00573955"/>
    <w:rsid w:val="00573DFA"/>
    <w:rsid w:val="00575F88"/>
    <w:rsid w:val="005821BD"/>
    <w:rsid w:val="005837B0"/>
    <w:rsid w:val="00583BB6"/>
    <w:rsid w:val="0058445D"/>
    <w:rsid w:val="0058451E"/>
    <w:rsid w:val="005847A1"/>
    <w:rsid w:val="00585B93"/>
    <w:rsid w:val="005863DA"/>
    <w:rsid w:val="00586B34"/>
    <w:rsid w:val="005915C6"/>
    <w:rsid w:val="005916DB"/>
    <w:rsid w:val="00592D25"/>
    <w:rsid w:val="00592E0F"/>
    <w:rsid w:val="0059394F"/>
    <w:rsid w:val="00594DEA"/>
    <w:rsid w:val="005950A0"/>
    <w:rsid w:val="005951E7"/>
    <w:rsid w:val="005956E3"/>
    <w:rsid w:val="00595920"/>
    <w:rsid w:val="00596B11"/>
    <w:rsid w:val="005A1098"/>
    <w:rsid w:val="005A3664"/>
    <w:rsid w:val="005A38C8"/>
    <w:rsid w:val="005A3EB0"/>
    <w:rsid w:val="005A4739"/>
    <w:rsid w:val="005A6A20"/>
    <w:rsid w:val="005A7D10"/>
    <w:rsid w:val="005B1891"/>
    <w:rsid w:val="005B1C08"/>
    <w:rsid w:val="005B24AD"/>
    <w:rsid w:val="005B3F04"/>
    <w:rsid w:val="005B4290"/>
    <w:rsid w:val="005B4756"/>
    <w:rsid w:val="005B5B1C"/>
    <w:rsid w:val="005B5DF6"/>
    <w:rsid w:val="005B628B"/>
    <w:rsid w:val="005C1019"/>
    <w:rsid w:val="005C2D3A"/>
    <w:rsid w:val="005C33F7"/>
    <w:rsid w:val="005C70FC"/>
    <w:rsid w:val="005D1734"/>
    <w:rsid w:val="005D36F9"/>
    <w:rsid w:val="005D644B"/>
    <w:rsid w:val="005E0884"/>
    <w:rsid w:val="005E0C6F"/>
    <w:rsid w:val="005E17A2"/>
    <w:rsid w:val="005E26F2"/>
    <w:rsid w:val="005E42E5"/>
    <w:rsid w:val="005E4A69"/>
    <w:rsid w:val="005F3453"/>
    <w:rsid w:val="005F4AF5"/>
    <w:rsid w:val="005F5066"/>
    <w:rsid w:val="005F6994"/>
    <w:rsid w:val="005F6B2E"/>
    <w:rsid w:val="005F7F39"/>
    <w:rsid w:val="006007FE"/>
    <w:rsid w:val="00600C55"/>
    <w:rsid w:val="006032A0"/>
    <w:rsid w:val="00603444"/>
    <w:rsid w:val="00603B23"/>
    <w:rsid w:val="006050F1"/>
    <w:rsid w:val="006056FB"/>
    <w:rsid w:val="006063FA"/>
    <w:rsid w:val="00606621"/>
    <w:rsid w:val="00606622"/>
    <w:rsid w:val="00607C14"/>
    <w:rsid w:val="0061082E"/>
    <w:rsid w:val="0061334C"/>
    <w:rsid w:val="00613675"/>
    <w:rsid w:val="00615D7D"/>
    <w:rsid w:val="006168E5"/>
    <w:rsid w:val="006176E6"/>
    <w:rsid w:val="006227B5"/>
    <w:rsid w:val="00622842"/>
    <w:rsid w:val="00622FFB"/>
    <w:rsid w:val="00623188"/>
    <w:rsid w:val="006269D4"/>
    <w:rsid w:val="00627ABB"/>
    <w:rsid w:val="00631E14"/>
    <w:rsid w:val="00633776"/>
    <w:rsid w:val="00640886"/>
    <w:rsid w:val="006411A0"/>
    <w:rsid w:val="006413C6"/>
    <w:rsid w:val="006420C0"/>
    <w:rsid w:val="00644AFE"/>
    <w:rsid w:val="00645A5B"/>
    <w:rsid w:val="00645C1D"/>
    <w:rsid w:val="00646186"/>
    <w:rsid w:val="006469B4"/>
    <w:rsid w:val="00647C05"/>
    <w:rsid w:val="00650C19"/>
    <w:rsid w:val="0065102F"/>
    <w:rsid w:val="00651B92"/>
    <w:rsid w:val="006520D1"/>
    <w:rsid w:val="00652F7C"/>
    <w:rsid w:val="00654F4F"/>
    <w:rsid w:val="0065574F"/>
    <w:rsid w:val="00657262"/>
    <w:rsid w:val="00660D9F"/>
    <w:rsid w:val="006620BC"/>
    <w:rsid w:val="00662727"/>
    <w:rsid w:val="00662A14"/>
    <w:rsid w:val="006632D0"/>
    <w:rsid w:val="00665C2B"/>
    <w:rsid w:val="00666B2A"/>
    <w:rsid w:val="0066793D"/>
    <w:rsid w:val="006703FD"/>
    <w:rsid w:val="006713E7"/>
    <w:rsid w:val="00671B44"/>
    <w:rsid w:val="006725D6"/>
    <w:rsid w:val="00672E32"/>
    <w:rsid w:val="00677AC1"/>
    <w:rsid w:val="00677F9E"/>
    <w:rsid w:val="00681B93"/>
    <w:rsid w:val="00682B7D"/>
    <w:rsid w:val="006836BB"/>
    <w:rsid w:val="00683742"/>
    <w:rsid w:val="006839E3"/>
    <w:rsid w:val="00684C25"/>
    <w:rsid w:val="00684D87"/>
    <w:rsid w:val="006853F5"/>
    <w:rsid w:val="00685676"/>
    <w:rsid w:val="00685B52"/>
    <w:rsid w:val="00685B70"/>
    <w:rsid w:val="00687586"/>
    <w:rsid w:val="006876FF"/>
    <w:rsid w:val="0069075C"/>
    <w:rsid w:val="00690CE9"/>
    <w:rsid w:val="00690DC2"/>
    <w:rsid w:val="00691459"/>
    <w:rsid w:val="006918DA"/>
    <w:rsid w:val="00693032"/>
    <w:rsid w:val="00693829"/>
    <w:rsid w:val="00696013"/>
    <w:rsid w:val="006A0165"/>
    <w:rsid w:val="006A0D55"/>
    <w:rsid w:val="006A115C"/>
    <w:rsid w:val="006A1827"/>
    <w:rsid w:val="006A2840"/>
    <w:rsid w:val="006A3380"/>
    <w:rsid w:val="006A74FF"/>
    <w:rsid w:val="006A7CAA"/>
    <w:rsid w:val="006B044E"/>
    <w:rsid w:val="006B15A9"/>
    <w:rsid w:val="006B3E21"/>
    <w:rsid w:val="006B4CC9"/>
    <w:rsid w:val="006B5B26"/>
    <w:rsid w:val="006B6838"/>
    <w:rsid w:val="006C00B7"/>
    <w:rsid w:val="006C03CA"/>
    <w:rsid w:val="006C225F"/>
    <w:rsid w:val="006C23BC"/>
    <w:rsid w:val="006C2D36"/>
    <w:rsid w:val="006C455C"/>
    <w:rsid w:val="006C46BF"/>
    <w:rsid w:val="006C4D62"/>
    <w:rsid w:val="006C60F0"/>
    <w:rsid w:val="006C6D78"/>
    <w:rsid w:val="006C6FF1"/>
    <w:rsid w:val="006D1447"/>
    <w:rsid w:val="006D331A"/>
    <w:rsid w:val="006D7226"/>
    <w:rsid w:val="006E3227"/>
    <w:rsid w:val="006E4A8B"/>
    <w:rsid w:val="006E7697"/>
    <w:rsid w:val="006E784E"/>
    <w:rsid w:val="006F0631"/>
    <w:rsid w:val="006F399D"/>
    <w:rsid w:val="006F5D08"/>
    <w:rsid w:val="006F6719"/>
    <w:rsid w:val="006F6B94"/>
    <w:rsid w:val="00700801"/>
    <w:rsid w:val="00701A87"/>
    <w:rsid w:val="00701F36"/>
    <w:rsid w:val="007023E4"/>
    <w:rsid w:val="00702B16"/>
    <w:rsid w:val="00703526"/>
    <w:rsid w:val="00706819"/>
    <w:rsid w:val="00710365"/>
    <w:rsid w:val="007113DB"/>
    <w:rsid w:val="00712B97"/>
    <w:rsid w:val="00712E61"/>
    <w:rsid w:val="00716A50"/>
    <w:rsid w:val="00717A85"/>
    <w:rsid w:val="0072387E"/>
    <w:rsid w:val="0072439B"/>
    <w:rsid w:val="00724D48"/>
    <w:rsid w:val="00725325"/>
    <w:rsid w:val="00726B99"/>
    <w:rsid w:val="00726F79"/>
    <w:rsid w:val="00730598"/>
    <w:rsid w:val="0073174E"/>
    <w:rsid w:val="007319C8"/>
    <w:rsid w:val="00735F7B"/>
    <w:rsid w:val="007362CB"/>
    <w:rsid w:val="007368BE"/>
    <w:rsid w:val="00736BA0"/>
    <w:rsid w:val="00741E94"/>
    <w:rsid w:val="007444B1"/>
    <w:rsid w:val="00744AC6"/>
    <w:rsid w:val="00744CBC"/>
    <w:rsid w:val="0074616D"/>
    <w:rsid w:val="007461D1"/>
    <w:rsid w:val="00747B51"/>
    <w:rsid w:val="00747D0B"/>
    <w:rsid w:val="0075023A"/>
    <w:rsid w:val="007504E8"/>
    <w:rsid w:val="00750BCD"/>
    <w:rsid w:val="00751148"/>
    <w:rsid w:val="007536E6"/>
    <w:rsid w:val="00765162"/>
    <w:rsid w:val="007669BE"/>
    <w:rsid w:val="00770ED7"/>
    <w:rsid w:val="007717D0"/>
    <w:rsid w:val="0077369D"/>
    <w:rsid w:val="00774F06"/>
    <w:rsid w:val="00775B38"/>
    <w:rsid w:val="00775F80"/>
    <w:rsid w:val="00781D83"/>
    <w:rsid w:val="00781DCF"/>
    <w:rsid w:val="007837B8"/>
    <w:rsid w:val="00783C64"/>
    <w:rsid w:val="00784441"/>
    <w:rsid w:val="00784738"/>
    <w:rsid w:val="007869E1"/>
    <w:rsid w:val="0078792C"/>
    <w:rsid w:val="0079064D"/>
    <w:rsid w:val="00791628"/>
    <w:rsid w:val="00791654"/>
    <w:rsid w:val="00791A9E"/>
    <w:rsid w:val="0079342B"/>
    <w:rsid w:val="007944D7"/>
    <w:rsid w:val="00794B3F"/>
    <w:rsid w:val="007958AC"/>
    <w:rsid w:val="0079779F"/>
    <w:rsid w:val="007A0173"/>
    <w:rsid w:val="007A0992"/>
    <w:rsid w:val="007A3618"/>
    <w:rsid w:val="007A3A5E"/>
    <w:rsid w:val="007A3EDD"/>
    <w:rsid w:val="007A4DF2"/>
    <w:rsid w:val="007A566B"/>
    <w:rsid w:val="007A5811"/>
    <w:rsid w:val="007A5A79"/>
    <w:rsid w:val="007A6D85"/>
    <w:rsid w:val="007B1107"/>
    <w:rsid w:val="007B1BEE"/>
    <w:rsid w:val="007B3C71"/>
    <w:rsid w:val="007B59DC"/>
    <w:rsid w:val="007B6595"/>
    <w:rsid w:val="007B6A79"/>
    <w:rsid w:val="007C0061"/>
    <w:rsid w:val="007C2137"/>
    <w:rsid w:val="007C6258"/>
    <w:rsid w:val="007C6A88"/>
    <w:rsid w:val="007C78E8"/>
    <w:rsid w:val="007D0FC7"/>
    <w:rsid w:val="007D2251"/>
    <w:rsid w:val="007D2B52"/>
    <w:rsid w:val="007D4197"/>
    <w:rsid w:val="007D7E2F"/>
    <w:rsid w:val="007E1310"/>
    <w:rsid w:val="007E3855"/>
    <w:rsid w:val="007E5693"/>
    <w:rsid w:val="007E6730"/>
    <w:rsid w:val="007E7157"/>
    <w:rsid w:val="007E7C9B"/>
    <w:rsid w:val="007F0403"/>
    <w:rsid w:val="007F067B"/>
    <w:rsid w:val="00800A59"/>
    <w:rsid w:val="008023C4"/>
    <w:rsid w:val="00803098"/>
    <w:rsid w:val="0081002A"/>
    <w:rsid w:val="00810A7A"/>
    <w:rsid w:val="00811284"/>
    <w:rsid w:val="00812D45"/>
    <w:rsid w:val="00812E99"/>
    <w:rsid w:val="0081389B"/>
    <w:rsid w:val="00813DF7"/>
    <w:rsid w:val="008141B2"/>
    <w:rsid w:val="00815D75"/>
    <w:rsid w:val="00817AD1"/>
    <w:rsid w:val="0082004E"/>
    <w:rsid w:val="00823C60"/>
    <w:rsid w:val="00824118"/>
    <w:rsid w:val="0082451A"/>
    <w:rsid w:val="00825FFC"/>
    <w:rsid w:val="00826B6E"/>
    <w:rsid w:val="008316BC"/>
    <w:rsid w:val="008328BC"/>
    <w:rsid w:val="00833ED1"/>
    <w:rsid w:val="008341B7"/>
    <w:rsid w:val="00835229"/>
    <w:rsid w:val="008358F1"/>
    <w:rsid w:val="00835D71"/>
    <w:rsid w:val="008406F3"/>
    <w:rsid w:val="0084227E"/>
    <w:rsid w:val="00843846"/>
    <w:rsid w:val="00846175"/>
    <w:rsid w:val="008472F6"/>
    <w:rsid w:val="00847865"/>
    <w:rsid w:val="008501DA"/>
    <w:rsid w:val="00851664"/>
    <w:rsid w:val="0085263D"/>
    <w:rsid w:val="00853057"/>
    <w:rsid w:val="00853C86"/>
    <w:rsid w:val="0085416C"/>
    <w:rsid w:val="0085489F"/>
    <w:rsid w:val="008559ED"/>
    <w:rsid w:val="008569C1"/>
    <w:rsid w:val="0086274E"/>
    <w:rsid w:val="00862E49"/>
    <w:rsid w:val="00863866"/>
    <w:rsid w:val="008674F9"/>
    <w:rsid w:val="00867920"/>
    <w:rsid w:val="00870857"/>
    <w:rsid w:val="0087144B"/>
    <w:rsid w:val="00872560"/>
    <w:rsid w:val="0087427F"/>
    <w:rsid w:val="0087444F"/>
    <w:rsid w:val="00875EA5"/>
    <w:rsid w:val="008766DE"/>
    <w:rsid w:val="00880EF7"/>
    <w:rsid w:val="00881205"/>
    <w:rsid w:val="00883624"/>
    <w:rsid w:val="00886904"/>
    <w:rsid w:val="00887405"/>
    <w:rsid w:val="00890BE7"/>
    <w:rsid w:val="008912B9"/>
    <w:rsid w:val="00892C3E"/>
    <w:rsid w:val="0089416D"/>
    <w:rsid w:val="00895011"/>
    <w:rsid w:val="00895C73"/>
    <w:rsid w:val="008961AC"/>
    <w:rsid w:val="008A08F2"/>
    <w:rsid w:val="008A22C4"/>
    <w:rsid w:val="008A2950"/>
    <w:rsid w:val="008A43AF"/>
    <w:rsid w:val="008A47C7"/>
    <w:rsid w:val="008A4F4A"/>
    <w:rsid w:val="008A6F15"/>
    <w:rsid w:val="008A736C"/>
    <w:rsid w:val="008B1A3B"/>
    <w:rsid w:val="008B2CFB"/>
    <w:rsid w:val="008B41F7"/>
    <w:rsid w:val="008B4618"/>
    <w:rsid w:val="008B60A0"/>
    <w:rsid w:val="008B6933"/>
    <w:rsid w:val="008C0A18"/>
    <w:rsid w:val="008C1CF9"/>
    <w:rsid w:val="008C25EF"/>
    <w:rsid w:val="008C581F"/>
    <w:rsid w:val="008C5873"/>
    <w:rsid w:val="008C5BF8"/>
    <w:rsid w:val="008C680B"/>
    <w:rsid w:val="008C70A7"/>
    <w:rsid w:val="008C72A6"/>
    <w:rsid w:val="008D1520"/>
    <w:rsid w:val="008D311E"/>
    <w:rsid w:val="008D3B8D"/>
    <w:rsid w:val="008D413B"/>
    <w:rsid w:val="008D62EA"/>
    <w:rsid w:val="008D726A"/>
    <w:rsid w:val="008E029D"/>
    <w:rsid w:val="008E05A0"/>
    <w:rsid w:val="008E14A2"/>
    <w:rsid w:val="008E2CDE"/>
    <w:rsid w:val="008E3F25"/>
    <w:rsid w:val="008E4071"/>
    <w:rsid w:val="008E5D11"/>
    <w:rsid w:val="008E6EE4"/>
    <w:rsid w:val="008F1E74"/>
    <w:rsid w:val="008F266B"/>
    <w:rsid w:val="008F321F"/>
    <w:rsid w:val="008F35CF"/>
    <w:rsid w:val="008F3B80"/>
    <w:rsid w:val="008F45D4"/>
    <w:rsid w:val="008F4F7D"/>
    <w:rsid w:val="008F52E0"/>
    <w:rsid w:val="008F5AA2"/>
    <w:rsid w:val="008F68EF"/>
    <w:rsid w:val="00901C36"/>
    <w:rsid w:val="009028ED"/>
    <w:rsid w:val="00902D85"/>
    <w:rsid w:val="00904C27"/>
    <w:rsid w:val="00904CB9"/>
    <w:rsid w:val="00904D43"/>
    <w:rsid w:val="009052D1"/>
    <w:rsid w:val="00906517"/>
    <w:rsid w:val="0091111E"/>
    <w:rsid w:val="0091428F"/>
    <w:rsid w:val="00915A75"/>
    <w:rsid w:val="009202DC"/>
    <w:rsid w:val="009207A5"/>
    <w:rsid w:val="00922A03"/>
    <w:rsid w:val="00924910"/>
    <w:rsid w:val="00925CDA"/>
    <w:rsid w:val="00925F47"/>
    <w:rsid w:val="00926A73"/>
    <w:rsid w:val="00927A01"/>
    <w:rsid w:val="00931062"/>
    <w:rsid w:val="00935272"/>
    <w:rsid w:val="00936142"/>
    <w:rsid w:val="009401DA"/>
    <w:rsid w:val="00941591"/>
    <w:rsid w:val="009426B9"/>
    <w:rsid w:val="00942FC9"/>
    <w:rsid w:val="00943446"/>
    <w:rsid w:val="00943B3F"/>
    <w:rsid w:val="00944941"/>
    <w:rsid w:val="0094658D"/>
    <w:rsid w:val="00954325"/>
    <w:rsid w:val="009548A4"/>
    <w:rsid w:val="0095542B"/>
    <w:rsid w:val="009561A1"/>
    <w:rsid w:val="00957F21"/>
    <w:rsid w:val="00960936"/>
    <w:rsid w:val="0096335C"/>
    <w:rsid w:val="00963393"/>
    <w:rsid w:val="00964E22"/>
    <w:rsid w:val="00965A76"/>
    <w:rsid w:val="00966135"/>
    <w:rsid w:val="009708DA"/>
    <w:rsid w:val="00970DF1"/>
    <w:rsid w:val="00971204"/>
    <w:rsid w:val="00972922"/>
    <w:rsid w:val="00973278"/>
    <w:rsid w:val="009732EC"/>
    <w:rsid w:val="00974F0F"/>
    <w:rsid w:val="00975A5C"/>
    <w:rsid w:val="00980090"/>
    <w:rsid w:val="00980881"/>
    <w:rsid w:val="009836B2"/>
    <w:rsid w:val="00985EDF"/>
    <w:rsid w:val="00986630"/>
    <w:rsid w:val="00986B63"/>
    <w:rsid w:val="00986C09"/>
    <w:rsid w:val="009875FB"/>
    <w:rsid w:val="0099133C"/>
    <w:rsid w:val="00995BF9"/>
    <w:rsid w:val="00995C5F"/>
    <w:rsid w:val="00995F18"/>
    <w:rsid w:val="009962CB"/>
    <w:rsid w:val="009971A7"/>
    <w:rsid w:val="009A27C5"/>
    <w:rsid w:val="009A3744"/>
    <w:rsid w:val="009A47C1"/>
    <w:rsid w:val="009A4CD1"/>
    <w:rsid w:val="009A4E71"/>
    <w:rsid w:val="009A554D"/>
    <w:rsid w:val="009A6404"/>
    <w:rsid w:val="009B28A2"/>
    <w:rsid w:val="009B2A8A"/>
    <w:rsid w:val="009B3AE5"/>
    <w:rsid w:val="009B43F3"/>
    <w:rsid w:val="009B4A3E"/>
    <w:rsid w:val="009B5F1E"/>
    <w:rsid w:val="009C0D31"/>
    <w:rsid w:val="009C14E3"/>
    <w:rsid w:val="009C1ADD"/>
    <w:rsid w:val="009C407A"/>
    <w:rsid w:val="009C61E3"/>
    <w:rsid w:val="009C67D2"/>
    <w:rsid w:val="009D319F"/>
    <w:rsid w:val="009D37B9"/>
    <w:rsid w:val="009D5C06"/>
    <w:rsid w:val="009D6D2D"/>
    <w:rsid w:val="009E05C1"/>
    <w:rsid w:val="009E16C4"/>
    <w:rsid w:val="009E28CE"/>
    <w:rsid w:val="009E5695"/>
    <w:rsid w:val="009E5FA2"/>
    <w:rsid w:val="009F1730"/>
    <w:rsid w:val="009F37B9"/>
    <w:rsid w:val="009F5601"/>
    <w:rsid w:val="009F6DF9"/>
    <w:rsid w:val="009F6E87"/>
    <w:rsid w:val="00A02BC6"/>
    <w:rsid w:val="00A03E06"/>
    <w:rsid w:val="00A0496E"/>
    <w:rsid w:val="00A10194"/>
    <w:rsid w:val="00A10E75"/>
    <w:rsid w:val="00A1102F"/>
    <w:rsid w:val="00A125C6"/>
    <w:rsid w:val="00A1282F"/>
    <w:rsid w:val="00A13D39"/>
    <w:rsid w:val="00A14B87"/>
    <w:rsid w:val="00A14BAB"/>
    <w:rsid w:val="00A14C6B"/>
    <w:rsid w:val="00A150C2"/>
    <w:rsid w:val="00A1549F"/>
    <w:rsid w:val="00A17787"/>
    <w:rsid w:val="00A17B70"/>
    <w:rsid w:val="00A17D24"/>
    <w:rsid w:val="00A2293E"/>
    <w:rsid w:val="00A22EC1"/>
    <w:rsid w:val="00A23A47"/>
    <w:rsid w:val="00A242A2"/>
    <w:rsid w:val="00A265D8"/>
    <w:rsid w:val="00A26A31"/>
    <w:rsid w:val="00A2776C"/>
    <w:rsid w:val="00A277D4"/>
    <w:rsid w:val="00A31AE3"/>
    <w:rsid w:val="00A32883"/>
    <w:rsid w:val="00A32C86"/>
    <w:rsid w:val="00A33524"/>
    <w:rsid w:val="00A353DB"/>
    <w:rsid w:val="00A3581D"/>
    <w:rsid w:val="00A376DE"/>
    <w:rsid w:val="00A379C9"/>
    <w:rsid w:val="00A40EE2"/>
    <w:rsid w:val="00A438C8"/>
    <w:rsid w:val="00A452A3"/>
    <w:rsid w:val="00A45AF5"/>
    <w:rsid w:val="00A4691B"/>
    <w:rsid w:val="00A46BBE"/>
    <w:rsid w:val="00A47323"/>
    <w:rsid w:val="00A47ECB"/>
    <w:rsid w:val="00A51170"/>
    <w:rsid w:val="00A51F76"/>
    <w:rsid w:val="00A53712"/>
    <w:rsid w:val="00A57145"/>
    <w:rsid w:val="00A572B8"/>
    <w:rsid w:val="00A6081C"/>
    <w:rsid w:val="00A60A7D"/>
    <w:rsid w:val="00A616B6"/>
    <w:rsid w:val="00A63FAE"/>
    <w:rsid w:val="00A6478D"/>
    <w:rsid w:val="00A7016E"/>
    <w:rsid w:val="00A70AD3"/>
    <w:rsid w:val="00A71074"/>
    <w:rsid w:val="00A730F3"/>
    <w:rsid w:val="00A731E3"/>
    <w:rsid w:val="00A7574A"/>
    <w:rsid w:val="00A7742C"/>
    <w:rsid w:val="00A77C11"/>
    <w:rsid w:val="00A77FE6"/>
    <w:rsid w:val="00A82483"/>
    <w:rsid w:val="00A83767"/>
    <w:rsid w:val="00A860D9"/>
    <w:rsid w:val="00A86A73"/>
    <w:rsid w:val="00A87A13"/>
    <w:rsid w:val="00A87BB3"/>
    <w:rsid w:val="00A91353"/>
    <w:rsid w:val="00A917FF"/>
    <w:rsid w:val="00A92EB6"/>
    <w:rsid w:val="00A93BCE"/>
    <w:rsid w:val="00A94737"/>
    <w:rsid w:val="00A968CB"/>
    <w:rsid w:val="00AA0F30"/>
    <w:rsid w:val="00AA1707"/>
    <w:rsid w:val="00AA1B99"/>
    <w:rsid w:val="00AA1C6D"/>
    <w:rsid w:val="00AA2F12"/>
    <w:rsid w:val="00AA5A42"/>
    <w:rsid w:val="00AA6B4D"/>
    <w:rsid w:val="00AA7A65"/>
    <w:rsid w:val="00AB029D"/>
    <w:rsid w:val="00AB0B49"/>
    <w:rsid w:val="00AB0FCE"/>
    <w:rsid w:val="00AB197C"/>
    <w:rsid w:val="00AB2B32"/>
    <w:rsid w:val="00AB390F"/>
    <w:rsid w:val="00AB405C"/>
    <w:rsid w:val="00AB4109"/>
    <w:rsid w:val="00AB47D0"/>
    <w:rsid w:val="00AB5417"/>
    <w:rsid w:val="00AB64DB"/>
    <w:rsid w:val="00AB6EF2"/>
    <w:rsid w:val="00AC1F00"/>
    <w:rsid w:val="00AC26D7"/>
    <w:rsid w:val="00AC3145"/>
    <w:rsid w:val="00AC3B40"/>
    <w:rsid w:val="00AC3DDB"/>
    <w:rsid w:val="00AC4A2F"/>
    <w:rsid w:val="00AC5EB3"/>
    <w:rsid w:val="00AD01DC"/>
    <w:rsid w:val="00AD2572"/>
    <w:rsid w:val="00AD2C25"/>
    <w:rsid w:val="00AD490B"/>
    <w:rsid w:val="00AD4BA4"/>
    <w:rsid w:val="00AD4BB8"/>
    <w:rsid w:val="00AD61B9"/>
    <w:rsid w:val="00AD6336"/>
    <w:rsid w:val="00AD690F"/>
    <w:rsid w:val="00AD76F0"/>
    <w:rsid w:val="00AE0E93"/>
    <w:rsid w:val="00AE20BE"/>
    <w:rsid w:val="00AE2F9C"/>
    <w:rsid w:val="00AE3B39"/>
    <w:rsid w:val="00AE5117"/>
    <w:rsid w:val="00AE5C9A"/>
    <w:rsid w:val="00AE6360"/>
    <w:rsid w:val="00AE6FCA"/>
    <w:rsid w:val="00AE7F57"/>
    <w:rsid w:val="00AF0F97"/>
    <w:rsid w:val="00AF175F"/>
    <w:rsid w:val="00AF1C7D"/>
    <w:rsid w:val="00AF23DC"/>
    <w:rsid w:val="00AF4396"/>
    <w:rsid w:val="00AF5142"/>
    <w:rsid w:val="00AF7392"/>
    <w:rsid w:val="00B0079E"/>
    <w:rsid w:val="00B0152A"/>
    <w:rsid w:val="00B01A26"/>
    <w:rsid w:val="00B032D4"/>
    <w:rsid w:val="00B04C14"/>
    <w:rsid w:val="00B04E33"/>
    <w:rsid w:val="00B05619"/>
    <w:rsid w:val="00B071EE"/>
    <w:rsid w:val="00B12ACB"/>
    <w:rsid w:val="00B158A0"/>
    <w:rsid w:val="00B20994"/>
    <w:rsid w:val="00B2345E"/>
    <w:rsid w:val="00B328CB"/>
    <w:rsid w:val="00B33555"/>
    <w:rsid w:val="00B342A6"/>
    <w:rsid w:val="00B377E0"/>
    <w:rsid w:val="00B40311"/>
    <w:rsid w:val="00B408B2"/>
    <w:rsid w:val="00B43409"/>
    <w:rsid w:val="00B441CF"/>
    <w:rsid w:val="00B444F3"/>
    <w:rsid w:val="00B451DD"/>
    <w:rsid w:val="00B453F7"/>
    <w:rsid w:val="00B46E81"/>
    <w:rsid w:val="00B47124"/>
    <w:rsid w:val="00B4749E"/>
    <w:rsid w:val="00B47586"/>
    <w:rsid w:val="00B47703"/>
    <w:rsid w:val="00B50DA3"/>
    <w:rsid w:val="00B51981"/>
    <w:rsid w:val="00B52854"/>
    <w:rsid w:val="00B54434"/>
    <w:rsid w:val="00B55CDB"/>
    <w:rsid w:val="00B60B1E"/>
    <w:rsid w:val="00B61B21"/>
    <w:rsid w:val="00B61C9A"/>
    <w:rsid w:val="00B62AF6"/>
    <w:rsid w:val="00B66222"/>
    <w:rsid w:val="00B6697D"/>
    <w:rsid w:val="00B66B96"/>
    <w:rsid w:val="00B67C5F"/>
    <w:rsid w:val="00B70222"/>
    <w:rsid w:val="00B702C7"/>
    <w:rsid w:val="00B70AF7"/>
    <w:rsid w:val="00B71324"/>
    <w:rsid w:val="00B72DD8"/>
    <w:rsid w:val="00B733F6"/>
    <w:rsid w:val="00B745A5"/>
    <w:rsid w:val="00B749F4"/>
    <w:rsid w:val="00B74A45"/>
    <w:rsid w:val="00B77941"/>
    <w:rsid w:val="00B77A46"/>
    <w:rsid w:val="00B77BC9"/>
    <w:rsid w:val="00B77D61"/>
    <w:rsid w:val="00B84A16"/>
    <w:rsid w:val="00B85847"/>
    <w:rsid w:val="00B90CAA"/>
    <w:rsid w:val="00B91DFC"/>
    <w:rsid w:val="00B9319B"/>
    <w:rsid w:val="00B93B09"/>
    <w:rsid w:val="00B9414A"/>
    <w:rsid w:val="00B94D06"/>
    <w:rsid w:val="00B9554D"/>
    <w:rsid w:val="00B97460"/>
    <w:rsid w:val="00BA1D82"/>
    <w:rsid w:val="00BA305C"/>
    <w:rsid w:val="00BA76EF"/>
    <w:rsid w:val="00BB011B"/>
    <w:rsid w:val="00BB274E"/>
    <w:rsid w:val="00BB5A72"/>
    <w:rsid w:val="00BB5C68"/>
    <w:rsid w:val="00BB5F4A"/>
    <w:rsid w:val="00BB62C1"/>
    <w:rsid w:val="00BB62C6"/>
    <w:rsid w:val="00BC0259"/>
    <w:rsid w:val="00BC7E11"/>
    <w:rsid w:val="00BD01FF"/>
    <w:rsid w:val="00BD0803"/>
    <w:rsid w:val="00BD1B32"/>
    <w:rsid w:val="00BD7196"/>
    <w:rsid w:val="00BE19DB"/>
    <w:rsid w:val="00BE2BC4"/>
    <w:rsid w:val="00BE363B"/>
    <w:rsid w:val="00BE45F0"/>
    <w:rsid w:val="00BE5B35"/>
    <w:rsid w:val="00BF06E2"/>
    <w:rsid w:val="00BF3C5C"/>
    <w:rsid w:val="00BF43B0"/>
    <w:rsid w:val="00BF57FA"/>
    <w:rsid w:val="00BF5CC9"/>
    <w:rsid w:val="00BF719D"/>
    <w:rsid w:val="00BF788A"/>
    <w:rsid w:val="00BF7944"/>
    <w:rsid w:val="00C00C89"/>
    <w:rsid w:val="00C03091"/>
    <w:rsid w:val="00C1010F"/>
    <w:rsid w:val="00C105D2"/>
    <w:rsid w:val="00C156D8"/>
    <w:rsid w:val="00C17BFD"/>
    <w:rsid w:val="00C208A8"/>
    <w:rsid w:val="00C2131E"/>
    <w:rsid w:val="00C21A8C"/>
    <w:rsid w:val="00C225D1"/>
    <w:rsid w:val="00C23645"/>
    <w:rsid w:val="00C24127"/>
    <w:rsid w:val="00C27373"/>
    <w:rsid w:val="00C31F5D"/>
    <w:rsid w:val="00C3391B"/>
    <w:rsid w:val="00C3590B"/>
    <w:rsid w:val="00C40DEC"/>
    <w:rsid w:val="00C41C12"/>
    <w:rsid w:val="00C41F4A"/>
    <w:rsid w:val="00C454FA"/>
    <w:rsid w:val="00C46553"/>
    <w:rsid w:val="00C46868"/>
    <w:rsid w:val="00C46D27"/>
    <w:rsid w:val="00C4749B"/>
    <w:rsid w:val="00C508FB"/>
    <w:rsid w:val="00C50B0F"/>
    <w:rsid w:val="00C52554"/>
    <w:rsid w:val="00C52C73"/>
    <w:rsid w:val="00C545A4"/>
    <w:rsid w:val="00C56333"/>
    <w:rsid w:val="00C6091A"/>
    <w:rsid w:val="00C613DD"/>
    <w:rsid w:val="00C617C8"/>
    <w:rsid w:val="00C6298F"/>
    <w:rsid w:val="00C63F9E"/>
    <w:rsid w:val="00C64303"/>
    <w:rsid w:val="00C65944"/>
    <w:rsid w:val="00C65E1A"/>
    <w:rsid w:val="00C670AD"/>
    <w:rsid w:val="00C6730E"/>
    <w:rsid w:val="00C67460"/>
    <w:rsid w:val="00C70364"/>
    <w:rsid w:val="00C71A3A"/>
    <w:rsid w:val="00C74216"/>
    <w:rsid w:val="00C81839"/>
    <w:rsid w:val="00C82578"/>
    <w:rsid w:val="00C84EC1"/>
    <w:rsid w:val="00C85B4B"/>
    <w:rsid w:val="00C872F4"/>
    <w:rsid w:val="00C91E12"/>
    <w:rsid w:val="00C9396B"/>
    <w:rsid w:val="00C94041"/>
    <w:rsid w:val="00C955B9"/>
    <w:rsid w:val="00C977BB"/>
    <w:rsid w:val="00C9789F"/>
    <w:rsid w:val="00C97A19"/>
    <w:rsid w:val="00CA052B"/>
    <w:rsid w:val="00CA2B50"/>
    <w:rsid w:val="00CA2CF2"/>
    <w:rsid w:val="00CA497E"/>
    <w:rsid w:val="00CA5823"/>
    <w:rsid w:val="00CB1152"/>
    <w:rsid w:val="00CB1577"/>
    <w:rsid w:val="00CB167B"/>
    <w:rsid w:val="00CB2014"/>
    <w:rsid w:val="00CB2386"/>
    <w:rsid w:val="00CB313C"/>
    <w:rsid w:val="00CB612A"/>
    <w:rsid w:val="00CB6F73"/>
    <w:rsid w:val="00CC1C46"/>
    <w:rsid w:val="00CC1C4A"/>
    <w:rsid w:val="00CC23AA"/>
    <w:rsid w:val="00CC27FD"/>
    <w:rsid w:val="00CC2956"/>
    <w:rsid w:val="00CC3D75"/>
    <w:rsid w:val="00CC5559"/>
    <w:rsid w:val="00CC590E"/>
    <w:rsid w:val="00CC72F9"/>
    <w:rsid w:val="00CD06D7"/>
    <w:rsid w:val="00CD09CF"/>
    <w:rsid w:val="00CD09E7"/>
    <w:rsid w:val="00CD0B54"/>
    <w:rsid w:val="00CD1FE3"/>
    <w:rsid w:val="00CD472F"/>
    <w:rsid w:val="00CD5BA3"/>
    <w:rsid w:val="00CD6F1E"/>
    <w:rsid w:val="00CE02B7"/>
    <w:rsid w:val="00CE49CF"/>
    <w:rsid w:val="00CE4B4C"/>
    <w:rsid w:val="00CE6303"/>
    <w:rsid w:val="00CF05C3"/>
    <w:rsid w:val="00CF4E2E"/>
    <w:rsid w:val="00CF6A7F"/>
    <w:rsid w:val="00CF7CCB"/>
    <w:rsid w:val="00D00135"/>
    <w:rsid w:val="00D012FD"/>
    <w:rsid w:val="00D03F12"/>
    <w:rsid w:val="00D04248"/>
    <w:rsid w:val="00D044FB"/>
    <w:rsid w:val="00D1289E"/>
    <w:rsid w:val="00D1479F"/>
    <w:rsid w:val="00D15A83"/>
    <w:rsid w:val="00D1602A"/>
    <w:rsid w:val="00D16297"/>
    <w:rsid w:val="00D17B57"/>
    <w:rsid w:val="00D2242F"/>
    <w:rsid w:val="00D2437B"/>
    <w:rsid w:val="00D268D3"/>
    <w:rsid w:val="00D27C40"/>
    <w:rsid w:val="00D27F2E"/>
    <w:rsid w:val="00D32D3F"/>
    <w:rsid w:val="00D34888"/>
    <w:rsid w:val="00D352D8"/>
    <w:rsid w:val="00D35CAA"/>
    <w:rsid w:val="00D36A94"/>
    <w:rsid w:val="00D371AB"/>
    <w:rsid w:val="00D37893"/>
    <w:rsid w:val="00D37E3D"/>
    <w:rsid w:val="00D41DA8"/>
    <w:rsid w:val="00D44079"/>
    <w:rsid w:val="00D47452"/>
    <w:rsid w:val="00D47D04"/>
    <w:rsid w:val="00D5032E"/>
    <w:rsid w:val="00D50B03"/>
    <w:rsid w:val="00D5136A"/>
    <w:rsid w:val="00D5328B"/>
    <w:rsid w:val="00D548A9"/>
    <w:rsid w:val="00D56B76"/>
    <w:rsid w:val="00D60D63"/>
    <w:rsid w:val="00D61211"/>
    <w:rsid w:val="00D63553"/>
    <w:rsid w:val="00D644E8"/>
    <w:rsid w:val="00D64FF9"/>
    <w:rsid w:val="00D65D4B"/>
    <w:rsid w:val="00D67C22"/>
    <w:rsid w:val="00D80900"/>
    <w:rsid w:val="00D8113B"/>
    <w:rsid w:val="00D82625"/>
    <w:rsid w:val="00D827A8"/>
    <w:rsid w:val="00D8425A"/>
    <w:rsid w:val="00D85A7B"/>
    <w:rsid w:val="00D87FE5"/>
    <w:rsid w:val="00D9227C"/>
    <w:rsid w:val="00D92321"/>
    <w:rsid w:val="00D96F3A"/>
    <w:rsid w:val="00DA0888"/>
    <w:rsid w:val="00DA2B17"/>
    <w:rsid w:val="00DA36E1"/>
    <w:rsid w:val="00DB3421"/>
    <w:rsid w:val="00DB4738"/>
    <w:rsid w:val="00DB6247"/>
    <w:rsid w:val="00DB6990"/>
    <w:rsid w:val="00DC09A3"/>
    <w:rsid w:val="00DC2AE0"/>
    <w:rsid w:val="00DC42BF"/>
    <w:rsid w:val="00DC4952"/>
    <w:rsid w:val="00DC4D02"/>
    <w:rsid w:val="00DC4D45"/>
    <w:rsid w:val="00DC513C"/>
    <w:rsid w:val="00DC55CE"/>
    <w:rsid w:val="00DC7489"/>
    <w:rsid w:val="00DC7E4E"/>
    <w:rsid w:val="00DD21FD"/>
    <w:rsid w:val="00DD3ED8"/>
    <w:rsid w:val="00DD56C2"/>
    <w:rsid w:val="00DD7F9D"/>
    <w:rsid w:val="00DE03FE"/>
    <w:rsid w:val="00DE05BE"/>
    <w:rsid w:val="00DE18FC"/>
    <w:rsid w:val="00DE3421"/>
    <w:rsid w:val="00DE7D91"/>
    <w:rsid w:val="00DF0493"/>
    <w:rsid w:val="00DF0B75"/>
    <w:rsid w:val="00DF2551"/>
    <w:rsid w:val="00DF463A"/>
    <w:rsid w:val="00DF7763"/>
    <w:rsid w:val="00DF7BE3"/>
    <w:rsid w:val="00E003A1"/>
    <w:rsid w:val="00E01D70"/>
    <w:rsid w:val="00E0226E"/>
    <w:rsid w:val="00E04A67"/>
    <w:rsid w:val="00E05BA2"/>
    <w:rsid w:val="00E07559"/>
    <w:rsid w:val="00E13400"/>
    <w:rsid w:val="00E14840"/>
    <w:rsid w:val="00E14AE7"/>
    <w:rsid w:val="00E14FDB"/>
    <w:rsid w:val="00E15849"/>
    <w:rsid w:val="00E17A2B"/>
    <w:rsid w:val="00E20EB2"/>
    <w:rsid w:val="00E21610"/>
    <w:rsid w:val="00E22D57"/>
    <w:rsid w:val="00E2506D"/>
    <w:rsid w:val="00E25A09"/>
    <w:rsid w:val="00E3209A"/>
    <w:rsid w:val="00E32F0A"/>
    <w:rsid w:val="00E33018"/>
    <w:rsid w:val="00E33273"/>
    <w:rsid w:val="00E373F4"/>
    <w:rsid w:val="00E37633"/>
    <w:rsid w:val="00E37A6B"/>
    <w:rsid w:val="00E37D17"/>
    <w:rsid w:val="00E409FD"/>
    <w:rsid w:val="00E42B70"/>
    <w:rsid w:val="00E43554"/>
    <w:rsid w:val="00E46994"/>
    <w:rsid w:val="00E47E78"/>
    <w:rsid w:val="00E50478"/>
    <w:rsid w:val="00E50EA2"/>
    <w:rsid w:val="00E54ECF"/>
    <w:rsid w:val="00E55C5E"/>
    <w:rsid w:val="00E57E20"/>
    <w:rsid w:val="00E61031"/>
    <w:rsid w:val="00E61B8B"/>
    <w:rsid w:val="00E62273"/>
    <w:rsid w:val="00E6237D"/>
    <w:rsid w:val="00E6394A"/>
    <w:rsid w:val="00E668E1"/>
    <w:rsid w:val="00E76F00"/>
    <w:rsid w:val="00E8222B"/>
    <w:rsid w:val="00E82743"/>
    <w:rsid w:val="00E84E35"/>
    <w:rsid w:val="00E914B6"/>
    <w:rsid w:val="00E918A3"/>
    <w:rsid w:val="00E93B9B"/>
    <w:rsid w:val="00E93D02"/>
    <w:rsid w:val="00E94D05"/>
    <w:rsid w:val="00E95519"/>
    <w:rsid w:val="00E955FB"/>
    <w:rsid w:val="00EA09B7"/>
    <w:rsid w:val="00EA0CD9"/>
    <w:rsid w:val="00EA3615"/>
    <w:rsid w:val="00EA3E09"/>
    <w:rsid w:val="00EA4906"/>
    <w:rsid w:val="00EA4B17"/>
    <w:rsid w:val="00EA629B"/>
    <w:rsid w:val="00EA7D7B"/>
    <w:rsid w:val="00EB0B10"/>
    <w:rsid w:val="00EB1A38"/>
    <w:rsid w:val="00EB1B1E"/>
    <w:rsid w:val="00EB2960"/>
    <w:rsid w:val="00EB2E12"/>
    <w:rsid w:val="00EB2E9A"/>
    <w:rsid w:val="00EB2F86"/>
    <w:rsid w:val="00EB3479"/>
    <w:rsid w:val="00EB3532"/>
    <w:rsid w:val="00EB46C5"/>
    <w:rsid w:val="00EB5435"/>
    <w:rsid w:val="00EB5BDC"/>
    <w:rsid w:val="00EB7BAA"/>
    <w:rsid w:val="00EC019B"/>
    <w:rsid w:val="00EC23E7"/>
    <w:rsid w:val="00EC2AD8"/>
    <w:rsid w:val="00EC71D1"/>
    <w:rsid w:val="00EC7809"/>
    <w:rsid w:val="00EC783B"/>
    <w:rsid w:val="00EC7EE9"/>
    <w:rsid w:val="00ED03FE"/>
    <w:rsid w:val="00ED0690"/>
    <w:rsid w:val="00ED0A66"/>
    <w:rsid w:val="00ED2863"/>
    <w:rsid w:val="00ED3DA5"/>
    <w:rsid w:val="00ED443B"/>
    <w:rsid w:val="00EE265C"/>
    <w:rsid w:val="00EE346E"/>
    <w:rsid w:val="00EE3728"/>
    <w:rsid w:val="00EE3A21"/>
    <w:rsid w:val="00EE4612"/>
    <w:rsid w:val="00EE5C70"/>
    <w:rsid w:val="00EE5EF5"/>
    <w:rsid w:val="00EE6295"/>
    <w:rsid w:val="00EE6A84"/>
    <w:rsid w:val="00EE7017"/>
    <w:rsid w:val="00EF06F4"/>
    <w:rsid w:val="00EF0766"/>
    <w:rsid w:val="00EF13C5"/>
    <w:rsid w:val="00EF1895"/>
    <w:rsid w:val="00EF1A89"/>
    <w:rsid w:val="00EF266F"/>
    <w:rsid w:val="00EF2FBB"/>
    <w:rsid w:val="00EF327F"/>
    <w:rsid w:val="00EF3483"/>
    <w:rsid w:val="00EF410B"/>
    <w:rsid w:val="00EF4F6C"/>
    <w:rsid w:val="00EF535B"/>
    <w:rsid w:val="00EF6E01"/>
    <w:rsid w:val="00F0107F"/>
    <w:rsid w:val="00F02216"/>
    <w:rsid w:val="00F03562"/>
    <w:rsid w:val="00F0366D"/>
    <w:rsid w:val="00F0434F"/>
    <w:rsid w:val="00F0502C"/>
    <w:rsid w:val="00F06C34"/>
    <w:rsid w:val="00F07CA4"/>
    <w:rsid w:val="00F07E85"/>
    <w:rsid w:val="00F1055D"/>
    <w:rsid w:val="00F10C85"/>
    <w:rsid w:val="00F12D8B"/>
    <w:rsid w:val="00F132A4"/>
    <w:rsid w:val="00F13F6F"/>
    <w:rsid w:val="00F149F9"/>
    <w:rsid w:val="00F200D9"/>
    <w:rsid w:val="00F21EA9"/>
    <w:rsid w:val="00F25044"/>
    <w:rsid w:val="00F25773"/>
    <w:rsid w:val="00F25DA3"/>
    <w:rsid w:val="00F26B24"/>
    <w:rsid w:val="00F27BD7"/>
    <w:rsid w:val="00F30050"/>
    <w:rsid w:val="00F324EE"/>
    <w:rsid w:val="00F35E51"/>
    <w:rsid w:val="00F36C0E"/>
    <w:rsid w:val="00F3754A"/>
    <w:rsid w:val="00F40483"/>
    <w:rsid w:val="00F40EF0"/>
    <w:rsid w:val="00F41459"/>
    <w:rsid w:val="00F41B0E"/>
    <w:rsid w:val="00F422D8"/>
    <w:rsid w:val="00F42630"/>
    <w:rsid w:val="00F4450D"/>
    <w:rsid w:val="00F46616"/>
    <w:rsid w:val="00F50167"/>
    <w:rsid w:val="00F50FF1"/>
    <w:rsid w:val="00F5214C"/>
    <w:rsid w:val="00F521E7"/>
    <w:rsid w:val="00F56DBF"/>
    <w:rsid w:val="00F56E6F"/>
    <w:rsid w:val="00F63448"/>
    <w:rsid w:val="00F644E2"/>
    <w:rsid w:val="00F67AC1"/>
    <w:rsid w:val="00F72671"/>
    <w:rsid w:val="00F75B5B"/>
    <w:rsid w:val="00F761EA"/>
    <w:rsid w:val="00F80F3A"/>
    <w:rsid w:val="00F81357"/>
    <w:rsid w:val="00F83A8B"/>
    <w:rsid w:val="00F83CC7"/>
    <w:rsid w:val="00F83E8D"/>
    <w:rsid w:val="00F845FA"/>
    <w:rsid w:val="00F85666"/>
    <w:rsid w:val="00F86D54"/>
    <w:rsid w:val="00F91A1E"/>
    <w:rsid w:val="00F9351C"/>
    <w:rsid w:val="00F96A09"/>
    <w:rsid w:val="00FA1B4D"/>
    <w:rsid w:val="00FA2F4E"/>
    <w:rsid w:val="00FA790B"/>
    <w:rsid w:val="00FA7E11"/>
    <w:rsid w:val="00FB2E27"/>
    <w:rsid w:val="00FB43ED"/>
    <w:rsid w:val="00FB4C1B"/>
    <w:rsid w:val="00FB57D3"/>
    <w:rsid w:val="00FB7ACE"/>
    <w:rsid w:val="00FC6268"/>
    <w:rsid w:val="00FC635D"/>
    <w:rsid w:val="00FD0F4E"/>
    <w:rsid w:val="00FD1081"/>
    <w:rsid w:val="00FD1F29"/>
    <w:rsid w:val="00FD37DD"/>
    <w:rsid w:val="00FD3E23"/>
    <w:rsid w:val="00FD3ECE"/>
    <w:rsid w:val="00FD4020"/>
    <w:rsid w:val="00FD47B7"/>
    <w:rsid w:val="00FD7A88"/>
    <w:rsid w:val="00FE0116"/>
    <w:rsid w:val="00FE1B56"/>
    <w:rsid w:val="00FE339C"/>
    <w:rsid w:val="00FE3522"/>
    <w:rsid w:val="00FE476D"/>
    <w:rsid w:val="00FF24D8"/>
    <w:rsid w:val="00FF3939"/>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80CB7"/>
  <w15:docId w15:val="{173F3857-F639-4645-B29B-EB2692D5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628"/>
    <w:rPr>
      <w:rFonts w:ascii="Times New Roman" w:hAnsi="Times New Roman" w:cs="Times New Roman"/>
      <w:sz w:val="24"/>
      <w:szCs w:val="24"/>
    </w:rPr>
  </w:style>
  <w:style w:type="paragraph" w:styleId="Heading1">
    <w:name w:val="heading 1"/>
    <w:basedOn w:val="Normal"/>
    <w:next w:val="Normal"/>
    <w:link w:val="Heading1Char"/>
    <w:qFormat/>
    <w:locked/>
    <w:rsid w:val="00292A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4A2628"/>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4A26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A2628"/>
    <w:rPr>
      <w:rFonts w:ascii="Arial" w:hAnsi="Arial" w:cs="Arial"/>
      <w:b/>
      <w:bCs/>
      <w:sz w:val="26"/>
      <w:szCs w:val="26"/>
      <w:lang w:val="en-US"/>
    </w:rPr>
  </w:style>
  <w:style w:type="character" w:customStyle="1" w:styleId="Heading7Char">
    <w:name w:val="Heading 7 Char"/>
    <w:basedOn w:val="DefaultParagraphFont"/>
    <w:link w:val="Heading7"/>
    <w:uiPriority w:val="99"/>
    <w:locked/>
    <w:rsid w:val="004A2628"/>
    <w:rPr>
      <w:rFonts w:ascii="Times New Roman" w:hAnsi="Times New Roman" w:cs="Times New Roman"/>
      <w:sz w:val="24"/>
      <w:szCs w:val="24"/>
      <w:lang w:val="en-US"/>
    </w:rPr>
  </w:style>
  <w:style w:type="paragraph" w:styleId="Header">
    <w:name w:val="header"/>
    <w:basedOn w:val="Normal"/>
    <w:link w:val="HeaderChar"/>
    <w:uiPriority w:val="99"/>
    <w:rsid w:val="004A2628"/>
    <w:pPr>
      <w:tabs>
        <w:tab w:val="center" w:pos="4320"/>
        <w:tab w:val="right" w:pos="8640"/>
      </w:tabs>
    </w:pPr>
  </w:style>
  <w:style w:type="character" w:customStyle="1" w:styleId="HeaderChar">
    <w:name w:val="Header Char"/>
    <w:basedOn w:val="DefaultParagraphFont"/>
    <w:link w:val="Header"/>
    <w:uiPriority w:val="99"/>
    <w:locked/>
    <w:rsid w:val="004A2628"/>
    <w:rPr>
      <w:rFonts w:ascii="Times New Roman" w:hAnsi="Times New Roman" w:cs="Times New Roman"/>
      <w:sz w:val="24"/>
      <w:szCs w:val="24"/>
      <w:lang w:val="en-US"/>
    </w:rPr>
  </w:style>
  <w:style w:type="character" w:customStyle="1" w:styleId="BodyTextChar">
    <w:name w:val="Body Text Char"/>
    <w:aliases w:val="Body Text Char Char Char,Body Text Char1 Char Char Char,Body Text Char Char Char Char Char,TabelTekst Char Char Char Char Char,text Char Char Char Char Char,Body Text2 Char Char Char Char Char,Body Text Char2 Char Char Char"/>
    <w:uiPriority w:val="99"/>
    <w:semiHidden/>
    <w:locked/>
    <w:rsid w:val="004A2628"/>
    <w:rPr>
      <w:b/>
      <w:color w:val="000000"/>
      <w:sz w:val="24"/>
      <w:lang w:val="en-US"/>
    </w:rPr>
  </w:style>
  <w:style w:type="paragraph" w:styleId="BodyText">
    <w:name w:val="Body Text"/>
    <w:aliases w:val="Body Text Char Char,Body Text Char1 Char Char,Body Text Char Char Char Char,TabelTekst Char Char Char Char,text Char Char Char Char,Body Text2 Char Char Char Char,Body Text Char2 Char Char,TabelTekst Char Char,text Char Char"/>
    <w:basedOn w:val="Normal"/>
    <w:link w:val="BodyTextChar1"/>
    <w:uiPriority w:val="99"/>
    <w:semiHidden/>
    <w:rsid w:val="004A2628"/>
    <w:rPr>
      <w:rFonts w:ascii="Calibri" w:hAnsi="Calibri" w:cs="Calibri"/>
      <w:b/>
      <w:bCs/>
      <w:color w:val="000000"/>
    </w:rPr>
  </w:style>
  <w:style w:type="character" w:customStyle="1" w:styleId="BodyTextChar1">
    <w:name w:val="Body Text Char1"/>
    <w:aliases w:val="Body Text Char Char Char1,Body Text Char1 Char Char Char1,Body Text Char Char Char Char Char1,TabelTekst Char Char Char Char Char1,text Char Char Char Char Char1,Body Text2 Char Char Char Char Char1,Body Text Char2 Char Char Char1"/>
    <w:basedOn w:val="DefaultParagraphFont"/>
    <w:link w:val="BodyText"/>
    <w:uiPriority w:val="99"/>
    <w:semiHidden/>
    <w:locked/>
    <w:rsid w:val="004A2628"/>
    <w:rPr>
      <w:rFonts w:ascii="Times New Roman" w:hAnsi="Times New Roman" w:cs="Times New Roman"/>
      <w:sz w:val="24"/>
      <w:szCs w:val="24"/>
      <w:lang w:val="en-US"/>
    </w:rPr>
  </w:style>
  <w:style w:type="paragraph" w:styleId="BodyTextIndent2">
    <w:name w:val="Body Text Indent 2"/>
    <w:basedOn w:val="Normal"/>
    <w:link w:val="BodyTextIndent2Char"/>
    <w:uiPriority w:val="99"/>
    <w:rsid w:val="004A2628"/>
    <w:pPr>
      <w:spacing w:after="120" w:line="480" w:lineRule="auto"/>
      <w:ind w:left="360"/>
    </w:pPr>
  </w:style>
  <w:style w:type="character" w:customStyle="1" w:styleId="BodyTextIndent2Char">
    <w:name w:val="Body Text Indent 2 Char"/>
    <w:basedOn w:val="DefaultParagraphFont"/>
    <w:link w:val="BodyTextIndent2"/>
    <w:uiPriority w:val="99"/>
    <w:locked/>
    <w:rsid w:val="004A2628"/>
    <w:rPr>
      <w:rFonts w:ascii="Times New Roman" w:hAnsi="Times New Roman" w:cs="Times New Roman"/>
      <w:sz w:val="24"/>
      <w:szCs w:val="24"/>
      <w:lang w:val="en-US"/>
    </w:rPr>
  </w:style>
  <w:style w:type="paragraph" w:customStyle="1" w:styleId="AttachmentHeading">
    <w:name w:val="Attachment Heading"/>
    <w:basedOn w:val="Normal"/>
    <w:uiPriority w:val="99"/>
    <w:rsid w:val="004A2628"/>
    <w:pPr>
      <w:jc w:val="center"/>
    </w:pPr>
    <w:rPr>
      <w:b/>
      <w:bCs/>
      <w:sz w:val="22"/>
      <w:szCs w:val="22"/>
    </w:rPr>
  </w:style>
  <w:style w:type="paragraph" w:styleId="ListParagraph">
    <w:name w:val="List Paragraph"/>
    <w:aliases w:val="Normal bullet 2,List_Paragraph,Multilevel para_II,List Paragraph 1,References,Numbered List Paragraph,Numbered Paragraph,Main numbered paragraph,Colorful List - Accent 11,Bullets,123 List Paragraph,List Paragraph nowy,Liste 1,Bullet paras"/>
    <w:basedOn w:val="Normal"/>
    <w:link w:val="ListParagraphChar"/>
    <w:uiPriority w:val="1"/>
    <w:qFormat/>
    <w:rsid w:val="004A2628"/>
    <w:pPr>
      <w:ind w:left="720"/>
    </w:pPr>
  </w:style>
  <w:style w:type="paragraph" w:styleId="Footer">
    <w:name w:val="footer"/>
    <w:basedOn w:val="Normal"/>
    <w:link w:val="FooterChar"/>
    <w:uiPriority w:val="99"/>
    <w:rsid w:val="00A2776C"/>
    <w:pPr>
      <w:tabs>
        <w:tab w:val="center" w:pos="4320"/>
        <w:tab w:val="right" w:pos="8640"/>
      </w:tabs>
    </w:pPr>
  </w:style>
  <w:style w:type="character" w:customStyle="1" w:styleId="FooterChar">
    <w:name w:val="Footer Char"/>
    <w:basedOn w:val="DefaultParagraphFont"/>
    <w:link w:val="Footer"/>
    <w:uiPriority w:val="99"/>
    <w:locked/>
    <w:rsid w:val="00A2776C"/>
    <w:rPr>
      <w:rFonts w:ascii="Times New Roman" w:hAnsi="Times New Roman" w:cs="Times New Roman"/>
      <w:sz w:val="20"/>
      <w:szCs w:val="20"/>
      <w:lang w:val="en-US"/>
    </w:rPr>
  </w:style>
  <w:style w:type="paragraph" w:styleId="NormalWeb">
    <w:name w:val="Normal (Web)"/>
    <w:basedOn w:val="Normal"/>
    <w:uiPriority w:val="99"/>
    <w:rsid w:val="00A2776C"/>
    <w:pPr>
      <w:spacing w:before="100" w:beforeAutospacing="1" w:after="100" w:afterAutospacing="1"/>
    </w:pPr>
    <w:rPr>
      <w:lang w:val="ro-RO" w:eastAsia="ro-RO"/>
    </w:rPr>
  </w:style>
  <w:style w:type="paragraph" w:customStyle="1" w:styleId="Default">
    <w:name w:val="Default"/>
    <w:rsid w:val="00A6081C"/>
    <w:pPr>
      <w:autoSpaceDE w:val="0"/>
      <w:autoSpaceDN w:val="0"/>
      <w:adjustRightInd w:val="0"/>
    </w:pPr>
    <w:rPr>
      <w:rFonts w:ascii="Book Antiqua" w:hAnsi="Book Antiqua" w:cs="Book Antiqua"/>
      <w:color w:val="000000"/>
      <w:sz w:val="24"/>
      <w:szCs w:val="24"/>
      <w:lang w:val="ro-RO"/>
    </w:rPr>
  </w:style>
  <w:style w:type="paragraph" w:styleId="BalloonText">
    <w:name w:val="Balloon Text"/>
    <w:basedOn w:val="Normal"/>
    <w:link w:val="BalloonTextChar"/>
    <w:uiPriority w:val="99"/>
    <w:semiHidden/>
    <w:rsid w:val="007E5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483"/>
    <w:rPr>
      <w:rFonts w:ascii="Times New Roman" w:hAnsi="Times New Roman" w:cs="Times New Roman"/>
      <w:sz w:val="2"/>
      <w:szCs w:val="2"/>
    </w:rPr>
  </w:style>
  <w:style w:type="character" w:styleId="Hyperlink">
    <w:name w:val="Hyperlink"/>
    <w:basedOn w:val="DefaultParagraphFont"/>
    <w:uiPriority w:val="99"/>
    <w:rsid w:val="00FE0116"/>
    <w:rPr>
      <w:rFonts w:cs="Times New Roman"/>
      <w:color w:val="0000FF"/>
      <w:u w:val="single"/>
    </w:rPr>
  </w:style>
  <w:style w:type="character" w:customStyle="1" w:styleId="hps">
    <w:name w:val="hps"/>
    <w:basedOn w:val="DefaultParagraphFont"/>
    <w:rsid w:val="00712E61"/>
  </w:style>
  <w:style w:type="character" w:customStyle="1" w:styleId="longtext">
    <w:name w:val="long_text"/>
    <w:basedOn w:val="DefaultParagraphFont"/>
    <w:rsid w:val="00712E61"/>
  </w:style>
  <w:style w:type="character" w:customStyle="1" w:styleId="atn">
    <w:name w:val="atn"/>
    <w:basedOn w:val="DefaultParagraphFont"/>
    <w:rsid w:val="00712E61"/>
  </w:style>
  <w:style w:type="paragraph" w:customStyle="1" w:styleId="style1">
    <w:name w:val="style1"/>
    <w:basedOn w:val="Normal"/>
    <w:rsid w:val="007A6D85"/>
    <w:pPr>
      <w:spacing w:before="100" w:beforeAutospacing="1" w:after="100" w:afterAutospacing="1"/>
    </w:pPr>
    <w:rPr>
      <w:lang w:val="ro-RO" w:eastAsia="ro-RO"/>
    </w:rPr>
  </w:style>
  <w:style w:type="character" w:styleId="CommentReference">
    <w:name w:val="annotation reference"/>
    <w:basedOn w:val="DefaultParagraphFont"/>
    <w:uiPriority w:val="99"/>
    <w:semiHidden/>
    <w:rsid w:val="007717D0"/>
    <w:rPr>
      <w:sz w:val="16"/>
      <w:szCs w:val="16"/>
    </w:rPr>
  </w:style>
  <w:style w:type="paragraph" w:styleId="CommentText">
    <w:name w:val="annotation text"/>
    <w:basedOn w:val="Normal"/>
    <w:link w:val="CommentTextChar"/>
    <w:uiPriority w:val="99"/>
    <w:semiHidden/>
    <w:rsid w:val="007717D0"/>
    <w:rPr>
      <w:sz w:val="20"/>
      <w:szCs w:val="20"/>
    </w:rPr>
  </w:style>
  <w:style w:type="paragraph" w:styleId="CommentSubject">
    <w:name w:val="annotation subject"/>
    <w:basedOn w:val="CommentText"/>
    <w:next w:val="CommentText"/>
    <w:semiHidden/>
    <w:rsid w:val="007717D0"/>
    <w:rPr>
      <w:b/>
      <w:bCs/>
    </w:rPr>
  </w:style>
  <w:style w:type="character" w:customStyle="1" w:styleId="CommentTextChar">
    <w:name w:val="Comment Text Char"/>
    <w:basedOn w:val="DefaultParagraphFont"/>
    <w:link w:val="CommentText"/>
    <w:uiPriority w:val="99"/>
    <w:semiHidden/>
    <w:rsid w:val="006876FF"/>
    <w:rPr>
      <w:rFonts w:ascii="Times New Roman" w:hAnsi="Times New Roman" w:cs="Times New Roman"/>
    </w:rPr>
  </w:style>
  <w:style w:type="paragraph" w:styleId="Revision">
    <w:name w:val="Revision"/>
    <w:hidden/>
    <w:uiPriority w:val="99"/>
    <w:semiHidden/>
    <w:rsid w:val="00AB390F"/>
    <w:rPr>
      <w:rFonts w:ascii="Times New Roman" w:hAnsi="Times New Roman" w:cs="Times New Roman"/>
      <w:sz w:val="24"/>
      <w:szCs w:val="24"/>
    </w:rPr>
  </w:style>
  <w:style w:type="paragraph" w:customStyle="1" w:styleId="Text2">
    <w:name w:val="Text 2"/>
    <w:basedOn w:val="Normal"/>
    <w:rsid w:val="00AC4A2F"/>
    <w:pPr>
      <w:tabs>
        <w:tab w:val="left" w:pos="2161"/>
      </w:tabs>
      <w:spacing w:after="240"/>
      <w:ind w:left="1202"/>
      <w:jc w:val="both"/>
    </w:pPr>
    <w:rPr>
      <w:rFonts w:ascii="Arial" w:hAnsi="Arial"/>
      <w:sz w:val="20"/>
      <w:szCs w:val="20"/>
      <w:lang w:val="en-GB"/>
    </w:rPr>
  </w:style>
  <w:style w:type="table" w:customStyle="1" w:styleId="TableGrid1">
    <w:name w:val="Table Grid1"/>
    <w:basedOn w:val="TableNormal"/>
    <w:next w:val="TableGrid"/>
    <w:uiPriority w:val="39"/>
    <w:rsid w:val="00B20994"/>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B2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2A3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locked/>
    <w:rsid w:val="00292A36"/>
    <w:rPr>
      <w:i/>
      <w:iCs/>
    </w:rPr>
  </w:style>
  <w:style w:type="paragraph" w:styleId="Subtitle">
    <w:name w:val="Subtitle"/>
    <w:basedOn w:val="Normal"/>
    <w:next w:val="Normal"/>
    <w:link w:val="SubtitleChar"/>
    <w:qFormat/>
    <w:locked/>
    <w:rsid w:val="00292A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92A36"/>
    <w:rPr>
      <w:rFonts w:asciiTheme="minorHAnsi" w:eastAsiaTheme="minorEastAsia" w:hAnsiTheme="minorHAnsi" w:cstheme="minorBidi"/>
      <w:color w:val="5A5A5A" w:themeColor="text1" w:themeTint="A5"/>
      <w:spacing w:val="15"/>
      <w:sz w:val="22"/>
      <w:szCs w:val="22"/>
    </w:rPr>
  </w:style>
  <w:style w:type="paragraph" w:styleId="NoSpacing">
    <w:name w:val="No Spacing"/>
    <w:link w:val="NoSpacingChar"/>
    <w:uiPriority w:val="1"/>
    <w:qFormat/>
    <w:rsid w:val="00292A36"/>
    <w:rPr>
      <w:rFonts w:ascii="Times New Roman" w:hAnsi="Times New Roman" w:cs="Times New Roman"/>
      <w:sz w:val="24"/>
      <w:szCs w:val="24"/>
    </w:rPr>
  </w:style>
  <w:style w:type="character" w:styleId="IntenseEmphasis">
    <w:name w:val="Intense Emphasis"/>
    <w:basedOn w:val="DefaultParagraphFont"/>
    <w:uiPriority w:val="21"/>
    <w:qFormat/>
    <w:rsid w:val="00292A36"/>
    <w:rPr>
      <w:i/>
      <w:iCs/>
      <w:color w:val="4F81BD" w:themeColor="accent1"/>
    </w:rPr>
  </w:style>
  <w:style w:type="paragraph" w:styleId="Quote">
    <w:name w:val="Quote"/>
    <w:basedOn w:val="Normal"/>
    <w:next w:val="Normal"/>
    <w:link w:val="QuoteChar"/>
    <w:uiPriority w:val="29"/>
    <w:qFormat/>
    <w:rsid w:val="00292A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2A36"/>
    <w:rPr>
      <w:rFonts w:ascii="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92A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2A36"/>
    <w:rPr>
      <w:rFonts w:ascii="Times New Roman" w:hAnsi="Times New Roman" w:cs="Times New Roman"/>
      <w:i/>
      <w:iCs/>
      <w:color w:val="4F81BD" w:themeColor="accent1"/>
      <w:sz w:val="24"/>
      <w:szCs w:val="24"/>
    </w:rPr>
  </w:style>
  <w:style w:type="paragraph" w:styleId="FootnoteText">
    <w:name w:val="footnote text"/>
    <w:aliases w:val="ADB,FOOTNOTES,FOOTNOTES Char Char Char,Footnote Text Char Char Char Char,Footnote Text Char Char1 Char,Footnote Text Char1 Char,Fußnotentext Char,f,fn,fn Char Char Char,fn Char2,footnote text,footnote text Char Char Char,ft,single space"/>
    <w:basedOn w:val="Normal"/>
    <w:link w:val="FootnoteTextChar"/>
    <w:uiPriority w:val="99"/>
    <w:unhideWhenUsed/>
    <w:qFormat/>
    <w:rsid w:val="00703526"/>
    <w:rPr>
      <w:sz w:val="20"/>
      <w:szCs w:val="20"/>
    </w:rPr>
  </w:style>
  <w:style w:type="character" w:customStyle="1" w:styleId="FootnoteTextChar">
    <w:name w:val="Footnote Text Char"/>
    <w:aliases w:val="ADB Char,FOOTNOTES Char,FOOTNOTES Char Char Char Char,Footnote Text Char Char Char Char Char,Footnote Text Char Char1 Char Char,Footnote Text Char1 Char Char,Fußnotentext Char Char,f Char,fn Char,fn Char Char Char Char,fn Char2 Char"/>
    <w:basedOn w:val="DefaultParagraphFont"/>
    <w:link w:val="FootnoteText"/>
    <w:uiPriority w:val="99"/>
    <w:qFormat/>
    <w:rsid w:val="00703526"/>
    <w:rPr>
      <w:rFonts w:ascii="Times New Roman" w:hAnsi="Times New Roman" w:cs="Times New Roman"/>
    </w:rPr>
  </w:style>
  <w:style w:type="character" w:styleId="FootnoteReference">
    <w:name w:val="footnote reference"/>
    <w:aliases w:val="16 Point,4_G,BVI fnr,EN Footnote Reference,Exposant 3 Point,Footnote Ref1,Footnote Refernece,Footnote reference number,Footnote symbol,RSC_WP (footnote reference),Ref,SUPERS,Superscript 6 Point,Times 10 Point,fr,ftref,note TESI,number"/>
    <w:basedOn w:val="DefaultParagraphFont"/>
    <w:link w:val="CarattereCarattereCharCharCharCharCharCharZchn"/>
    <w:uiPriority w:val="99"/>
    <w:unhideWhenUsed/>
    <w:qFormat/>
    <w:rsid w:val="00703526"/>
    <w:rPr>
      <w:vertAlign w:val="superscript"/>
    </w:rPr>
  </w:style>
  <w:style w:type="character" w:customStyle="1" w:styleId="ListParagraphChar">
    <w:name w:val="List Paragraph Char"/>
    <w:aliases w:val="Normal bullet 2 Char,List_Paragraph Char,Multilevel para_II Char,List Paragraph 1 Char,References Char,Numbered List Paragraph Char,Numbered Paragraph Char,Main numbered paragraph Char,Colorful List - Accent 11 Char,Bullets Char"/>
    <w:basedOn w:val="DefaultParagraphFont"/>
    <w:link w:val="ListParagraph"/>
    <w:uiPriority w:val="1"/>
    <w:qFormat/>
    <w:locked/>
    <w:rsid w:val="00811284"/>
    <w:rPr>
      <w:rFonts w:ascii="Times New Roman" w:hAnsi="Times New Roman" w:cs="Times New Roman"/>
      <w:sz w:val="24"/>
      <w:szCs w:val="24"/>
    </w:rPr>
  </w:style>
  <w:style w:type="character" w:customStyle="1" w:styleId="fontstyle01">
    <w:name w:val="fontstyle01"/>
    <w:basedOn w:val="DefaultParagraphFont"/>
    <w:rsid w:val="00F41B0E"/>
    <w:rPr>
      <w:rFonts w:ascii="Trebuchet MS" w:hAnsi="Trebuchet MS" w:hint="default"/>
      <w:b w:val="0"/>
      <w:bCs w:val="0"/>
      <w:i/>
      <w:iCs/>
      <w:color w:val="000000"/>
      <w:sz w:val="24"/>
      <w:szCs w:val="24"/>
    </w:rPr>
  </w:style>
  <w:style w:type="paragraph" w:styleId="BodyText2">
    <w:name w:val="Body Text 2"/>
    <w:basedOn w:val="Normal"/>
    <w:link w:val="BodyText2Char"/>
    <w:uiPriority w:val="99"/>
    <w:unhideWhenUsed/>
    <w:rsid w:val="00F41B0E"/>
    <w:pPr>
      <w:spacing w:after="120" w:line="480" w:lineRule="auto"/>
    </w:pPr>
  </w:style>
  <w:style w:type="character" w:customStyle="1" w:styleId="BodyText2Char">
    <w:name w:val="Body Text 2 Char"/>
    <w:basedOn w:val="DefaultParagraphFont"/>
    <w:link w:val="BodyText2"/>
    <w:uiPriority w:val="99"/>
    <w:rsid w:val="00F41B0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A19B3"/>
    <w:rPr>
      <w:color w:val="800080" w:themeColor="followedHyperlink"/>
      <w:u w:val="single"/>
    </w:rPr>
  </w:style>
  <w:style w:type="character" w:customStyle="1" w:styleId="NoSpacingChar">
    <w:name w:val="No Spacing Char"/>
    <w:link w:val="NoSpacing"/>
    <w:uiPriority w:val="1"/>
    <w:locked/>
    <w:rsid w:val="006632D0"/>
    <w:rPr>
      <w:rFonts w:ascii="Times New Roman" w:hAnsi="Times New Roman" w:cs="Times New Roman"/>
      <w:sz w:val="24"/>
      <w:szCs w:val="24"/>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6632D0"/>
    <w:pPr>
      <w:spacing w:after="160" w:line="240" w:lineRule="exact"/>
    </w:pPr>
    <w:rPr>
      <w:rFonts w:ascii="Calibri" w:hAnsi="Calibri" w:cs="Calibri"/>
      <w:sz w:val="20"/>
      <w:szCs w:val="20"/>
      <w:vertAlign w:val="superscript"/>
    </w:rPr>
  </w:style>
  <w:style w:type="paragraph" w:styleId="HTMLPreformatted">
    <w:name w:val="HTML Preformatted"/>
    <w:basedOn w:val="Normal"/>
    <w:link w:val="HTMLPreformattedChar"/>
    <w:uiPriority w:val="99"/>
    <w:unhideWhenUsed/>
    <w:rsid w:val="00790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9064D"/>
    <w:rPr>
      <w:rFonts w:ascii="Courier New" w:hAnsi="Courier New" w:cs="Courier New"/>
      <w:lang w:val="en-GB" w:eastAsia="en-GB"/>
    </w:rPr>
  </w:style>
  <w:style w:type="character" w:customStyle="1" w:styleId="y2iqfc">
    <w:name w:val="y2iqfc"/>
    <w:basedOn w:val="DefaultParagraphFont"/>
    <w:rsid w:val="0079064D"/>
  </w:style>
  <w:style w:type="character" w:customStyle="1" w:styleId="UnresolvedMention1">
    <w:name w:val="Unresolved Mention1"/>
    <w:basedOn w:val="DefaultParagraphFont"/>
    <w:uiPriority w:val="99"/>
    <w:semiHidden/>
    <w:unhideWhenUsed/>
    <w:rsid w:val="00A77C11"/>
    <w:rPr>
      <w:color w:val="605E5C"/>
      <w:shd w:val="clear" w:color="auto" w:fill="E1DFDD"/>
    </w:rPr>
  </w:style>
  <w:style w:type="character" w:styleId="Strong">
    <w:name w:val="Strong"/>
    <w:basedOn w:val="DefaultParagraphFont"/>
    <w:uiPriority w:val="22"/>
    <w:qFormat/>
    <w:locked/>
    <w:rsid w:val="00610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0077">
      <w:bodyDiv w:val="1"/>
      <w:marLeft w:val="0"/>
      <w:marRight w:val="0"/>
      <w:marTop w:val="0"/>
      <w:marBottom w:val="0"/>
      <w:divBdr>
        <w:top w:val="none" w:sz="0" w:space="0" w:color="auto"/>
        <w:left w:val="none" w:sz="0" w:space="0" w:color="auto"/>
        <w:bottom w:val="none" w:sz="0" w:space="0" w:color="auto"/>
        <w:right w:val="none" w:sz="0" w:space="0" w:color="auto"/>
      </w:divBdr>
    </w:div>
    <w:div w:id="68505640">
      <w:bodyDiv w:val="1"/>
      <w:marLeft w:val="0"/>
      <w:marRight w:val="0"/>
      <w:marTop w:val="0"/>
      <w:marBottom w:val="0"/>
      <w:divBdr>
        <w:top w:val="none" w:sz="0" w:space="0" w:color="auto"/>
        <w:left w:val="none" w:sz="0" w:space="0" w:color="auto"/>
        <w:bottom w:val="none" w:sz="0" w:space="0" w:color="auto"/>
        <w:right w:val="none" w:sz="0" w:space="0" w:color="auto"/>
      </w:divBdr>
    </w:div>
    <w:div w:id="72506372">
      <w:bodyDiv w:val="1"/>
      <w:marLeft w:val="0"/>
      <w:marRight w:val="0"/>
      <w:marTop w:val="0"/>
      <w:marBottom w:val="0"/>
      <w:divBdr>
        <w:top w:val="none" w:sz="0" w:space="0" w:color="auto"/>
        <w:left w:val="none" w:sz="0" w:space="0" w:color="auto"/>
        <w:bottom w:val="none" w:sz="0" w:space="0" w:color="auto"/>
        <w:right w:val="none" w:sz="0" w:space="0" w:color="auto"/>
      </w:divBdr>
      <w:divsChild>
        <w:div w:id="576979548">
          <w:marLeft w:val="360"/>
          <w:marRight w:val="0"/>
          <w:marTop w:val="200"/>
          <w:marBottom w:val="0"/>
          <w:divBdr>
            <w:top w:val="none" w:sz="0" w:space="0" w:color="auto"/>
            <w:left w:val="none" w:sz="0" w:space="0" w:color="auto"/>
            <w:bottom w:val="none" w:sz="0" w:space="0" w:color="auto"/>
            <w:right w:val="none" w:sz="0" w:space="0" w:color="auto"/>
          </w:divBdr>
        </w:div>
        <w:div w:id="751512795">
          <w:marLeft w:val="360"/>
          <w:marRight w:val="0"/>
          <w:marTop w:val="200"/>
          <w:marBottom w:val="0"/>
          <w:divBdr>
            <w:top w:val="none" w:sz="0" w:space="0" w:color="auto"/>
            <w:left w:val="none" w:sz="0" w:space="0" w:color="auto"/>
            <w:bottom w:val="none" w:sz="0" w:space="0" w:color="auto"/>
            <w:right w:val="none" w:sz="0" w:space="0" w:color="auto"/>
          </w:divBdr>
        </w:div>
        <w:div w:id="809978411">
          <w:marLeft w:val="360"/>
          <w:marRight w:val="0"/>
          <w:marTop w:val="200"/>
          <w:marBottom w:val="0"/>
          <w:divBdr>
            <w:top w:val="none" w:sz="0" w:space="0" w:color="auto"/>
            <w:left w:val="none" w:sz="0" w:space="0" w:color="auto"/>
            <w:bottom w:val="none" w:sz="0" w:space="0" w:color="auto"/>
            <w:right w:val="none" w:sz="0" w:space="0" w:color="auto"/>
          </w:divBdr>
        </w:div>
        <w:div w:id="1522695120">
          <w:marLeft w:val="360"/>
          <w:marRight w:val="0"/>
          <w:marTop w:val="200"/>
          <w:marBottom w:val="0"/>
          <w:divBdr>
            <w:top w:val="none" w:sz="0" w:space="0" w:color="auto"/>
            <w:left w:val="none" w:sz="0" w:space="0" w:color="auto"/>
            <w:bottom w:val="none" w:sz="0" w:space="0" w:color="auto"/>
            <w:right w:val="none" w:sz="0" w:space="0" w:color="auto"/>
          </w:divBdr>
        </w:div>
        <w:div w:id="355349480">
          <w:marLeft w:val="360"/>
          <w:marRight w:val="0"/>
          <w:marTop w:val="200"/>
          <w:marBottom w:val="0"/>
          <w:divBdr>
            <w:top w:val="none" w:sz="0" w:space="0" w:color="auto"/>
            <w:left w:val="none" w:sz="0" w:space="0" w:color="auto"/>
            <w:bottom w:val="none" w:sz="0" w:space="0" w:color="auto"/>
            <w:right w:val="none" w:sz="0" w:space="0" w:color="auto"/>
          </w:divBdr>
        </w:div>
        <w:div w:id="1957250440">
          <w:marLeft w:val="360"/>
          <w:marRight w:val="0"/>
          <w:marTop w:val="200"/>
          <w:marBottom w:val="0"/>
          <w:divBdr>
            <w:top w:val="none" w:sz="0" w:space="0" w:color="auto"/>
            <w:left w:val="none" w:sz="0" w:space="0" w:color="auto"/>
            <w:bottom w:val="none" w:sz="0" w:space="0" w:color="auto"/>
            <w:right w:val="none" w:sz="0" w:space="0" w:color="auto"/>
          </w:divBdr>
        </w:div>
      </w:divsChild>
    </w:div>
    <w:div w:id="125239342">
      <w:bodyDiv w:val="1"/>
      <w:marLeft w:val="0"/>
      <w:marRight w:val="0"/>
      <w:marTop w:val="0"/>
      <w:marBottom w:val="0"/>
      <w:divBdr>
        <w:top w:val="none" w:sz="0" w:space="0" w:color="auto"/>
        <w:left w:val="none" w:sz="0" w:space="0" w:color="auto"/>
        <w:bottom w:val="none" w:sz="0" w:space="0" w:color="auto"/>
        <w:right w:val="none" w:sz="0" w:space="0" w:color="auto"/>
      </w:divBdr>
    </w:div>
    <w:div w:id="133759780">
      <w:bodyDiv w:val="1"/>
      <w:marLeft w:val="0"/>
      <w:marRight w:val="0"/>
      <w:marTop w:val="0"/>
      <w:marBottom w:val="0"/>
      <w:divBdr>
        <w:top w:val="none" w:sz="0" w:space="0" w:color="auto"/>
        <w:left w:val="none" w:sz="0" w:space="0" w:color="auto"/>
        <w:bottom w:val="none" w:sz="0" w:space="0" w:color="auto"/>
        <w:right w:val="none" w:sz="0" w:space="0" w:color="auto"/>
      </w:divBdr>
      <w:divsChild>
        <w:div w:id="156380602">
          <w:marLeft w:val="360"/>
          <w:marRight w:val="0"/>
          <w:marTop w:val="200"/>
          <w:marBottom w:val="0"/>
          <w:divBdr>
            <w:top w:val="none" w:sz="0" w:space="0" w:color="auto"/>
            <w:left w:val="none" w:sz="0" w:space="0" w:color="auto"/>
            <w:bottom w:val="none" w:sz="0" w:space="0" w:color="auto"/>
            <w:right w:val="none" w:sz="0" w:space="0" w:color="auto"/>
          </w:divBdr>
        </w:div>
        <w:div w:id="227156002">
          <w:marLeft w:val="360"/>
          <w:marRight w:val="0"/>
          <w:marTop w:val="200"/>
          <w:marBottom w:val="0"/>
          <w:divBdr>
            <w:top w:val="none" w:sz="0" w:space="0" w:color="auto"/>
            <w:left w:val="none" w:sz="0" w:space="0" w:color="auto"/>
            <w:bottom w:val="none" w:sz="0" w:space="0" w:color="auto"/>
            <w:right w:val="none" w:sz="0" w:space="0" w:color="auto"/>
          </w:divBdr>
        </w:div>
        <w:div w:id="1896038333">
          <w:marLeft w:val="360"/>
          <w:marRight w:val="0"/>
          <w:marTop w:val="200"/>
          <w:marBottom w:val="0"/>
          <w:divBdr>
            <w:top w:val="none" w:sz="0" w:space="0" w:color="auto"/>
            <w:left w:val="none" w:sz="0" w:space="0" w:color="auto"/>
            <w:bottom w:val="none" w:sz="0" w:space="0" w:color="auto"/>
            <w:right w:val="none" w:sz="0" w:space="0" w:color="auto"/>
          </w:divBdr>
        </w:div>
        <w:div w:id="756287221">
          <w:marLeft w:val="360"/>
          <w:marRight w:val="0"/>
          <w:marTop w:val="200"/>
          <w:marBottom w:val="0"/>
          <w:divBdr>
            <w:top w:val="none" w:sz="0" w:space="0" w:color="auto"/>
            <w:left w:val="none" w:sz="0" w:space="0" w:color="auto"/>
            <w:bottom w:val="none" w:sz="0" w:space="0" w:color="auto"/>
            <w:right w:val="none" w:sz="0" w:space="0" w:color="auto"/>
          </w:divBdr>
        </w:div>
        <w:div w:id="590546287">
          <w:marLeft w:val="360"/>
          <w:marRight w:val="0"/>
          <w:marTop w:val="200"/>
          <w:marBottom w:val="0"/>
          <w:divBdr>
            <w:top w:val="none" w:sz="0" w:space="0" w:color="auto"/>
            <w:left w:val="none" w:sz="0" w:space="0" w:color="auto"/>
            <w:bottom w:val="none" w:sz="0" w:space="0" w:color="auto"/>
            <w:right w:val="none" w:sz="0" w:space="0" w:color="auto"/>
          </w:divBdr>
        </w:div>
        <w:div w:id="882139125">
          <w:marLeft w:val="360"/>
          <w:marRight w:val="0"/>
          <w:marTop w:val="200"/>
          <w:marBottom w:val="0"/>
          <w:divBdr>
            <w:top w:val="none" w:sz="0" w:space="0" w:color="auto"/>
            <w:left w:val="none" w:sz="0" w:space="0" w:color="auto"/>
            <w:bottom w:val="none" w:sz="0" w:space="0" w:color="auto"/>
            <w:right w:val="none" w:sz="0" w:space="0" w:color="auto"/>
          </w:divBdr>
        </w:div>
        <w:div w:id="894049283">
          <w:marLeft w:val="360"/>
          <w:marRight w:val="0"/>
          <w:marTop w:val="200"/>
          <w:marBottom w:val="0"/>
          <w:divBdr>
            <w:top w:val="none" w:sz="0" w:space="0" w:color="auto"/>
            <w:left w:val="none" w:sz="0" w:space="0" w:color="auto"/>
            <w:bottom w:val="none" w:sz="0" w:space="0" w:color="auto"/>
            <w:right w:val="none" w:sz="0" w:space="0" w:color="auto"/>
          </w:divBdr>
        </w:div>
        <w:div w:id="1717194097">
          <w:marLeft w:val="360"/>
          <w:marRight w:val="0"/>
          <w:marTop w:val="200"/>
          <w:marBottom w:val="0"/>
          <w:divBdr>
            <w:top w:val="none" w:sz="0" w:space="0" w:color="auto"/>
            <w:left w:val="none" w:sz="0" w:space="0" w:color="auto"/>
            <w:bottom w:val="none" w:sz="0" w:space="0" w:color="auto"/>
            <w:right w:val="none" w:sz="0" w:space="0" w:color="auto"/>
          </w:divBdr>
        </w:div>
      </w:divsChild>
    </w:div>
    <w:div w:id="169638535">
      <w:bodyDiv w:val="1"/>
      <w:marLeft w:val="0"/>
      <w:marRight w:val="0"/>
      <w:marTop w:val="0"/>
      <w:marBottom w:val="0"/>
      <w:divBdr>
        <w:top w:val="none" w:sz="0" w:space="0" w:color="auto"/>
        <w:left w:val="none" w:sz="0" w:space="0" w:color="auto"/>
        <w:bottom w:val="none" w:sz="0" w:space="0" w:color="auto"/>
        <w:right w:val="none" w:sz="0" w:space="0" w:color="auto"/>
      </w:divBdr>
    </w:div>
    <w:div w:id="243490440">
      <w:bodyDiv w:val="1"/>
      <w:marLeft w:val="0"/>
      <w:marRight w:val="0"/>
      <w:marTop w:val="0"/>
      <w:marBottom w:val="0"/>
      <w:divBdr>
        <w:top w:val="none" w:sz="0" w:space="0" w:color="auto"/>
        <w:left w:val="none" w:sz="0" w:space="0" w:color="auto"/>
        <w:bottom w:val="none" w:sz="0" w:space="0" w:color="auto"/>
        <w:right w:val="none" w:sz="0" w:space="0" w:color="auto"/>
      </w:divBdr>
    </w:div>
    <w:div w:id="256836237">
      <w:bodyDiv w:val="1"/>
      <w:marLeft w:val="0"/>
      <w:marRight w:val="0"/>
      <w:marTop w:val="0"/>
      <w:marBottom w:val="0"/>
      <w:divBdr>
        <w:top w:val="none" w:sz="0" w:space="0" w:color="auto"/>
        <w:left w:val="none" w:sz="0" w:space="0" w:color="auto"/>
        <w:bottom w:val="none" w:sz="0" w:space="0" w:color="auto"/>
        <w:right w:val="none" w:sz="0" w:space="0" w:color="auto"/>
      </w:divBdr>
      <w:divsChild>
        <w:div w:id="146360862">
          <w:marLeft w:val="360"/>
          <w:marRight w:val="0"/>
          <w:marTop w:val="200"/>
          <w:marBottom w:val="0"/>
          <w:divBdr>
            <w:top w:val="none" w:sz="0" w:space="0" w:color="auto"/>
            <w:left w:val="none" w:sz="0" w:space="0" w:color="auto"/>
            <w:bottom w:val="none" w:sz="0" w:space="0" w:color="auto"/>
            <w:right w:val="none" w:sz="0" w:space="0" w:color="auto"/>
          </w:divBdr>
        </w:div>
        <w:div w:id="998121217">
          <w:marLeft w:val="360"/>
          <w:marRight w:val="0"/>
          <w:marTop w:val="200"/>
          <w:marBottom w:val="0"/>
          <w:divBdr>
            <w:top w:val="none" w:sz="0" w:space="0" w:color="auto"/>
            <w:left w:val="none" w:sz="0" w:space="0" w:color="auto"/>
            <w:bottom w:val="none" w:sz="0" w:space="0" w:color="auto"/>
            <w:right w:val="none" w:sz="0" w:space="0" w:color="auto"/>
          </w:divBdr>
        </w:div>
        <w:div w:id="562913490">
          <w:marLeft w:val="360"/>
          <w:marRight w:val="0"/>
          <w:marTop w:val="200"/>
          <w:marBottom w:val="0"/>
          <w:divBdr>
            <w:top w:val="none" w:sz="0" w:space="0" w:color="auto"/>
            <w:left w:val="none" w:sz="0" w:space="0" w:color="auto"/>
            <w:bottom w:val="none" w:sz="0" w:space="0" w:color="auto"/>
            <w:right w:val="none" w:sz="0" w:space="0" w:color="auto"/>
          </w:divBdr>
        </w:div>
        <w:div w:id="2038191782">
          <w:marLeft w:val="360"/>
          <w:marRight w:val="0"/>
          <w:marTop w:val="200"/>
          <w:marBottom w:val="0"/>
          <w:divBdr>
            <w:top w:val="none" w:sz="0" w:space="0" w:color="auto"/>
            <w:left w:val="none" w:sz="0" w:space="0" w:color="auto"/>
            <w:bottom w:val="none" w:sz="0" w:space="0" w:color="auto"/>
            <w:right w:val="none" w:sz="0" w:space="0" w:color="auto"/>
          </w:divBdr>
        </w:div>
        <w:div w:id="2137216803">
          <w:marLeft w:val="360"/>
          <w:marRight w:val="0"/>
          <w:marTop w:val="200"/>
          <w:marBottom w:val="0"/>
          <w:divBdr>
            <w:top w:val="none" w:sz="0" w:space="0" w:color="auto"/>
            <w:left w:val="none" w:sz="0" w:space="0" w:color="auto"/>
            <w:bottom w:val="none" w:sz="0" w:space="0" w:color="auto"/>
            <w:right w:val="none" w:sz="0" w:space="0" w:color="auto"/>
          </w:divBdr>
        </w:div>
        <w:div w:id="461968413">
          <w:marLeft w:val="360"/>
          <w:marRight w:val="0"/>
          <w:marTop w:val="200"/>
          <w:marBottom w:val="0"/>
          <w:divBdr>
            <w:top w:val="none" w:sz="0" w:space="0" w:color="auto"/>
            <w:left w:val="none" w:sz="0" w:space="0" w:color="auto"/>
            <w:bottom w:val="none" w:sz="0" w:space="0" w:color="auto"/>
            <w:right w:val="none" w:sz="0" w:space="0" w:color="auto"/>
          </w:divBdr>
        </w:div>
        <w:div w:id="64188260">
          <w:marLeft w:val="360"/>
          <w:marRight w:val="0"/>
          <w:marTop w:val="200"/>
          <w:marBottom w:val="0"/>
          <w:divBdr>
            <w:top w:val="none" w:sz="0" w:space="0" w:color="auto"/>
            <w:left w:val="none" w:sz="0" w:space="0" w:color="auto"/>
            <w:bottom w:val="none" w:sz="0" w:space="0" w:color="auto"/>
            <w:right w:val="none" w:sz="0" w:space="0" w:color="auto"/>
          </w:divBdr>
        </w:div>
        <w:div w:id="1462917360">
          <w:marLeft w:val="360"/>
          <w:marRight w:val="0"/>
          <w:marTop w:val="200"/>
          <w:marBottom w:val="0"/>
          <w:divBdr>
            <w:top w:val="none" w:sz="0" w:space="0" w:color="auto"/>
            <w:left w:val="none" w:sz="0" w:space="0" w:color="auto"/>
            <w:bottom w:val="none" w:sz="0" w:space="0" w:color="auto"/>
            <w:right w:val="none" w:sz="0" w:space="0" w:color="auto"/>
          </w:divBdr>
        </w:div>
        <w:div w:id="1066875645">
          <w:marLeft w:val="360"/>
          <w:marRight w:val="0"/>
          <w:marTop w:val="200"/>
          <w:marBottom w:val="0"/>
          <w:divBdr>
            <w:top w:val="none" w:sz="0" w:space="0" w:color="auto"/>
            <w:left w:val="none" w:sz="0" w:space="0" w:color="auto"/>
            <w:bottom w:val="none" w:sz="0" w:space="0" w:color="auto"/>
            <w:right w:val="none" w:sz="0" w:space="0" w:color="auto"/>
          </w:divBdr>
        </w:div>
      </w:divsChild>
    </w:div>
    <w:div w:id="292757550">
      <w:bodyDiv w:val="1"/>
      <w:marLeft w:val="0"/>
      <w:marRight w:val="0"/>
      <w:marTop w:val="0"/>
      <w:marBottom w:val="0"/>
      <w:divBdr>
        <w:top w:val="none" w:sz="0" w:space="0" w:color="auto"/>
        <w:left w:val="none" w:sz="0" w:space="0" w:color="auto"/>
        <w:bottom w:val="none" w:sz="0" w:space="0" w:color="auto"/>
        <w:right w:val="none" w:sz="0" w:space="0" w:color="auto"/>
      </w:divBdr>
      <w:divsChild>
        <w:div w:id="155920518">
          <w:marLeft w:val="360"/>
          <w:marRight w:val="0"/>
          <w:marTop w:val="200"/>
          <w:marBottom w:val="0"/>
          <w:divBdr>
            <w:top w:val="none" w:sz="0" w:space="0" w:color="auto"/>
            <w:left w:val="none" w:sz="0" w:space="0" w:color="auto"/>
            <w:bottom w:val="none" w:sz="0" w:space="0" w:color="auto"/>
            <w:right w:val="none" w:sz="0" w:space="0" w:color="auto"/>
          </w:divBdr>
        </w:div>
        <w:div w:id="816991325">
          <w:marLeft w:val="360"/>
          <w:marRight w:val="0"/>
          <w:marTop w:val="200"/>
          <w:marBottom w:val="0"/>
          <w:divBdr>
            <w:top w:val="none" w:sz="0" w:space="0" w:color="auto"/>
            <w:left w:val="none" w:sz="0" w:space="0" w:color="auto"/>
            <w:bottom w:val="none" w:sz="0" w:space="0" w:color="auto"/>
            <w:right w:val="none" w:sz="0" w:space="0" w:color="auto"/>
          </w:divBdr>
        </w:div>
        <w:div w:id="532378582">
          <w:marLeft w:val="1080"/>
          <w:marRight w:val="0"/>
          <w:marTop w:val="100"/>
          <w:marBottom w:val="0"/>
          <w:divBdr>
            <w:top w:val="none" w:sz="0" w:space="0" w:color="auto"/>
            <w:left w:val="none" w:sz="0" w:space="0" w:color="auto"/>
            <w:bottom w:val="none" w:sz="0" w:space="0" w:color="auto"/>
            <w:right w:val="none" w:sz="0" w:space="0" w:color="auto"/>
          </w:divBdr>
        </w:div>
        <w:div w:id="866404201">
          <w:marLeft w:val="1080"/>
          <w:marRight w:val="0"/>
          <w:marTop w:val="100"/>
          <w:marBottom w:val="0"/>
          <w:divBdr>
            <w:top w:val="none" w:sz="0" w:space="0" w:color="auto"/>
            <w:left w:val="none" w:sz="0" w:space="0" w:color="auto"/>
            <w:bottom w:val="none" w:sz="0" w:space="0" w:color="auto"/>
            <w:right w:val="none" w:sz="0" w:space="0" w:color="auto"/>
          </w:divBdr>
        </w:div>
        <w:div w:id="671221140">
          <w:marLeft w:val="360"/>
          <w:marRight w:val="0"/>
          <w:marTop w:val="200"/>
          <w:marBottom w:val="0"/>
          <w:divBdr>
            <w:top w:val="none" w:sz="0" w:space="0" w:color="auto"/>
            <w:left w:val="none" w:sz="0" w:space="0" w:color="auto"/>
            <w:bottom w:val="none" w:sz="0" w:space="0" w:color="auto"/>
            <w:right w:val="none" w:sz="0" w:space="0" w:color="auto"/>
          </w:divBdr>
        </w:div>
        <w:div w:id="203713091">
          <w:marLeft w:val="360"/>
          <w:marRight w:val="0"/>
          <w:marTop w:val="200"/>
          <w:marBottom w:val="0"/>
          <w:divBdr>
            <w:top w:val="none" w:sz="0" w:space="0" w:color="auto"/>
            <w:left w:val="none" w:sz="0" w:space="0" w:color="auto"/>
            <w:bottom w:val="none" w:sz="0" w:space="0" w:color="auto"/>
            <w:right w:val="none" w:sz="0" w:space="0" w:color="auto"/>
          </w:divBdr>
        </w:div>
        <w:div w:id="217864910">
          <w:marLeft w:val="360"/>
          <w:marRight w:val="0"/>
          <w:marTop w:val="200"/>
          <w:marBottom w:val="0"/>
          <w:divBdr>
            <w:top w:val="none" w:sz="0" w:space="0" w:color="auto"/>
            <w:left w:val="none" w:sz="0" w:space="0" w:color="auto"/>
            <w:bottom w:val="none" w:sz="0" w:space="0" w:color="auto"/>
            <w:right w:val="none" w:sz="0" w:space="0" w:color="auto"/>
          </w:divBdr>
        </w:div>
        <w:div w:id="1106776743">
          <w:marLeft w:val="360"/>
          <w:marRight w:val="0"/>
          <w:marTop w:val="200"/>
          <w:marBottom w:val="0"/>
          <w:divBdr>
            <w:top w:val="none" w:sz="0" w:space="0" w:color="auto"/>
            <w:left w:val="none" w:sz="0" w:space="0" w:color="auto"/>
            <w:bottom w:val="none" w:sz="0" w:space="0" w:color="auto"/>
            <w:right w:val="none" w:sz="0" w:space="0" w:color="auto"/>
          </w:divBdr>
        </w:div>
        <w:div w:id="1346128218">
          <w:marLeft w:val="360"/>
          <w:marRight w:val="0"/>
          <w:marTop w:val="200"/>
          <w:marBottom w:val="0"/>
          <w:divBdr>
            <w:top w:val="none" w:sz="0" w:space="0" w:color="auto"/>
            <w:left w:val="none" w:sz="0" w:space="0" w:color="auto"/>
            <w:bottom w:val="none" w:sz="0" w:space="0" w:color="auto"/>
            <w:right w:val="none" w:sz="0" w:space="0" w:color="auto"/>
          </w:divBdr>
        </w:div>
      </w:divsChild>
    </w:div>
    <w:div w:id="347874191">
      <w:bodyDiv w:val="1"/>
      <w:marLeft w:val="0"/>
      <w:marRight w:val="0"/>
      <w:marTop w:val="0"/>
      <w:marBottom w:val="0"/>
      <w:divBdr>
        <w:top w:val="none" w:sz="0" w:space="0" w:color="auto"/>
        <w:left w:val="none" w:sz="0" w:space="0" w:color="auto"/>
        <w:bottom w:val="none" w:sz="0" w:space="0" w:color="auto"/>
        <w:right w:val="none" w:sz="0" w:space="0" w:color="auto"/>
      </w:divBdr>
    </w:div>
    <w:div w:id="414714141">
      <w:bodyDiv w:val="1"/>
      <w:marLeft w:val="0"/>
      <w:marRight w:val="0"/>
      <w:marTop w:val="0"/>
      <w:marBottom w:val="0"/>
      <w:divBdr>
        <w:top w:val="none" w:sz="0" w:space="0" w:color="auto"/>
        <w:left w:val="none" w:sz="0" w:space="0" w:color="auto"/>
        <w:bottom w:val="none" w:sz="0" w:space="0" w:color="auto"/>
        <w:right w:val="none" w:sz="0" w:space="0" w:color="auto"/>
      </w:divBdr>
    </w:div>
    <w:div w:id="461702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2935">
          <w:marLeft w:val="360"/>
          <w:marRight w:val="0"/>
          <w:marTop w:val="200"/>
          <w:marBottom w:val="0"/>
          <w:divBdr>
            <w:top w:val="none" w:sz="0" w:space="0" w:color="auto"/>
            <w:left w:val="none" w:sz="0" w:space="0" w:color="auto"/>
            <w:bottom w:val="none" w:sz="0" w:space="0" w:color="auto"/>
            <w:right w:val="none" w:sz="0" w:space="0" w:color="auto"/>
          </w:divBdr>
        </w:div>
        <w:div w:id="20011538">
          <w:marLeft w:val="360"/>
          <w:marRight w:val="0"/>
          <w:marTop w:val="200"/>
          <w:marBottom w:val="0"/>
          <w:divBdr>
            <w:top w:val="none" w:sz="0" w:space="0" w:color="auto"/>
            <w:left w:val="none" w:sz="0" w:space="0" w:color="auto"/>
            <w:bottom w:val="none" w:sz="0" w:space="0" w:color="auto"/>
            <w:right w:val="none" w:sz="0" w:space="0" w:color="auto"/>
          </w:divBdr>
        </w:div>
        <w:div w:id="788209889">
          <w:marLeft w:val="360"/>
          <w:marRight w:val="0"/>
          <w:marTop w:val="200"/>
          <w:marBottom w:val="0"/>
          <w:divBdr>
            <w:top w:val="none" w:sz="0" w:space="0" w:color="auto"/>
            <w:left w:val="none" w:sz="0" w:space="0" w:color="auto"/>
            <w:bottom w:val="none" w:sz="0" w:space="0" w:color="auto"/>
            <w:right w:val="none" w:sz="0" w:space="0" w:color="auto"/>
          </w:divBdr>
        </w:div>
        <w:div w:id="740444236">
          <w:marLeft w:val="360"/>
          <w:marRight w:val="0"/>
          <w:marTop w:val="200"/>
          <w:marBottom w:val="0"/>
          <w:divBdr>
            <w:top w:val="none" w:sz="0" w:space="0" w:color="auto"/>
            <w:left w:val="none" w:sz="0" w:space="0" w:color="auto"/>
            <w:bottom w:val="none" w:sz="0" w:space="0" w:color="auto"/>
            <w:right w:val="none" w:sz="0" w:space="0" w:color="auto"/>
          </w:divBdr>
        </w:div>
        <w:div w:id="1045103595">
          <w:marLeft w:val="360"/>
          <w:marRight w:val="0"/>
          <w:marTop w:val="200"/>
          <w:marBottom w:val="0"/>
          <w:divBdr>
            <w:top w:val="none" w:sz="0" w:space="0" w:color="auto"/>
            <w:left w:val="none" w:sz="0" w:space="0" w:color="auto"/>
            <w:bottom w:val="none" w:sz="0" w:space="0" w:color="auto"/>
            <w:right w:val="none" w:sz="0" w:space="0" w:color="auto"/>
          </w:divBdr>
        </w:div>
        <w:div w:id="821967874">
          <w:marLeft w:val="360"/>
          <w:marRight w:val="0"/>
          <w:marTop w:val="200"/>
          <w:marBottom w:val="0"/>
          <w:divBdr>
            <w:top w:val="none" w:sz="0" w:space="0" w:color="auto"/>
            <w:left w:val="none" w:sz="0" w:space="0" w:color="auto"/>
            <w:bottom w:val="none" w:sz="0" w:space="0" w:color="auto"/>
            <w:right w:val="none" w:sz="0" w:space="0" w:color="auto"/>
          </w:divBdr>
        </w:div>
        <w:div w:id="1884755865">
          <w:marLeft w:val="360"/>
          <w:marRight w:val="0"/>
          <w:marTop w:val="200"/>
          <w:marBottom w:val="0"/>
          <w:divBdr>
            <w:top w:val="none" w:sz="0" w:space="0" w:color="auto"/>
            <w:left w:val="none" w:sz="0" w:space="0" w:color="auto"/>
            <w:bottom w:val="none" w:sz="0" w:space="0" w:color="auto"/>
            <w:right w:val="none" w:sz="0" w:space="0" w:color="auto"/>
          </w:divBdr>
        </w:div>
        <w:div w:id="1954944269">
          <w:marLeft w:val="360"/>
          <w:marRight w:val="0"/>
          <w:marTop w:val="200"/>
          <w:marBottom w:val="0"/>
          <w:divBdr>
            <w:top w:val="none" w:sz="0" w:space="0" w:color="auto"/>
            <w:left w:val="none" w:sz="0" w:space="0" w:color="auto"/>
            <w:bottom w:val="none" w:sz="0" w:space="0" w:color="auto"/>
            <w:right w:val="none" w:sz="0" w:space="0" w:color="auto"/>
          </w:divBdr>
        </w:div>
      </w:divsChild>
    </w:div>
    <w:div w:id="473181201">
      <w:bodyDiv w:val="1"/>
      <w:marLeft w:val="0"/>
      <w:marRight w:val="0"/>
      <w:marTop w:val="0"/>
      <w:marBottom w:val="0"/>
      <w:divBdr>
        <w:top w:val="none" w:sz="0" w:space="0" w:color="auto"/>
        <w:left w:val="none" w:sz="0" w:space="0" w:color="auto"/>
        <w:bottom w:val="none" w:sz="0" w:space="0" w:color="auto"/>
        <w:right w:val="none" w:sz="0" w:space="0" w:color="auto"/>
      </w:divBdr>
    </w:div>
    <w:div w:id="514459412">
      <w:bodyDiv w:val="1"/>
      <w:marLeft w:val="0"/>
      <w:marRight w:val="0"/>
      <w:marTop w:val="0"/>
      <w:marBottom w:val="0"/>
      <w:divBdr>
        <w:top w:val="none" w:sz="0" w:space="0" w:color="auto"/>
        <w:left w:val="none" w:sz="0" w:space="0" w:color="auto"/>
        <w:bottom w:val="none" w:sz="0" w:space="0" w:color="auto"/>
        <w:right w:val="none" w:sz="0" w:space="0" w:color="auto"/>
      </w:divBdr>
    </w:div>
    <w:div w:id="538204113">
      <w:bodyDiv w:val="1"/>
      <w:marLeft w:val="0"/>
      <w:marRight w:val="0"/>
      <w:marTop w:val="0"/>
      <w:marBottom w:val="0"/>
      <w:divBdr>
        <w:top w:val="none" w:sz="0" w:space="0" w:color="auto"/>
        <w:left w:val="none" w:sz="0" w:space="0" w:color="auto"/>
        <w:bottom w:val="none" w:sz="0" w:space="0" w:color="auto"/>
        <w:right w:val="none" w:sz="0" w:space="0" w:color="auto"/>
      </w:divBdr>
    </w:div>
    <w:div w:id="568001842">
      <w:bodyDiv w:val="1"/>
      <w:marLeft w:val="0"/>
      <w:marRight w:val="0"/>
      <w:marTop w:val="0"/>
      <w:marBottom w:val="0"/>
      <w:divBdr>
        <w:top w:val="none" w:sz="0" w:space="0" w:color="auto"/>
        <w:left w:val="none" w:sz="0" w:space="0" w:color="auto"/>
        <w:bottom w:val="none" w:sz="0" w:space="0" w:color="auto"/>
        <w:right w:val="none" w:sz="0" w:space="0" w:color="auto"/>
      </w:divBdr>
      <w:divsChild>
        <w:div w:id="1172333361">
          <w:marLeft w:val="360"/>
          <w:marRight w:val="0"/>
          <w:marTop w:val="200"/>
          <w:marBottom w:val="0"/>
          <w:divBdr>
            <w:top w:val="none" w:sz="0" w:space="0" w:color="auto"/>
            <w:left w:val="none" w:sz="0" w:space="0" w:color="auto"/>
            <w:bottom w:val="none" w:sz="0" w:space="0" w:color="auto"/>
            <w:right w:val="none" w:sz="0" w:space="0" w:color="auto"/>
          </w:divBdr>
        </w:div>
        <w:div w:id="2079016970">
          <w:marLeft w:val="360"/>
          <w:marRight w:val="0"/>
          <w:marTop w:val="200"/>
          <w:marBottom w:val="0"/>
          <w:divBdr>
            <w:top w:val="none" w:sz="0" w:space="0" w:color="auto"/>
            <w:left w:val="none" w:sz="0" w:space="0" w:color="auto"/>
            <w:bottom w:val="none" w:sz="0" w:space="0" w:color="auto"/>
            <w:right w:val="none" w:sz="0" w:space="0" w:color="auto"/>
          </w:divBdr>
        </w:div>
        <w:div w:id="123697294">
          <w:marLeft w:val="360"/>
          <w:marRight w:val="0"/>
          <w:marTop w:val="200"/>
          <w:marBottom w:val="0"/>
          <w:divBdr>
            <w:top w:val="none" w:sz="0" w:space="0" w:color="auto"/>
            <w:left w:val="none" w:sz="0" w:space="0" w:color="auto"/>
            <w:bottom w:val="none" w:sz="0" w:space="0" w:color="auto"/>
            <w:right w:val="none" w:sz="0" w:space="0" w:color="auto"/>
          </w:divBdr>
        </w:div>
        <w:div w:id="637875481">
          <w:marLeft w:val="360"/>
          <w:marRight w:val="0"/>
          <w:marTop w:val="200"/>
          <w:marBottom w:val="0"/>
          <w:divBdr>
            <w:top w:val="none" w:sz="0" w:space="0" w:color="auto"/>
            <w:left w:val="none" w:sz="0" w:space="0" w:color="auto"/>
            <w:bottom w:val="none" w:sz="0" w:space="0" w:color="auto"/>
            <w:right w:val="none" w:sz="0" w:space="0" w:color="auto"/>
          </w:divBdr>
        </w:div>
      </w:divsChild>
    </w:div>
    <w:div w:id="593443489">
      <w:bodyDiv w:val="1"/>
      <w:marLeft w:val="0"/>
      <w:marRight w:val="0"/>
      <w:marTop w:val="0"/>
      <w:marBottom w:val="0"/>
      <w:divBdr>
        <w:top w:val="none" w:sz="0" w:space="0" w:color="auto"/>
        <w:left w:val="none" w:sz="0" w:space="0" w:color="auto"/>
        <w:bottom w:val="none" w:sz="0" w:space="0" w:color="auto"/>
        <w:right w:val="none" w:sz="0" w:space="0" w:color="auto"/>
      </w:divBdr>
      <w:divsChild>
        <w:div w:id="1669599156">
          <w:marLeft w:val="360"/>
          <w:marRight w:val="0"/>
          <w:marTop w:val="200"/>
          <w:marBottom w:val="0"/>
          <w:divBdr>
            <w:top w:val="none" w:sz="0" w:space="0" w:color="auto"/>
            <w:left w:val="none" w:sz="0" w:space="0" w:color="auto"/>
            <w:bottom w:val="none" w:sz="0" w:space="0" w:color="auto"/>
            <w:right w:val="none" w:sz="0" w:space="0" w:color="auto"/>
          </w:divBdr>
        </w:div>
        <w:div w:id="1062604062">
          <w:marLeft w:val="1080"/>
          <w:marRight w:val="0"/>
          <w:marTop w:val="100"/>
          <w:marBottom w:val="0"/>
          <w:divBdr>
            <w:top w:val="none" w:sz="0" w:space="0" w:color="auto"/>
            <w:left w:val="none" w:sz="0" w:space="0" w:color="auto"/>
            <w:bottom w:val="none" w:sz="0" w:space="0" w:color="auto"/>
            <w:right w:val="none" w:sz="0" w:space="0" w:color="auto"/>
          </w:divBdr>
        </w:div>
        <w:div w:id="886262104">
          <w:marLeft w:val="1080"/>
          <w:marRight w:val="0"/>
          <w:marTop w:val="100"/>
          <w:marBottom w:val="0"/>
          <w:divBdr>
            <w:top w:val="none" w:sz="0" w:space="0" w:color="auto"/>
            <w:left w:val="none" w:sz="0" w:space="0" w:color="auto"/>
            <w:bottom w:val="none" w:sz="0" w:space="0" w:color="auto"/>
            <w:right w:val="none" w:sz="0" w:space="0" w:color="auto"/>
          </w:divBdr>
        </w:div>
        <w:div w:id="985821038">
          <w:marLeft w:val="1080"/>
          <w:marRight w:val="0"/>
          <w:marTop w:val="100"/>
          <w:marBottom w:val="0"/>
          <w:divBdr>
            <w:top w:val="none" w:sz="0" w:space="0" w:color="auto"/>
            <w:left w:val="none" w:sz="0" w:space="0" w:color="auto"/>
            <w:bottom w:val="none" w:sz="0" w:space="0" w:color="auto"/>
            <w:right w:val="none" w:sz="0" w:space="0" w:color="auto"/>
          </w:divBdr>
        </w:div>
        <w:div w:id="293145548">
          <w:marLeft w:val="1080"/>
          <w:marRight w:val="0"/>
          <w:marTop w:val="100"/>
          <w:marBottom w:val="0"/>
          <w:divBdr>
            <w:top w:val="none" w:sz="0" w:space="0" w:color="auto"/>
            <w:left w:val="none" w:sz="0" w:space="0" w:color="auto"/>
            <w:bottom w:val="none" w:sz="0" w:space="0" w:color="auto"/>
            <w:right w:val="none" w:sz="0" w:space="0" w:color="auto"/>
          </w:divBdr>
        </w:div>
      </w:divsChild>
    </w:div>
    <w:div w:id="600138481">
      <w:bodyDiv w:val="1"/>
      <w:marLeft w:val="0"/>
      <w:marRight w:val="0"/>
      <w:marTop w:val="0"/>
      <w:marBottom w:val="0"/>
      <w:divBdr>
        <w:top w:val="none" w:sz="0" w:space="0" w:color="auto"/>
        <w:left w:val="none" w:sz="0" w:space="0" w:color="auto"/>
        <w:bottom w:val="none" w:sz="0" w:space="0" w:color="auto"/>
        <w:right w:val="none" w:sz="0" w:space="0" w:color="auto"/>
      </w:divBdr>
    </w:div>
    <w:div w:id="653877275">
      <w:bodyDiv w:val="1"/>
      <w:marLeft w:val="0"/>
      <w:marRight w:val="0"/>
      <w:marTop w:val="0"/>
      <w:marBottom w:val="0"/>
      <w:divBdr>
        <w:top w:val="none" w:sz="0" w:space="0" w:color="auto"/>
        <w:left w:val="none" w:sz="0" w:space="0" w:color="auto"/>
        <w:bottom w:val="none" w:sz="0" w:space="0" w:color="auto"/>
        <w:right w:val="none" w:sz="0" w:space="0" w:color="auto"/>
      </w:divBdr>
      <w:divsChild>
        <w:div w:id="121772345">
          <w:marLeft w:val="0"/>
          <w:marRight w:val="0"/>
          <w:marTop w:val="0"/>
          <w:marBottom w:val="0"/>
          <w:divBdr>
            <w:top w:val="none" w:sz="0" w:space="0" w:color="auto"/>
            <w:left w:val="none" w:sz="0" w:space="0" w:color="auto"/>
            <w:bottom w:val="none" w:sz="0" w:space="0" w:color="auto"/>
            <w:right w:val="none" w:sz="0" w:space="0" w:color="auto"/>
          </w:divBdr>
          <w:divsChild>
            <w:div w:id="1279338519">
              <w:marLeft w:val="0"/>
              <w:marRight w:val="0"/>
              <w:marTop w:val="0"/>
              <w:marBottom w:val="0"/>
              <w:divBdr>
                <w:top w:val="none" w:sz="0" w:space="0" w:color="auto"/>
                <w:left w:val="none" w:sz="0" w:space="0" w:color="auto"/>
                <w:bottom w:val="none" w:sz="0" w:space="0" w:color="auto"/>
                <w:right w:val="none" w:sz="0" w:space="0" w:color="auto"/>
              </w:divBdr>
              <w:divsChild>
                <w:div w:id="1071998338">
                  <w:marLeft w:val="0"/>
                  <w:marRight w:val="0"/>
                  <w:marTop w:val="0"/>
                  <w:marBottom w:val="0"/>
                  <w:divBdr>
                    <w:top w:val="none" w:sz="0" w:space="0" w:color="auto"/>
                    <w:left w:val="none" w:sz="0" w:space="0" w:color="auto"/>
                    <w:bottom w:val="none" w:sz="0" w:space="0" w:color="auto"/>
                    <w:right w:val="none" w:sz="0" w:space="0" w:color="auto"/>
                  </w:divBdr>
                  <w:divsChild>
                    <w:div w:id="1809661147">
                      <w:marLeft w:val="0"/>
                      <w:marRight w:val="0"/>
                      <w:marTop w:val="0"/>
                      <w:marBottom w:val="0"/>
                      <w:divBdr>
                        <w:top w:val="none" w:sz="0" w:space="0" w:color="auto"/>
                        <w:left w:val="none" w:sz="0" w:space="0" w:color="auto"/>
                        <w:bottom w:val="none" w:sz="0" w:space="0" w:color="auto"/>
                        <w:right w:val="none" w:sz="0" w:space="0" w:color="auto"/>
                      </w:divBdr>
                      <w:divsChild>
                        <w:div w:id="1881622662">
                          <w:marLeft w:val="0"/>
                          <w:marRight w:val="0"/>
                          <w:marTop w:val="0"/>
                          <w:marBottom w:val="0"/>
                          <w:divBdr>
                            <w:top w:val="none" w:sz="0" w:space="0" w:color="auto"/>
                            <w:left w:val="none" w:sz="0" w:space="0" w:color="auto"/>
                            <w:bottom w:val="none" w:sz="0" w:space="0" w:color="auto"/>
                            <w:right w:val="none" w:sz="0" w:space="0" w:color="auto"/>
                          </w:divBdr>
                          <w:divsChild>
                            <w:div w:id="1724871514">
                              <w:marLeft w:val="0"/>
                              <w:marRight w:val="0"/>
                              <w:marTop w:val="0"/>
                              <w:marBottom w:val="0"/>
                              <w:divBdr>
                                <w:top w:val="none" w:sz="0" w:space="0" w:color="auto"/>
                                <w:left w:val="none" w:sz="0" w:space="0" w:color="auto"/>
                                <w:bottom w:val="none" w:sz="0" w:space="0" w:color="auto"/>
                                <w:right w:val="none" w:sz="0" w:space="0" w:color="auto"/>
                              </w:divBdr>
                              <w:divsChild>
                                <w:div w:id="4379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75445">
      <w:bodyDiv w:val="1"/>
      <w:marLeft w:val="0"/>
      <w:marRight w:val="0"/>
      <w:marTop w:val="0"/>
      <w:marBottom w:val="0"/>
      <w:divBdr>
        <w:top w:val="none" w:sz="0" w:space="0" w:color="auto"/>
        <w:left w:val="none" w:sz="0" w:space="0" w:color="auto"/>
        <w:bottom w:val="none" w:sz="0" w:space="0" w:color="auto"/>
        <w:right w:val="none" w:sz="0" w:space="0" w:color="auto"/>
      </w:divBdr>
    </w:div>
    <w:div w:id="713772872">
      <w:bodyDiv w:val="1"/>
      <w:marLeft w:val="0"/>
      <w:marRight w:val="0"/>
      <w:marTop w:val="0"/>
      <w:marBottom w:val="0"/>
      <w:divBdr>
        <w:top w:val="none" w:sz="0" w:space="0" w:color="auto"/>
        <w:left w:val="none" w:sz="0" w:space="0" w:color="auto"/>
        <w:bottom w:val="none" w:sz="0" w:space="0" w:color="auto"/>
        <w:right w:val="none" w:sz="0" w:space="0" w:color="auto"/>
      </w:divBdr>
    </w:div>
    <w:div w:id="743527537">
      <w:bodyDiv w:val="1"/>
      <w:marLeft w:val="0"/>
      <w:marRight w:val="0"/>
      <w:marTop w:val="0"/>
      <w:marBottom w:val="0"/>
      <w:divBdr>
        <w:top w:val="none" w:sz="0" w:space="0" w:color="auto"/>
        <w:left w:val="none" w:sz="0" w:space="0" w:color="auto"/>
        <w:bottom w:val="none" w:sz="0" w:space="0" w:color="auto"/>
        <w:right w:val="none" w:sz="0" w:space="0" w:color="auto"/>
      </w:divBdr>
      <w:divsChild>
        <w:div w:id="1296329219">
          <w:marLeft w:val="0"/>
          <w:marRight w:val="0"/>
          <w:marTop w:val="0"/>
          <w:marBottom w:val="0"/>
          <w:divBdr>
            <w:top w:val="none" w:sz="0" w:space="0" w:color="auto"/>
            <w:left w:val="none" w:sz="0" w:space="0" w:color="auto"/>
            <w:bottom w:val="none" w:sz="0" w:space="0" w:color="auto"/>
            <w:right w:val="none" w:sz="0" w:space="0" w:color="auto"/>
          </w:divBdr>
          <w:divsChild>
            <w:div w:id="489105092">
              <w:marLeft w:val="0"/>
              <w:marRight w:val="0"/>
              <w:marTop w:val="0"/>
              <w:marBottom w:val="0"/>
              <w:divBdr>
                <w:top w:val="none" w:sz="0" w:space="0" w:color="auto"/>
                <w:left w:val="none" w:sz="0" w:space="0" w:color="auto"/>
                <w:bottom w:val="none" w:sz="0" w:space="0" w:color="auto"/>
                <w:right w:val="none" w:sz="0" w:space="0" w:color="auto"/>
              </w:divBdr>
              <w:divsChild>
                <w:div w:id="1850488900">
                  <w:marLeft w:val="0"/>
                  <w:marRight w:val="0"/>
                  <w:marTop w:val="0"/>
                  <w:marBottom w:val="0"/>
                  <w:divBdr>
                    <w:top w:val="none" w:sz="0" w:space="0" w:color="auto"/>
                    <w:left w:val="none" w:sz="0" w:space="0" w:color="auto"/>
                    <w:bottom w:val="none" w:sz="0" w:space="0" w:color="auto"/>
                    <w:right w:val="none" w:sz="0" w:space="0" w:color="auto"/>
                  </w:divBdr>
                  <w:divsChild>
                    <w:div w:id="474567395">
                      <w:marLeft w:val="0"/>
                      <w:marRight w:val="0"/>
                      <w:marTop w:val="0"/>
                      <w:marBottom w:val="0"/>
                      <w:divBdr>
                        <w:top w:val="none" w:sz="0" w:space="0" w:color="auto"/>
                        <w:left w:val="none" w:sz="0" w:space="0" w:color="auto"/>
                        <w:bottom w:val="none" w:sz="0" w:space="0" w:color="auto"/>
                        <w:right w:val="none" w:sz="0" w:space="0" w:color="auto"/>
                      </w:divBdr>
                      <w:divsChild>
                        <w:div w:id="403264555">
                          <w:marLeft w:val="0"/>
                          <w:marRight w:val="0"/>
                          <w:marTop w:val="0"/>
                          <w:marBottom w:val="0"/>
                          <w:divBdr>
                            <w:top w:val="none" w:sz="0" w:space="0" w:color="auto"/>
                            <w:left w:val="none" w:sz="0" w:space="0" w:color="auto"/>
                            <w:bottom w:val="none" w:sz="0" w:space="0" w:color="auto"/>
                            <w:right w:val="none" w:sz="0" w:space="0" w:color="auto"/>
                          </w:divBdr>
                          <w:divsChild>
                            <w:div w:id="299268158">
                              <w:marLeft w:val="0"/>
                              <w:marRight w:val="0"/>
                              <w:marTop w:val="0"/>
                              <w:marBottom w:val="0"/>
                              <w:divBdr>
                                <w:top w:val="none" w:sz="0" w:space="0" w:color="auto"/>
                                <w:left w:val="none" w:sz="0" w:space="0" w:color="auto"/>
                                <w:bottom w:val="none" w:sz="0" w:space="0" w:color="auto"/>
                                <w:right w:val="none" w:sz="0" w:space="0" w:color="auto"/>
                              </w:divBdr>
                              <w:divsChild>
                                <w:div w:id="3072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216128">
      <w:bodyDiv w:val="1"/>
      <w:marLeft w:val="0"/>
      <w:marRight w:val="0"/>
      <w:marTop w:val="0"/>
      <w:marBottom w:val="0"/>
      <w:divBdr>
        <w:top w:val="none" w:sz="0" w:space="0" w:color="auto"/>
        <w:left w:val="none" w:sz="0" w:space="0" w:color="auto"/>
        <w:bottom w:val="none" w:sz="0" w:space="0" w:color="auto"/>
        <w:right w:val="none" w:sz="0" w:space="0" w:color="auto"/>
      </w:divBdr>
      <w:divsChild>
        <w:div w:id="1654482753">
          <w:marLeft w:val="360"/>
          <w:marRight w:val="0"/>
          <w:marTop w:val="200"/>
          <w:marBottom w:val="0"/>
          <w:divBdr>
            <w:top w:val="none" w:sz="0" w:space="0" w:color="auto"/>
            <w:left w:val="none" w:sz="0" w:space="0" w:color="auto"/>
            <w:bottom w:val="none" w:sz="0" w:space="0" w:color="auto"/>
            <w:right w:val="none" w:sz="0" w:space="0" w:color="auto"/>
          </w:divBdr>
        </w:div>
        <w:div w:id="1493717637">
          <w:marLeft w:val="360"/>
          <w:marRight w:val="0"/>
          <w:marTop w:val="200"/>
          <w:marBottom w:val="0"/>
          <w:divBdr>
            <w:top w:val="none" w:sz="0" w:space="0" w:color="auto"/>
            <w:left w:val="none" w:sz="0" w:space="0" w:color="auto"/>
            <w:bottom w:val="none" w:sz="0" w:space="0" w:color="auto"/>
            <w:right w:val="none" w:sz="0" w:space="0" w:color="auto"/>
          </w:divBdr>
        </w:div>
        <w:div w:id="1897737741">
          <w:marLeft w:val="360"/>
          <w:marRight w:val="0"/>
          <w:marTop w:val="200"/>
          <w:marBottom w:val="0"/>
          <w:divBdr>
            <w:top w:val="none" w:sz="0" w:space="0" w:color="auto"/>
            <w:left w:val="none" w:sz="0" w:space="0" w:color="auto"/>
            <w:bottom w:val="none" w:sz="0" w:space="0" w:color="auto"/>
            <w:right w:val="none" w:sz="0" w:space="0" w:color="auto"/>
          </w:divBdr>
        </w:div>
      </w:divsChild>
    </w:div>
    <w:div w:id="767196991">
      <w:bodyDiv w:val="1"/>
      <w:marLeft w:val="0"/>
      <w:marRight w:val="0"/>
      <w:marTop w:val="0"/>
      <w:marBottom w:val="0"/>
      <w:divBdr>
        <w:top w:val="none" w:sz="0" w:space="0" w:color="auto"/>
        <w:left w:val="none" w:sz="0" w:space="0" w:color="auto"/>
        <w:bottom w:val="none" w:sz="0" w:space="0" w:color="auto"/>
        <w:right w:val="none" w:sz="0" w:space="0" w:color="auto"/>
      </w:divBdr>
    </w:div>
    <w:div w:id="793209092">
      <w:bodyDiv w:val="1"/>
      <w:marLeft w:val="0"/>
      <w:marRight w:val="0"/>
      <w:marTop w:val="0"/>
      <w:marBottom w:val="0"/>
      <w:divBdr>
        <w:top w:val="none" w:sz="0" w:space="0" w:color="auto"/>
        <w:left w:val="none" w:sz="0" w:space="0" w:color="auto"/>
        <w:bottom w:val="none" w:sz="0" w:space="0" w:color="auto"/>
        <w:right w:val="none" w:sz="0" w:space="0" w:color="auto"/>
      </w:divBdr>
    </w:div>
    <w:div w:id="817192777">
      <w:bodyDiv w:val="1"/>
      <w:marLeft w:val="0"/>
      <w:marRight w:val="0"/>
      <w:marTop w:val="0"/>
      <w:marBottom w:val="0"/>
      <w:divBdr>
        <w:top w:val="none" w:sz="0" w:space="0" w:color="auto"/>
        <w:left w:val="none" w:sz="0" w:space="0" w:color="auto"/>
        <w:bottom w:val="none" w:sz="0" w:space="0" w:color="auto"/>
        <w:right w:val="none" w:sz="0" w:space="0" w:color="auto"/>
      </w:divBdr>
      <w:divsChild>
        <w:div w:id="316570774">
          <w:marLeft w:val="0"/>
          <w:marRight w:val="0"/>
          <w:marTop w:val="0"/>
          <w:marBottom w:val="0"/>
          <w:divBdr>
            <w:top w:val="none" w:sz="0" w:space="0" w:color="auto"/>
            <w:left w:val="none" w:sz="0" w:space="0" w:color="auto"/>
            <w:bottom w:val="none" w:sz="0" w:space="0" w:color="auto"/>
            <w:right w:val="none" w:sz="0" w:space="0" w:color="auto"/>
          </w:divBdr>
          <w:divsChild>
            <w:div w:id="2070960792">
              <w:marLeft w:val="0"/>
              <w:marRight w:val="0"/>
              <w:marTop w:val="0"/>
              <w:marBottom w:val="0"/>
              <w:divBdr>
                <w:top w:val="none" w:sz="0" w:space="0" w:color="auto"/>
                <w:left w:val="none" w:sz="0" w:space="0" w:color="auto"/>
                <w:bottom w:val="none" w:sz="0" w:space="0" w:color="auto"/>
                <w:right w:val="none" w:sz="0" w:space="0" w:color="auto"/>
              </w:divBdr>
              <w:divsChild>
                <w:div w:id="213469886">
                  <w:marLeft w:val="0"/>
                  <w:marRight w:val="0"/>
                  <w:marTop w:val="0"/>
                  <w:marBottom w:val="0"/>
                  <w:divBdr>
                    <w:top w:val="none" w:sz="0" w:space="0" w:color="auto"/>
                    <w:left w:val="none" w:sz="0" w:space="0" w:color="auto"/>
                    <w:bottom w:val="none" w:sz="0" w:space="0" w:color="auto"/>
                    <w:right w:val="none" w:sz="0" w:space="0" w:color="auto"/>
                  </w:divBdr>
                  <w:divsChild>
                    <w:div w:id="959602942">
                      <w:marLeft w:val="0"/>
                      <w:marRight w:val="0"/>
                      <w:marTop w:val="0"/>
                      <w:marBottom w:val="0"/>
                      <w:divBdr>
                        <w:top w:val="none" w:sz="0" w:space="0" w:color="auto"/>
                        <w:left w:val="none" w:sz="0" w:space="0" w:color="auto"/>
                        <w:bottom w:val="none" w:sz="0" w:space="0" w:color="auto"/>
                        <w:right w:val="none" w:sz="0" w:space="0" w:color="auto"/>
                      </w:divBdr>
                      <w:divsChild>
                        <w:div w:id="1154642880">
                          <w:marLeft w:val="0"/>
                          <w:marRight w:val="0"/>
                          <w:marTop w:val="0"/>
                          <w:marBottom w:val="0"/>
                          <w:divBdr>
                            <w:top w:val="none" w:sz="0" w:space="0" w:color="auto"/>
                            <w:left w:val="none" w:sz="0" w:space="0" w:color="auto"/>
                            <w:bottom w:val="none" w:sz="0" w:space="0" w:color="auto"/>
                            <w:right w:val="none" w:sz="0" w:space="0" w:color="auto"/>
                          </w:divBdr>
                          <w:divsChild>
                            <w:div w:id="982076049">
                              <w:marLeft w:val="0"/>
                              <w:marRight w:val="0"/>
                              <w:marTop w:val="0"/>
                              <w:marBottom w:val="0"/>
                              <w:divBdr>
                                <w:top w:val="none" w:sz="0" w:space="0" w:color="auto"/>
                                <w:left w:val="none" w:sz="0" w:space="0" w:color="auto"/>
                                <w:bottom w:val="none" w:sz="0" w:space="0" w:color="auto"/>
                                <w:right w:val="none" w:sz="0" w:space="0" w:color="auto"/>
                              </w:divBdr>
                              <w:divsChild>
                                <w:div w:id="4954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170712">
      <w:bodyDiv w:val="1"/>
      <w:marLeft w:val="0"/>
      <w:marRight w:val="0"/>
      <w:marTop w:val="0"/>
      <w:marBottom w:val="0"/>
      <w:divBdr>
        <w:top w:val="none" w:sz="0" w:space="0" w:color="auto"/>
        <w:left w:val="none" w:sz="0" w:space="0" w:color="auto"/>
        <w:bottom w:val="none" w:sz="0" w:space="0" w:color="auto"/>
        <w:right w:val="none" w:sz="0" w:space="0" w:color="auto"/>
      </w:divBdr>
    </w:div>
    <w:div w:id="846335164">
      <w:bodyDiv w:val="1"/>
      <w:marLeft w:val="0"/>
      <w:marRight w:val="0"/>
      <w:marTop w:val="0"/>
      <w:marBottom w:val="0"/>
      <w:divBdr>
        <w:top w:val="none" w:sz="0" w:space="0" w:color="auto"/>
        <w:left w:val="none" w:sz="0" w:space="0" w:color="auto"/>
        <w:bottom w:val="none" w:sz="0" w:space="0" w:color="auto"/>
        <w:right w:val="none" w:sz="0" w:space="0" w:color="auto"/>
      </w:divBdr>
      <w:divsChild>
        <w:div w:id="95951295">
          <w:marLeft w:val="360"/>
          <w:marRight w:val="0"/>
          <w:marTop w:val="200"/>
          <w:marBottom w:val="0"/>
          <w:divBdr>
            <w:top w:val="none" w:sz="0" w:space="0" w:color="auto"/>
            <w:left w:val="none" w:sz="0" w:space="0" w:color="auto"/>
            <w:bottom w:val="none" w:sz="0" w:space="0" w:color="auto"/>
            <w:right w:val="none" w:sz="0" w:space="0" w:color="auto"/>
          </w:divBdr>
        </w:div>
        <w:div w:id="232738691">
          <w:marLeft w:val="360"/>
          <w:marRight w:val="0"/>
          <w:marTop w:val="200"/>
          <w:marBottom w:val="0"/>
          <w:divBdr>
            <w:top w:val="none" w:sz="0" w:space="0" w:color="auto"/>
            <w:left w:val="none" w:sz="0" w:space="0" w:color="auto"/>
            <w:bottom w:val="none" w:sz="0" w:space="0" w:color="auto"/>
            <w:right w:val="none" w:sz="0" w:space="0" w:color="auto"/>
          </w:divBdr>
        </w:div>
        <w:div w:id="359167859">
          <w:marLeft w:val="360"/>
          <w:marRight w:val="0"/>
          <w:marTop w:val="200"/>
          <w:marBottom w:val="0"/>
          <w:divBdr>
            <w:top w:val="none" w:sz="0" w:space="0" w:color="auto"/>
            <w:left w:val="none" w:sz="0" w:space="0" w:color="auto"/>
            <w:bottom w:val="none" w:sz="0" w:space="0" w:color="auto"/>
            <w:right w:val="none" w:sz="0" w:space="0" w:color="auto"/>
          </w:divBdr>
        </w:div>
      </w:divsChild>
    </w:div>
    <w:div w:id="867720690">
      <w:bodyDiv w:val="1"/>
      <w:marLeft w:val="0"/>
      <w:marRight w:val="0"/>
      <w:marTop w:val="0"/>
      <w:marBottom w:val="0"/>
      <w:divBdr>
        <w:top w:val="none" w:sz="0" w:space="0" w:color="auto"/>
        <w:left w:val="none" w:sz="0" w:space="0" w:color="auto"/>
        <w:bottom w:val="none" w:sz="0" w:space="0" w:color="auto"/>
        <w:right w:val="none" w:sz="0" w:space="0" w:color="auto"/>
      </w:divBdr>
    </w:div>
    <w:div w:id="868025889">
      <w:bodyDiv w:val="1"/>
      <w:marLeft w:val="0"/>
      <w:marRight w:val="0"/>
      <w:marTop w:val="0"/>
      <w:marBottom w:val="0"/>
      <w:divBdr>
        <w:top w:val="none" w:sz="0" w:space="0" w:color="auto"/>
        <w:left w:val="none" w:sz="0" w:space="0" w:color="auto"/>
        <w:bottom w:val="none" w:sz="0" w:space="0" w:color="auto"/>
        <w:right w:val="none" w:sz="0" w:space="0" w:color="auto"/>
      </w:divBdr>
      <w:divsChild>
        <w:div w:id="367149342">
          <w:marLeft w:val="360"/>
          <w:marRight w:val="0"/>
          <w:marTop w:val="200"/>
          <w:marBottom w:val="0"/>
          <w:divBdr>
            <w:top w:val="none" w:sz="0" w:space="0" w:color="auto"/>
            <w:left w:val="none" w:sz="0" w:space="0" w:color="auto"/>
            <w:bottom w:val="none" w:sz="0" w:space="0" w:color="auto"/>
            <w:right w:val="none" w:sz="0" w:space="0" w:color="auto"/>
          </w:divBdr>
        </w:div>
      </w:divsChild>
    </w:div>
    <w:div w:id="900868108">
      <w:bodyDiv w:val="1"/>
      <w:marLeft w:val="0"/>
      <w:marRight w:val="0"/>
      <w:marTop w:val="0"/>
      <w:marBottom w:val="0"/>
      <w:divBdr>
        <w:top w:val="none" w:sz="0" w:space="0" w:color="auto"/>
        <w:left w:val="none" w:sz="0" w:space="0" w:color="auto"/>
        <w:bottom w:val="none" w:sz="0" w:space="0" w:color="auto"/>
        <w:right w:val="none" w:sz="0" w:space="0" w:color="auto"/>
      </w:divBdr>
    </w:div>
    <w:div w:id="967591447">
      <w:bodyDiv w:val="1"/>
      <w:marLeft w:val="0"/>
      <w:marRight w:val="0"/>
      <w:marTop w:val="0"/>
      <w:marBottom w:val="0"/>
      <w:divBdr>
        <w:top w:val="none" w:sz="0" w:space="0" w:color="auto"/>
        <w:left w:val="none" w:sz="0" w:space="0" w:color="auto"/>
        <w:bottom w:val="none" w:sz="0" w:space="0" w:color="auto"/>
        <w:right w:val="none" w:sz="0" w:space="0" w:color="auto"/>
      </w:divBdr>
    </w:div>
    <w:div w:id="1007829157">
      <w:bodyDiv w:val="1"/>
      <w:marLeft w:val="0"/>
      <w:marRight w:val="0"/>
      <w:marTop w:val="0"/>
      <w:marBottom w:val="0"/>
      <w:divBdr>
        <w:top w:val="none" w:sz="0" w:space="0" w:color="auto"/>
        <w:left w:val="none" w:sz="0" w:space="0" w:color="auto"/>
        <w:bottom w:val="none" w:sz="0" w:space="0" w:color="auto"/>
        <w:right w:val="none" w:sz="0" w:space="0" w:color="auto"/>
      </w:divBdr>
      <w:divsChild>
        <w:div w:id="828404032">
          <w:marLeft w:val="1080"/>
          <w:marRight w:val="0"/>
          <w:marTop w:val="100"/>
          <w:marBottom w:val="0"/>
          <w:divBdr>
            <w:top w:val="none" w:sz="0" w:space="0" w:color="auto"/>
            <w:left w:val="none" w:sz="0" w:space="0" w:color="auto"/>
            <w:bottom w:val="none" w:sz="0" w:space="0" w:color="auto"/>
            <w:right w:val="none" w:sz="0" w:space="0" w:color="auto"/>
          </w:divBdr>
        </w:div>
      </w:divsChild>
    </w:div>
    <w:div w:id="1091199886">
      <w:bodyDiv w:val="1"/>
      <w:marLeft w:val="0"/>
      <w:marRight w:val="0"/>
      <w:marTop w:val="0"/>
      <w:marBottom w:val="0"/>
      <w:divBdr>
        <w:top w:val="none" w:sz="0" w:space="0" w:color="auto"/>
        <w:left w:val="none" w:sz="0" w:space="0" w:color="auto"/>
        <w:bottom w:val="none" w:sz="0" w:space="0" w:color="auto"/>
        <w:right w:val="none" w:sz="0" w:space="0" w:color="auto"/>
      </w:divBdr>
      <w:divsChild>
        <w:div w:id="1744832061">
          <w:marLeft w:val="360"/>
          <w:marRight w:val="0"/>
          <w:marTop w:val="200"/>
          <w:marBottom w:val="0"/>
          <w:divBdr>
            <w:top w:val="none" w:sz="0" w:space="0" w:color="auto"/>
            <w:left w:val="none" w:sz="0" w:space="0" w:color="auto"/>
            <w:bottom w:val="none" w:sz="0" w:space="0" w:color="auto"/>
            <w:right w:val="none" w:sz="0" w:space="0" w:color="auto"/>
          </w:divBdr>
        </w:div>
        <w:div w:id="201677208">
          <w:marLeft w:val="360"/>
          <w:marRight w:val="0"/>
          <w:marTop w:val="200"/>
          <w:marBottom w:val="0"/>
          <w:divBdr>
            <w:top w:val="none" w:sz="0" w:space="0" w:color="auto"/>
            <w:left w:val="none" w:sz="0" w:space="0" w:color="auto"/>
            <w:bottom w:val="none" w:sz="0" w:space="0" w:color="auto"/>
            <w:right w:val="none" w:sz="0" w:space="0" w:color="auto"/>
          </w:divBdr>
        </w:div>
        <w:div w:id="342054330">
          <w:marLeft w:val="360"/>
          <w:marRight w:val="0"/>
          <w:marTop w:val="200"/>
          <w:marBottom w:val="0"/>
          <w:divBdr>
            <w:top w:val="none" w:sz="0" w:space="0" w:color="auto"/>
            <w:left w:val="none" w:sz="0" w:space="0" w:color="auto"/>
            <w:bottom w:val="none" w:sz="0" w:space="0" w:color="auto"/>
            <w:right w:val="none" w:sz="0" w:space="0" w:color="auto"/>
          </w:divBdr>
        </w:div>
        <w:div w:id="1592466611">
          <w:marLeft w:val="360"/>
          <w:marRight w:val="0"/>
          <w:marTop w:val="200"/>
          <w:marBottom w:val="0"/>
          <w:divBdr>
            <w:top w:val="none" w:sz="0" w:space="0" w:color="auto"/>
            <w:left w:val="none" w:sz="0" w:space="0" w:color="auto"/>
            <w:bottom w:val="none" w:sz="0" w:space="0" w:color="auto"/>
            <w:right w:val="none" w:sz="0" w:space="0" w:color="auto"/>
          </w:divBdr>
        </w:div>
        <w:div w:id="558710113">
          <w:marLeft w:val="360"/>
          <w:marRight w:val="0"/>
          <w:marTop w:val="200"/>
          <w:marBottom w:val="0"/>
          <w:divBdr>
            <w:top w:val="none" w:sz="0" w:space="0" w:color="auto"/>
            <w:left w:val="none" w:sz="0" w:space="0" w:color="auto"/>
            <w:bottom w:val="none" w:sz="0" w:space="0" w:color="auto"/>
            <w:right w:val="none" w:sz="0" w:space="0" w:color="auto"/>
          </w:divBdr>
        </w:div>
      </w:divsChild>
    </w:div>
    <w:div w:id="1105881214">
      <w:bodyDiv w:val="1"/>
      <w:marLeft w:val="0"/>
      <w:marRight w:val="0"/>
      <w:marTop w:val="0"/>
      <w:marBottom w:val="0"/>
      <w:divBdr>
        <w:top w:val="none" w:sz="0" w:space="0" w:color="auto"/>
        <w:left w:val="none" w:sz="0" w:space="0" w:color="auto"/>
        <w:bottom w:val="none" w:sz="0" w:space="0" w:color="auto"/>
        <w:right w:val="none" w:sz="0" w:space="0" w:color="auto"/>
      </w:divBdr>
    </w:div>
    <w:div w:id="1158232378">
      <w:bodyDiv w:val="1"/>
      <w:marLeft w:val="0"/>
      <w:marRight w:val="0"/>
      <w:marTop w:val="0"/>
      <w:marBottom w:val="0"/>
      <w:divBdr>
        <w:top w:val="none" w:sz="0" w:space="0" w:color="auto"/>
        <w:left w:val="none" w:sz="0" w:space="0" w:color="auto"/>
        <w:bottom w:val="none" w:sz="0" w:space="0" w:color="auto"/>
        <w:right w:val="none" w:sz="0" w:space="0" w:color="auto"/>
      </w:divBdr>
      <w:divsChild>
        <w:div w:id="1064330085">
          <w:marLeft w:val="360"/>
          <w:marRight w:val="0"/>
          <w:marTop w:val="200"/>
          <w:marBottom w:val="0"/>
          <w:divBdr>
            <w:top w:val="none" w:sz="0" w:space="0" w:color="auto"/>
            <w:left w:val="none" w:sz="0" w:space="0" w:color="auto"/>
            <w:bottom w:val="none" w:sz="0" w:space="0" w:color="auto"/>
            <w:right w:val="none" w:sz="0" w:space="0" w:color="auto"/>
          </w:divBdr>
        </w:div>
      </w:divsChild>
    </w:div>
    <w:div w:id="1165319014">
      <w:bodyDiv w:val="1"/>
      <w:marLeft w:val="0"/>
      <w:marRight w:val="0"/>
      <w:marTop w:val="0"/>
      <w:marBottom w:val="0"/>
      <w:divBdr>
        <w:top w:val="none" w:sz="0" w:space="6" w:color="auto"/>
        <w:left w:val="none" w:sz="0" w:space="0" w:color="auto"/>
        <w:bottom w:val="none" w:sz="0" w:space="6" w:color="auto"/>
        <w:right w:val="none" w:sz="0" w:space="0" w:color="auto"/>
      </w:divBdr>
      <w:divsChild>
        <w:div w:id="833452733">
          <w:marLeft w:val="0"/>
          <w:marRight w:val="0"/>
          <w:marTop w:val="0"/>
          <w:marBottom w:val="0"/>
          <w:divBdr>
            <w:top w:val="none" w:sz="0" w:space="6" w:color="auto"/>
            <w:left w:val="none" w:sz="0" w:space="0" w:color="auto"/>
            <w:bottom w:val="none" w:sz="0" w:space="6" w:color="auto"/>
            <w:right w:val="none" w:sz="0" w:space="0" w:color="auto"/>
          </w:divBdr>
          <w:divsChild>
            <w:div w:id="85930966">
              <w:marLeft w:val="0"/>
              <w:marRight w:val="0"/>
              <w:marTop w:val="120"/>
              <w:marBottom w:val="120"/>
              <w:divBdr>
                <w:top w:val="none" w:sz="0" w:space="6" w:color="auto"/>
                <w:left w:val="none" w:sz="0" w:space="0" w:color="auto"/>
                <w:bottom w:val="none" w:sz="0" w:space="6" w:color="auto"/>
                <w:right w:val="none" w:sz="0" w:space="0" w:color="auto"/>
              </w:divBdr>
            </w:div>
          </w:divsChild>
        </w:div>
      </w:divsChild>
    </w:div>
    <w:div w:id="1205749736">
      <w:bodyDiv w:val="1"/>
      <w:marLeft w:val="0"/>
      <w:marRight w:val="0"/>
      <w:marTop w:val="0"/>
      <w:marBottom w:val="0"/>
      <w:divBdr>
        <w:top w:val="none" w:sz="0" w:space="0" w:color="auto"/>
        <w:left w:val="none" w:sz="0" w:space="0" w:color="auto"/>
        <w:bottom w:val="none" w:sz="0" w:space="0" w:color="auto"/>
        <w:right w:val="none" w:sz="0" w:space="0" w:color="auto"/>
      </w:divBdr>
    </w:div>
    <w:div w:id="1233395559">
      <w:bodyDiv w:val="1"/>
      <w:marLeft w:val="0"/>
      <w:marRight w:val="0"/>
      <w:marTop w:val="0"/>
      <w:marBottom w:val="0"/>
      <w:divBdr>
        <w:top w:val="none" w:sz="0" w:space="0" w:color="auto"/>
        <w:left w:val="none" w:sz="0" w:space="0" w:color="auto"/>
        <w:bottom w:val="none" w:sz="0" w:space="0" w:color="auto"/>
        <w:right w:val="none" w:sz="0" w:space="0" w:color="auto"/>
      </w:divBdr>
    </w:div>
    <w:div w:id="1260989642">
      <w:bodyDiv w:val="1"/>
      <w:marLeft w:val="0"/>
      <w:marRight w:val="0"/>
      <w:marTop w:val="0"/>
      <w:marBottom w:val="0"/>
      <w:divBdr>
        <w:top w:val="none" w:sz="0" w:space="0" w:color="auto"/>
        <w:left w:val="none" w:sz="0" w:space="0" w:color="auto"/>
        <w:bottom w:val="none" w:sz="0" w:space="0" w:color="auto"/>
        <w:right w:val="none" w:sz="0" w:space="0" w:color="auto"/>
      </w:divBdr>
    </w:div>
    <w:div w:id="1337611139">
      <w:bodyDiv w:val="1"/>
      <w:marLeft w:val="0"/>
      <w:marRight w:val="0"/>
      <w:marTop w:val="0"/>
      <w:marBottom w:val="0"/>
      <w:divBdr>
        <w:top w:val="none" w:sz="0" w:space="0" w:color="auto"/>
        <w:left w:val="none" w:sz="0" w:space="0" w:color="auto"/>
        <w:bottom w:val="none" w:sz="0" w:space="0" w:color="auto"/>
        <w:right w:val="none" w:sz="0" w:space="0" w:color="auto"/>
      </w:divBdr>
    </w:div>
    <w:div w:id="1359231553">
      <w:bodyDiv w:val="1"/>
      <w:marLeft w:val="0"/>
      <w:marRight w:val="0"/>
      <w:marTop w:val="0"/>
      <w:marBottom w:val="0"/>
      <w:divBdr>
        <w:top w:val="none" w:sz="0" w:space="0" w:color="auto"/>
        <w:left w:val="none" w:sz="0" w:space="0" w:color="auto"/>
        <w:bottom w:val="none" w:sz="0" w:space="0" w:color="auto"/>
        <w:right w:val="none" w:sz="0" w:space="0" w:color="auto"/>
      </w:divBdr>
    </w:div>
    <w:div w:id="1472140785">
      <w:bodyDiv w:val="1"/>
      <w:marLeft w:val="0"/>
      <w:marRight w:val="0"/>
      <w:marTop w:val="0"/>
      <w:marBottom w:val="0"/>
      <w:divBdr>
        <w:top w:val="none" w:sz="0" w:space="0" w:color="auto"/>
        <w:left w:val="none" w:sz="0" w:space="0" w:color="auto"/>
        <w:bottom w:val="none" w:sz="0" w:space="0" w:color="auto"/>
        <w:right w:val="none" w:sz="0" w:space="0" w:color="auto"/>
      </w:divBdr>
    </w:div>
    <w:div w:id="1484084551">
      <w:bodyDiv w:val="1"/>
      <w:marLeft w:val="0"/>
      <w:marRight w:val="0"/>
      <w:marTop w:val="0"/>
      <w:marBottom w:val="0"/>
      <w:divBdr>
        <w:top w:val="none" w:sz="0" w:space="0" w:color="auto"/>
        <w:left w:val="none" w:sz="0" w:space="0" w:color="auto"/>
        <w:bottom w:val="none" w:sz="0" w:space="0" w:color="auto"/>
        <w:right w:val="none" w:sz="0" w:space="0" w:color="auto"/>
      </w:divBdr>
    </w:div>
    <w:div w:id="1550338949">
      <w:bodyDiv w:val="1"/>
      <w:marLeft w:val="0"/>
      <w:marRight w:val="0"/>
      <w:marTop w:val="0"/>
      <w:marBottom w:val="0"/>
      <w:divBdr>
        <w:top w:val="none" w:sz="0" w:space="0" w:color="auto"/>
        <w:left w:val="none" w:sz="0" w:space="0" w:color="auto"/>
        <w:bottom w:val="none" w:sz="0" w:space="0" w:color="auto"/>
        <w:right w:val="none" w:sz="0" w:space="0" w:color="auto"/>
      </w:divBdr>
      <w:divsChild>
        <w:div w:id="1387755298">
          <w:marLeft w:val="360"/>
          <w:marRight w:val="0"/>
          <w:marTop w:val="200"/>
          <w:marBottom w:val="0"/>
          <w:divBdr>
            <w:top w:val="none" w:sz="0" w:space="0" w:color="auto"/>
            <w:left w:val="none" w:sz="0" w:space="0" w:color="auto"/>
            <w:bottom w:val="none" w:sz="0" w:space="0" w:color="auto"/>
            <w:right w:val="none" w:sz="0" w:space="0" w:color="auto"/>
          </w:divBdr>
        </w:div>
        <w:div w:id="63532514">
          <w:marLeft w:val="360"/>
          <w:marRight w:val="0"/>
          <w:marTop w:val="200"/>
          <w:marBottom w:val="0"/>
          <w:divBdr>
            <w:top w:val="none" w:sz="0" w:space="0" w:color="auto"/>
            <w:left w:val="none" w:sz="0" w:space="0" w:color="auto"/>
            <w:bottom w:val="none" w:sz="0" w:space="0" w:color="auto"/>
            <w:right w:val="none" w:sz="0" w:space="0" w:color="auto"/>
          </w:divBdr>
        </w:div>
        <w:div w:id="141311319">
          <w:marLeft w:val="360"/>
          <w:marRight w:val="0"/>
          <w:marTop w:val="200"/>
          <w:marBottom w:val="0"/>
          <w:divBdr>
            <w:top w:val="none" w:sz="0" w:space="0" w:color="auto"/>
            <w:left w:val="none" w:sz="0" w:space="0" w:color="auto"/>
            <w:bottom w:val="none" w:sz="0" w:space="0" w:color="auto"/>
            <w:right w:val="none" w:sz="0" w:space="0" w:color="auto"/>
          </w:divBdr>
        </w:div>
        <w:div w:id="392898422">
          <w:marLeft w:val="360"/>
          <w:marRight w:val="0"/>
          <w:marTop w:val="200"/>
          <w:marBottom w:val="0"/>
          <w:divBdr>
            <w:top w:val="none" w:sz="0" w:space="0" w:color="auto"/>
            <w:left w:val="none" w:sz="0" w:space="0" w:color="auto"/>
            <w:bottom w:val="none" w:sz="0" w:space="0" w:color="auto"/>
            <w:right w:val="none" w:sz="0" w:space="0" w:color="auto"/>
          </w:divBdr>
        </w:div>
        <w:div w:id="1660815331">
          <w:marLeft w:val="360"/>
          <w:marRight w:val="0"/>
          <w:marTop w:val="200"/>
          <w:marBottom w:val="0"/>
          <w:divBdr>
            <w:top w:val="none" w:sz="0" w:space="0" w:color="auto"/>
            <w:left w:val="none" w:sz="0" w:space="0" w:color="auto"/>
            <w:bottom w:val="none" w:sz="0" w:space="0" w:color="auto"/>
            <w:right w:val="none" w:sz="0" w:space="0" w:color="auto"/>
          </w:divBdr>
        </w:div>
        <w:div w:id="1147354638">
          <w:marLeft w:val="360"/>
          <w:marRight w:val="0"/>
          <w:marTop w:val="200"/>
          <w:marBottom w:val="0"/>
          <w:divBdr>
            <w:top w:val="none" w:sz="0" w:space="0" w:color="auto"/>
            <w:left w:val="none" w:sz="0" w:space="0" w:color="auto"/>
            <w:bottom w:val="none" w:sz="0" w:space="0" w:color="auto"/>
            <w:right w:val="none" w:sz="0" w:space="0" w:color="auto"/>
          </w:divBdr>
        </w:div>
        <w:div w:id="291441956">
          <w:marLeft w:val="360"/>
          <w:marRight w:val="0"/>
          <w:marTop w:val="200"/>
          <w:marBottom w:val="0"/>
          <w:divBdr>
            <w:top w:val="none" w:sz="0" w:space="0" w:color="auto"/>
            <w:left w:val="none" w:sz="0" w:space="0" w:color="auto"/>
            <w:bottom w:val="none" w:sz="0" w:space="0" w:color="auto"/>
            <w:right w:val="none" w:sz="0" w:space="0" w:color="auto"/>
          </w:divBdr>
        </w:div>
        <w:div w:id="1995916085">
          <w:marLeft w:val="360"/>
          <w:marRight w:val="0"/>
          <w:marTop w:val="200"/>
          <w:marBottom w:val="0"/>
          <w:divBdr>
            <w:top w:val="none" w:sz="0" w:space="0" w:color="auto"/>
            <w:left w:val="none" w:sz="0" w:space="0" w:color="auto"/>
            <w:bottom w:val="none" w:sz="0" w:space="0" w:color="auto"/>
            <w:right w:val="none" w:sz="0" w:space="0" w:color="auto"/>
          </w:divBdr>
        </w:div>
        <w:div w:id="84034679">
          <w:marLeft w:val="360"/>
          <w:marRight w:val="0"/>
          <w:marTop w:val="200"/>
          <w:marBottom w:val="0"/>
          <w:divBdr>
            <w:top w:val="none" w:sz="0" w:space="0" w:color="auto"/>
            <w:left w:val="none" w:sz="0" w:space="0" w:color="auto"/>
            <w:bottom w:val="none" w:sz="0" w:space="0" w:color="auto"/>
            <w:right w:val="none" w:sz="0" w:space="0" w:color="auto"/>
          </w:divBdr>
        </w:div>
        <w:div w:id="366293855">
          <w:marLeft w:val="360"/>
          <w:marRight w:val="0"/>
          <w:marTop w:val="200"/>
          <w:marBottom w:val="0"/>
          <w:divBdr>
            <w:top w:val="none" w:sz="0" w:space="0" w:color="auto"/>
            <w:left w:val="none" w:sz="0" w:space="0" w:color="auto"/>
            <w:bottom w:val="none" w:sz="0" w:space="0" w:color="auto"/>
            <w:right w:val="none" w:sz="0" w:space="0" w:color="auto"/>
          </w:divBdr>
        </w:div>
      </w:divsChild>
    </w:div>
    <w:div w:id="1562012865">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2">
          <w:marLeft w:val="360"/>
          <w:marRight w:val="0"/>
          <w:marTop w:val="200"/>
          <w:marBottom w:val="0"/>
          <w:divBdr>
            <w:top w:val="none" w:sz="0" w:space="0" w:color="auto"/>
            <w:left w:val="none" w:sz="0" w:space="0" w:color="auto"/>
            <w:bottom w:val="none" w:sz="0" w:space="0" w:color="auto"/>
            <w:right w:val="none" w:sz="0" w:space="0" w:color="auto"/>
          </w:divBdr>
        </w:div>
      </w:divsChild>
    </w:div>
    <w:div w:id="1576742204">
      <w:bodyDiv w:val="1"/>
      <w:marLeft w:val="0"/>
      <w:marRight w:val="0"/>
      <w:marTop w:val="0"/>
      <w:marBottom w:val="0"/>
      <w:divBdr>
        <w:top w:val="none" w:sz="0" w:space="0" w:color="auto"/>
        <w:left w:val="none" w:sz="0" w:space="0" w:color="auto"/>
        <w:bottom w:val="none" w:sz="0" w:space="0" w:color="auto"/>
        <w:right w:val="none" w:sz="0" w:space="0" w:color="auto"/>
      </w:divBdr>
    </w:div>
    <w:div w:id="1644233681">
      <w:bodyDiv w:val="1"/>
      <w:marLeft w:val="0"/>
      <w:marRight w:val="0"/>
      <w:marTop w:val="0"/>
      <w:marBottom w:val="0"/>
      <w:divBdr>
        <w:top w:val="none" w:sz="0" w:space="0" w:color="auto"/>
        <w:left w:val="none" w:sz="0" w:space="0" w:color="auto"/>
        <w:bottom w:val="none" w:sz="0" w:space="0" w:color="auto"/>
        <w:right w:val="none" w:sz="0" w:space="0" w:color="auto"/>
      </w:divBdr>
      <w:divsChild>
        <w:div w:id="1027560074">
          <w:marLeft w:val="360"/>
          <w:marRight w:val="0"/>
          <w:marTop w:val="200"/>
          <w:marBottom w:val="0"/>
          <w:divBdr>
            <w:top w:val="none" w:sz="0" w:space="0" w:color="auto"/>
            <w:left w:val="none" w:sz="0" w:space="0" w:color="auto"/>
            <w:bottom w:val="none" w:sz="0" w:space="0" w:color="auto"/>
            <w:right w:val="none" w:sz="0" w:space="0" w:color="auto"/>
          </w:divBdr>
        </w:div>
        <w:div w:id="407769749">
          <w:marLeft w:val="360"/>
          <w:marRight w:val="0"/>
          <w:marTop w:val="200"/>
          <w:marBottom w:val="0"/>
          <w:divBdr>
            <w:top w:val="none" w:sz="0" w:space="0" w:color="auto"/>
            <w:left w:val="none" w:sz="0" w:space="0" w:color="auto"/>
            <w:bottom w:val="none" w:sz="0" w:space="0" w:color="auto"/>
            <w:right w:val="none" w:sz="0" w:space="0" w:color="auto"/>
          </w:divBdr>
        </w:div>
        <w:div w:id="67189058">
          <w:marLeft w:val="360"/>
          <w:marRight w:val="0"/>
          <w:marTop w:val="200"/>
          <w:marBottom w:val="0"/>
          <w:divBdr>
            <w:top w:val="none" w:sz="0" w:space="0" w:color="auto"/>
            <w:left w:val="none" w:sz="0" w:space="0" w:color="auto"/>
            <w:bottom w:val="none" w:sz="0" w:space="0" w:color="auto"/>
            <w:right w:val="none" w:sz="0" w:space="0" w:color="auto"/>
          </w:divBdr>
        </w:div>
        <w:div w:id="2019653450">
          <w:marLeft w:val="360"/>
          <w:marRight w:val="0"/>
          <w:marTop w:val="200"/>
          <w:marBottom w:val="0"/>
          <w:divBdr>
            <w:top w:val="none" w:sz="0" w:space="0" w:color="auto"/>
            <w:left w:val="none" w:sz="0" w:space="0" w:color="auto"/>
            <w:bottom w:val="none" w:sz="0" w:space="0" w:color="auto"/>
            <w:right w:val="none" w:sz="0" w:space="0" w:color="auto"/>
          </w:divBdr>
        </w:div>
        <w:div w:id="1184054037">
          <w:marLeft w:val="360"/>
          <w:marRight w:val="0"/>
          <w:marTop w:val="200"/>
          <w:marBottom w:val="0"/>
          <w:divBdr>
            <w:top w:val="none" w:sz="0" w:space="0" w:color="auto"/>
            <w:left w:val="none" w:sz="0" w:space="0" w:color="auto"/>
            <w:bottom w:val="none" w:sz="0" w:space="0" w:color="auto"/>
            <w:right w:val="none" w:sz="0" w:space="0" w:color="auto"/>
          </w:divBdr>
        </w:div>
        <w:div w:id="1369183208">
          <w:marLeft w:val="360"/>
          <w:marRight w:val="0"/>
          <w:marTop w:val="200"/>
          <w:marBottom w:val="0"/>
          <w:divBdr>
            <w:top w:val="none" w:sz="0" w:space="0" w:color="auto"/>
            <w:left w:val="none" w:sz="0" w:space="0" w:color="auto"/>
            <w:bottom w:val="none" w:sz="0" w:space="0" w:color="auto"/>
            <w:right w:val="none" w:sz="0" w:space="0" w:color="auto"/>
          </w:divBdr>
        </w:div>
        <w:div w:id="1071973736">
          <w:marLeft w:val="360"/>
          <w:marRight w:val="0"/>
          <w:marTop w:val="200"/>
          <w:marBottom w:val="0"/>
          <w:divBdr>
            <w:top w:val="none" w:sz="0" w:space="0" w:color="auto"/>
            <w:left w:val="none" w:sz="0" w:space="0" w:color="auto"/>
            <w:bottom w:val="none" w:sz="0" w:space="0" w:color="auto"/>
            <w:right w:val="none" w:sz="0" w:space="0" w:color="auto"/>
          </w:divBdr>
        </w:div>
        <w:div w:id="419103076">
          <w:marLeft w:val="360"/>
          <w:marRight w:val="0"/>
          <w:marTop w:val="200"/>
          <w:marBottom w:val="0"/>
          <w:divBdr>
            <w:top w:val="none" w:sz="0" w:space="0" w:color="auto"/>
            <w:left w:val="none" w:sz="0" w:space="0" w:color="auto"/>
            <w:bottom w:val="none" w:sz="0" w:space="0" w:color="auto"/>
            <w:right w:val="none" w:sz="0" w:space="0" w:color="auto"/>
          </w:divBdr>
        </w:div>
        <w:div w:id="2110656492">
          <w:marLeft w:val="360"/>
          <w:marRight w:val="0"/>
          <w:marTop w:val="200"/>
          <w:marBottom w:val="0"/>
          <w:divBdr>
            <w:top w:val="none" w:sz="0" w:space="0" w:color="auto"/>
            <w:left w:val="none" w:sz="0" w:space="0" w:color="auto"/>
            <w:bottom w:val="none" w:sz="0" w:space="0" w:color="auto"/>
            <w:right w:val="none" w:sz="0" w:space="0" w:color="auto"/>
          </w:divBdr>
        </w:div>
      </w:divsChild>
    </w:div>
    <w:div w:id="1689018198">
      <w:bodyDiv w:val="1"/>
      <w:marLeft w:val="0"/>
      <w:marRight w:val="0"/>
      <w:marTop w:val="0"/>
      <w:marBottom w:val="0"/>
      <w:divBdr>
        <w:top w:val="none" w:sz="0" w:space="0" w:color="auto"/>
        <w:left w:val="none" w:sz="0" w:space="0" w:color="auto"/>
        <w:bottom w:val="none" w:sz="0" w:space="0" w:color="auto"/>
        <w:right w:val="none" w:sz="0" w:space="0" w:color="auto"/>
      </w:divBdr>
    </w:div>
    <w:div w:id="1706295541">
      <w:bodyDiv w:val="1"/>
      <w:marLeft w:val="0"/>
      <w:marRight w:val="0"/>
      <w:marTop w:val="0"/>
      <w:marBottom w:val="0"/>
      <w:divBdr>
        <w:top w:val="none" w:sz="0" w:space="0" w:color="auto"/>
        <w:left w:val="none" w:sz="0" w:space="0" w:color="auto"/>
        <w:bottom w:val="none" w:sz="0" w:space="0" w:color="auto"/>
        <w:right w:val="none" w:sz="0" w:space="0" w:color="auto"/>
      </w:divBdr>
      <w:divsChild>
        <w:div w:id="1802729205">
          <w:marLeft w:val="360"/>
          <w:marRight w:val="0"/>
          <w:marTop w:val="200"/>
          <w:marBottom w:val="0"/>
          <w:divBdr>
            <w:top w:val="none" w:sz="0" w:space="0" w:color="auto"/>
            <w:left w:val="none" w:sz="0" w:space="0" w:color="auto"/>
            <w:bottom w:val="none" w:sz="0" w:space="0" w:color="auto"/>
            <w:right w:val="none" w:sz="0" w:space="0" w:color="auto"/>
          </w:divBdr>
        </w:div>
        <w:div w:id="553467547">
          <w:marLeft w:val="1080"/>
          <w:marRight w:val="0"/>
          <w:marTop w:val="100"/>
          <w:marBottom w:val="0"/>
          <w:divBdr>
            <w:top w:val="none" w:sz="0" w:space="0" w:color="auto"/>
            <w:left w:val="none" w:sz="0" w:space="0" w:color="auto"/>
            <w:bottom w:val="none" w:sz="0" w:space="0" w:color="auto"/>
            <w:right w:val="none" w:sz="0" w:space="0" w:color="auto"/>
          </w:divBdr>
        </w:div>
        <w:div w:id="2130928726">
          <w:marLeft w:val="1080"/>
          <w:marRight w:val="0"/>
          <w:marTop w:val="100"/>
          <w:marBottom w:val="0"/>
          <w:divBdr>
            <w:top w:val="none" w:sz="0" w:space="0" w:color="auto"/>
            <w:left w:val="none" w:sz="0" w:space="0" w:color="auto"/>
            <w:bottom w:val="none" w:sz="0" w:space="0" w:color="auto"/>
            <w:right w:val="none" w:sz="0" w:space="0" w:color="auto"/>
          </w:divBdr>
        </w:div>
        <w:div w:id="488523739">
          <w:marLeft w:val="1080"/>
          <w:marRight w:val="0"/>
          <w:marTop w:val="100"/>
          <w:marBottom w:val="0"/>
          <w:divBdr>
            <w:top w:val="none" w:sz="0" w:space="0" w:color="auto"/>
            <w:left w:val="none" w:sz="0" w:space="0" w:color="auto"/>
            <w:bottom w:val="none" w:sz="0" w:space="0" w:color="auto"/>
            <w:right w:val="none" w:sz="0" w:space="0" w:color="auto"/>
          </w:divBdr>
        </w:div>
        <w:div w:id="2049135805">
          <w:marLeft w:val="1080"/>
          <w:marRight w:val="0"/>
          <w:marTop w:val="100"/>
          <w:marBottom w:val="0"/>
          <w:divBdr>
            <w:top w:val="none" w:sz="0" w:space="0" w:color="auto"/>
            <w:left w:val="none" w:sz="0" w:space="0" w:color="auto"/>
            <w:bottom w:val="none" w:sz="0" w:space="0" w:color="auto"/>
            <w:right w:val="none" w:sz="0" w:space="0" w:color="auto"/>
          </w:divBdr>
        </w:div>
        <w:div w:id="484201790">
          <w:marLeft w:val="360"/>
          <w:marRight w:val="0"/>
          <w:marTop w:val="200"/>
          <w:marBottom w:val="0"/>
          <w:divBdr>
            <w:top w:val="none" w:sz="0" w:space="0" w:color="auto"/>
            <w:left w:val="none" w:sz="0" w:space="0" w:color="auto"/>
            <w:bottom w:val="none" w:sz="0" w:space="0" w:color="auto"/>
            <w:right w:val="none" w:sz="0" w:space="0" w:color="auto"/>
          </w:divBdr>
        </w:div>
        <w:div w:id="1655140173">
          <w:marLeft w:val="1080"/>
          <w:marRight w:val="0"/>
          <w:marTop w:val="100"/>
          <w:marBottom w:val="0"/>
          <w:divBdr>
            <w:top w:val="none" w:sz="0" w:space="0" w:color="auto"/>
            <w:left w:val="none" w:sz="0" w:space="0" w:color="auto"/>
            <w:bottom w:val="none" w:sz="0" w:space="0" w:color="auto"/>
            <w:right w:val="none" w:sz="0" w:space="0" w:color="auto"/>
          </w:divBdr>
        </w:div>
        <w:div w:id="524441222">
          <w:marLeft w:val="1080"/>
          <w:marRight w:val="0"/>
          <w:marTop w:val="100"/>
          <w:marBottom w:val="0"/>
          <w:divBdr>
            <w:top w:val="none" w:sz="0" w:space="0" w:color="auto"/>
            <w:left w:val="none" w:sz="0" w:space="0" w:color="auto"/>
            <w:bottom w:val="none" w:sz="0" w:space="0" w:color="auto"/>
            <w:right w:val="none" w:sz="0" w:space="0" w:color="auto"/>
          </w:divBdr>
        </w:div>
      </w:divsChild>
    </w:div>
    <w:div w:id="1713528948">
      <w:bodyDiv w:val="1"/>
      <w:marLeft w:val="0"/>
      <w:marRight w:val="0"/>
      <w:marTop w:val="0"/>
      <w:marBottom w:val="0"/>
      <w:divBdr>
        <w:top w:val="none" w:sz="0" w:space="0" w:color="auto"/>
        <w:left w:val="none" w:sz="0" w:space="0" w:color="auto"/>
        <w:bottom w:val="none" w:sz="0" w:space="0" w:color="auto"/>
        <w:right w:val="none" w:sz="0" w:space="0" w:color="auto"/>
      </w:divBdr>
    </w:div>
    <w:div w:id="1727878040">
      <w:bodyDiv w:val="1"/>
      <w:marLeft w:val="0"/>
      <w:marRight w:val="0"/>
      <w:marTop w:val="0"/>
      <w:marBottom w:val="0"/>
      <w:divBdr>
        <w:top w:val="none" w:sz="0" w:space="0" w:color="auto"/>
        <w:left w:val="none" w:sz="0" w:space="0" w:color="auto"/>
        <w:bottom w:val="none" w:sz="0" w:space="0" w:color="auto"/>
        <w:right w:val="none" w:sz="0" w:space="0" w:color="auto"/>
      </w:divBdr>
    </w:div>
    <w:div w:id="1737319909">
      <w:bodyDiv w:val="1"/>
      <w:marLeft w:val="0"/>
      <w:marRight w:val="0"/>
      <w:marTop w:val="0"/>
      <w:marBottom w:val="0"/>
      <w:divBdr>
        <w:top w:val="none" w:sz="0" w:space="0" w:color="auto"/>
        <w:left w:val="none" w:sz="0" w:space="0" w:color="auto"/>
        <w:bottom w:val="none" w:sz="0" w:space="0" w:color="auto"/>
        <w:right w:val="none" w:sz="0" w:space="0" w:color="auto"/>
      </w:divBdr>
      <w:divsChild>
        <w:div w:id="808401289">
          <w:marLeft w:val="0"/>
          <w:marRight w:val="0"/>
          <w:marTop w:val="0"/>
          <w:marBottom w:val="0"/>
          <w:divBdr>
            <w:top w:val="none" w:sz="0" w:space="0" w:color="auto"/>
            <w:left w:val="none" w:sz="0" w:space="0" w:color="auto"/>
            <w:bottom w:val="none" w:sz="0" w:space="0" w:color="auto"/>
            <w:right w:val="none" w:sz="0" w:space="0" w:color="auto"/>
          </w:divBdr>
          <w:divsChild>
            <w:div w:id="896477475">
              <w:marLeft w:val="0"/>
              <w:marRight w:val="0"/>
              <w:marTop w:val="0"/>
              <w:marBottom w:val="0"/>
              <w:divBdr>
                <w:top w:val="none" w:sz="0" w:space="0" w:color="auto"/>
                <w:left w:val="none" w:sz="0" w:space="0" w:color="auto"/>
                <w:bottom w:val="none" w:sz="0" w:space="0" w:color="auto"/>
                <w:right w:val="none" w:sz="0" w:space="0" w:color="auto"/>
              </w:divBdr>
              <w:divsChild>
                <w:div w:id="2013292943">
                  <w:marLeft w:val="0"/>
                  <w:marRight w:val="0"/>
                  <w:marTop w:val="0"/>
                  <w:marBottom w:val="0"/>
                  <w:divBdr>
                    <w:top w:val="none" w:sz="0" w:space="0" w:color="auto"/>
                    <w:left w:val="none" w:sz="0" w:space="0" w:color="auto"/>
                    <w:bottom w:val="none" w:sz="0" w:space="0" w:color="auto"/>
                    <w:right w:val="none" w:sz="0" w:space="0" w:color="auto"/>
                  </w:divBdr>
                  <w:divsChild>
                    <w:div w:id="877742185">
                      <w:marLeft w:val="0"/>
                      <w:marRight w:val="0"/>
                      <w:marTop w:val="0"/>
                      <w:marBottom w:val="0"/>
                      <w:divBdr>
                        <w:top w:val="none" w:sz="0" w:space="0" w:color="auto"/>
                        <w:left w:val="none" w:sz="0" w:space="0" w:color="auto"/>
                        <w:bottom w:val="none" w:sz="0" w:space="0" w:color="auto"/>
                        <w:right w:val="none" w:sz="0" w:space="0" w:color="auto"/>
                      </w:divBdr>
                      <w:divsChild>
                        <w:div w:id="1889875456">
                          <w:marLeft w:val="0"/>
                          <w:marRight w:val="0"/>
                          <w:marTop w:val="0"/>
                          <w:marBottom w:val="0"/>
                          <w:divBdr>
                            <w:top w:val="none" w:sz="0" w:space="0" w:color="auto"/>
                            <w:left w:val="none" w:sz="0" w:space="0" w:color="auto"/>
                            <w:bottom w:val="none" w:sz="0" w:space="0" w:color="auto"/>
                            <w:right w:val="none" w:sz="0" w:space="0" w:color="auto"/>
                          </w:divBdr>
                          <w:divsChild>
                            <w:div w:id="2004385500">
                              <w:marLeft w:val="0"/>
                              <w:marRight w:val="0"/>
                              <w:marTop w:val="0"/>
                              <w:marBottom w:val="0"/>
                              <w:divBdr>
                                <w:top w:val="none" w:sz="0" w:space="0" w:color="auto"/>
                                <w:left w:val="none" w:sz="0" w:space="0" w:color="auto"/>
                                <w:bottom w:val="none" w:sz="0" w:space="0" w:color="auto"/>
                                <w:right w:val="none" w:sz="0" w:space="0" w:color="auto"/>
                              </w:divBdr>
                              <w:divsChild>
                                <w:div w:id="1906911918">
                                  <w:marLeft w:val="0"/>
                                  <w:marRight w:val="0"/>
                                  <w:marTop w:val="0"/>
                                  <w:marBottom w:val="0"/>
                                  <w:divBdr>
                                    <w:top w:val="none" w:sz="0" w:space="0" w:color="auto"/>
                                    <w:left w:val="none" w:sz="0" w:space="0" w:color="auto"/>
                                    <w:bottom w:val="none" w:sz="0" w:space="0" w:color="auto"/>
                                    <w:right w:val="none" w:sz="0" w:space="0" w:color="auto"/>
                                  </w:divBdr>
                                  <w:divsChild>
                                    <w:div w:id="821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599339">
      <w:bodyDiv w:val="1"/>
      <w:marLeft w:val="0"/>
      <w:marRight w:val="0"/>
      <w:marTop w:val="0"/>
      <w:marBottom w:val="0"/>
      <w:divBdr>
        <w:top w:val="none" w:sz="0" w:space="0" w:color="auto"/>
        <w:left w:val="none" w:sz="0" w:space="0" w:color="auto"/>
        <w:bottom w:val="none" w:sz="0" w:space="0" w:color="auto"/>
        <w:right w:val="none" w:sz="0" w:space="0" w:color="auto"/>
      </w:divBdr>
    </w:div>
    <w:div w:id="1894727889">
      <w:bodyDiv w:val="1"/>
      <w:marLeft w:val="0"/>
      <w:marRight w:val="0"/>
      <w:marTop w:val="0"/>
      <w:marBottom w:val="0"/>
      <w:divBdr>
        <w:top w:val="none" w:sz="0" w:space="0" w:color="auto"/>
        <w:left w:val="none" w:sz="0" w:space="0" w:color="auto"/>
        <w:bottom w:val="none" w:sz="0" w:space="0" w:color="auto"/>
        <w:right w:val="none" w:sz="0" w:space="0" w:color="auto"/>
      </w:divBdr>
      <w:divsChild>
        <w:div w:id="519853338">
          <w:marLeft w:val="360"/>
          <w:marRight w:val="0"/>
          <w:marTop w:val="200"/>
          <w:marBottom w:val="0"/>
          <w:divBdr>
            <w:top w:val="none" w:sz="0" w:space="0" w:color="auto"/>
            <w:left w:val="none" w:sz="0" w:space="0" w:color="auto"/>
            <w:bottom w:val="none" w:sz="0" w:space="0" w:color="auto"/>
            <w:right w:val="none" w:sz="0" w:space="0" w:color="auto"/>
          </w:divBdr>
        </w:div>
      </w:divsChild>
    </w:div>
    <w:div w:id="1904563069">
      <w:bodyDiv w:val="1"/>
      <w:marLeft w:val="0"/>
      <w:marRight w:val="0"/>
      <w:marTop w:val="0"/>
      <w:marBottom w:val="0"/>
      <w:divBdr>
        <w:top w:val="none" w:sz="0" w:space="0" w:color="auto"/>
        <w:left w:val="none" w:sz="0" w:space="0" w:color="auto"/>
        <w:bottom w:val="none" w:sz="0" w:space="0" w:color="auto"/>
        <w:right w:val="none" w:sz="0" w:space="0" w:color="auto"/>
      </w:divBdr>
    </w:div>
    <w:div w:id="1912151806">
      <w:bodyDiv w:val="1"/>
      <w:marLeft w:val="0"/>
      <w:marRight w:val="0"/>
      <w:marTop w:val="0"/>
      <w:marBottom w:val="0"/>
      <w:divBdr>
        <w:top w:val="none" w:sz="0" w:space="0" w:color="auto"/>
        <w:left w:val="none" w:sz="0" w:space="0" w:color="auto"/>
        <w:bottom w:val="none" w:sz="0" w:space="0" w:color="auto"/>
        <w:right w:val="none" w:sz="0" w:space="0" w:color="auto"/>
      </w:divBdr>
      <w:divsChild>
        <w:div w:id="416558577">
          <w:marLeft w:val="360"/>
          <w:marRight w:val="0"/>
          <w:marTop w:val="200"/>
          <w:marBottom w:val="0"/>
          <w:divBdr>
            <w:top w:val="none" w:sz="0" w:space="0" w:color="auto"/>
            <w:left w:val="none" w:sz="0" w:space="0" w:color="auto"/>
            <w:bottom w:val="none" w:sz="0" w:space="0" w:color="auto"/>
            <w:right w:val="none" w:sz="0" w:space="0" w:color="auto"/>
          </w:divBdr>
        </w:div>
        <w:div w:id="750277734">
          <w:marLeft w:val="1080"/>
          <w:marRight w:val="0"/>
          <w:marTop w:val="100"/>
          <w:marBottom w:val="0"/>
          <w:divBdr>
            <w:top w:val="none" w:sz="0" w:space="0" w:color="auto"/>
            <w:left w:val="none" w:sz="0" w:space="0" w:color="auto"/>
            <w:bottom w:val="none" w:sz="0" w:space="0" w:color="auto"/>
            <w:right w:val="none" w:sz="0" w:space="0" w:color="auto"/>
          </w:divBdr>
        </w:div>
        <w:div w:id="880367015">
          <w:marLeft w:val="1080"/>
          <w:marRight w:val="0"/>
          <w:marTop w:val="100"/>
          <w:marBottom w:val="0"/>
          <w:divBdr>
            <w:top w:val="none" w:sz="0" w:space="0" w:color="auto"/>
            <w:left w:val="none" w:sz="0" w:space="0" w:color="auto"/>
            <w:bottom w:val="none" w:sz="0" w:space="0" w:color="auto"/>
            <w:right w:val="none" w:sz="0" w:space="0" w:color="auto"/>
          </w:divBdr>
        </w:div>
        <w:div w:id="859852718">
          <w:marLeft w:val="360"/>
          <w:marRight w:val="0"/>
          <w:marTop w:val="200"/>
          <w:marBottom w:val="0"/>
          <w:divBdr>
            <w:top w:val="none" w:sz="0" w:space="0" w:color="auto"/>
            <w:left w:val="none" w:sz="0" w:space="0" w:color="auto"/>
            <w:bottom w:val="none" w:sz="0" w:space="0" w:color="auto"/>
            <w:right w:val="none" w:sz="0" w:space="0" w:color="auto"/>
          </w:divBdr>
        </w:div>
        <w:div w:id="1017347587">
          <w:marLeft w:val="1080"/>
          <w:marRight w:val="0"/>
          <w:marTop w:val="100"/>
          <w:marBottom w:val="0"/>
          <w:divBdr>
            <w:top w:val="none" w:sz="0" w:space="0" w:color="auto"/>
            <w:left w:val="none" w:sz="0" w:space="0" w:color="auto"/>
            <w:bottom w:val="none" w:sz="0" w:space="0" w:color="auto"/>
            <w:right w:val="none" w:sz="0" w:space="0" w:color="auto"/>
          </w:divBdr>
        </w:div>
        <w:div w:id="1155880331">
          <w:marLeft w:val="1080"/>
          <w:marRight w:val="0"/>
          <w:marTop w:val="100"/>
          <w:marBottom w:val="0"/>
          <w:divBdr>
            <w:top w:val="none" w:sz="0" w:space="0" w:color="auto"/>
            <w:left w:val="none" w:sz="0" w:space="0" w:color="auto"/>
            <w:bottom w:val="none" w:sz="0" w:space="0" w:color="auto"/>
            <w:right w:val="none" w:sz="0" w:space="0" w:color="auto"/>
          </w:divBdr>
        </w:div>
        <w:div w:id="1061758533">
          <w:marLeft w:val="1080"/>
          <w:marRight w:val="0"/>
          <w:marTop w:val="100"/>
          <w:marBottom w:val="0"/>
          <w:divBdr>
            <w:top w:val="none" w:sz="0" w:space="0" w:color="auto"/>
            <w:left w:val="none" w:sz="0" w:space="0" w:color="auto"/>
            <w:bottom w:val="none" w:sz="0" w:space="0" w:color="auto"/>
            <w:right w:val="none" w:sz="0" w:space="0" w:color="auto"/>
          </w:divBdr>
        </w:div>
        <w:div w:id="540870312">
          <w:marLeft w:val="1080"/>
          <w:marRight w:val="0"/>
          <w:marTop w:val="100"/>
          <w:marBottom w:val="0"/>
          <w:divBdr>
            <w:top w:val="none" w:sz="0" w:space="0" w:color="auto"/>
            <w:left w:val="none" w:sz="0" w:space="0" w:color="auto"/>
            <w:bottom w:val="none" w:sz="0" w:space="0" w:color="auto"/>
            <w:right w:val="none" w:sz="0" w:space="0" w:color="auto"/>
          </w:divBdr>
        </w:div>
      </w:divsChild>
    </w:div>
    <w:div w:id="1937590933">
      <w:bodyDiv w:val="1"/>
      <w:marLeft w:val="0"/>
      <w:marRight w:val="0"/>
      <w:marTop w:val="0"/>
      <w:marBottom w:val="0"/>
      <w:divBdr>
        <w:top w:val="none" w:sz="0" w:space="0" w:color="auto"/>
        <w:left w:val="none" w:sz="0" w:space="0" w:color="auto"/>
        <w:bottom w:val="none" w:sz="0" w:space="0" w:color="auto"/>
        <w:right w:val="none" w:sz="0" w:space="0" w:color="auto"/>
      </w:divBdr>
      <w:divsChild>
        <w:div w:id="1889414834">
          <w:marLeft w:val="0"/>
          <w:marRight w:val="0"/>
          <w:marTop w:val="0"/>
          <w:marBottom w:val="0"/>
          <w:divBdr>
            <w:top w:val="none" w:sz="0" w:space="0" w:color="auto"/>
            <w:left w:val="none" w:sz="0" w:space="0" w:color="auto"/>
            <w:bottom w:val="none" w:sz="0" w:space="0" w:color="auto"/>
            <w:right w:val="none" w:sz="0" w:space="0" w:color="auto"/>
          </w:divBdr>
          <w:divsChild>
            <w:div w:id="1218280873">
              <w:marLeft w:val="0"/>
              <w:marRight w:val="0"/>
              <w:marTop w:val="0"/>
              <w:marBottom w:val="0"/>
              <w:divBdr>
                <w:top w:val="none" w:sz="0" w:space="0" w:color="auto"/>
                <w:left w:val="none" w:sz="0" w:space="0" w:color="auto"/>
                <w:bottom w:val="none" w:sz="0" w:space="0" w:color="auto"/>
                <w:right w:val="none" w:sz="0" w:space="0" w:color="auto"/>
              </w:divBdr>
              <w:divsChild>
                <w:div w:id="1502431449">
                  <w:marLeft w:val="0"/>
                  <w:marRight w:val="0"/>
                  <w:marTop w:val="0"/>
                  <w:marBottom w:val="0"/>
                  <w:divBdr>
                    <w:top w:val="none" w:sz="0" w:space="0" w:color="auto"/>
                    <w:left w:val="none" w:sz="0" w:space="0" w:color="auto"/>
                    <w:bottom w:val="none" w:sz="0" w:space="0" w:color="auto"/>
                    <w:right w:val="none" w:sz="0" w:space="0" w:color="auto"/>
                  </w:divBdr>
                  <w:divsChild>
                    <w:div w:id="961574432">
                      <w:marLeft w:val="0"/>
                      <w:marRight w:val="0"/>
                      <w:marTop w:val="0"/>
                      <w:marBottom w:val="0"/>
                      <w:divBdr>
                        <w:top w:val="none" w:sz="0" w:space="0" w:color="auto"/>
                        <w:left w:val="none" w:sz="0" w:space="0" w:color="auto"/>
                        <w:bottom w:val="none" w:sz="0" w:space="0" w:color="auto"/>
                        <w:right w:val="none" w:sz="0" w:space="0" w:color="auto"/>
                      </w:divBdr>
                      <w:divsChild>
                        <w:div w:id="1064717576">
                          <w:marLeft w:val="0"/>
                          <w:marRight w:val="0"/>
                          <w:marTop w:val="0"/>
                          <w:marBottom w:val="0"/>
                          <w:divBdr>
                            <w:top w:val="none" w:sz="0" w:space="0" w:color="auto"/>
                            <w:left w:val="none" w:sz="0" w:space="0" w:color="auto"/>
                            <w:bottom w:val="none" w:sz="0" w:space="0" w:color="auto"/>
                            <w:right w:val="none" w:sz="0" w:space="0" w:color="auto"/>
                          </w:divBdr>
                          <w:divsChild>
                            <w:div w:id="1172185088">
                              <w:marLeft w:val="0"/>
                              <w:marRight w:val="0"/>
                              <w:marTop w:val="0"/>
                              <w:marBottom w:val="0"/>
                              <w:divBdr>
                                <w:top w:val="none" w:sz="0" w:space="0" w:color="auto"/>
                                <w:left w:val="none" w:sz="0" w:space="0" w:color="auto"/>
                                <w:bottom w:val="none" w:sz="0" w:space="0" w:color="auto"/>
                                <w:right w:val="none" w:sz="0" w:space="0" w:color="auto"/>
                              </w:divBdr>
                              <w:divsChild>
                                <w:div w:id="16086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671728">
      <w:bodyDiv w:val="1"/>
      <w:marLeft w:val="0"/>
      <w:marRight w:val="0"/>
      <w:marTop w:val="0"/>
      <w:marBottom w:val="0"/>
      <w:divBdr>
        <w:top w:val="none" w:sz="0" w:space="0" w:color="auto"/>
        <w:left w:val="none" w:sz="0" w:space="0" w:color="auto"/>
        <w:bottom w:val="none" w:sz="0" w:space="0" w:color="auto"/>
        <w:right w:val="none" w:sz="0" w:space="0" w:color="auto"/>
      </w:divBdr>
    </w:div>
    <w:div w:id="2037460238">
      <w:bodyDiv w:val="1"/>
      <w:marLeft w:val="0"/>
      <w:marRight w:val="0"/>
      <w:marTop w:val="0"/>
      <w:marBottom w:val="0"/>
      <w:divBdr>
        <w:top w:val="none" w:sz="0" w:space="0" w:color="auto"/>
        <w:left w:val="none" w:sz="0" w:space="0" w:color="auto"/>
        <w:bottom w:val="none" w:sz="0" w:space="0" w:color="auto"/>
        <w:right w:val="none" w:sz="0" w:space="0" w:color="auto"/>
      </w:divBdr>
    </w:div>
    <w:div w:id="2046758842">
      <w:marLeft w:val="0"/>
      <w:marRight w:val="0"/>
      <w:marTop w:val="0"/>
      <w:marBottom w:val="0"/>
      <w:divBdr>
        <w:top w:val="none" w:sz="0" w:space="0" w:color="auto"/>
        <w:left w:val="none" w:sz="0" w:space="0" w:color="auto"/>
        <w:bottom w:val="none" w:sz="0" w:space="0" w:color="auto"/>
        <w:right w:val="none" w:sz="0" w:space="0" w:color="auto"/>
      </w:divBdr>
      <w:divsChild>
        <w:div w:id="2046758844">
          <w:marLeft w:val="32"/>
          <w:marRight w:val="0"/>
          <w:marTop w:val="0"/>
          <w:marBottom w:val="0"/>
          <w:divBdr>
            <w:top w:val="single" w:sz="2" w:space="5" w:color="333366"/>
            <w:left w:val="single" w:sz="4" w:space="7" w:color="333366"/>
            <w:bottom w:val="single" w:sz="4" w:space="3" w:color="333366"/>
            <w:right w:val="single" w:sz="4" w:space="3" w:color="333366"/>
          </w:divBdr>
          <w:divsChild>
            <w:div w:id="2046758846">
              <w:marLeft w:val="0"/>
              <w:marRight w:val="0"/>
              <w:marTop w:val="0"/>
              <w:marBottom w:val="0"/>
              <w:divBdr>
                <w:top w:val="none" w:sz="0" w:space="0" w:color="auto"/>
                <w:left w:val="none" w:sz="0" w:space="0" w:color="auto"/>
                <w:bottom w:val="none" w:sz="0" w:space="0" w:color="auto"/>
                <w:right w:val="none" w:sz="0" w:space="0" w:color="auto"/>
              </w:divBdr>
              <w:divsChild>
                <w:div w:id="2046758848">
                  <w:marLeft w:val="0"/>
                  <w:marRight w:val="0"/>
                  <w:marTop w:val="0"/>
                  <w:marBottom w:val="0"/>
                  <w:divBdr>
                    <w:top w:val="none" w:sz="0" w:space="0" w:color="auto"/>
                    <w:left w:val="none" w:sz="0" w:space="0" w:color="auto"/>
                    <w:bottom w:val="none" w:sz="0" w:space="0" w:color="auto"/>
                    <w:right w:val="none" w:sz="0" w:space="0" w:color="auto"/>
                  </w:divBdr>
                  <w:divsChild>
                    <w:div w:id="2046758843">
                      <w:marLeft w:val="0"/>
                      <w:marRight w:val="0"/>
                      <w:marTop w:val="0"/>
                      <w:marBottom w:val="0"/>
                      <w:divBdr>
                        <w:top w:val="none" w:sz="0" w:space="0" w:color="auto"/>
                        <w:left w:val="none" w:sz="0" w:space="0" w:color="auto"/>
                        <w:bottom w:val="none" w:sz="0" w:space="0" w:color="auto"/>
                        <w:right w:val="none" w:sz="0" w:space="0" w:color="auto"/>
                      </w:divBdr>
                      <w:divsChild>
                        <w:div w:id="2046758845">
                          <w:marLeft w:val="0"/>
                          <w:marRight w:val="0"/>
                          <w:marTop w:val="0"/>
                          <w:marBottom w:val="0"/>
                          <w:divBdr>
                            <w:top w:val="none" w:sz="0" w:space="0" w:color="auto"/>
                            <w:left w:val="none" w:sz="0" w:space="0" w:color="auto"/>
                            <w:bottom w:val="none" w:sz="0" w:space="0" w:color="auto"/>
                            <w:right w:val="none" w:sz="0" w:space="0" w:color="auto"/>
                          </w:divBdr>
                          <w:divsChild>
                            <w:div w:id="20467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58849">
      <w:marLeft w:val="0"/>
      <w:marRight w:val="0"/>
      <w:marTop w:val="0"/>
      <w:marBottom w:val="0"/>
      <w:divBdr>
        <w:top w:val="none" w:sz="0" w:space="0" w:color="auto"/>
        <w:left w:val="none" w:sz="0" w:space="0" w:color="auto"/>
        <w:bottom w:val="none" w:sz="0" w:space="0" w:color="auto"/>
        <w:right w:val="none" w:sz="0" w:space="0" w:color="auto"/>
      </w:divBdr>
    </w:div>
    <w:div w:id="2081710161">
      <w:bodyDiv w:val="1"/>
      <w:marLeft w:val="0"/>
      <w:marRight w:val="0"/>
      <w:marTop w:val="0"/>
      <w:marBottom w:val="0"/>
      <w:divBdr>
        <w:top w:val="none" w:sz="0" w:space="0" w:color="auto"/>
        <w:left w:val="none" w:sz="0" w:space="0" w:color="auto"/>
        <w:bottom w:val="none" w:sz="0" w:space="0" w:color="auto"/>
        <w:right w:val="none" w:sz="0" w:space="0" w:color="auto"/>
      </w:divBdr>
    </w:div>
    <w:div w:id="2099981956">
      <w:bodyDiv w:val="1"/>
      <w:marLeft w:val="0"/>
      <w:marRight w:val="0"/>
      <w:marTop w:val="0"/>
      <w:marBottom w:val="0"/>
      <w:divBdr>
        <w:top w:val="none" w:sz="0" w:space="0" w:color="auto"/>
        <w:left w:val="none" w:sz="0" w:space="0" w:color="auto"/>
        <w:bottom w:val="none" w:sz="0" w:space="0" w:color="auto"/>
        <w:right w:val="none" w:sz="0" w:space="0" w:color="auto"/>
      </w:divBdr>
    </w:div>
    <w:div w:id="2107074812">
      <w:bodyDiv w:val="1"/>
      <w:marLeft w:val="0"/>
      <w:marRight w:val="0"/>
      <w:marTop w:val="0"/>
      <w:marBottom w:val="0"/>
      <w:divBdr>
        <w:top w:val="none" w:sz="0" w:space="0" w:color="auto"/>
        <w:left w:val="none" w:sz="0" w:space="0" w:color="auto"/>
        <w:bottom w:val="none" w:sz="0" w:space="0" w:color="auto"/>
        <w:right w:val="none" w:sz="0" w:space="0" w:color="auto"/>
      </w:divBdr>
      <w:divsChild>
        <w:div w:id="256907203">
          <w:marLeft w:val="360"/>
          <w:marRight w:val="0"/>
          <w:marTop w:val="200"/>
          <w:marBottom w:val="0"/>
          <w:divBdr>
            <w:top w:val="none" w:sz="0" w:space="0" w:color="auto"/>
            <w:left w:val="none" w:sz="0" w:space="0" w:color="auto"/>
            <w:bottom w:val="none" w:sz="0" w:space="0" w:color="auto"/>
            <w:right w:val="none" w:sz="0" w:space="0" w:color="auto"/>
          </w:divBdr>
        </w:div>
        <w:div w:id="193157354">
          <w:marLeft w:val="360"/>
          <w:marRight w:val="0"/>
          <w:marTop w:val="200"/>
          <w:marBottom w:val="0"/>
          <w:divBdr>
            <w:top w:val="none" w:sz="0" w:space="0" w:color="auto"/>
            <w:left w:val="none" w:sz="0" w:space="0" w:color="auto"/>
            <w:bottom w:val="none" w:sz="0" w:space="0" w:color="auto"/>
            <w:right w:val="none" w:sz="0" w:space="0" w:color="auto"/>
          </w:divBdr>
        </w:div>
        <w:div w:id="64911495">
          <w:marLeft w:val="360"/>
          <w:marRight w:val="0"/>
          <w:marTop w:val="200"/>
          <w:marBottom w:val="0"/>
          <w:divBdr>
            <w:top w:val="none" w:sz="0" w:space="0" w:color="auto"/>
            <w:left w:val="none" w:sz="0" w:space="0" w:color="auto"/>
            <w:bottom w:val="none" w:sz="0" w:space="0" w:color="auto"/>
            <w:right w:val="none" w:sz="0" w:space="0" w:color="auto"/>
          </w:divBdr>
        </w:div>
      </w:divsChild>
    </w:div>
    <w:div w:id="2125801755">
      <w:bodyDiv w:val="1"/>
      <w:marLeft w:val="0"/>
      <w:marRight w:val="0"/>
      <w:marTop w:val="0"/>
      <w:marBottom w:val="0"/>
      <w:divBdr>
        <w:top w:val="none" w:sz="0" w:space="0" w:color="auto"/>
        <w:left w:val="none" w:sz="0" w:space="0" w:color="auto"/>
        <w:bottom w:val="none" w:sz="0" w:space="0" w:color="auto"/>
        <w:right w:val="none" w:sz="0" w:space="0" w:color="auto"/>
      </w:divBdr>
    </w:div>
    <w:div w:id="21280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search.yahoo.com/search;_ylt=Awr.oKbe349myNwIop0M34lQ;_ylu=Y29sbwNpcjIEcG9zAzEEdnRpZAMEc2VjA3Fydw--?type=E210GB739G0&amp;fr=mcafee&amp;ei=UTF-8&amp;p=personalized&amp;fr2=12642" TargetMode="External"/><Relationship Id="rId5" Type="http://schemas.openxmlformats.org/officeDocument/2006/relationships/webSettings" Target="webSettings.xml"/><Relationship Id="rId10" Type="http://schemas.openxmlformats.org/officeDocument/2006/relationships/hyperlink" Target="http://www.apanoastra.ro"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apanoastra.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932E-B1F4-4C57-A61A-91D55C87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23</Pages>
  <Words>9889</Words>
  <Characters>56687</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Terms of Reference</vt:lpstr>
    </vt:vector>
  </TitlesOfParts>
  <Company>Ministerul Mediului si Padurilor</Company>
  <LinksUpToDate>false</LinksUpToDate>
  <CharactersWithSpaces>66444</CharactersWithSpaces>
  <SharedDoc>false</SharedDoc>
  <HLinks>
    <vt:vector size="6" baseType="variant">
      <vt:variant>
        <vt:i4>2031644</vt:i4>
      </vt:variant>
      <vt:variant>
        <vt:i4>0</vt:i4>
      </vt:variant>
      <vt:variant>
        <vt:i4>0</vt:i4>
      </vt:variant>
      <vt:variant>
        <vt:i4>5</vt:i4>
      </vt:variant>
      <vt:variant>
        <vt:lpwstr>http://www.inpcp.ro/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user</dc:creator>
  <cp:lastModifiedBy>Lavinia Todorova</cp:lastModifiedBy>
  <cp:revision>5</cp:revision>
  <cp:lastPrinted>2024-07-11T16:59:00Z</cp:lastPrinted>
  <dcterms:created xsi:type="dcterms:W3CDTF">2024-07-23T13:57:00Z</dcterms:created>
  <dcterms:modified xsi:type="dcterms:W3CDTF">2024-08-01T08:55:00Z</dcterms:modified>
</cp:coreProperties>
</file>