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997D" w14:textId="77777777" w:rsidR="00DF7F94" w:rsidRPr="00863B4A" w:rsidRDefault="002B58DA" w:rsidP="00F5764D">
      <w:pPr>
        <w:rPr>
          <w:sz w:val="22"/>
          <w:szCs w:val="22"/>
          <w:lang w:val="ro-RO"/>
        </w:rPr>
      </w:pPr>
      <w:r w:rsidRPr="00863B4A">
        <w:rPr>
          <w:sz w:val="22"/>
          <w:szCs w:val="22"/>
          <w:lang w:val="ro-RO"/>
        </w:rPr>
        <w:t xml:space="preserve"> </w:t>
      </w:r>
    </w:p>
    <w:p w14:paraId="165A2865" w14:textId="77777777" w:rsidR="00DF7F94" w:rsidRPr="00863B4A" w:rsidRDefault="00DF7F94" w:rsidP="00654779">
      <w:pPr>
        <w:spacing w:after="0"/>
        <w:ind w:hanging="851"/>
        <w:rPr>
          <w:sz w:val="22"/>
          <w:szCs w:val="22"/>
          <w:lang w:val="ro-RO"/>
        </w:rPr>
      </w:pPr>
    </w:p>
    <w:p w14:paraId="033846B0" w14:textId="64393E3F" w:rsidR="009937FB" w:rsidRPr="00863B4A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DIRECȚIA</w:t>
      </w:r>
      <w:r w:rsidR="004B02DE">
        <w:rPr>
          <w:rFonts w:eastAsia="MS Mincho" w:cs="Times New Roman"/>
          <w:sz w:val="22"/>
          <w:szCs w:val="22"/>
          <w:lang w:val="ro-RO"/>
        </w:rPr>
        <w:t xml:space="preserve"> GENERALĂ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BIODIVERSITATE</w:t>
      </w:r>
    </w:p>
    <w:p w14:paraId="20FC76B3" w14:textId="56FF78BA" w:rsidR="009937FB" w:rsidRPr="00863B4A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="009937FB" w:rsidRPr="00863B4A">
        <w:rPr>
          <w:rFonts w:eastAsia="MS Mincho" w:cs="Times New Roman"/>
          <w:sz w:val="22"/>
          <w:szCs w:val="22"/>
          <w:lang w:val="ro-RO"/>
        </w:rPr>
        <w:t xml:space="preserve">Nr. înreg.:  </w:t>
      </w:r>
      <w:r w:rsidR="004B02DE">
        <w:rPr>
          <w:rFonts w:eastAsia="MS Mincho" w:cs="Times New Roman"/>
          <w:sz w:val="22"/>
          <w:szCs w:val="22"/>
          <w:lang w:val="ro-RO"/>
        </w:rPr>
        <w:t>DGB</w:t>
      </w:r>
      <w:r w:rsidR="007E64F0">
        <w:rPr>
          <w:rFonts w:eastAsia="MS Mincho" w:cs="Times New Roman"/>
          <w:sz w:val="22"/>
          <w:szCs w:val="22"/>
          <w:lang w:val="ro-RO"/>
        </w:rPr>
        <w:t>/</w:t>
      </w:r>
      <w:r w:rsidR="006A4A11">
        <w:rPr>
          <w:rFonts w:eastAsia="MS Mincho" w:cs="Times New Roman"/>
          <w:sz w:val="22"/>
          <w:szCs w:val="22"/>
          <w:lang w:val="ro-RO"/>
        </w:rPr>
        <w:t>121641/</w:t>
      </w:r>
    </w:p>
    <w:p w14:paraId="2C0F6BA4" w14:textId="43340DAE" w:rsidR="008A60E8" w:rsidRPr="008A60E8" w:rsidRDefault="008A60E8" w:rsidP="00190DFE">
      <w:pPr>
        <w:spacing w:after="0"/>
        <w:ind w:left="-1134" w:firstLine="720"/>
        <w:jc w:val="right"/>
        <w:rPr>
          <w:rFonts w:ascii="Trebuchet MS" w:eastAsia="MS Mincho" w:hAnsi="Trebuchet MS" w:cs="Times New Roman"/>
          <w:sz w:val="24"/>
          <w:szCs w:val="24"/>
        </w:rPr>
      </w:pPr>
    </w:p>
    <w:p w14:paraId="66A12D8B" w14:textId="77777777" w:rsidR="008A60E8" w:rsidRPr="008A60E8" w:rsidRDefault="008A60E8" w:rsidP="00190DFE">
      <w:pPr>
        <w:spacing w:after="0"/>
        <w:ind w:left="-1134" w:firstLine="720"/>
        <w:jc w:val="right"/>
        <w:rPr>
          <w:rFonts w:eastAsia="MS Mincho" w:cs="Times New Roman"/>
          <w:b/>
          <w:sz w:val="24"/>
          <w:szCs w:val="24"/>
        </w:rPr>
      </w:pPr>
      <w:proofErr w:type="spellStart"/>
      <w:r w:rsidRPr="008A60E8">
        <w:rPr>
          <w:rFonts w:eastAsia="MS Mincho" w:cs="Times New Roman"/>
          <w:b/>
          <w:sz w:val="24"/>
          <w:szCs w:val="24"/>
        </w:rPr>
        <w:t>Aprob</w:t>
      </w:r>
      <w:proofErr w:type="spellEnd"/>
    </w:p>
    <w:p w14:paraId="1798550B" w14:textId="258A1EDE" w:rsidR="00B94652" w:rsidRPr="00190DFE" w:rsidRDefault="008A60E8" w:rsidP="00190DFE">
      <w:pPr>
        <w:spacing w:after="0"/>
        <w:ind w:left="-1134" w:firstLine="720"/>
        <w:jc w:val="right"/>
        <w:rPr>
          <w:rFonts w:eastAsia="MS Mincho" w:cs="Times New Roman"/>
          <w:b/>
          <w:sz w:val="24"/>
          <w:szCs w:val="24"/>
        </w:rPr>
      </w:pPr>
      <w:proofErr w:type="spellStart"/>
      <w:r w:rsidRPr="008A60E8">
        <w:rPr>
          <w:rFonts w:eastAsia="MS Mincho" w:cs="Times New Roman"/>
          <w:b/>
          <w:sz w:val="24"/>
          <w:szCs w:val="24"/>
        </w:rPr>
        <w:t>Secretar</w:t>
      </w:r>
      <w:proofErr w:type="spellEnd"/>
      <w:r w:rsidRPr="008A60E8">
        <w:rPr>
          <w:rFonts w:eastAsia="MS Mincho" w:cs="Times New Roman"/>
          <w:b/>
          <w:sz w:val="24"/>
          <w:szCs w:val="24"/>
        </w:rPr>
        <w:t xml:space="preserve"> de Stat</w:t>
      </w:r>
    </w:p>
    <w:p w14:paraId="50B715D1" w14:textId="3EFDB15D" w:rsidR="00190DFE" w:rsidRPr="00190DFE" w:rsidRDefault="00190DFE" w:rsidP="00190DFE">
      <w:pPr>
        <w:jc w:val="right"/>
        <w:rPr>
          <w:rFonts w:eastAsia="Calibri" w:cs="Times New Roman"/>
          <w:b/>
          <w:noProof/>
          <w:sz w:val="24"/>
          <w:szCs w:val="24"/>
          <w:lang w:val="ro-RO"/>
        </w:rPr>
      </w:pPr>
      <w:r w:rsidRPr="00190DFE">
        <w:rPr>
          <w:rFonts w:eastAsia="Calibri" w:cs="Times New Roman"/>
          <w:b/>
          <w:noProof/>
          <w:sz w:val="24"/>
          <w:szCs w:val="24"/>
          <w:lang w:val="ro-RO"/>
        </w:rPr>
        <w:t>Robert Eugen SZÉP</w:t>
      </w:r>
    </w:p>
    <w:p w14:paraId="0E663DFA" w14:textId="137C634D" w:rsidR="009937FB" w:rsidRPr="00863B4A" w:rsidRDefault="009937FB" w:rsidP="009937FB">
      <w:pPr>
        <w:spacing w:after="0"/>
        <w:rPr>
          <w:rFonts w:eastAsia="MS Mincho" w:cs="Times New Roman"/>
          <w:sz w:val="22"/>
          <w:szCs w:val="22"/>
          <w:lang w:val="ro-RO"/>
        </w:rPr>
      </w:pPr>
    </w:p>
    <w:p w14:paraId="2A6EAA77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728E7171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3644AE8" w14:textId="77777777" w:rsidR="009937FB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sz w:val="22"/>
          <w:szCs w:val="22"/>
          <w:lang w:val="ro-RO"/>
        </w:rPr>
        <w:t>REFERAT DE APROBARE</w:t>
      </w:r>
    </w:p>
    <w:p w14:paraId="30AD9A45" w14:textId="77777777" w:rsidR="00D62FBC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0F04138C" w14:textId="77777777" w:rsidR="00D62FBC" w:rsidRPr="00863B4A" w:rsidRDefault="00D62FBC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399A6AC4" w14:textId="77777777" w:rsidR="009937FB" w:rsidRPr="00863B4A" w:rsidRDefault="009937FB" w:rsidP="00535790">
      <w:pPr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</w:p>
    <w:p w14:paraId="0E772561" w14:textId="77777777" w:rsidR="009937FB" w:rsidRPr="00863B4A" w:rsidRDefault="009937FB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O prioritate majoră în strategia autorității publice centrale pentru protecția mediului este conservarea durabilă a speciilor de floră și faună sălbatice, în conformitate cu prevederile Directivei </w:t>
      </w:r>
      <w:r w:rsidRPr="00863B4A">
        <w:rPr>
          <w:rFonts w:eastAsia="MS Mincho" w:cs="Times New Roman"/>
          <w:sz w:val="22"/>
          <w:szCs w:val="22"/>
          <w:lang w:val="ro-RO"/>
        </w:rPr>
        <w:t>Consiliului Europei 92/43/CEE privind conservarea habitatelor naturale şi a speciilor de faună şi floră sălbatică.</w:t>
      </w:r>
    </w:p>
    <w:p w14:paraId="0BE1AA6C" w14:textId="77777777" w:rsidR="009937FB" w:rsidRPr="00863B4A" w:rsidRDefault="009937FB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2969E66B" w14:textId="7C91ECF7" w:rsidR="00A23F15" w:rsidRDefault="006258A5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 xml:space="preserve">Derogarea se acordă </w:t>
      </w:r>
      <w:r w:rsidR="001A345B">
        <w:rPr>
          <w:rFonts w:eastAsia="MS Mincho" w:cs="Times New Roman"/>
          <w:sz w:val="22"/>
          <w:szCs w:val="22"/>
          <w:lang w:val="ro-RO"/>
        </w:rPr>
        <w:t xml:space="preserve">Fundației </w:t>
      </w:r>
      <w:r w:rsidR="001A345B">
        <w:rPr>
          <w:rFonts w:eastAsia="MS Mincho" w:cs="Times New Roman"/>
          <w:sz w:val="22"/>
          <w:szCs w:val="22"/>
        </w:rPr>
        <w:t>“Alex G</w:t>
      </w:r>
      <w:r w:rsidR="001A345B">
        <w:rPr>
          <w:rFonts w:eastAsia="MS Mincho" w:cs="Times New Roman"/>
          <w:sz w:val="22"/>
          <w:szCs w:val="22"/>
          <w:lang w:val="ro-RO"/>
        </w:rPr>
        <w:t>ăvan</w:t>
      </w:r>
      <w:r w:rsidR="001A345B">
        <w:rPr>
          <w:rFonts w:eastAsia="MS Mincho" w:cs="Times New Roman"/>
          <w:sz w:val="22"/>
          <w:szCs w:val="22"/>
        </w:rPr>
        <w:t>”</w:t>
      </w:r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în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cadrul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46665E">
        <w:rPr>
          <w:rFonts w:eastAsia="MS Mincho" w:cs="Times New Roman"/>
          <w:sz w:val="22"/>
          <w:szCs w:val="22"/>
        </w:rPr>
        <w:t>continu</w:t>
      </w:r>
      <w:proofErr w:type="spellEnd"/>
      <w:r w:rsidR="0046665E">
        <w:rPr>
          <w:rFonts w:eastAsia="MS Mincho" w:cs="Times New Roman"/>
          <w:sz w:val="22"/>
          <w:szCs w:val="22"/>
          <w:lang w:val="ro-RO"/>
        </w:rPr>
        <w:t xml:space="preserve">ării </w:t>
      </w:r>
      <w:proofErr w:type="spellStart"/>
      <w:r w:rsidR="003453EB">
        <w:rPr>
          <w:rFonts w:eastAsia="MS Mincho" w:cs="Times New Roman"/>
          <w:sz w:val="22"/>
          <w:szCs w:val="22"/>
        </w:rPr>
        <w:t>Campaniei</w:t>
      </w:r>
      <w:proofErr w:type="spellEnd"/>
      <w:r w:rsidR="003453EB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3453EB">
        <w:rPr>
          <w:rFonts w:eastAsia="MS Mincho" w:cs="Times New Roman"/>
          <w:sz w:val="22"/>
          <w:szCs w:val="22"/>
        </w:rPr>
        <w:t>salvare</w:t>
      </w:r>
      <w:proofErr w:type="spellEnd"/>
      <w:r w:rsidR="003453EB">
        <w:rPr>
          <w:rFonts w:eastAsia="MS Mincho" w:cs="Times New Roman"/>
          <w:sz w:val="22"/>
          <w:szCs w:val="22"/>
        </w:rPr>
        <w:t xml:space="preserve"> a </w:t>
      </w:r>
      <w:proofErr w:type="spellStart"/>
      <w:r w:rsidR="00D62FBC">
        <w:rPr>
          <w:rFonts w:eastAsia="MS Mincho" w:cs="Times New Roman"/>
          <w:sz w:val="22"/>
          <w:szCs w:val="22"/>
        </w:rPr>
        <w:t>aspretelui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D62FBC">
        <w:rPr>
          <w:rFonts w:eastAsia="MS Mincho" w:cs="Times New Roman"/>
          <w:sz w:val="22"/>
          <w:szCs w:val="22"/>
        </w:rPr>
        <w:t>prin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62FBC">
        <w:rPr>
          <w:rFonts w:eastAsia="MS Mincho" w:cs="Times New Roman"/>
          <w:sz w:val="22"/>
          <w:szCs w:val="22"/>
        </w:rPr>
        <w:t>grantul</w:t>
      </w:r>
      <w:proofErr w:type="spellEnd"/>
      <w:r w:rsidR="00D62FBC">
        <w:rPr>
          <w:rFonts w:eastAsia="MS Mincho" w:cs="Times New Roman"/>
          <w:sz w:val="22"/>
          <w:szCs w:val="22"/>
        </w:rPr>
        <w:t xml:space="preserve"> MBZ Species Conse</w:t>
      </w:r>
      <w:r w:rsidR="00A23F15">
        <w:rPr>
          <w:rFonts w:eastAsia="MS Mincho" w:cs="Times New Roman"/>
          <w:sz w:val="22"/>
          <w:szCs w:val="22"/>
        </w:rPr>
        <w:t xml:space="preserve">rvation Fund, </w:t>
      </w:r>
      <w:proofErr w:type="spellStart"/>
      <w:r w:rsidR="00A23F15">
        <w:rPr>
          <w:rFonts w:eastAsia="MS Mincho" w:cs="Times New Roman"/>
          <w:sz w:val="22"/>
          <w:szCs w:val="22"/>
        </w:rPr>
        <w:t>numărul</w:t>
      </w:r>
      <w:proofErr w:type="spellEnd"/>
      <w:r w:rsidR="00A23F15">
        <w:rPr>
          <w:rFonts w:eastAsia="MS Mincho" w:cs="Times New Roman"/>
          <w:sz w:val="22"/>
          <w:szCs w:val="22"/>
        </w:rPr>
        <w:t xml:space="preserve"> 212527338 și al </w:t>
      </w:r>
      <w:proofErr w:type="spellStart"/>
      <w:r w:rsidR="00A23F15">
        <w:rPr>
          <w:rFonts w:eastAsia="MS Mincho" w:cs="Times New Roman"/>
          <w:sz w:val="22"/>
          <w:szCs w:val="22"/>
        </w:rPr>
        <w:t>proiectelor</w:t>
      </w:r>
      <w:proofErr w:type="spellEnd"/>
      <w:r w:rsidR="00A23F15">
        <w:rPr>
          <w:rFonts w:eastAsia="MS Mincho" w:cs="Times New Roman"/>
          <w:sz w:val="22"/>
          <w:szCs w:val="22"/>
        </w:rPr>
        <w:t>:</w:t>
      </w:r>
      <w:r w:rsidR="00D838ED">
        <w:rPr>
          <w:rFonts w:eastAsia="MS Mincho" w:cs="Times New Roman"/>
          <w:sz w:val="22"/>
          <w:szCs w:val="22"/>
        </w:rPr>
        <w:t xml:space="preserve"> </w:t>
      </w:r>
      <w:r w:rsidR="00A23F15" w:rsidRPr="00A23F15">
        <w:rPr>
          <w:rFonts w:eastAsia="MS Mincho" w:cs="Times New Roman"/>
          <w:sz w:val="22"/>
          <w:szCs w:val="22"/>
          <w:lang w:val="ro-RO"/>
        </w:rPr>
        <w:t>Disney Conservation Fund –</w:t>
      </w:r>
      <w:r w:rsidR="00A23F15" w:rsidRPr="00A23F15">
        <w:rPr>
          <w:rFonts w:eastAsia="MS Mincho" w:cs="Times New Roman"/>
          <w:sz w:val="22"/>
          <w:szCs w:val="22"/>
        </w:rPr>
        <w:t>“</w:t>
      </w:r>
      <w:r w:rsidR="00A23F15" w:rsidRPr="00A23F15">
        <w:rPr>
          <w:rFonts w:eastAsia="MS Mincho" w:cs="Times New Roman"/>
          <w:i/>
          <w:sz w:val="22"/>
          <w:szCs w:val="22"/>
        </w:rPr>
        <w:t xml:space="preserve">Conserving the </w:t>
      </w:r>
      <w:proofErr w:type="spellStart"/>
      <w:r w:rsidR="00A23F15" w:rsidRPr="00A23F15">
        <w:rPr>
          <w:rFonts w:eastAsia="MS Mincho" w:cs="Times New Roman"/>
          <w:i/>
          <w:sz w:val="22"/>
          <w:szCs w:val="22"/>
        </w:rPr>
        <w:t>Asprete</w:t>
      </w:r>
      <w:proofErr w:type="spellEnd"/>
      <w:r w:rsidR="00A23F15" w:rsidRPr="00A23F15">
        <w:rPr>
          <w:rFonts w:eastAsia="MS Mincho" w:cs="Times New Roman"/>
          <w:i/>
          <w:sz w:val="22"/>
          <w:szCs w:val="22"/>
        </w:rPr>
        <w:t>, one of the world’s rarest fish</w:t>
      </w:r>
      <w:r w:rsidR="00A23F15" w:rsidRPr="00A23F15">
        <w:rPr>
          <w:rFonts w:eastAsia="MS Mincho" w:cs="Times New Roman"/>
          <w:sz w:val="22"/>
          <w:szCs w:val="22"/>
        </w:rPr>
        <w:t xml:space="preserve">”-71846219, </w:t>
      </w:r>
      <w:proofErr w:type="spellStart"/>
      <w:r w:rsidR="00A23F15" w:rsidRPr="00A23F15">
        <w:rPr>
          <w:rFonts w:eastAsia="MS Mincho" w:cs="Times New Roman"/>
          <w:sz w:val="22"/>
          <w:szCs w:val="22"/>
        </w:rPr>
        <w:t>implementat</w:t>
      </w:r>
      <w:proofErr w:type="spellEnd"/>
      <w:r w:rsidR="00A23F15" w:rsidRPr="00A23F15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A23F15" w:rsidRPr="00A23F15">
        <w:rPr>
          <w:rFonts w:eastAsia="MS Mincho" w:cs="Times New Roman"/>
          <w:sz w:val="22"/>
          <w:szCs w:val="22"/>
        </w:rPr>
        <w:t>Fauna&amp;Flora</w:t>
      </w:r>
      <w:proofErr w:type="spellEnd"/>
      <w:r w:rsidR="00A23F15" w:rsidRPr="00A23F15">
        <w:rPr>
          <w:rFonts w:eastAsia="MS Mincho" w:cs="Times New Roman"/>
          <w:sz w:val="22"/>
          <w:szCs w:val="22"/>
        </w:rPr>
        <w:t xml:space="preserve"> International și </w:t>
      </w:r>
      <w:proofErr w:type="spellStart"/>
      <w:r w:rsidR="00A23F15" w:rsidRPr="00A23F15">
        <w:rPr>
          <w:rFonts w:eastAsia="MS Mincho" w:cs="Times New Roman"/>
          <w:sz w:val="22"/>
          <w:szCs w:val="22"/>
        </w:rPr>
        <w:t>Fundația</w:t>
      </w:r>
      <w:proofErr w:type="spellEnd"/>
      <w:r w:rsidR="00A23F15" w:rsidRPr="00A23F15">
        <w:rPr>
          <w:rFonts w:eastAsia="MS Mincho" w:cs="Times New Roman"/>
          <w:sz w:val="22"/>
          <w:szCs w:val="22"/>
        </w:rPr>
        <w:t xml:space="preserve"> Alex G</w:t>
      </w:r>
      <w:r w:rsidR="00A23F15" w:rsidRPr="00A23F15">
        <w:rPr>
          <w:rFonts w:eastAsia="MS Mincho" w:cs="Times New Roman"/>
          <w:sz w:val="22"/>
          <w:szCs w:val="22"/>
          <w:lang w:val="ro-RO"/>
        </w:rPr>
        <w:t>ăvan</w:t>
      </w:r>
      <w:r w:rsidR="00266291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266291">
        <w:rPr>
          <w:rFonts w:eastAsia="MS Mincho" w:cs="Times New Roman"/>
          <w:sz w:val="22"/>
          <w:szCs w:val="22"/>
        </w:rPr>
        <w:t>precum</w:t>
      </w:r>
      <w:proofErr w:type="spellEnd"/>
      <w:r w:rsidR="00266291">
        <w:rPr>
          <w:rFonts w:eastAsia="MS Mincho" w:cs="Times New Roman"/>
          <w:sz w:val="22"/>
          <w:szCs w:val="22"/>
        </w:rPr>
        <w:t xml:space="preserve"> </w:t>
      </w:r>
      <w:r w:rsidR="00266291">
        <w:rPr>
          <w:rFonts w:eastAsia="MS Mincho" w:cs="Times New Roman"/>
          <w:sz w:val="22"/>
          <w:szCs w:val="22"/>
          <w:lang w:val="ro-RO"/>
        </w:rPr>
        <w:t xml:space="preserve">și </w:t>
      </w:r>
      <w:r w:rsidR="00A23F15" w:rsidRPr="00A23F15">
        <w:rPr>
          <w:rFonts w:eastAsia="MS Mincho" w:cs="Times New Roman"/>
          <w:sz w:val="22"/>
          <w:szCs w:val="22"/>
          <w:lang w:val="ro-RO"/>
        </w:rPr>
        <w:t xml:space="preserve">Open Rivers Programme- 2022/03/341- Romania- </w:t>
      </w:r>
      <w:r w:rsidR="00A23F15" w:rsidRPr="00A23F15">
        <w:rPr>
          <w:rFonts w:eastAsia="MS Mincho" w:cs="Times New Roman"/>
          <w:sz w:val="22"/>
          <w:szCs w:val="22"/>
        </w:rPr>
        <w:t>“</w:t>
      </w:r>
      <w:r w:rsidR="00A23F15" w:rsidRPr="00A23F15">
        <w:rPr>
          <w:rFonts w:eastAsia="MS Mincho" w:cs="Times New Roman"/>
          <w:i/>
          <w:sz w:val="22"/>
          <w:szCs w:val="22"/>
        </w:rPr>
        <w:t xml:space="preserve">Restoring connectivity for Europe’s most endangered fish, the </w:t>
      </w:r>
      <w:proofErr w:type="spellStart"/>
      <w:r w:rsidR="00A23F15" w:rsidRPr="00A23F15">
        <w:rPr>
          <w:rFonts w:eastAsia="MS Mincho" w:cs="Times New Roman"/>
          <w:i/>
          <w:sz w:val="22"/>
          <w:szCs w:val="22"/>
        </w:rPr>
        <w:t>Asprete</w:t>
      </w:r>
      <w:proofErr w:type="spellEnd"/>
      <w:r w:rsidR="00A23F15" w:rsidRPr="00A23F15">
        <w:rPr>
          <w:rFonts w:eastAsia="MS Mincho" w:cs="Times New Roman"/>
          <w:i/>
          <w:sz w:val="22"/>
          <w:szCs w:val="22"/>
        </w:rPr>
        <w:t>, by removing dams</w:t>
      </w:r>
      <w:r w:rsidR="00A23F15" w:rsidRPr="00A23F15">
        <w:rPr>
          <w:rFonts w:eastAsia="MS Mincho" w:cs="Times New Roman"/>
          <w:sz w:val="22"/>
          <w:szCs w:val="22"/>
        </w:rPr>
        <w:t xml:space="preserve">”, </w:t>
      </w:r>
      <w:proofErr w:type="spellStart"/>
      <w:r w:rsidR="00A23F15" w:rsidRPr="00A23F15">
        <w:rPr>
          <w:rFonts w:eastAsia="MS Mincho" w:cs="Times New Roman"/>
          <w:sz w:val="22"/>
          <w:szCs w:val="22"/>
        </w:rPr>
        <w:t>implementat</w:t>
      </w:r>
      <w:proofErr w:type="spellEnd"/>
      <w:r w:rsidR="00A23F15" w:rsidRPr="00A23F15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A23F15" w:rsidRPr="00A23F15">
        <w:rPr>
          <w:rFonts w:eastAsia="MS Mincho" w:cs="Times New Roman"/>
          <w:sz w:val="22"/>
          <w:szCs w:val="22"/>
        </w:rPr>
        <w:t>Funda</w:t>
      </w:r>
      <w:proofErr w:type="spellEnd"/>
      <w:r w:rsidR="00A23F15" w:rsidRPr="00A23F15">
        <w:rPr>
          <w:rFonts w:eastAsia="MS Mincho" w:cs="Times New Roman"/>
          <w:sz w:val="22"/>
          <w:szCs w:val="22"/>
          <w:lang w:val="ro-RO"/>
        </w:rPr>
        <w:t>ția Alex Găvan în parteneri</w:t>
      </w:r>
      <w:r w:rsidR="006E7B48">
        <w:rPr>
          <w:rFonts w:eastAsia="MS Mincho" w:cs="Times New Roman"/>
          <w:sz w:val="22"/>
          <w:szCs w:val="22"/>
          <w:lang w:val="ro-RO"/>
        </w:rPr>
        <w:t>at cu Fauna&amp;Flora International.</w:t>
      </w:r>
      <w:r w:rsidR="006002B1">
        <w:rPr>
          <w:rFonts w:eastAsia="MS Mincho" w:cs="Times New Roman"/>
          <w:sz w:val="22"/>
          <w:szCs w:val="22"/>
          <w:lang w:val="ro-RO"/>
        </w:rPr>
        <w:t xml:space="preserve"> </w:t>
      </w:r>
    </w:p>
    <w:p w14:paraId="682C9B6B" w14:textId="2EC697EE" w:rsidR="001D5404" w:rsidRDefault="001D540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</w:rPr>
      </w:pPr>
      <w:r>
        <w:rPr>
          <w:rFonts w:eastAsia="MS Mincho" w:cs="Times New Roman"/>
          <w:sz w:val="22"/>
          <w:szCs w:val="22"/>
          <w:lang w:val="ro-RO"/>
        </w:rPr>
        <w:t>Proiectele urmăresc mai mulți piloni și anume</w:t>
      </w:r>
      <w:r>
        <w:rPr>
          <w:rFonts w:eastAsia="MS Mincho" w:cs="Times New Roman"/>
          <w:sz w:val="22"/>
          <w:szCs w:val="22"/>
        </w:rPr>
        <w:t xml:space="preserve">: </w:t>
      </w:r>
      <w:proofErr w:type="spellStart"/>
      <w:r>
        <w:rPr>
          <w:rFonts w:eastAsia="MS Mincho" w:cs="Times New Roman"/>
          <w:sz w:val="22"/>
          <w:szCs w:val="22"/>
        </w:rPr>
        <w:t>evaluarea</w:t>
      </w:r>
      <w:proofErr w:type="spellEnd"/>
      <w:r>
        <w:rPr>
          <w:rFonts w:eastAsia="MS Mincho" w:cs="Times New Roman"/>
          <w:sz w:val="22"/>
          <w:szCs w:val="22"/>
        </w:rPr>
        <w:t xml:space="preserve"> </w:t>
      </w:r>
      <w:r>
        <w:rPr>
          <w:rFonts w:eastAsia="MS Mincho" w:cs="Times New Roman"/>
          <w:sz w:val="22"/>
          <w:szCs w:val="22"/>
          <w:lang w:val="ro-RO"/>
        </w:rPr>
        <w:t xml:space="preserve">și monitorizarea </w:t>
      </w:r>
      <w:r w:rsidR="004952ED">
        <w:rPr>
          <w:rFonts w:eastAsia="MS Mincho" w:cs="Times New Roman"/>
          <w:sz w:val="22"/>
          <w:szCs w:val="22"/>
          <w:lang w:val="ro-RO"/>
        </w:rPr>
        <w:t xml:space="preserve">populației de asprete </w:t>
      </w:r>
      <w:r w:rsidR="00D57796">
        <w:rPr>
          <w:rFonts w:eastAsia="MS Mincho" w:cs="Times New Roman"/>
          <w:sz w:val="22"/>
          <w:szCs w:val="22"/>
        </w:rPr>
        <w:t>(</w:t>
      </w:r>
      <w:proofErr w:type="spellStart"/>
      <w:r w:rsidR="004952ED" w:rsidRPr="004952ED">
        <w:rPr>
          <w:rFonts w:eastAsia="MS Mincho" w:cs="Times New Roman"/>
          <w:i/>
          <w:sz w:val="22"/>
          <w:szCs w:val="22"/>
        </w:rPr>
        <w:t>Romanichthys</w:t>
      </w:r>
      <w:proofErr w:type="spellEnd"/>
      <w:r w:rsidR="004952ED" w:rsidRPr="004952ED">
        <w:rPr>
          <w:rFonts w:eastAsia="MS Mincho" w:cs="Times New Roman"/>
          <w:i/>
          <w:sz w:val="22"/>
          <w:szCs w:val="22"/>
        </w:rPr>
        <w:t xml:space="preserve"> </w:t>
      </w:r>
      <w:proofErr w:type="spellStart"/>
      <w:r w:rsidR="004952ED" w:rsidRPr="004952ED">
        <w:rPr>
          <w:rFonts w:eastAsia="MS Mincho" w:cs="Times New Roman"/>
          <w:i/>
          <w:sz w:val="22"/>
          <w:szCs w:val="22"/>
        </w:rPr>
        <w:t>valsanicola</w:t>
      </w:r>
      <w:proofErr w:type="spellEnd"/>
      <w:r w:rsidR="001A6D7D">
        <w:rPr>
          <w:rFonts w:eastAsia="MS Mincho" w:cs="Times New Roman"/>
          <w:sz w:val="22"/>
          <w:szCs w:val="22"/>
        </w:rPr>
        <w:t>);</w:t>
      </w:r>
      <w:r w:rsidR="00DE673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DE673D">
        <w:rPr>
          <w:rFonts w:eastAsia="MS Mincho" w:cs="Times New Roman"/>
          <w:sz w:val="22"/>
          <w:szCs w:val="22"/>
        </w:rPr>
        <w:t>continuarea</w:t>
      </w:r>
      <w:proofErr w:type="spellEnd"/>
      <w:r w:rsidR="00DE673D">
        <w:rPr>
          <w:rFonts w:eastAsia="MS Mincho" w:cs="Times New Roman"/>
          <w:sz w:val="22"/>
          <w:szCs w:val="22"/>
        </w:rPr>
        <w:t xml:space="preserve"> car</w:t>
      </w:r>
      <w:r w:rsidR="00DE673D">
        <w:rPr>
          <w:rFonts w:eastAsia="MS Mincho" w:cs="Times New Roman"/>
          <w:sz w:val="22"/>
          <w:szCs w:val="22"/>
          <w:lang w:val="ro-RO"/>
        </w:rPr>
        <w:t>tării a</w:t>
      </w:r>
      <w:r w:rsidR="001A6D7D">
        <w:rPr>
          <w:rFonts w:eastAsia="MS Mincho" w:cs="Times New Roman"/>
          <w:sz w:val="22"/>
          <w:szCs w:val="22"/>
          <w:lang w:val="ro-RO"/>
        </w:rPr>
        <w:t>realului actual din râul Vâlsan;</w:t>
      </w:r>
      <w:r w:rsidR="00DE673D">
        <w:rPr>
          <w:rFonts w:eastAsia="MS Mincho" w:cs="Times New Roman"/>
          <w:sz w:val="22"/>
          <w:szCs w:val="22"/>
          <w:lang w:val="ro-RO"/>
        </w:rPr>
        <w:t xml:space="preserve"> </w:t>
      </w:r>
      <w:r w:rsidR="006E7B48" w:rsidRPr="006E7B48">
        <w:rPr>
          <w:rFonts w:eastAsia="MS Mincho" w:cs="Times New Roman"/>
          <w:sz w:val="22"/>
          <w:szCs w:val="22"/>
          <w:lang w:val="ro-RO"/>
        </w:rPr>
        <w:t>elaborarea protocoalelor privind studiile eDNA pentru specia</w:t>
      </w:r>
      <w:r w:rsidR="006E7B48">
        <w:rPr>
          <w:rFonts w:eastAsia="MS Mincho" w:cs="Times New Roman"/>
          <w:sz w:val="22"/>
          <w:szCs w:val="22"/>
          <w:lang w:val="ro-RO"/>
        </w:rPr>
        <w:t xml:space="preserve"> </w:t>
      </w:r>
      <w:r w:rsidR="006E7B48" w:rsidRPr="006E7B48">
        <w:rPr>
          <w:rFonts w:eastAsia="MS Mincho" w:cs="Times New Roman"/>
          <w:sz w:val="22"/>
          <w:szCs w:val="22"/>
        </w:rPr>
        <w:t>(</w:t>
      </w:r>
      <w:proofErr w:type="spellStart"/>
      <w:r w:rsidR="006E7B48" w:rsidRPr="006E7B48">
        <w:rPr>
          <w:rFonts w:eastAsia="MS Mincho" w:cs="Times New Roman"/>
          <w:i/>
          <w:sz w:val="22"/>
          <w:szCs w:val="22"/>
        </w:rPr>
        <w:t>Romanichthys</w:t>
      </w:r>
      <w:proofErr w:type="spellEnd"/>
      <w:r w:rsidR="006E7B48" w:rsidRPr="006E7B48">
        <w:rPr>
          <w:rFonts w:eastAsia="MS Mincho" w:cs="Times New Roman"/>
          <w:i/>
          <w:sz w:val="22"/>
          <w:szCs w:val="22"/>
        </w:rPr>
        <w:t xml:space="preserve"> </w:t>
      </w:r>
      <w:proofErr w:type="spellStart"/>
      <w:r w:rsidR="006E7B48" w:rsidRPr="006E7B48">
        <w:rPr>
          <w:rFonts w:eastAsia="MS Mincho" w:cs="Times New Roman"/>
          <w:i/>
          <w:sz w:val="22"/>
          <w:szCs w:val="22"/>
        </w:rPr>
        <w:t>valsanicola</w:t>
      </w:r>
      <w:proofErr w:type="spellEnd"/>
      <w:r w:rsidR="001A6D7D">
        <w:rPr>
          <w:rFonts w:eastAsia="MS Mincho" w:cs="Times New Roman"/>
          <w:sz w:val="22"/>
          <w:szCs w:val="22"/>
        </w:rPr>
        <w:t>);</w:t>
      </w:r>
      <w:r w:rsidR="005942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5942ED">
        <w:rPr>
          <w:rFonts w:eastAsia="MS Mincho" w:cs="Times New Roman"/>
          <w:sz w:val="22"/>
          <w:szCs w:val="22"/>
        </w:rPr>
        <w:t>identificarea</w:t>
      </w:r>
      <w:proofErr w:type="spellEnd"/>
      <w:r w:rsidR="005942ED">
        <w:rPr>
          <w:rFonts w:eastAsia="MS Mincho" w:cs="Times New Roman"/>
          <w:sz w:val="22"/>
          <w:szCs w:val="22"/>
        </w:rPr>
        <w:t xml:space="preserve"> și </w:t>
      </w:r>
      <w:proofErr w:type="spellStart"/>
      <w:r w:rsidR="005942ED">
        <w:rPr>
          <w:rFonts w:eastAsia="MS Mincho" w:cs="Times New Roman"/>
          <w:sz w:val="22"/>
          <w:szCs w:val="22"/>
        </w:rPr>
        <w:t>cartarea</w:t>
      </w:r>
      <w:proofErr w:type="spellEnd"/>
      <w:r w:rsidR="005942E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B2EDA">
        <w:rPr>
          <w:rFonts w:eastAsia="MS Mincho" w:cs="Times New Roman"/>
          <w:sz w:val="22"/>
          <w:szCs w:val="22"/>
        </w:rPr>
        <w:t>habitatelor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B2EDA">
        <w:rPr>
          <w:rFonts w:eastAsia="MS Mincho" w:cs="Times New Roman"/>
          <w:sz w:val="22"/>
          <w:szCs w:val="22"/>
        </w:rPr>
        <w:t>potențiale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B2EDA">
        <w:rPr>
          <w:rFonts w:eastAsia="MS Mincho" w:cs="Times New Roman"/>
          <w:sz w:val="22"/>
          <w:szCs w:val="22"/>
        </w:rPr>
        <w:t>în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B2EDA">
        <w:rPr>
          <w:rFonts w:eastAsia="MS Mincho" w:cs="Times New Roman"/>
          <w:sz w:val="22"/>
          <w:szCs w:val="22"/>
        </w:rPr>
        <w:t>alte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B2EDA">
        <w:rPr>
          <w:rFonts w:eastAsia="MS Mincho" w:cs="Times New Roman"/>
          <w:sz w:val="22"/>
          <w:szCs w:val="22"/>
        </w:rPr>
        <w:t>râuri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 din </w:t>
      </w:r>
      <w:proofErr w:type="spellStart"/>
      <w:r w:rsidR="008B2EDA">
        <w:rPr>
          <w:rFonts w:eastAsia="MS Mincho" w:cs="Times New Roman"/>
          <w:sz w:val="22"/>
          <w:szCs w:val="22"/>
        </w:rPr>
        <w:t>baz</w:t>
      </w:r>
      <w:r w:rsidR="000116D9">
        <w:rPr>
          <w:rFonts w:eastAsia="MS Mincho" w:cs="Times New Roman"/>
          <w:sz w:val="22"/>
          <w:szCs w:val="22"/>
        </w:rPr>
        <w:t>inul</w:t>
      </w:r>
      <w:proofErr w:type="spellEnd"/>
      <w:r w:rsidR="000116D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0116D9">
        <w:rPr>
          <w:rFonts w:eastAsia="MS Mincho" w:cs="Times New Roman"/>
          <w:sz w:val="22"/>
          <w:szCs w:val="22"/>
        </w:rPr>
        <w:t>hidrografic</w:t>
      </w:r>
      <w:proofErr w:type="spellEnd"/>
      <w:r w:rsidR="000116D9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="000116D9">
        <w:rPr>
          <w:rFonts w:eastAsia="MS Mincho" w:cs="Times New Roman"/>
          <w:sz w:val="22"/>
          <w:szCs w:val="22"/>
        </w:rPr>
        <w:t>Argeșului</w:t>
      </w:r>
      <w:proofErr w:type="spellEnd"/>
      <w:r w:rsidR="000116D9">
        <w:rPr>
          <w:rFonts w:eastAsia="MS Mincho" w:cs="Times New Roman"/>
          <w:sz w:val="22"/>
          <w:szCs w:val="22"/>
        </w:rPr>
        <w:t xml:space="preserve"> (</w:t>
      </w:r>
      <w:r w:rsidR="008B2EDA">
        <w:rPr>
          <w:rFonts w:eastAsia="MS Mincho" w:cs="Times New Roman"/>
          <w:sz w:val="22"/>
          <w:szCs w:val="22"/>
        </w:rPr>
        <w:t xml:space="preserve">Râul </w:t>
      </w:r>
      <w:proofErr w:type="spellStart"/>
      <w:r w:rsidR="008B2EDA">
        <w:rPr>
          <w:rFonts w:eastAsia="MS Mincho" w:cs="Times New Roman"/>
          <w:sz w:val="22"/>
          <w:szCs w:val="22"/>
        </w:rPr>
        <w:t>Doamnei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8B2EDA">
        <w:rPr>
          <w:rFonts w:eastAsia="MS Mincho" w:cs="Times New Roman"/>
          <w:sz w:val="22"/>
          <w:szCs w:val="22"/>
        </w:rPr>
        <w:t>Brătia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8B2EDA">
        <w:rPr>
          <w:rFonts w:eastAsia="MS Mincho" w:cs="Times New Roman"/>
          <w:sz w:val="22"/>
          <w:szCs w:val="22"/>
        </w:rPr>
        <w:t>Brătioara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8B2EDA">
        <w:rPr>
          <w:rFonts w:eastAsia="MS Mincho" w:cs="Times New Roman"/>
          <w:sz w:val="22"/>
          <w:szCs w:val="22"/>
        </w:rPr>
        <w:t>Bughea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8B2EDA">
        <w:rPr>
          <w:rFonts w:eastAsia="MS Mincho" w:cs="Times New Roman"/>
          <w:sz w:val="22"/>
          <w:szCs w:val="22"/>
        </w:rPr>
        <w:t>Topolog</w:t>
      </w:r>
      <w:proofErr w:type="spellEnd"/>
      <w:r w:rsidR="008B2EDA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8B2EDA">
        <w:rPr>
          <w:rFonts w:eastAsia="MS Mincho" w:cs="Times New Roman"/>
          <w:sz w:val="22"/>
          <w:szCs w:val="22"/>
        </w:rPr>
        <w:t>Argeș</w:t>
      </w:r>
      <w:proofErr w:type="spellEnd"/>
      <w:r w:rsidR="008B2EDA">
        <w:rPr>
          <w:rFonts w:eastAsia="MS Mincho" w:cs="Times New Roman"/>
          <w:sz w:val="22"/>
          <w:szCs w:val="22"/>
        </w:rPr>
        <w:t>)</w:t>
      </w:r>
      <w:r w:rsidR="001A6D7D">
        <w:rPr>
          <w:rFonts w:eastAsia="MS Mincho" w:cs="Times New Roman"/>
          <w:sz w:val="22"/>
          <w:szCs w:val="22"/>
        </w:rPr>
        <w:t xml:space="preserve">; </w:t>
      </w:r>
      <w:proofErr w:type="spellStart"/>
      <w:r w:rsidR="00081D5C">
        <w:rPr>
          <w:rFonts w:eastAsia="MS Mincho" w:cs="Times New Roman"/>
          <w:sz w:val="22"/>
          <w:szCs w:val="22"/>
        </w:rPr>
        <w:t>realizarea</w:t>
      </w:r>
      <w:proofErr w:type="spellEnd"/>
      <w:r w:rsidR="00081D5C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081D5C">
        <w:rPr>
          <w:rFonts w:eastAsia="MS Mincho" w:cs="Times New Roman"/>
          <w:sz w:val="22"/>
          <w:szCs w:val="22"/>
        </w:rPr>
        <w:t>articole</w:t>
      </w:r>
      <w:proofErr w:type="spellEnd"/>
      <w:r w:rsidR="00081D5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081D5C">
        <w:rPr>
          <w:rFonts w:eastAsia="MS Mincho" w:cs="Times New Roman"/>
          <w:sz w:val="22"/>
          <w:szCs w:val="22"/>
        </w:rPr>
        <w:t>științifice</w:t>
      </w:r>
      <w:proofErr w:type="spellEnd"/>
      <w:r w:rsidR="00081D5C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081D5C">
        <w:rPr>
          <w:rFonts w:eastAsia="MS Mincho" w:cs="Times New Roman"/>
          <w:sz w:val="22"/>
          <w:szCs w:val="22"/>
        </w:rPr>
        <w:t>actualizând</w:t>
      </w:r>
      <w:proofErr w:type="spellEnd"/>
      <w:r w:rsidR="00081D5C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41150D">
        <w:rPr>
          <w:rFonts w:eastAsia="MS Mincho" w:cs="Times New Roman"/>
          <w:sz w:val="22"/>
          <w:szCs w:val="22"/>
        </w:rPr>
        <w:t>literatura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existent</w:t>
      </w:r>
      <w:r w:rsidR="0041150D">
        <w:rPr>
          <w:rFonts w:eastAsia="MS Mincho" w:cs="Times New Roman"/>
          <w:sz w:val="22"/>
          <w:szCs w:val="22"/>
        </w:rPr>
        <w:t>ă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cu date </w:t>
      </w:r>
      <w:proofErr w:type="spellStart"/>
      <w:r w:rsidR="001A6D7D">
        <w:rPr>
          <w:rFonts w:eastAsia="MS Mincho" w:cs="Times New Roman"/>
          <w:sz w:val="22"/>
          <w:szCs w:val="22"/>
        </w:rPr>
        <w:t>noi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1A6D7D">
        <w:rPr>
          <w:rFonts w:eastAsia="MS Mincho" w:cs="Times New Roman"/>
          <w:sz w:val="22"/>
          <w:szCs w:val="22"/>
        </w:rPr>
        <w:t>obținute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în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urma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acțiunilor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1A6D7D">
        <w:rPr>
          <w:rFonts w:eastAsia="MS Mincho" w:cs="Times New Roman"/>
          <w:sz w:val="22"/>
          <w:szCs w:val="22"/>
        </w:rPr>
        <w:t>teren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; </w:t>
      </w:r>
      <w:proofErr w:type="spellStart"/>
      <w:r w:rsidR="001A6D7D">
        <w:rPr>
          <w:rFonts w:eastAsia="MS Mincho" w:cs="Times New Roman"/>
          <w:sz w:val="22"/>
          <w:szCs w:val="22"/>
        </w:rPr>
        <w:t>actualizarea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bazei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de date IUCN </w:t>
      </w:r>
      <w:proofErr w:type="spellStart"/>
      <w:r w:rsidR="001A6D7D">
        <w:rPr>
          <w:rFonts w:eastAsia="MS Mincho" w:cs="Times New Roman"/>
          <w:sz w:val="22"/>
          <w:szCs w:val="22"/>
        </w:rPr>
        <w:t>despre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popula</w:t>
      </w:r>
      <w:r w:rsidR="00F467BF">
        <w:rPr>
          <w:rFonts w:eastAsia="MS Mincho" w:cs="Times New Roman"/>
          <w:sz w:val="22"/>
          <w:szCs w:val="22"/>
        </w:rPr>
        <w:t>ț</w:t>
      </w:r>
      <w:r w:rsidR="001A6D7D">
        <w:rPr>
          <w:rFonts w:eastAsia="MS Mincho" w:cs="Times New Roman"/>
          <w:sz w:val="22"/>
          <w:szCs w:val="22"/>
        </w:rPr>
        <w:t>ia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1A6D7D">
        <w:rPr>
          <w:rFonts w:eastAsia="MS Mincho" w:cs="Times New Roman"/>
          <w:sz w:val="22"/>
          <w:szCs w:val="22"/>
        </w:rPr>
        <w:t>asprete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1A6D7D">
        <w:rPr>
          <w:rFonts w:eastAsia="MS Mincho" w:cs="Times New Roman"/>
          <w:sz w:val="22"/>
          <w:szCs w:val="22"/>
        </w:rPr>
        <w:t>precum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și </w:t>
      </w:r>
      <w:proofErr w:type="spellStart"/>
      <w:r w:rsidR="001A6D7D">
        <w:rPr>
          <w:rFonts w:eastAsia="MS Mincho" w:cs="Times New Roman"/>
          <w:sz w:val="22"/>
          <w:szCs w:val="22"/>
        </w:rPr>
        <w:t>suportu</w:t>
      </w:r>
      <w:r w:rsidR="00F467BF">
        <w:rPr>
          <w:rFonts w:eastAsia="MS Mincho" w:cs="Times New Roman"/>
          <w:sz w:val="22"/>
          <w:szCs w:val="22"/>
        </w:rPr>
        <w:t>l</w:t>
      </w:r>
      <w:proofErr w:type="spellEnd"/>
      <w:r w:rsidR="00F467BF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F467BF">
        <w:rPr>
          <w:rFonts w:eastAsia="MS Mincho" w:cs="Times New Roman"/>
          <w:sz w:val="22"/>
          <w:szCs w:val="22"/>
        </w:rPr>
        <w:t>științific</w:t>
      </w:r>
      <w:proofErr w:type="spellEnd"/>
      <w:r w:rsidR="00F467BF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F467BF">
        <w:rPr>
          <w:rFonts w:eastAsia="MS Mincho" w:cs="Times New Roman"/>
          <w:sz w:val="22"/>
          <w:szCs w:val="22"/>
        </w:rPr>
        <w:t>pentru</w:t>
      </w:r>
      <w:proofErr w:type="spellEnd"/>
      <w:r w:rsidR="00F467BF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F467BF">
        <w:rPr>
          <w:rFonts w:eastAsia="MS Mincho" w:cs="Times New Roman"/>
          <w:sz w:val="22"/>
          <w:szCs w:val="22"/>
        </w:rPr>
        <w:t>declararea</w:t>
      </w:r>
      <w:proofErr w:type="spellEnd"/>
      <w:r w:rsidR="00F467BF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F467BF">
        <w:rPr>
          <w:rFonts w:eastAsia="MS Mincho" w:cs="Times New Roman"/>
          <w:sz w:val="22"/>
          <w:szCs w:val="22"/>
        </w:rPr>
        <w:t>V</w:t>
      </w:r>
      <w:r w:rsidR="001A6D7D">
        <w:rPr>
          <w:rFonts w:eastAsia="MS Mincho" w:cs="Times New Roman"/>
          <w:sz w:val="22"/>
          <w:szCs w:val="22"/>
        </w:rPr>
        <w:t>ăii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Vâlsanului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drept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KBA- Key Biodiversity Area, </w:t>
      </w:r>
      <w:proofErr w:type="spellStart"/>
      <w:r w:rsidR="001A6D7D">
        <w:rPr>
          <w:rFonts w:eastAsia="MS Mincho" w:cs="Times New Roman"/>
          <w:sz w:val="22"/>
          <w:szCs w:val="22"/>
        </w:rPr>
        <w:t>pe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1A6D7D">
        <w:rPr>
          <w:rFonts w:eastAsia="MS Mincho" w:cs="Times New Roman"/>
          <w:sz w:val="22"/>
          <w:szCs w:val="22"/>
        </w:rPr>
        <w:t>lângă</w:t>
      </w:r>
      <w:proofErr w:type="spellEnd"/>
      <w:r w:rsidR="001A6D7D">
        <w:rPr>
          <w:rFonts w:eastAsia="MS Mincho" w:cs="Times New Roman"/>
          <w:sz w:val="22"/>
          <w:szCs w:val="22"/>
        </w:rPr>
        <w:t xml:space="preserve"> IUCN.</w:t>
      </w:r>
    </w:p>
    <w:p w14:paraId="579DE5A0" w14:textId="77777777" w:rsidR="00A618C4" w:rsidRDefault="00A618C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</w:rPr>
      </w:pPr>
    </w:p>
    <w:p w14:paraId="5F7F00B1" w14:textId="77777777" w:rsidR="00A618C4" w:rsidRDefault="00A618C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</w:rPr>
      </w:pPr>
    </w:p>
    <w:p w14:paraId="264A70C7" w14:textId="77777777" w:rsidR="00A618C4" w:rsidRDefault="00A618C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</w:rPr>
      </w:pPr>
    </w:p>
    <w:p w14:paraId="10D53A0B" w14:textId="77777777" w:rsidR="00A618C4" w:rsidRDefault="00A618C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</w:rPr>
      </w:pPr>
    </w:p>
    <w:p w14:paraId="5F2070DD" w14:textId="77777777" w:rsidR="00A618C4" w:rsidRPr="001A6D7D" w:rsidRDefault="00A618C4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</w:p>
    <w:p w14:paraId="01B4D95F" w14:textId="7A96C950" w:rsidR="009937FB" w:rsidRPr="00863B4A" w:rsidRDefault="009937FB" w:rsidP="00535790">
      <w:pPr>
        <w:spacing w:after="0" w:line="360" w:lineRule="auto"/>
        <w:ind w:left="-720" w:right="468" w:firstLine="720"/>
        <w:rPr>
          <w:rFonts w:eastAsia="Calibri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La baza elaborării prezentului ordin au stat prevederile a</w:t>
      </w:r>
      <w:r w:rsidR="00C115AA" w:rsidRPr="00863B4A">
        <w:rPr>
          <w:rFonts w:eastAsia="MS Mincho" w:cs="Times New Roman"/>
          <w:sz w:val="22"/>
          <w:szCs w:val="22"/>
          <w:lang w:val="ro-RO"/>
        </w:rPr>
        <w:t>r</w:t>
      </w:r>
      <w:r w:rsidRPr="00863B4A">
        <w:rPr>
          <w:rFonts w:eastAsia="MS Mincho" w:cs="Times New Roman"/>
          <w:sz w:val="22"/>
          <w:szCs w:val="22"/>
          <w:lang w:val="ro-RO"/>
        </w:rPr>
        <w:t>t.38 alin.(2) din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Ordonanța de urgență a Guvernului nr. 57/2007 privind regimul ariilor naturale protejate, conservarea habitatelor naturale, a florei şi faunei sălbatice,</w:t>
      </w:r>
      <w:r w:rsidR="006B3DB9" w:rsidRPr="00863B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6B3DB9" w:rsidRPr="00863B4A">
        <w:rPr>
          <w:rFonts w:eastAsia="Calibri" w:cs="Times New Roman"/>
          <w:sz w:val="22"/>
          <w:szCs w:val="22"/>
          <w:lang w:val="ro-RO"/>
        </w:rPr>
        <w:t>aprobată cu modificări şi completări prin Legea nr. 49/2011, cu modificările și completările ulterioare</w:t>
      </w:r>
      <w:r w:rsidR="007E7FC8" w:rsidRPr="00863B4A">
        <w:rPr>
          <w:rFonts w:eastAsia="Calibri" w:cs="Times New Roman"/>
          <w:sz w:val="22"/>
          <w:szCs w:val="22"/>
          <w:lang w:val="ro-RO"/>
        </w:rPr>
        <w:t>,</w:t>
      </w:r>
      <w:r w:rsidR="00D508F2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7E7FC8" w:rsidRPr="00863B4A">
        <w:rPr>
          <w:rFonts w:eastAsia="Calibri" w:cs="Times New Roman"/>
          <w:sz w:val="22"/>
          <w:szCs w:val="22"/>
          <w:lang w:val="ro-RO"/>
        </w:rPr>
        <w:t>de asemenea și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prevederile Ordinului ministrului mediului și al ministrului agriculturii, pădurilor și dezvoltării rurale  nr.203/14/2009 </w:t>
      </w:r>
      <w:r w:rsidRPr="00863B4A">
        <w:rPr>
          <w:rFonts w:eastAsia="MS Mincho" w:cs="Times New Roman"/>
          <w:sz w:val="22"/>
          <w:szCs w:val="22"/>
          <w:lang w:val="ro-RO"/>
        </w:rPr>
        <w:t>privind procedura de stabilire a derogărilor de la măsurile de protecţie a speciilor de floră şi de faună sălbatice.</w:t>
      </w:r>
    </w:p>
    <w:p w14:paraId="12C021EF" w14:textId="499238E4" w:rsidR="007E63E5" w:rsidRPr="00863B4A" w:rsidRDefault="009937FB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Calibri" w:cs="Times New Roman"/>
          <w:iCs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Derogările se stabilesc de către autoritatea publică centrală pentru protecţia mediului, cu avizul Academiei Române, anual şi ori de câte ori este nevoie, cu condiţia să nu existe o alternativă acceptabilă, iar măsurile derogatorii să nu fie în detrimentul menţinerii populaţiilor speciilor respective într-o stare de conservare favorabilă în arealul lor natural.</w:t>
      </w:r>
    </w:p>
    <w:p w14:paraId="0F9F5054" w14:textId="78BCD809" w:rsidR="00013878" w:rsidRPr="00863B4A" w:rsidRDefault="009937FB" w:rsidP="00535790">
      <w:pPr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Calibri" w:cs="Times New Roman"/>
          <w:iCs/>
          <w:sz w:val="22"/>
          <w:szCs w:val="22"/>
          <w:lang w:val="ro-RO"/>
        </w:rPr>
        <w:t>La stabilirea derogă</w:t>
      </w:r>
      <w:r w:rsidR="00D508F2" w:rsidRPr="00863B4A">
        <w:rPr>
          <w:rFonts w:eastAsia="Calibri" w:cs="Times New Roman"/>
          <w:iCs/>
          <w:sz w:val="22"/>
          <w:szCs w:val="22"/>
          <w:lang w:val="ro-RO"/>
        </w:rPr>
        <w:t>rii au fost întrunite cumulativ</w:t>
      </w:r>
      <w:r w:rsidRPr="00863B4A">
        <w:rPr>
          <w:rFonts w:eastAsia="Calibri" w:cs="Times New Roman"/>
          <w:iCs/>
          <w:sz w:val="22"/>
          <w:szCs w:val="22"/>
          <w:lang w:val="ro-RO"/>
        </w:rPr>
        <w:t xml:space="preserve"> condițiile prevăzute la art.1 alin.(3) din </w:t>
      </w:r>
      <w:r w:rsidR="00863B4A" w:rsidRPr="00863B4A">
        <w:rPr>
          <w:rFonts w:eastAsia="Calibri" w:cs="Times New Roman"/>
          <w:iCs/>
          <w:sz w:val="22"/>
          <w:szCs w:val="22"/>
          <w:lang w:val="ro-RO"/>
        </w:rPr>
        <w:t>P</w:t>
      </w:r>
      <w:r w:rsidR="00863B4A" w:rsidRPr="00863B4A">
        <w:rPr>
          <w:rFonts w:eastAsia="MS Mincho" w:cs="Times New Roman"/>
          <w:sz w:val="22"/>
          <w:szCs w:val="22"/>
          <w:lang w:val="ro-RO"/>
        </w:rPr>
        <w:t>rocedura de stabilire a derogărilor de la măsurile de protecţie a speciilor de floră şi de faună</w:t>
      </w:r>
      <w:r w:rsidR="00863B4A">
        <w:rPr>
          <w:rFonts w:eastAsia="MS Mincho" w:cs="Times New Roman"/>
          <w:sz w:val="22"/>
          <w:szCs w:val="22"/>
          <w:lang w:val="ro-RO"/>
        </w:rPr>
        <w:t xml:space="preserve"> sălbatice, aprobată prin</w:t>
      </w:r>
      <w:r w:rsidR="00863B4A" w:rsidRPr="00863B4A">
        <w:rPr>
          <w:rFonts w:eastAsia="Calibri" w:cs="Times New Roman"/>
          <w:sz w:val="22"/>
          <w:szCs w:val="22"/>
          <w:lang w:val="ro-RO"/>
        </w:rPr>
        <w:t xml:space="preserve"> </w:t>
      </w:r>
      <w:r w:rsidR="00BC6A43" w:rsidRPr="00863B4A">
        <w:rPr>
          <w:rFonts w:eastAsia="Calibri" w:cs="Times New Roman"/>
          <w:sz w:val="22"/>
          <w:szCs w:val="22"/>
          <w:lang w:val="ro-RO"/>
        </w:rPr>
        <w:t>Ordinul</w:t>
      </w:r>
      <w:r w:rsidRPr="00863B4A">
        <w:rPr>
          <w:rFonts w:eastAsia="Calibri" w:cs="Times New Roman"/>
          <w:sz w:val="22"/>
          <w:szCs w:val="22"/>
          <w:lang w:val="ro-RO"/>
        </w:rPr>
        <w:t xml:space="preserve"> ministrului mediului și al ministrului agriculturii, pădurilor și dezvoltării rurale  nr.203/14/2009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, </w:t>
      </w:r>
      <w:r w:rsidR="00BC6A43" w:rsidRPr="00863B4A">
        <w:rPr>
          <w:rFonts w:eastAsia="MS Mincho" w:cs="Times New Roman"/>
          <w:sz w:val="22"/>
          <w:szCs w:val="22"/>
          <w:lang w:val="ro-RO"/>
        </w:rPr>
        <w:t>respectiv</w:t>
      </w:r>
      <w:r w:rsidR="003A149B" w:rsidRPr="00863B4A">
        <w:rPr>
          <w:rFonts w:eastAsia="MS Mincho" w:cs="Times New Roman"/>
          <w:sz w:val="22"/>
          <w:szCs w:val="22"/>
          <w:lang w:val="ro-RO"/>
        </w:rPr>
        <w:t xml:space="preserve"> să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 nu existe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 o alternativă acceptabilă, iar măsurile derogatorii </w:t>
      </w:r>
      <w:r w:rsidR="004C1193" w:rsidRPr="00863B4A">
        <w:rPr>
          <w:rFonts w:eastAsia="MS Mincho" w:cs="Times New Roman"/>
          <w:sz w:val="22"/>
          <w:szCs w:val="22"/>
          <w:lang w:val="ro-RO"/>
        </w:rPr>
        <w:t xml:space="preserve">să nu fie în </w:t>
      </w:r>
      <w:r w:rsidRPr="00863B4A">
        <w:rPr>
          <w:rFonts w:eastAsia="MS Mincho" w:cs="Times New Roman"/>
          <w:sz w:val="22"/>
          <w:szCs w:val="22"/>
          <w:lang w:val="ro-RO"/>
        </w:rPr>
        <w:t>detrimentul menținerii populației într-o stare de conservare favorabilă.</w:t>
      </w:r>
    </w:p>
    <w:p w14:paraId="6F2F085F" w14:textId="37422DAD" w:rsidR="009937FB" w:rsidRDefault="009937FB" w:rsidP="00535790">
      <w:pPr>
        <w:autoSpaceDE w:val="0"/>
        <w:autoSpaceDN w:val="0"/>
        <w:adjustRightInd w:val="0"/>
        <w:spacing w:after="0" w:line="360" w:lineRule="auto"/>
        <w:ind w:left="-720" w:right="468" w:firstLine="720"/>
        <w:rPr>
          <w:rFonts w:eastAsia="MS Mincho" w:cs="Times New Roman"/>
          <w:sz w:val="22"/>
          <w:szCs w:val="22"/>
          <w:lang w:val="ro-RO"/>
        </w:rPr>
      </w:pPr>
      <w:r w:rsidRPr="00863B4A">
        <w:rPr>
          <w:rFonts w:eastAsia="MS Mincho" w:cs="Times New Roman"/>
          <w:sz w:val="22"/>
          <w:szCs w:val="22"/>
          <w:lang w:val="ro-RO"/>
        </w:rPr>
        <w:t>Ținând cont de cele menționate anterior și având avizul favorabil al Academiei Române, nr</w:t>
      </w:r>
      <w:r w:rsidR="0046665E">
        <w:rPr>
          <w:rFonts w:eastAsia="MS Mincho" w:cs="Times New Roman"/>
          <w:sz w:val="22"/>
          <w:szCs w:val="22"/>
          <w:lang w:val="ro-RO"/>
        </w:rPr>
        <w:t>.</w:t>
      </w:r>
      <w:r w:rsidR="00054941">
        <w:rPr>
          <w:rFonts w:eastAsia="MS Mincho" w:cs="Times New Roman"/>
          <w:sz w:val="22"/>
          <w:szCs w:val="22"/>
          <w:lang w:val="ro-RO"/>
        </w:rPr>
        <w:t xml:space="preserve"> 10/19.04.2023</w:t>
      </w:r>
      <w:r w:rsidR="001F3295">
        <w:rPr>
          <w:rFonts w:eastAsia="MS Mincho" w:cs="Times New Roman"/>
          <w:sz w:val="22"/>
          <w:szCs w:val="22"/>
          <w:lang w:val="ro-RO"/>
        </w:rPr>
        <w:t xml:space="preserve"> </w:t>
      </w:r>
      <w:r w:rsidR="00EB398F" w:rsidRPr="00863B4A">
        <w:rPr>
          <w:rFonts w:eastAsia="MS Mincho" w:cs="Times New Roman"/>
          <w:sz w:val="22"/>
          <w:szCs w:val="22"/>
          <w:lang w:val="ro-RO"/>
        </w:rPr>
        <w:t xml:space="preserve">precum și </w:t>
      </w:r>
      <w:r w:rsidRPr="00863B4A">
        <w:rPr>
          <w:rFonts w:eastAsia="MS Mincho" w:cs="Times New Roman"/>
          <w:sz w:val="22"/>
          <w:szCs w:val="22"/>
          <w:lang w:val="ro-RO"/>
        </w:rPr>
        <w:t xml:space="preserve">avizul favorabil al 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Agenției Naționale pentru Arii Naturale Prot</w:t>
      </w:r>
      <w:r w:rsidR="00080E57" w:rsidRPr="00863B4A">
        <w:rPr>
          <w:rFonts w:eastAsia="MS Mincho" w:cs="Times New Roman"/>
          <w:sz w:val="22"/>
          <w:szCs w:val="22"/>
          <w:lang w:val="ro-RO"/>
        </w:rPr>
        <w:t>eja</w:t>
      </w:r>
      <w:r w:rsidR="0061700C" w:rsidRPr="00863B4A">
        <w:rPr>
          <w:rFonts w:eastAsia="MS Mincho" w:cs="Times New Roman"/>
          <w:sz w:val="22"/>
          <w:szCs w:val="22"/>
          <w:lang w:val="ro-RO"/>
        </w:rPr>
        <w:t>te</w:t>
      </w:r>
      <w:r w:rsidRPr="00863B4A">
        <w:rPr>
          <w:rFonts w:eastAsia="MS Mincho" w:cs="Times New Roman"/>
          <w:sz w:val="22"/>
          <w:szCs w:val="22"/>
          <w:lang w:val="ro-RO"/>
        </w:rPr>
        <w:t>,</w:t>
      </w:r>
      <w:r w:rsidR="008D4652" w:rsidRPr="00863B4A">
        <w:rPr>
          <w:rFonts w:eastAsia="MS Mincho" w:cs="Times New Roman"/>
          <w:sz w:val="22"/>
          <w:szCs w:val="22"/>
          <w:lang w:val="ro-RO"/>
        </w:rPr>
        <w:t xml:space="preserve"> </w:t>
      </w:r>
      <w:r w:rsidRPr="00863B4A">
        <w:rPr>
          <w:rFonts w:eastAsia="MS Mincho" w:cs="Times New Roman"/>
          <w:sz w:val="22"/>
          <w:szCs w:val="22"/>
          <w:lang w:val="ro-RO"/>
        </w:rPr>
        <w:t>nr.</w:t>
      </w:r>
      <w:r w:rsidR="0046665E">
        <w:rPr>
          <w:rFonts w:eastAsia="MS Mincho" w:cs="Times New Roman"/>
          <w:sz w:val="22"/>
          <w:szCs w:val="22"/>
          <w:lang w:val="ro-RO"/>
        </w:rPr>
        <w:t>184/ST-AG/13.03.2023</w:t>
      </w:r>
      <w:r w:rsidRPr="00863B4A">
        <w:rPr>
          <w:rFonts w:eastAsia="MS Mincho" w:cs="Times New Roman"/>
          <w:sz w:val="22"/>
          <w:szCs w:val="22"/>
          <w:lang w:val="ro-RO"/>
        </w:rPr>
        <w:t>, s-a elaborat proiectul de Ordin pentru aprobarea derogării în s</w:t>
      </w:r>
      <w:r w:rsidR="00EB398F" w:rsidRPr="00863B4A">
        <w:rPr>
          <w:rFonts w:eastAsia="MS Mincho" w:cs="Times New Roman"/>
          <w:sz w:val="22"/>
          <w:szCs w:val="22"/>
          <w:lang w:val="ro-RO"/>
        </w:rPr>
        <w:t>cop științifi</w:t>
      </w:r>
      <w:r w:rsidR="007376AF">
        <w:rPr>
          <w:rFonts w:eastAsia="MS Mincho" w:cs="Times New Roman"/>
          <w:sz w:val="22"/>
          <w:szCs w:val="22"/>
          <w:lang w:val="ro-RO"/>
        </w:rPr>
        <w:t>c pentru unele specii de pești.</w:t>
      </w:r>
    </w:p>
    <w:p w14:paraId="78075D79" w14:textId="6C84697D" w:rsidR="009937FB" w:rsidRPr="00535790" w:rsidRDefault="00306492" w:rsidP="00535790">
      <w:pPr>
        <w:spacing w:after="0" w:line="360" w:lineRule="auto"/>
        <w:ind w:left="-720" w:right="468" w:firstLine="720"/>
        <w:rPr>
          <w:rFonts w:ascii="Trebuchet MS" w:eastAsia="MS Mincho" w:hAnsi="Trebuchet MS" w:cs="Times New Roman"/>
          <w:iCs/>
          <w:sz w:val="22"/>
          <w:szCs w:val="22"/>
        </w:rPr>
      </w:pPr>
      <w:r w:rsidRPr="00306492">
        <w:rPr>
          <w:rFonts w:ascii="Trebuchet MS" w:eastAsia="MS Mincho" w:hAnsi="Trebuchet MS" w:cs="Times New Roman"/>
          <w:sz w:val="22"/>
          <w:szCs w:val="22"/>
          <w:lang w:val="ro-RO"/>
        </w:rPr>
        <w:t>Având în vedere cele menționate propune</w:t>
      </w:r>
      <w:r w:rsidR="00C36EFB">
        <w:rPr>
          <w:rFonts w:ascii="Trebuchet MS" w:eastAsia="MS Mincho" w:hAnsi="Trebuchet MS" w:cs="Times New Roman"/>
          <w:sz w:val="22"/>
          <w:szCs w:val="22"/>
          <w:lang w:val="ro-RO"/>
        </w:rPr>
        <w:t>m spre aprobare prezentul proiect de ordin.</w:t>
      </w:r>
    </w:p>
    <w:p w14:paraId="0E0C6DD4" w14:textId="77777777" w:rsidR="00B21D63" w:rsidRPr="00863B4A" w:rsidRDefault="00B21D63" w:rsidP="0075719E">
      <w:pPr>
        <w:spacing w:after="120" w:line="360" w:lineRule="auto"/>
        <w:ind w:left="-851" w:right="567" w:firstLine="851"/>
        <w:rPr>
          <w:rFonts w:eastAsia="MS Mincho" w:cs="Times New Roman"/>
          <w:b/>
          <w:sz w:val="22"/>
          <w:szCs w:val="22"/>
          <w:lang w:val="ro-RO"/>
        </w:rPr>
      </w:pPr>
      <w:bookmarkStart w:id="0" w:name="_GoBack"/>
      <w:bookmarkEnd w:id="0"/>
    </w:p>
    <w:p w14:paraId="1EDB57B6" w14:textId="77777777" w:rsidR="00B21D63" w:rsidRPr="00863B4A" w:rsidRDefault="00B21D63" w:rsidP="00E75A8C">
      <w:pPr>
        <w:spacing w:after="120" w:line="360" w:lineRule="auto"/>
        <w:ind w:right="567"/>
        <w:rPr>
          <w:rFonts w:eastAsia="MS Mincho" w:cs="Times New Roman"/>
          <w:b/>
          <w:sz w:val="22"/>
          <w:szCs w:val="22"/>
          <w:lang w:val="ro-RO"/>
        </w:rPr>
      </w:pPr>
    </w:p>
    <w:p w14:paraId="6AC0C550" w14:textId="77777777" w:rsidR="00C52CB7" w:rsidRPr="00863B4A" w:rsidRDefault="00C52CB7" w:rsidP="0075719E">
      <w:pPr>
        <w:spacing w:after="120" w:line="360" w:lineRule="auto"/>
        <w:ind w:left="-851" w:right="567" w:firstLine="851"/>
        <w:jc w:val="center"/>
        <w:rPr>
          <w:rFonts w:eastAsia="MS Mincho" w:cs="Times New Roman"/>
          <w:b/>
          <w:sz w:val="22"/>
          <w:szCs w:val="22"/>
          <w:lang w:val="ro-RO"/>
        </w:rPr>
      </w:pPr>
    </w:p>
    <w:p w14:paraId="6DFD0205" w14:textId="07F3022A" w:rsidR="009937FB" w:rsidRPr="00863B4A" w:rsidRDefault="009937FB" w:rsidP="0075719E">
      <w:pPr>
        <w:spacing w:after="120" w:line="360" w:lineRule="auto"/>
        <w:ind w:left="567" w:right="567" w:hanging="1418"/>
        <w:jc w:val="center"/>
        <w:rPr>
          <w:rFonts w:eastAsia="MS Mincho" w:cs="Times New Roman"/>
          <w:b/>
          <w:bCs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>DIRECTOR</w:t>
      </w:r>
      <w:r w:rsidR="00447EB0">
        <w:rPr>
          <w:rFonts w:eastAsia="MS Mincho" w:cs="Times New Roman"/>
          <w:b/>
          <w:bCs/>
          <w:sz w:val="22"/>
          <w:szCs w:val="22"/>
          <w:lang w:val="ro-RO"/>
        </w:rPr>
        <w:t xml:space="preserve"> GENERAL</w:t>
      </w:r>
    </w:p>
    <w:p w14:paraId="7FD8FFED" w14:textId="6EF995B3" w:rsidR="009937FB" w:rsidRPr="00863B4A" w:rsidRDefault="00CA4481" w:rsidP="00CA4481">
      <w:pPr>
        <w:ind w:left="2160" w:firstLine="720"/>
        <w:rPr>
          <w:rFonts w:eastAsia="Calibri"/>
          <w:b/>
          <w:sz w:val="22"/>
          <w:szCs w:val="22"/>
          <w:lang w:val="ro-RO"/>
        </w:rPr>
      </w:pPr>
      <w:r w:rsidRPr="00863B4A">
        <w:rPr>
          <w:rFonts w:eastAsia="MS Mincho" w:cs="Times New Roman"/>
          <w:b/>
          <w:bCs/>
          <w:sz w:val="22"/>
          <w:szCs w:val="22"/>
          <w:lang w:val="ro-RO"/>
        </w:rPr>
        <w:t xml:space="preserve">  Daniela DRĂCEA</w:t>
      </w:r>
    </w:p>
    <w:p w14:paraId="6D0143FD" w14:textId="77777777" w:rsidR="008C7BE1" w:rsidRPr="00863B4A" w:rsidRDefault="008C7BE1" w:rsidP="009937FB">
      <w:pPr>
        <w:rPr>
          <w:rFonts w:eastAsia="Calibri"/>
          <w:sz w:val="22"/>
          <w:szCs w:val="22"/>
          <w:lang w:val="ro-RO"/>
        </w:rPr>
      </w:pPr>
    </w:p>
    <w:p w14:paraId="27BE7C64" w14:textId="108AE6A4" w:rsidR="009937FB" w:rsidRPr="00863B4A" w:rsidRDefault="009937FB" w:rsidP="008753CF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 xml:space="preserve">Elaborat: </w:t>
      </w:r>
      <w:r w:rsidR="007D6F13" w:rsidRPr="00863B4A">
        <w:rPr>
          <w:rFonts w:eastAsia="Calibri"/>
          <w:sz w:val="22"/>
          <w:szCs w:val="22"/>
          <w:lang w:val="ro-RO"/>
        </w:rPr>
        <w:t>Antonia OPRIȘAN</w:t>
      </w:r>
    </w:p>
    <w:p w14:paraId="4AE7E4B3" w14:textId="78752093" w:rsidR="0096328A" w:rsidRPr="003E58AE" w:rsidRDefault="009937FB" w:rsidP="003E58AE">
      <w:pPr>
        <w:ind w:left="-567" w:hanging="851"/>
        <w:rPr>
          <w:rFonts w:eastAsia="Calibri"/>
          <w:sz w:val="22"/>
          <w:szCs w:val="22"/>
          <w:lang w:val="ro-RO"/>
        </w:rPr>
      </w:pPr>
      <w:r w:rsidRPr="00863B4A">
        <w:rPr>
          <w:rFonts w:eastAsia="Calibri"/>
          <w:sz w:val="22"/>
          <w:szCs w:val="22"/>
          <w:lang w:val="ro-RO"/>
        </w:rPr>
        <w:tab/>
      </w:r>
      <w:r w:rsidR="00182F8B" w:rsidRPr="00863B4A">
        <w:rPr>
          <w:rFonts w:eastAsia="Calibri"/>
          <w:sz w:val="22"/>
          <w:szCs w:val="22"/>
          <w:lang w:val="ro-RO"/>
        </w:rPr>
        <w:t xml:space="preserve">         </w:t>
      </w:r>
      <w:r w:rsidRPr="00863B4A">
        <w:rPr>
          <w:rFonts w:eastAsia="Calibri"/>
          <w:sz w:val="22"/>
          <w:szCs w:val="22"/>
          <w:lang w:val="ro-RO"/>
        </w:rPr>
        <w:t>Consilier</w:t>
      </w:r>
      <w:r w:rsidR="00C76B38">
        <w:rPr>
          <w:rFonts w:eastAsia="Calibri"/>
          <w:sz w:val="22"/>
          <w:szCs w:val="22"/>
          <w:lang w:val="ro-RO"/>
        </w:rPr>
        <w:t xml:space="preserve"> superior</w:t>
      </w:r>
      <w:r w:rsidRPr="00863B4A">
        <w:rPr>
          <w:rFonts w:eastAsia="Calibri"/>
          <w:sz w:val="22"/>
          <w:szCs w:val="22"/>
          <w:lang w:val="ro-RO"/>
        </w:rPr>
        <w:t>, Direcția</w:t>
      </w:r>
      <w:r w:rsidR="00873BF2">
        <w:rPr>
          <w:rFonts w:eastAsia="Calibri"/>
          <w:sz w:val="22"/>
          <w:szCs w:val="22"/>
          <w:lang w:val="ro-RO"/>
        </w:rPr>
        <w:t xml:space="preserve"> Generală</w:t>
      </w:r>
      <w:r w:rsidRPr="00863B4A">
        <w:rPr>
          <w:rFonts w:eastAsia="Calibri"/>
          <w:sz w:val="22"/>
          <w:szCs w:val="22"/>
          <w:lang w:val="ro-RO"/>
        </w:rPr>
        <w:t xml:space="preserve"> Biodiversitate</w:t>
      </w:r>
    </w:p>
    <w:sectPr w:rsidR="0096328A" w:rsidRPr="003E58A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E06C" w14:textId="77777777" w:rsidR="00BF5C11" w:rsidRDefault="00BF5C11" w:rsidP="009772BD">
      <w:r>
        <w:separator/>
      </w:r>
    </w:p>
  </w:endnote>
  <w:endnote w:type="continuationSeparator" w:id="0">
    <w:p w14:paraId="3347E971" w14:textId="77777777" w:rsidR="00BF5C11" w:rsidRDefault="00BF5C1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351050AE" w:rsidR="00FB602D" w:rsidRPr="00FB602D" w:rsidRDefault="00FB602D" w:rsidP="002B43CB">
    <w:pPr>
      <w:pStyle w:val="Footer1"/>
      <w:ind w:left="-567"/>
    </w:pPr>
    <w:r w:rsidRPr="00FB602D">
      <w:t>Tel.: +4 021 408</w:t>
    </w:r>
    <w:r w:rsidR="008F7DAF">
      <w:t xml:space="preserve"> 95 46</w:t>
    </w:r>
  </w:p>
  <w:p w14:paraId="06A98014" w14:textId="77777777" w:rsidR="00FB602D" w:rsidRPr="00FB602D" w:rsidRDefault="00FB602D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CA2C0D9" w14:textId="77777777" w:rsidR="00CA4481" w:rsidRDefault="002B43CB" w:rsidP="00CA4481">
    <w:pPr>
      <w:pStyle w:val="Footer1"/>
      <w:ind w:left="-567"/>
    </w:pPr>
    <w:r w:rsidRPr="00FB602D">
      <w:t xml:space="preserve">Tel.: +4 021 408 </w:t>
    </w:r>
    <w:r w:rsidR="009746DC">
      <w:t>95 4</w:t>
    </w:r>
    <w:r w:rsidR="00CA4481">
      <w:t>6</w:t>
    </w:r>
  </w:p>
  <w:p w14:paraId="1768FC64" w14:textId="4ACD086B" w:rsidR="002B43CB" w:rsidRDefault="002B43CB" w:rsidP="00CA4481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D488" w14:textId="77777777" w:rsidR="00BF5C11" w:rsidRDefault="00BF5C11" w:rsidP="009772BD">
      <w:r>
        <w:separator/>
      </w:r>
    </w:p>
  </w:footnote>
  <w:footnote w:type="continuationSeparator" w:id="0">
    <w:p w14:paraId="3C25AF63" w14:textId="77777777" w:rsidR="00BF5C11" w:rsidRDefault="00BF5C1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77ED"/>
    <w:rsid w:val="000116D9"/>
    <w:rsid w:val="00013878"/>
    <w:rsid w:val="00054941"/>
    <w:rsid w:val="00054F82"/>
    <w:rsid w:val="00056712"/>
    <w:rsid w:val="00066359"/>
    <w:rsid w:val="00066F4B"/>
    <w:rsid w:val="000713CC"/>
    <w:rsid w:val="000745D4"/>
    <w:rsid w:val="00080E57"/>
    <w:rsid w:val="00081D5C"/>
    <w:rsid w:val="00087A55"/>
    <w:rsid w:val="00090AB2"/>
    <w:rsid w:val="00094992"/>
    <w:rsid w:val="0009796B"/>
    <w:rsid w:val="00115206"/>
    <w:rsid w:val="00115757"/>
    <w:rsid w:val="0012675E"/>
    <w:rsid w:val="001466DC"/>
    <w:rsid w:val="00182F8B"/>
    <w:rsid w:val="001842B7"/>
    <w:rsid w:val="00186030"/>
    <w:rsid w:val="00186748"/>
    <w:rsid w:val="00190DFE"/>
    <w:rsid w:val="001A345B"/>
    <w:rsid w:val="001A6D7D"/>
    <w:rsid w:val="001C2EFB"/>
    <w:rsid w:val="001C311D"/>
    <w:rsid w:val="001D1914"/>
    <w:rsid w:val="001D2D0F"/>
    <w:rsid w:val="001D5404"/>
    <w:rsid w:val="001F3295"/>
    <w:rsid w:val="00226229"/>
    <w:rsid w:val="002328DD"/>
    <w:rsid w:val="002545E7"/>
    <w:rsid w:val="0025726A"/>
    <w:rsid w:val="0026628D"/>
    <w:rsid w:val="00266291"/>
    <w:rsid w:val="00287795"/>
    <w:rsid w:val="002B43CB"/>
    <w:rsid w:val="002B58DA"/>
    <w:rsid w:val="002C25A7"/>
    <w:rsid w:val="002D3087"/>
    <w:rsid w:val="002E125C"/>
    <w:rsid w:val="002F5AFB"/>
    <w:rsid w:val="002F7301"/>
    <w:rsid w:val="00306492"/>
    <w:rsid w:val="0033697C"/>
    <w:rsid w:val="0033769A"/>
    <w:rsid w:val="003433C2"/>
    <w:rsid w:val="003453EB"/>
    <w:rsid w:val="00355CA7"/>
    <w:rsid w:val="00356CF9"/>
    <w:rsid w:val="00357484"/>
    <w:rsid w:val="00381569"/>
    <w:rsid w:val="003A149B"/>
    <w:rsid w:val="003C017D"/>
    <w:rsid w:val="003C0E29"/>
    <w:rsid w:val="003C1508"/>
    <w:rsid w:val="003D0B4A"/>
    <w:rsid w:val="003D3561"/>
    <w:rsid w:val="003E58AE"/>
    <w:rsid w:val="00401FDD"/>
    <w:rsid w:val="0040453A"/>
    <w:rsid w:val="0041150D"/>
    <w:rsid w:val="00414617"/>
    <w:rsid w:val="00431A99"/>
    <w:rsid w:val="00447EB0"/>
    <w:rsid w:val="0046665E"/>
    <w:rsid w:val="00487440"/>
    <w:rsid w:val="004952ED"/>
    <w:rsid w:val="004A15E0"/>
    <w:rsid w:val="004A7F19"/>
    <w:rsid w:val="004B02DE"/>
    <w:rsid w:val="004B6C69"/>
    <w:rsid w:val="004B7CCF"/>
    <w:rsid w:val="004C1193"/>
    <w:rsid w:val="004D4317"/>
    <w:rsid w:val="00501CA0"/>
    <w:rsid w:val="00506184"/>
    <w:rsid w:val="0051272F"/>
    <w:rsid w:val="00527A81"/>
    <w:rsid w:val="00535790"/>
    <w:rsid w:val="0053649F"/>
    <w:rsid w:val="005521AD"/>
    <w:rsid w:val="0056066E"/>
    <w:rsid w:val="00560BF9"/>
    <w:rsid w:val="0056341F"/>
    <w:rsid w:val="00567442"/>
    <w:rsid w:val="0059276C"/>
    <w:rsid w:val="005942ED"/>
    <w:rsid w:val="005A1516"/>
    <w:rsid w:val="005B0F3C"/>
    <w:rsid w:val="005D0D1C"/>
    <w:rsid w:val="005D5545"/>
    <w:rsid w:val="005E5841"/>
    <w:rsid w:val="005F362A"/>
    <w:rsid w:val="006001EC"/>
    <w:rsid w:val="006002B1"/>
    <w:rsid w:val="00600D3A"/>
    <w:rsid w:val="0061700C"/>
    <w:rsid w:val="006258A5"/>
    <w:rsid w:val="00626C96"/>
    <w:rsid w:val="00640A04"/>
    <w:rsid w:val="00642842"/>
    <w:rsid w:val="00654779"/>
    <w:rsid w:val="00663061"/>
    <w:rsid w:val="006667E0"/>
    <w:rsid w:val="00691BD4"/>
    <w:rsid w:val="006A4A11"/>
    <w:rsid w:val="006B01AB"/>
    <w:rsid w:val="006B2BEF"/>
    <w:rsid w:val="006B3DB9"/>
    <w:rsid w:val="006B4E02"/>
    <w:rsid w:val="006C5964"/>
    <w:rsid w:val="006E5F0A"/>
    <w:rsid w:val="006E7B48"/>
    <w:rsid w:val="0071132A"/>
    <w:rsid w:val="00724F38"/>
    <w:rsid w:val="007376AF"/>
    <w:rsid w:val="00744B82"/>
    <w:rsid w:val="007537BA"/>
    <w:rsid w:val="00756DA1"/>
    <w:rsid w:val="0075719E"/>
    <w:rsid w:val="00757E0B"/>
    <w:rsid w:val="00760D5B"/>
    <w:rsid w:val="00792499"/>
    <w:rsid w:val="0079284A"/>
    <w:rsid w:val="007A69CB"/>
    <w:rsid w:val="007B55DB"/>
    <w:rsid w:val="007D6F13"/>
    <w:rsid w:val="007E63E5"/>
    <w:rsid w:val="007E64F0"/>
    <w:rsid w:val="007E7FC8"/>
    <w:rsid w:val="00820565"/>
    <w:rsid w:val="00830162"/>
    <w:rsid w:val="0083778E"/>
    <w:rsid w:val="00840A24"/>
    <w:rsid w:val="008418E5"/>
    <w:rsid w:val="00854E4A"/>
    <w:rsid w:val="00863B4A"/>
    <w:rsid w:val="008716AE"/>
    <w:rsid w:val="0087330D"/>
    <w:rsid w:val="00873BF2"/>
    <w:rsid w:val="008753CF"/>
    <w:rsid w:val="00880F6B"/>
    <w:rsid w:val="00883FA9"/>
    <w:rsid w:val="008864DA"/>
    <w:rsid w:val="00886873"/>
    <w:rsid w:val="0089272E"/>
    <w:rsid w:val="008A60E8"/>
    <w:rsid w:val="008B2EDA"/>
    <w:rsid w:val="008C7BE1"/>
    <w:rsid w:val="008D4652"/>
    <w:rsid w:val="008F1648"/>
    <w:rsid w:val="008F7DAF"/>
    <w:rsid w:val="00906FFC"/>
    <w:rsid w:val="00920D6E"/>
    <w:rsid w:val="00924715"/>
    <w:rsid w:val="00931CDF"/>
    <w:rsid w:val="00933BD0"/>
    <w:rsid w:val="009430B8"/>
    <w:rsid w:val="0096328A"/>
    <w:rsid w:val="009746DC"/>
    <w:rsid w:val="009772BD"/>
    <w:rsid w:val="00980866"/>
    <w:rsid w:val="009827C9"/>
    <w:rsid w:val="00986875"/>
    <w:rsid w:val="009937FB"/>
    <w:rsid w:val="0099557B"/>
    <w:rsid w:val="009A0638"/>
    <w:rsid w:val="009C5CA8"/>
    <w:rsid w:val="009C76FD"/>
    <w:rsid w:val="009D1F13"/>
    <w:rsid w:val="009D44CE"/>
    <w:rsid w:val="00A0480B"/>
    <w:rsid w:val="00A05AD1"/>
    <w:rsid w:val="00A07D80"/>
    <w:rsid w:val="00A116F6"/>
    <w:rsid w:val="00A1753B"/>
    <w:rsid w:val="00A23F15"/>
    <w:rsid w:val="00A27359"/>
    <w:rsid w:val="00A43459"/>
    <w:rsid w:val="00A45209"/>
    <w:rsid w:val="00A56173"/>
    <w:rsid w:val="00A618C4"/>
    <w:rsid w:val="00A739A7"/>
    <w:rsid w:val="00A975D0"/>
    <w:rsid w:val="00A97A5E"/>
    <w:rsid w:val="00AB7E5B"/>
    <w:rsid w:val="00B01A2F"/>
    <w:rsid w:val="00B02C3E"/>
    <w:rsid w:val="00B21D63"/>
    <w:rsid w:val="00B32BE3"/>
    <w:rsid w:val="00B43E5E"/>
    <w:rsid w:val="00B5255C"/>
    <w:rsid w:val="00B64695"/>
    <w:rsid w:val="00B71F15"/>
    <w:rsid w:val="00B80C61"/>
    <w:rsid w:val="00B94652"/>
    <w:rsid w:val="00B96A34"/>
    <w:rsid w:val="00BC6A43"/>
    <w:rsid w:val="00BD0BE5"/>
    <w:rsid w:val="00BE6733"/>
    <w:rsid w:val="00BF2300"/>
    <w:rsid w:val="00BF5C11"/>
    <w:rsid w:val="00C034C6"/>
    <w:rsid w:val="00C05D35"/>
    <w:rsid w:val="00C115AA"/>
    <w:rsid w:val="00C20063"/>
    <w:rsid w:val="00C21266"/>
    <w:rsid w:val="00C24B11"/>
    <w:rsid w:val="00C36EFB"/>
    <w:rsid w:val="00C52CB7"/>
    <w:rsid w:val="00C70534"/>
    <w:rsid w:val="00C76B38"/>
    <w:rsid w:val="00C775C9"/>
    <w:rsid w:val="00C938F2"/>
    <w:rsid w:val="00C96C31"/>
    <w:rsid w:val="00CA3AD2"/>
    <w:rsid w:val="00CA4481"/>
    <w:rsid w:val="00CA5237"/>
    <w:rsid w:val="00CA72E9"/>
    <w:rsid w:val="00D00F9D"/>
    <w:rsid w:val="00D05850"/>
    <w:rsid w:val="00D14F05"/>
    <w:rsid w:val="00D333AE"/>
    <w:rsid w:val="00D508F2"/>
    <w:rsid w:val="00D547D7"/>
    <w:rsid w:val="00D57796"/>
    <w:rsid w:val="00D62FBC"/>
    <w:rsid w:val="00D7112D"/>
    <w:rsid w:val="00D7335B"/>
    <w:rsid w:val="00D752D2"/>
    <w:rsid w:val="00D838ED"/>
    <w:rsid w:val="00D8573E"/>
    <w:rsid w:val="00DA02D7"/>
    <w:rsid w:val="00DA1E55"/>
    <w:rsid w:val="00DA4A82"/>
    <w:rsid w:val="00DB2B55"/>
    <w:rsid w:val="00DE5F7D"/>
    <w:rsid w:val="00DE673D"/>
    <w:rsid w:val="00DF72AC"/>
    <w:rsid w:val="00DF7F94"/>
    <w:rsid w:val="00E00216"/>
    <w:rsid w:val="00E06F3B"/>
    <w:rsid w:val="00E13E57"/>
    <w:rsid w:val="00E22ABE"/>
    <w:rsid w:val="00E46815"/>
    <w:rsid w:val="00E56C95"/>
    <w:rsid w:val="00E63C13"/>
    <w:rsid w:val="00E64789"/>
    <w:rsid w:val="00E70190"/>
    <w:rsid w:val="00E75A8C"/>
    <w:rsid w:val="00E7741E"/>
    <w:rsid w:val="00EA06AE"/>
    <w:rsid w:val="00EB2765"/>
    <w:rsid w:val="00EB398F"/>
    <w:rsid w:val="00EF6251"/>
    <w:rsid w:val="00F024E1"/>
    <w:rsid w:val="00F071E2"/>
    <w:rsid w:val="00F17926"/>
    <w:rsid w:val="00F20160"/>
    <w:rsid w:val="00F467BF"/>
    <w:rsid w:val="00F5681B"/>
    <w:rsid w:val="00F5764D"/>
    <w:rsid w:val="00F63A35"/>
    <w:rsid w:val="00F72AFD"/>
    <w:rsid w:val="00F84E32"/>
    <w:rsid w:val="00F851FB"/>
    <w:rsid w:val="00FB41C9"/>
    <w:rsid w:val="00FB448B"/>
    <w:rsid w:val="00FB602D"/>
    <w:rsid w:val="00FB7111"/>
    <w:rsid w:val="00FE0C3B"/>
    <w:rsid w:val="00FE17E8"/>
    <w:rsid w:val="00FE1B7A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2023-05-04T11:48:00Z</dcterms:modified>
</cp:coreProperties>
</file>