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6136" w14:textId="77777777" w:rsidR="0057085B" w:rsidRPr="0057085B" w:rsidRDefault="0057085B" w:rsidP="0057085B">
      <w:pPr>
        <w:keepNext/>
        <w:keepLines/>
        <w:spacing w:before="0" w:after="0" w:line="240" w:lineRule="auto"/>
        <w:jc w:val="center"/>
        <w:outlineLvl w:val="8"/>
        <w:rPr>
          <w:rFonts w:eastAsia="Times New Roman" w:cs="Times New Roman"/>
          <w:b/>
          <w:bCs/>
          <w:iCs/>
          <w:color w:val="auto"/>
          <w:sz w:val="24"/>
          <w:szCs w:val="24"/>
        </w:rPr>
      </w:pPr>
      <w:r w:rsidRPr="0057085B">
        <w:rPr>
          <w:rFonts w:eastAsia="Times New Roman" w:cs="Times New Roman"/>
          <w:b/>
          <w:bCs/>
          <w:iCs/>
          <w:color w:val="auto"/>
          <w:sz w:val="24"/>
          <w:szCs w:val="24"/>
        </w:rPr>
        <w:t>RAPORT PRIVIND SITUAŢIA HIDRO-METEOROLOGICĂ ŞI A CALITĂŢII MEDIULUI</w:t>
      </w:r>
    </w:p>
    <w:p w14:paraId="1C2F2B89" w14:textId="77777777" w:rsidR="0057085B" w:rsidRPr="0057085B" w:rsidRDefault="0057085B" w:rsidP="0057085B">
      <w:pPr>
        <w:spacing w:before="0" w:after="120" w:line="240" w:lineRule="auto"/>
        <w:jc w:val="center"/>
        <w:rPr>
          <w:rFonts w:eastAsia="MS Mincho" w:cs="Times New Roman"/>
          <w:b/>
          <w:noProof/>
          <w:color w:val="auto"/>
          <w:sz w:val="24"/>
          <w:szCs w:val="24"/>
          <w:vertAlign w:val="superscript"/>
        </w:rPr>
      </w:pPr>
      <w:r w:rsidRPr="0057085B">
        <w:rPr>
          <w:rFonts w:eastAsia="MS Mincho" w:cs="Times New Roman"/>
          <w:b/>
          <w:noProof/>
          <w:color w:val="auto"/>
          <w:sz w:val="24"/>
          <w:szCs w:val="24"/>
        </w:rPr>
        <w:t>în intervalul 13.12.2024, ora 08.</w:t>
      </w:r>
      <w:r w:rsidRPr="0057085B">
        <w:rPr>
          <w:rFonts w:eastAsia="MS Mincho" w:cs="Times New Roman"/>
          <w:b/>
          <w:noProof/>
          <w:color w:val="auto"/>
          <w:sz w:val="24"/>
          <w:szCs w:val="24"/>
          <w:vertAlign w:val="superscript"/>
        </w:rPr>
        <w:t>00</w:t>
      </w:r>
      <w:r w:rsidRPr="0057085B">
        <w:rPr>
          <w:rFonts w:eastAsia="MS Mincho" w:cs="Times New Roman"/>
          <w:b/>
          <w:noProof/>
          <w:color w:val="auto"/>
          <w:sz w:val="24"/>
          <w:szCs w:val="24"/>
        </w:rPr>
        <w:t xml:space="preserve"> – 14.12.2024, ora 08.</w:t>
      </w:r>
      <w:r w:rsidRPr="0057085B">
        <w:rPr>
          <w:rFonts w:eastAsia="MS Mincho" w:cs="Times New Roman"/>
          <w:b/>
          <w:noProof/>
          <w:color w:val="auto"/>
          <w:sz w:val="24"/>
          <w:szCs w:val="24"/>
          <w:vertAlign w:val="superscript"/>
        </w:rPr>
        <w:t>00</w:t>
      </w:r>
    </w:p>
    <w:p w14:paraId="58A5F538" w14:textId="77777777" w:rsidR="0057085B" w:rsidRPr="0057085B" w:rsidRDefault="0057085B" w:rsidP="0057085B">
      <w:pPr>
        <w:spacing w:before="0" w:after="120" w:line="240" w:lineRule="auto"/>
        <w:jc w:val="center"/>
        <w:rPr>
          <w:rFonts w:eastAsia="MS Mincho" w:cs="Times New Roman"/>
          <w:b/>
          <w:noProof/>
          <w:color w:val="auto"/>
          <w:sz w:val="24"/>
          <w:szCs w:val="24"/>
          <w:vertAlign w:val="superscript"/>
        </w:rPr>
      </w:pPr>
    </w:p>
    <w:p w14:paraId="71BD4600" w14:textId="77777777" w:rsidR="0057085B" w:rsidRPr="0057085B" w:rsidRDefault="0057085B" w:rsidP="0057085B">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57085B">
        <w:rPr>
          <w:rFonts w:eastAsia="Times New Roman" w:cs="Times New Roman"/>
          <w:b/>
          <w:bCs/>
          <w:i/>
          <w:color w:val="auto"/>
          <w:u w:val="single"/>
        </w:rPr>
        <w:t>SITUAŢIA HIDRO-METEOROLOGICĂ</w:t>
      </w:r>
    </w:p>
    <w:p w14:paraId="053353FB" w14:textId="77777777" w:rsidR="0057085B" w:rsidRPr="0057085B" w:rsidRDefault="0057085B" w:rsidP="0057085B">
      <w:pPr>
        <w:spacing w:before="0" w:after="120"/>
        <w:rPr>
          <w:rFonts w:eastAsia="MS Mincho" w:cs="Times New Roman"/>
          <w:b/>
          <w:color w:val="auto"/>
          <w:u w:val="single"/>
        </w:rPr>
      </w:pPr>
      <w:r w:rsidRPr="0057085B">
        <w:rPr>
          <w:rFonts w:eastAsia="MS Mincho" w:cs="Times New Roman"/>
          <w:b/>
          <w:noProof/>
          <w:color w:val="auto"/>
        </w:rPr>
        <w:t xml:space="preserve">1. </w:t>
      </w:r>
      <w:r w:rsidRPr="0057085B">
        <w:rPr>
          <w:rFonts w:eastAsia="MS Mincho" w:cs="Times New Roman"/>
          <w:b/>
          <w:color w:val="auto"/>
          <w:u w:val="single"/>
        </w:rPr>
        <w:t xml:space="preserve">Situația și prognoza hidrologică pe râurile interioare </w:t>
      </w:r>
      <w:proofErr w:type="spellStart"/>
      <w:r w:rsidRPr="0057085B">
        <w:rPr>
          <w:rFonts w:eastAsia="MS Mincho" w:cs="Times New Roman"/>
          <w:b/>
          <w:color w:val="auto"/>
          <w:u w:val="single"/>
        </w:rPr>
        <w:t>şi</w:t>
      </w:r>
      <w:proofErr w:type="spellEnd"/>
      <w:r w:rsidRPr="0057085B">
        <w:rPr>
          <w:rFonts w:eastAsia="MS Mincho" w:cs="Times New Roman"/>
          <w:b/>
          <w:color w:val="auto"/>
          <w:u w:val="single"/>
        </w:rPr>
        <w:t xml:space="preserve"> Dunăre din 14.12.2024, ora 07.</w:t>
      </w:r>
      <w:r w:rsidRPr="0057085B">
        <w:rPr>
          <w:rFonts w:eastAsia="MS Mincho" w:cs="Times New Roman"/>
          <w:b/>
          <w:color w:val="auto"/>
          <w:u w:val="single"/>
          <w:vertAlign w:val="superscript"/>
        </w:rPr>
        <w:t>00</w:t>
      </w:r>
    </w:p>
    <w:p w14:paraId="1D297FE7" w14:textId="77777777" w:rsidR="0057085B" w:rsidRPr="0057085B" w:rsidRDefault="0057085B" w:rsidP="0057085B">
      <w:pPr>
        <w:spacing w:before="0" w:after="0"/>
        <w:rPr>
          <w:rFonts w:eastAsia="MS Mincho" w:cs="Times New Roman"/>
          <w:b/>
          <w:color w:val="auto"/>
          <w:u w:val="single"/>
        </w:rPr>
      </w:pPr>
      <w:r w:rsidRPr="0057085B">
        <w:rPr>
          <w:rFonts w:eastAsia="MS Mincho" w:cs="Times New Roman"/>
          <w:b/>
          <w:color w:val="auto"/>
          <w:u w:val="single"/>
        </w:rPr>
        <w:t>RÂURI</w:t>
      </w:r>
    </w:p>
    <w:p w14:paraId="5C1C91D7" w14:textId="77777777" w:rsidR="0057085B" w:rsidRPr="0057085B" w:rsidRDefault="0057085B" w:rsidP="0057085B">
      <w:pPr>
        <w:spacing w:before="0" w:after="0"/>
        <w:rPr>
          <w:rFonts w:eastAsia="Times New Roman" w:cs="Times New Roman"/>
          <w:bCs/>
          <w:color w:val="auto"/>
          <w:lang w:eastAsia="zh-CN"/>
        </w:rPr>
      </w:pPr>
      <w:r w:rsidRPr="0057085B">
        <w:rPr>
          <w:rFonts w:eastAsia="Times New Roman" w:cs="Times New Roman"/>
          <w:bCs/>
          <w:color w:val="auto"/>
          <w:lang w:eastAsia="zh-CN"/>
        </w:rPr>
        <w:t xml:space="preserve">Debitele au fost în scădere, exceptând râurile din bazinele hidrografice: Crasna, Barcău, </w:t>
      </w:r>
      <w:proofErr w:type="spellStart"/>
      <w:r w:rsidRPr="0057085B">
        <w:rPr>
          <w:rFonts w:eastAsia="Times New Roman" w:cs="Times New Roman"/>
          <w:bCs/>
          <w:color w:val="auto"/>
          <w:lang w:eastAsia="zh-CN"/>
        </w:rPr>
        <w:t>Crişuri</w:t>
      </w:r>
      <w:proofErr w:type="spellEnd"/>
      <w:r w:rsidRPr="0057085B">
        <w:rPr>
          <w:rFonts w:eastAsia="Times New Roman" w:cs="Times New Roman"/>
          <w:bCs/>
          <w:color w:val="auto"/>
          <w:lang w:eastAsia="zh-CN"/>
        </w:rPr>
        <w:t xml:space="preserve">, Târnave, Bega, </w:t>
      </w:r>
      <w:proofErr w:type="spellStart"/>
      <w:r w:rsidRPr="0057085B">
        <w:rPr>
          <w:rFonts w:eastAsia="Times New Roman" w:cs="Times New Roman"/>
          <w:bCs/>
          <w:color w:val="auto"/>
          <w:lang w:eastAsia="zh-CN"/>
        </w:rPr>
        <w:t>Timiş</w:t>
      </w:r>
      <w:proofErr w:type="spellEnd"/>
      <w:r w:rsidRPr="0057085B">
        <w:rPr>
          <w:rFonts w:eastAsia="Times New Roman" w:cs="Times New Roman"/>
          <w:bCs/>
          <w:color w:val="auto"/>
          <w:lang w:eastAsia="zh-CN"/>
        </w:rPr>
        <w:t xml:space="preserve">, Bârzava, </w:t>
      </w:r>
      <w:proofErr w:type="spellStart"/>
      <w:r w:rsidRPr="0057085B">
        <w:rPr>
          <w:rFonts w:eastAsia="Times New Roman" w:cs="Times New Roman"/>
          <w:bCs/>
          <w:color w:val="auto"/>
          <w:lang w:eastAsia="zh-CN"/>
        </w:rPr>
        <w:t>Caraş</w:t>
      </w:r>
      <w:proofErr w:type="spellEnd"/>
      <w:r w:rsidRPr="0057085B">
        <w:rPr>
          <w:rFonts w:eastAsia="Times New Roman" w:cs="Times New Roman"/>
          <w:bCs/>
          <w:color w:val="auto"/>
          <w:lang w:eastAsia="zh-CN"/>
        </w:rPr>
        <w:t xml:space="preserve">, Nera, Cerna, Jiu, Vedea, bazinele mijlocii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inferioare ale Oltului, </w:t>
      </w:r>
      <w:proofErr w:type="spellStart"/>
      <w:r w:rsidRPr="0057085B">
        <w:rPr>
          <w:rFonts w:eastAsia="Times New Roman" w:cs="Times New Roman"/>
          <w:bCs/>
          <w:color w:val="auto"/>
          <w:lang w:eastAsia="zh-CN"/>
        </w:rPr>
        <w:t>Argeşului</w:t>
      </w:r>
      <w:proofErr w:type="spellEnd"/>
      <w:r w:rsidRPr="0057085B">
        <w:rPr>
          <w:rFonts w:eastAsia="Times New Roman" w:cs="Times New Roman"/>
          <w:bCs/>
          <w:color w:val="auto"/>
          <w:lang w:eastAsia="zh-CN"/>
        </w:rPr>
        <w:t xml:space="preserve">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Ialomiței, bazinul inferior al </w:t>
      </w:r>
      <w:proofErr w:type="spellStart"/>
      <w:r w:rsidRPr="0057085B">
        <w:rPr>
          <w:rFonts w:eastAsia="Times New Roman" w:cs="Times New Roman"/>
          <w:bCs/>
          <w:color w:val="auto"/>
          <w:lang w:eastAsia="zh-CN"/>
        </w:rPr>
        <w:t>Mureşului</w:t>
      </w:r>
      <w:proofErr w:type="spellEnd"/>
      <w:r w:rsidRPr="0057085B">
        <w:rPr>
          <w:rFonts w:eastAsia="Times New Roman" w:cs="Times New Roman"/>
          <w:bCs/>
          <w:color w:val="auto"/>
          <w:lang w:eastAsia="zh-CN"/>
        </w:rPr>
        <w:t xml:space="preserve">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cele din Dobrogea, unde au fost relativ staționare. </w:t>
      </w:r>
    </w:p>
    <w:p w14:paraId="4F13C58A" w14:textId="77777777" w:rsidR="0057085B" w:rsidRPr="0057085B" w:rsidRDefault="0057085B" w:rsidP="0057085B">
      <w:pPr>
        <w:spacing w:before="0" w:after="0"/>
        <w:rPr>
          <w:rFonts w:eastAsia="Times New Roman" w:cs="Times New Roman"/>
          <w:bCs/>
          <w:color w:val="auto"/>
          <w:lang w:eastAsia="zh-CN"/>
        </w:rPr>
      </w:pPr>
      <w:r w:rsidRPr="0057085B">
        <w:rPr>
          <w:rFonts w:eastAsia="Times New Roman" w:cs="Times New Roman"/>
          <w:bCs/>
          <w:color w:val="auto"/>
          <w:lang w:eastAsia="zh-CN"/>
        </w:rPr>
        <w:t xml:space="preserve">Debitele se situează la valori sub mediile multianuale lunare, cu coeficienți moduli cuprinși între 30-80%, mai mari (în jurul și peste normalele lunare) pe râurile din bazinele hidrografice: Siret, bazinele superioare ale râurilor Mureș, Olt, pe afluenții Prutului și mai mici (sub 30% din normalele lunare) pe râurile din bazinele hidrografice: Crasna, Crișul Negru, </w:t>
      </w:r>
      <w:proofErr w:type="spellStart"/>
      <w:r w:rsidRPr="0057085B">
        <w:rPr>
          <w:rFonts w:eastAsia="Times New Roman" w:cs="Times New Roman"/>
          <w:bCs/>
          <w:color w:val="auto"/>
          <w:lang w:eastAsia="zh-CN"/>
        </w:rPr>
        <w:t>Crişul</w:t>
      </w:r>
      <w:proofErr w:type="spellEnd"/>
      <w:r w:rsidRPr="0057085B">
        <w:rPr>
          <w:rFonts w:eastAsia="Times New Roman" w:cs="Times New Roman"/>
          <w:bCs/>
          <w:color w:val="auto"/>
          <w:lang w:eastAsia="zh-CN"/>
        </w:rPr>
        <w:t xml:space="preserve"> Alb, Timiș, Moravița, </w:t>
      </w:r>
      <w:proofErr w:type="spellStart"/>
      <w:r w:rsidRPr="0057085B">
        <w:rPr>
          <w:rFonts w:eastAsia="Times New Roman" w:cs="Times New Roman"/>
          <w:bCs/>
          <w:color w:val="auto"/>
          <w:lang w:eastAsia="zh-CN"/>
        </w:rPr>
        <w:t>Caraş</w:t>
      </w:r>
      <w:proofErr w:type="spellEnd"/>
      <w:r w:rsidRPr="0057085B">
        <w:rPr>
          <w:rFonts w:eastAsia="Times New Roman" w:cs="Times New Roman"/>
          <w:bCs/>
          <w:color w:val="auto"/>
          <w:lang w:eastAsia="zh-CN"/>
        </w:rPr>
        <w:t xml:space="preserve">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Cerna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pe unii afluenți din bazinul Jiului și din bazinul inferior al Oltului.</w:t>
      </w:r>
    </w:p>
    <w:p w14:paraId="448E1035" w14:textId="77777777" w:rsidR="0057085B" w:rsidRPr="0057085B" w:rsidRDefault="0057085B" w:rsidP="0057085B">
      <w:pPr>
        <w:spacing w:before="0" w:after="0"/>
        <w:rPr>
          <w:rFonts w:eastAsia="Times New Roman" w:cs="Times New Roman"/>
          <w:bCs/>
          <w:color w:val="auto"/>
          <w:lang w:eastAsia="zh-CN"/>
        </w:rPr>
      </w:pPr>
      <w:r w:rsidRPr="0057085B">
        <w:rPr>
          <w:rFonts w:eastAsia="Times New Roman" w:cs="Times New Roman"/>
          <w:bCs/>
          <w:color w:val="auto"/>
          <w:lang w:eastAsia="zh-CN"/>
        </w:rPr>
        <w:t xml:space="preserve">Formațiunile de gheață (gheață la maluri) existente, au fost în extindere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intensificare.</w:t>
      </w:r>
    </w:p>
    <w:p w14:paraId="19108943" w14:textId="77777777" w:rsidR="0057085B" w:rsidRPr="0057085B" w:rsidRDefault="0057085B" w:rsidP="0057085B">
      <w:pPr>
        <w:spacing w:before="0" w:after="0"/>
        <w:rPr>
          <w:rFonts w:eastAsia="Times New Roman" w:cs="Times New Roman"/>
          <w:bCs/>
          <w:color w:val="auto"/>
          <w:lang w:eastAsia="zh-CN"/>
        </w:rPr>
      </w:pPr>
      <w:r w:rsidRPr="0057085B">
        <w:rPr>
          <w:rFonts w:eastAsia="Times New Roman" w:cs="Times New Roman"/>
          <w:bCs/>
          <w:color w:val="auto"/>
          <w:lang w:eastAsia="zh-CN"/>
        </w:rPr>
        <w:t>Nivelurile pe râuri la stațiile hidrometrice se situează sub</w:t>
      </w:r>
      <w:r w:rsidRPr="0057085B">
        <w:rPr>
          <w:rFonts w:eastAsia="Times New Roman" w:cs="Times New Roman"/>
          <w:b/>
          <w:bCs/>
          <w:color w:val="auto"/>
          <w:lang w:eastAsia="zh-CN"/>
        </w:rPr>
        <w:t xml:space="preserve"> COTELE DE ATENȚIE.</w:t>
      </w:r>
    </w:p>
    <w:p w14:paraId="2A6E982C" w14:textId="77777777" w:rsidR="0057085B" w:rsidRPr="0057085B" w:rsidRDefault="0057085B" w:rsidP="0057085B">
      <w:pPr>
        <w:spacing w:before="0" w:after="0"/>
        <w:rPr>
          <w:rFonts w:eastAsia="Times New Roman" w:cs="Times New Roman"/>
          <w:bCs/>
          <w:color w:val="auto"/>
          <w:lang w:eastAsia="zh-CN"/>
        </w:rPr>
      </w:pPr>
      <w:r w:rsidRPr="0057085B">
        <w:rPr>
          <w:rFonts w:eastAsia="Times New Roman" w:cs="Times New Roman"/>
          <w:bCs/>
          <w:color w:val="auto"/>
          <w:lang w:eastAsia="zh-CN"/>
        </w:rPr>
        <w:t xml:space="preserve">Debitele vor fi în scădere, exceptând râurile din bazinele hidrografice: Crasna, Barcău, </w:t>
      </w:r>
      <w:proofErr w:type="spellStart"/>
      <w:r w:rsidRPr="0057085B">
        <w:rPr>
          <w:rFonts w:eastAsia="Times New Roman" w:cs="Times New Roman"/>
          <w:bCs/>
          <w:color w:val="auto"/>
          <w:lang w:eastAsia="zh-CN"/>
        </w:rPr>
        <w:t>Crişuri</w:t>
      </w:r>
      <w:proofErr w:type="spellEnd"/>
      <w:r w:rsidRPr="0057085B">
        <w:rPr>
          <w:rFonts w:eastAsia="Times New Roman" w:cs="Times New Roman"/>
          <w:bCs/>
          <w:color w:val="auto"/>
          <w:lang w:eastAsia="zh-CN"/>
        </w:rPr>
        <w:t xml:space="preserve">, Târnave, Bega, </w:t>
      </w:r>
      <w:proofErr w:type="spellStart"/>
      <w:r w:rsidRPr="0057085B">
        <w:rPr>
          <w:rFonts w:eastAsia="Times New Roman" w:cs="Times New Roman"/>
          <w:bCs/>
          <w:color w:val="auto"/>
          <w:lang w:eastAsia="zh-CN"/>
        </w:rPr>
        <w:t>Timiş</w:t>
      </w:r>
      <w:proofErr w:type="spellEnd"/>
      <w:r w:rsidRPr="0057085B">
        <w:rPr>
          <w:rFonts w:eastAsia="Times New Roman" w:cs="Times New Roman"/>
          <w:bCs/>
          <w:color w:val="auto"/>
          <w:lang w:eastAsia="zh-CN"/>
        </w:rPr>
        <w:t xml:space="preserve">, Bârzava, </w:t>
      </w:r>
      <w:proofErr w:type="spellStart"/>
      <w:r w:rsidRPr="0057085B">
        <w:rPr>
          <w:rFonts w:eastAsia="Times New Roman" w:cs="Times New Roman"/>
          <w:bCs/>
          <w:color w:val="auto"/>
          <w:lang w:eastAsia="zh-CN"/>
        </w:rPr>
        <w:t>Caraş</w:t>
      </w:r>
      <w:proofErr w:type="spellEnd"/>
      <w:r w:rsidRPr="0057085B">
        <w:rPr>
          <w:rFonts w:eastAsia="Times New Roman" w:cs="Times New Roman"/>
          <w:bCs/>
          <w:color w:val="auto"/>
          <w:lang w:eastAsia="zh-CN"/>
        </w:rPr>
        <w:t xml:space="preserve">, Nera, Cerna, Jiu, Vedea, bazinele mijlocii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inferioare ale Oltului, </w:t>
      </w:r>
      <w:proofErr w:type="spellStart"/>
      <w:r w:rsidRPr="0057085B">
        <w:rPr>
          <w:rFonts w:eastAsia="Times New Roman" w:cs="Times New Roman"/>
          <w:bCs/>
          <w:color w:val="auto"/>
          <w:lang w:eastAsia="zh-CN"/>
        </w:rPr>
        <w:t>Argeşului</w:t>
      </w:r>
      <w:proofErr w:type="spellEnd"/>
      <w:r w:rsidRPr="0057085B">
        <w:rPr>
          <w:rFonts w:eastAsia="Times New Roman" w:cs="Times New Roman"/>
          <w:bCs/>
          <w:color w:val="auto"/>
          <w:lang w:eastAsia="zh-CN"/>
        </w:rPr>
        <w:t xml:space="preserve">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Ialomiței, bazinul inferior al </w:t>
      </w:r>
      <w:proofErr w:type="spellStart"/>
      <w:r w:rsidRPr="0057085B">
        <w:rPr>
          <w:rFonts w:eastAsia="Times New Roman" w:cs="Times New Roman"/>
          <w:bCs/>
          <w:color w:val="auto"/>
          <w:lang w:eastAsia="zh-CN"/>
        </w:rPr>
        <w:t>Mureşului</w:t>
      </w:r>
      <w:proofErr w:type="spellEnd"/>
      <w:r w:rsidRPr="0057085B">
        <w:rPr>
          <w:rFonts w:eastAsia="Times New Roman" w:cs="Times New Roman"/>
          <w:bCs/>
          <w:color w:val="auto"/>
          <w:lang w:eastAsia="zh-CN"/>
        </w:rPr>
        <w:t xml:space="preserve"> </w:t>
      </w:r>
      <w:proofErr w:type="spellStart"/>
      <w:r w:rsidRPr="0057085B">
        <w:rPr>
          <w:rFonts w:eastAsia="Times New Roman" w:cs="Times New Roman"/>
          <w:bCs/>
          <w:color w:val="auto"/>
          <w:lang w:eastAsia="zh-CN"/>
        </w:rPr>
        <w:t>şi</w:t>
      </w:r>
      <w:proofErr w:type="spellEnd"/>
      <w:r w:rsidRPr="0057085B">
        <w:rPr>
          <w:rFonts w:eastAsia="Times New Roman" w:cs="Times New Roman"/>
          <w:bCs/>
          <w:color w:val="auto"/>
          <w:lang w:eastAsia="zh-CN"/>
        </w:rPr>
        <w:t xml:space="preserve"> cele din Dobrogea, unde vor fi relativ staționare. </w:t>
      </w:r>
    </w:p>
    <w:p w14:paraId="6FD098BD" w14:textId="77777777" w:rsidR="0057085B" w:rsidRPr="0057085B" w:rsidRDefault="0057085B" w:rsidP="0057085B">
      <w:pPr>
        <w:spacing w:before="0" w:after="0"/>
        <w:rPr>
          <w:rFonts w:eastAsia="Times New Roman" w:cs="Times New Roman"/>
          <w:bCs/>
          <w:color w:val="auto"/>
          <w:lang w:eastAsia="zh-CN"/>
        </w:rPr>
      </w:pPr>
      <w:r w:rsidRPr="0057085B">
        <w:rPr>
          <w:rFonts w:eastAsia="Times New Roman" w:cs="Times New Roman"/>
          <w:bCs/>
          <w:color w:val="auto"/>
          <w:lang w:eastAsia="zh-CN"/>
        </w:rPr>
        <w:t xml:space="preserve">Formațiunile de gheață (gheață la maluri) se vor menține fără </w:t>
      </w:r>
      <w:proofErr w:type="spellStart"/>
      <w:r w:rsidRPr="0057085B">
        <w:rPr>
          <w:rFonts w:eastAsia="Times New Roman" w:cs="Times New Roman"/>
          <w:bCs/>
          <w:color w:val="auto"/>
          <w:lang w:eastAsia="zh-CN"/>
        </w:rPr>
        <w:t>modificari</w:t>
      </w:r>
      <w:proofErr w:type="spellEnd"/>
      <w:r w:rsidRPr="0057085B">
        <w:rPr>
          <w:rFonts w:eastAsia="Times New Roman" w:cs="Times New Roman"/>
          <w:bCs/>
          <w:color w:val="auto"/>
          <w:lang w:eastAsia="zh-CN"/>
        </w:rPr>
        <w:t xml:space="preserve"> importante.</w:t>
      </w:r>
    </w:p>
    <w:p w14:paraId="308072D0" w14:textId="77777777" w:rsidR="0057085B" w:rsidRPr="0057085B" w:rsidRDefault="0057085B" w:rsidP="0057085B">
      <w:pPr>
        <w:spacing w:before="0" w:after="0"/>
        <w:rPr>
          <w:rFonts w:eastAsia="Times New Roman" w:cs="Times New Roman"/>
          <w:b/>
          <w:bCs/>
          <w:color w:val="auto"/>
          <w:lang w:eastAsia="zh-CN"/>
        </w:rPr>
      </w:pPr>
      <w:r w:rsidRPr="0057085B">
        <w:rPr>
          <w:rFonts w:eastAsia="Times New Roman" w:cs="Times New Roman"/>
          <w:bCs/>
          <w:color w:val="auto"/>
          <w:lang w:eastAsia="zh-CN"/>
        </w:rPr>
        <w:t>Nivelurile pe râuri la stațiile hidrometrice se vor situa sub</w:t>
      </w:r>
      <w:r w:rsidRPr="0057085B">
        <w:rPr>
          <w:rFonts w:eastAsia="Times New Roman" w:cs="Times New Roman"/>
          <w:b/>
          <w:bCs/>
          <w:color w:val="auto"/>
          <w:lang w:eastAsia="zh-CN"/>
        </w:rPr>
        <w:t xml:space="preserve"> COTELE DE ATENȚIE.</w:t>
      </w:r>
    </w:p>
    <w:p w14:paraId="4AC15B9F" w14:textId="77777777" w:rsidR="0057085B" w:rsidRPr="0057085B" w:rsidRDefault="0057085B" w:rsidP="0057085B">
      <w:pPr>
        <w:spacing w:before="0" w:after="0"/>
        <w:rPr>
          <w:rFonts w:eastAsia="Times New Roman" w:cs="Times New Roman"/>
          <w:bCs/>
          <w:color w:val="auto"/>
          <w:lang w:eastAsia="zh-CN"/>
        </w:rPr>
      </w:pPr>
    </w:p>
    <w:p w14:paraId="76E4B63B" w14:textId="77777777" w:rsidR="0057085B" w:rsidRPr="0057085B" w:rsidRDefault="0057085B" w:rsidP="0057085B">
      <w:pPr>
        <w:spacing w:before="0" w:after="0"/>
        <w:rPr>
          <w:rFonts w:eastAsia="MS Mincho" w:cs="Times New Roman"/>
          <w:color w:val="auto"/>
          <w:spacing w:val="-2"/>
        </w:rPr>
      </w:pPr>
      <w:r w:rsidRPr="0057085B">
        <w:rPr>
          <w:rFonts w:eastAsia="Times New Roman" w:cs="Times New Roman"/>
          <w:b/>
          <w:bCs/>
          <w:color w:val="auto"/>
          <w:u w:val="single"/>
          <w:lang w:eastAsia="zh-CN"/>
        </w:rPr>
        <w:t>DUNĂRE</w:t>
      </w:r>
    </w:p>
    <w:p w14:paraId="3F2FDC9C" w14:textId="77777777" w:rsidR="0057085B" w:rsidRPr="0057085B" w:rsidRDefault="0057085B" w:rsidP="0057085B">
      <w:pPr>
        <w:spacing w:before="0" w:after="0"/>
        <w:rPr>
          <w:rFonts w:eastAsia="MS Mincho" w:cs="Times New Roman"/>
          <w:bCs/>
          <w:color w:val="auto"/>
          <w:spacing w:val="-2"/>
        </w:rPr>
      </w:pPr>
      <w:r w:rsidRPr="0057085B">
        <w:rPr>
          <w:rFonts w:eastAsia="MS Mincho" w:cs="Times New Roman"/>
          <w:bCs/>
          <w:color w:val="auto"/>
          <w:spacing w:val="-2"/>
        </w:rPr>
        <w:t>Debitul la intrarea în țară (secțiunea Baziaș) în intervalul 13.12 – 14.12.2024 a fost în creștere, având valoarea de 4000 m</w:t>
      </w:r>
      <w:r w:rsidRPr="0057085B">
        <w:rPr>
          <w:rFonts w:eastAsia="MS Mincho" w:cs="Times New Roman"/>
          <w:bCs/>
          <w:color w:val="auto"/>
          <w:spacing w:val="-2"/>
          <w:vertAlign w:val="superscript"/>
        </w:rPr>
        <w:t>3</w:t>
      </w:r>
      <w:r w:rsidRPr="0057085B">
        <w:rPr>
          <w:rFonts w:eastAsia="MS Mincho" w:cs="Times New Roman"/>
          <w:bCs/>
          <w:color w:val="auto"/>
          <w:spacing w:val="-2"/>
        </w:rPr>
        <w:t>/s, sub media multianuală a lunii decembrie (5200 m</w:t>
      </w:r>
      <w:r w:rsidRPr="0057085B">
        <w:rPr>
          <w:rFonts w:eastAsia="MS Mincho" w:cs="Times New Roman"/>
          <w:bCs/>
          <w:color w:val="auto"/>
          <w:spacing w:val="-2"/>
          <w:vertAlign w:val="superscript"/>
        </w:rPr>
        <w:t>3</w:t>
      </w:r>
      <w:r w:rsidRPr="0057085B">
        <w:rPr>
          <w:rFonts w:eastAsia="MS Mincho" w:cs="Times New Roman"/>
          <w:bCs/>
          <w:color w:val="auto"/>
          <w:spacing w:val="-2"/>
        </w:rPr>
        <w:t>/s).</w:t>
      </w:r>
    </w:p>
    <w:p w14:paraId="2A2F2B28" w14:textId="77777777" w:rsidR="0057085B" w:rsidRPr="0057085B" w:rsidRDefault="0057085B" w:rsidP="0057085B">
      <w:pPr>
        <w:spacing w:before="0" w:after="0"/>
        <w:rPr>
          <w:rFonts w:eastAsia="MS Mincho" w:cs="Times New Roman"/>
          <w:bCs/>
          <w:color w:val="auto"/>
          <w:spacing w:val="-2"/>
        </w:rPr>
      </w:pPr>
      <w:r w:rsidRPr="0057085B">
        <w:rPr>
          <w:rFonts w:eastAsia="MS Mincho" w:cs="Times New Roman"/>
          <w:bCs/>
          <w:color w:val="auto"/>
          <w:spacing w:val="-2"/>
        </w:rPr>
        <w:t xml:space="preserve">În aval de </w:t>
      </w:r>
      <w:proofErr w:type="spellStart"/>
      <w:r w:rsidRPr="0057085B">
        <w:rPr>
          <w:rFonts w:eastAsia="MS Mincho" w:cs="Times New Roman"/>
          <w:bCs/>
          <w:color w:val="auto"/>
          <w:spacing w:val="-2"/>
        </w:rPr>
        <w:t>Porţile</w:t>
      </w:r>
      <w:proofErr w:type="spellEnd"/>
      <w:r w:rsidRPr="0057085B">
        <w:rPr>
          <w:rFonts w:eastAsia="MS Mincho" w:cs="Times New Roman"/>
          <w:bCs/>
          <w:color w:val="auto"/>
          <w:spacing w:val="-2"/>
        </w:rPr>
        <w:t xml:space="preserve"> de Fier, debitele </w:t>
      </w:r>
      <w:bookmarkStart w:id="0" w:name="_Hlk171581215"/>
      <w:r w:rsidRPr="0057085B">
        <w:rPr>
          <w:rFonts w:eastAsia="MS Mincho" w:cs="Times New Roman"/>
          <w:bCs/>
          <w:color w:val="auto"/>
          <w:spacing w:val="-2"/>
        </w:rPr>
        <w:t xml:space="preserve">au fost </w:t>
      </w:r>
      <w:bookmarkEnd w:id="0"/>
      <w:r w:rsidRPr="0057085B">
        <w:rPr>
          <w:rFonts w:eastAsia="MS Mincho" w:cs="Times New Roman"/>
          <w:bCs/>
          <w:color w:val="auto"/>
          <w:spacing w:val="-2"/>
        </w:rPr>
        <w:t>în creștere pe sectorul Gruia – Tr. Măgurele și în scădere pe sectorul Zimnicea – Tulcea.</w:t>
      </w:r>
    </w:p>
    <w:p w14:paraId="6E97793E" w14:textId="77777777" w:rsidR="0057085B" w:rsidRPr="0057085B" w:rsidRDefault="0057085B" w:rsidP="0057085B">
      <w:pPr>
        <w:spacing w:before="0" w:after="0"/>
        <w:rPr>
          <w:rFonts w:eastAsia="MS Mincho" w:cs="Times New Roman"/>
          <w:bCs/>
          <w:color w:val="auto"/>
          <w:spacing w:val="-2"/>
        </w:rPr>
      </w:pPr>
      <w:r w:rsidRPr="0057085B">
        <w:rPr>
          <w:rFonts w:eastAsia="MS Mincho" w:cs="Times New Roman"/>
          <w:bCs/>
          <w:color w:val="auto"/>
          <w:spacing w:val="-2"/>
        </w:rPr>
        <w:t xml:space="preserve">Debitul la intrarea în </w:t>
      </w:r>
      <w:bookmarkStart w:id="1" w:name="_Hlk143264003"/>
      <w:r w:rsidRPr="0057085B">
        <w:rPr>
          <w:rFonts w:eastAsia="MS Mincho" w:cs="Times New Roman"/>
          <w:bCs/>
          <w:color w:val="auto"/>
          <w:spacing w:val="-2"/>
        </w:rPr>
        <w:t>ț</w:t>
      </w:r>
      <w:bookmarkEnd w:id="1"/>
      <w:r w:rsidRPr="0057085B">
        <w:rPr>
          <w:rFonts w:eastAsia="MS Mincho" w:cs="Times New Roman"/>
          <w:bCs/>
          <w:color w:val="auto"/>
          <w:spacing w:val="-2"/>
        </w:rPr>
        <w:t>ară (secțiunea Baziaș) va fi staționar (4000 m</w:t>
      </w:r>
      <w:r w:rsidRPr="0057085B">
        <w:rPr>
          <w:rFonts w:eastAsia="MS Mincho" w:cs="Times New Roman"/>
          <w:bCs/>
          <w:color w:val="auto"/>
          <w:spacing w:val="-2"/>
          <w:vertAlign w:val="superscript"/>
        </w:rPr>
        <w:t>3</w:t>
      </w:r>
      <w:r w:rsidRPr="0057085B">
        <w:rPr>
          <w:rFonts w:eastAsia="MS Mincho" w:cs="Times New Roman"/>
          <w:bCs/>
          <w:color w:val="auto"/>
          <w:spacing w:val="-2"/>
        </w:rPr>
        <w:t>/s).</w:t>
      </w:r>
    </w:p>
    <w:p w14:paraId="441325F3" w14:textId="77777777" w:rsidR="0057085B" w:rsidRPr="0057085B" w:rsidRDefault="0057085B" w:rsidP="0057085B">
      <w:pPr>
        <w:spacing w:before="0" w:after="0"/>
        <w:rPr>
          <w:rFonts w:eastAsia="MS Mincho" w:cs="Times New Roman"/>
          <w:bCs/>
          <w:color w:val="auto"/>
          <w:spacing w:val="-2"/>
        </w:rPr>
      </w:pPr>
      <w:r w:rsidRPr="0057085B">
        <w:rPr>
          <w:rFonts w:eastAsia="MS Mincho" w:cs="Times New Roman"/>
          <w:bCs/>
          <w:color w:val="auto"/>
          <w:spacing w:val="-2"/>
        </w:rPr>
        <w:t xml:space="preserve">În aval de </w:t>
      </w:r>
      <w:proofErr w:type="spellStart"/>
      <w:r w:rsidRPr="0057085B">
        <w:rPr>
          <w:rFonts w:eastAsia="MS Mincho" w:cs="Times New Roman"/>
          <w:bCs/>
          <w:color w:val="auto"/>
          <w:spacing w:val="-2"/>
        </w:rPr>
        <w:t>Porţile</w:t>
      </w:r>
      <w:proofErr w:type="spellEnd"/>
      <w:r w:rsidRPr="0057085B">
        <w:rPr>
          <w:rFonts w:eastAsia="MS Mincho" w:cs="Times New Roman"/>
          <w:bCs/>
          <w:color w:val="auto"/>
          <w:spacing w:val="-2"/>
        </w:rPr>
        <w:t xml:space="preserve"> de Fier debitele vor fi în </w:t>
      </w:r>
      <w:proofErr w:type="spellStart"/>
      <w:r w:rsidRPr="0057085B">
        <w:rPr>
          <w:rFonts w:eastAsia="MS Mincho" w:cs="Times New Roman"/>
          <w:bCs/>
          <w:color w:val="auto"/>
          <w:spacing w:val="-2"/>
        </w:rPr>
        <w:t>creştere</w:t>
      </w:r>
      <w:proofErr w:type="spellEnd"/>
      <w:r w:rsidRPr="0057085B">
        <w:rPr>
          <w:rFonts w:eastAsia="MS Mincho" w:cs="Times New Roman"/>
          <w:bCs/>
          <w:color w:val="auto"/>
          <w:spacing w:val="-2"/>
        </w:rPr>
        <w:t xml:space="preserve"> pe sectorul Gruia - Zimnicea și în scădere pe sectorul Giurgiu - Tulcea.</w:t>
      </w:r>
    </w:p>
    <w:p w14:paraId="2DA3C0CE" w14:textId="77777777" w:rsidR="0057085B" w:rsidRPr="0057085B" w:rsidRDefault="0057085B" w:rsidP="0057085B">
      <w:pPr>
        <w:spacing w:before="0" w:after="0"/>
        <w:rPr>
          <w:rFonts w:eastAsia="MS Mincho" w:cs="Times New Roman"/>
          <w:bCs/>
          <w:color w:val="auto"/>
          <w:spacing w:val="-2"/>
        </w:rPr>
      </w:pPr>
    </w:p>
    <w:p w14:paraId="7E287D64" w14:textId="77777777" w:rsidR="0057085B" w:rsidRPr="0057085B" w:rsidRDefault="0057085B" w:rsidP="0057085B">
      <w:pPr>
        <w:spacing w:before="0" w:after="0"/>
        <w:rPr>
          <w:rFonts w:eastAsia="MS Mincho" w:cs="Times New Roman"/>
          <w:b/>
          <w:color w:val="auto"/>
          <w:spacing w:val="-2"/>
          <w:u w:val="single"/>
        </w:rPr>
      </w:pPr>
      <w:r w:rsidRPr="0057085B">
        <w:rPr>
          <w:rFonts w:eastAsia="MS Mincho" w:cs="Times New Roman"/>
          <w:b/>
          <w:color w:val="auto"/>
          <w:spacing w:val="-2"/>
        </w:rPr>
        <w:t>2.</w:t>
      </w:r>
      <w:r w:rsidRPr="0057085B">
        <w:rPr>
          <w:rFonts w:eastAsia="MS Mincho" w:cs="Times New Roman"/>
          <w:bCs/>
          <w:color w:val="auto"/>
          <w:spacing w:val="-2"/>
        </w:rPr>
        <w:t xml:space="preserve"> </w:t>
      </w:r>
      <w:r w:rsidRPr="0057085B">
        <w:rPr>
          <w:rFonts w:eastAsia="MS Mincho" w:cs="Times New Roman"/>
          <w:b/>
          <w:color w:val="auto"/>
          <w:spacing w:val="-2"/>
          <w:u w:val="single"/>
        </w:rPr>
        <w:t>Situația meteorologică în intervalul 13.12.2024, ora 08.</w:t>
      </w:r>
      <w:r w:rsidRPr="0057085B">
        <w:rPr>
          <w:rFonts w:eastAsia="MS Mincho" w:cs="Times New Roman"/>
          <w:b/>
          <w:color w:val="auto"/>
          <w:spacing w:val="-2"/>
          <w:u w:val="single"/>
          <w:vertAlign w:val="superscript"/>
        </w:rPr>
        <w:t xml:space="preserve">00 </w:t>
      </w:r>
      <w:r w:rsidRPr="0057085B">
        <w:rPr>
          <w:rFonts w:eastAsia="MS Mincho" w:cs="Times New Roman"/>
          <w:b/>
          <w:color w:val="auto"/>
          <w:spacing w:val="-2"/>
          <w:u w:val="single"/>
        </w:rPr>
        <w:t>– 14.12.2024, ora 06.</w:t>
      </w:r>
      <w:r w:rsidRPr="0057085B">
        <w:rPr>
          <w:rFonts w:eastAsia="MS Mincho" w:cs="Times New Roman"/>
          <w:b/>
          <w:color w:val="auto"/>
          <w:spacing w:val="-2"/>
          <w:u w:val="single"/>
          <w:vertAlign w:val="superscript"/>
        </w:rPr>
        <w:t>00</w:t>
      </w:r>
    </w:p>
    <w:p w14:paraId="725F6E5F" w14:textId="77777777" w:rsidR="0057085B" w:rsidRPr="0057085B" w:rsidRDefault="0057085B" w:rsidP="0057085B">
      <w:pPr>
        <w:autoSpaceDE w:val="0"/>
        <w:autoSpaceDN w:val="0"/>
        <w:adjustRightInd w:val="0"/>
        <w:spacing w:before="0" w:after="0"/>
        <w:rPr>
          <w:rFonts w:eastAsia="Trebuchet MS" w:cs="ArialMT"/>
          <w:b/>
          <w:iCs/>
          <w:color w:val="auto"/>
          <w:u w:val="single"/>
        </w:rPr>
      </w:pPr>
      <w:r w:rsidRPr="0057085B">
        <w:rPr>
          <w:rFonts w:eastAsia="Trebuchet MS" w:cs="ArialMT"/>
          <w:b/>
          <w:iCs/>
          <w:color w:val="auto"/>
          <w:u w:val="single"/>
        </w:rPr>
        <w:t>ÎN ŢARĂ</w:t>
      </w:r>
    </w:p>
    <w:p w14:paraId="521A14E4" w14:textId="77777777" w:rsidR="0057085B" w:rsidRPr="0057085B" w:rsidRDefault="0057085B" w:rsidP="0057085B">
      <w:pPr>
        <w:tabs>
          <w:tab w:val="left" w:pos="630"/>
          <w:tab w:val="left" w:pos="720"/>
        </w:tabs>
        <w:spacing w:before="0" w:after="0"/>
        <w:ind w:right="13"/>
        <w:rPr>
          <w:rFonts w:eastAsia="MS Mincho" w:cs="Times New Roman"/>
          <w:bCs/>
          <w:color w:val="auto"/>
        </w:rPr>
      </w:pPr>
      <w:r w:rsidRPr="0057085B">
        <w:rPr>
          <w:rFonts w:eastAsia="MS Mincho" w:cs="Times New Roman"/>
          <w:bCs/>
          <w:color w:val="auto"/>
        </w:rPr>
        <w:t xml:space="preserve">Valorile termice diurne s-au situat în jurul celor specifice datei în cea mai mare parte a țării, iar noaptea vremea a devenit izolat geroasă în nordul Moldovei și în depresiunile din estul Transilvaniei. Ziua, cerul a fost variabil, cu înnorări în vestul, centrul și nordul țării și parțial în est. Izolat au fost precipitații slabe predominant sub formă de ninsoare în Transilvania, Moldova și la munte. Noaptea, </w:t>
      </w:r>
      <w:r w:rsidRPr="0057085B">
        <w:rPr>
          <w:rFonts w:eastAsia="MS Mincho" w:cs="Times New Roman"/>
          <w:bCs/>
          <w:color w:val="auto"/>
        </w:rPr>
        <w:lastRenderedPageBreak/>
        <w:t xml:space="preserve">cerul s-a degajat treptat în majoritatea zonelor, dar au mai fost înnorări în regiunile sudice, nord-vestice și în Carpații Meridionali. Vântul a suflat slab și moderat, cu intensificări pe parcursul zilei în estul Carpaților Meridionali și de Curbură, cu viteze la rafală de 70...90 km/h, viscolind zăpada și determinând scăderea vizibilității, dar la viteze mai mici în cea mai mare parte a Moldovei și în nordul Dobrogei, iar noaptea în sudul Banatului și al Transilvaniei, cu rafale în general de 50...60 km/h. Era strat de zăpadă în cea mai mare parte a zonei montane și măsura până la ora 20 -în platformele stațiilor meteorologice- până la 77 cm în Munții Vrancei și până la 61 cm în Munții Ceahlău și pe suprafețe mici în Transilvania (până la 5 cm) și în nordul Moldovei și al Olteniei (până la 2 cm). Temperaturile maxime, în scădere față de ziua anterioară îndeosebi în sudul teritoriului, s au încadrat între -1 grad la Întorsura Buzăului, Joseni, Huedin, Voineasa și Dumbrăvița de Codru și 10 grade la Drobeta-Turnu Severin, iar la ora 6 se înregistrau valori termice cuprinse între -12 grade la Joseni și Rădăuți și 4 grade la Moldova Nouă. Izolat, dimineața și noaptea a fost ceață și în prima parte a zilei au fost </w:t>
      </w:r>
      <w:proofErr w:type="spellStart"/>
      <w:r w:rsidRPr="0057085B">
        <w:rPr>
          <w:rFonts w:eastAsia="MS Mincho" w:cs="Times New Roman"/>
          <w:bCs/>
          <w:color w:val="auto"/>
        </w:rPr>
        <w:t>depunei</w:t>
      </w:r>
      <w:proofErr w:type="spellEnd"/>
      <w:r w:rsidRPr="0057085B">
        <w:rPr>
          <w:rFonts w:eastAsia="MS Mincho" w:cs="Times New Roman"/>
          <w:bCs/>
          <w:color w:val="auto"/>
        </w:rPr>
        <w:t xml:space="preserve"> de polei în Transilvania. </w:t>
      </w:r>
    </w:p>
    <w:p w14:paraId="4DA05BB3" w14:textId="77777777" w:rsidR="0057085B" w:rsidRPr="0057085B" w:rsidRDefault="0057085B" w:rsidP="0057085B">
      <w:pPr>
        <w:tabs>
          <w:tab w:val="left" w:pos="630"/>
          <w:tab w:val="left" w:pos="720"/>
        </w:tabs>
        <w:spacing w:before="0" w:after="0"/>
        <w:ind w:right="13"/>
        <w:rPr>
          <w:rFonts w:eastAsia="MS Mincho" w:cs="Times New Roman"/>
          <w:bCs/>
          <w:color w:val="auto"/>
        </w:rPr>
      </w:pPr>
      <w:r w:rsidRPr="0057085B">
        <w:rPr>
          <w:rFonts w:eastAsia="MS Mincho" w:cs="Times New Roman"/>
          <w:bCs/>
          <w:color w:val="auto"/>
        </w:rPr>
        <w:t>Observație-de ieri de la ora 6 au fost în vigoare 4 mesaje de atenționare cod galben pentru fenomene meteorologice periculoase imediate: 2 emise de către CNPM pentru Muntenia și 2 de către SRPV Sibiu.</w:t>
      </w:r>
    </w:p>
    <w:p w14:paraId="1BEAB8F2" w14:textId="77777777" w:rsidR="0057085B" w:rsidRPr="0057085B" w:rsidRDefault="0057085B" w:rsidP="0057085B">
      <w:pPr>
        <w:tabs>
          <w:tab w:val="left" w:pos="630"/>
          <w:tab w:val="left" w:pos="720"/>
        </w:tabs>
        <w:spacing w:before="0" w:after="0"/>
        <w:ind w:right="13"/>
        <w:rPr>
          <w:rFonts w:eastAsia="MS Mincho" w:cs="Times New Roman"/>
          <w:bCs/>
          <w:color w:val="auto"/>
        </w:rPr>
      </w:pPr>
    </w:p>
    <w:p w14:paraId="16C5EA5E" w14:textId="77777777" w:rsidR="0057085B" w:rsidRPr="0057085B" w:rsidRDefault="0057085B" w:rsidP="0057085B">
      <w:pPr>
        <w:tabs>
          <w:tab w:val="left" w:pos="630"/>
          <w:tab w:val="left" w:pos="720"/>
        </w:tabs>
        <w:spacing w:before="0" w:after="0"/>
        <w:ind w:right="13"/>
        <w:rPr>
          <w:rFonts w:eastAsia="MS Mincho" w:cs="Times New Roman"/>
          <w:b/>
          <w:bCs/>
          <w:color w:val="auto"/>
          <w:u w:val="single"/>
        </w:rPr>
      </w:pPr>
      <w:r w:rsidRPr="0057085B">
        <w:rPr>
          <w:rFonts w:eastAsia="MS Mincho" w:cs="Times New Roman"/>
          <w:b/>
          <w:bCs/>
          <w:color w:val="auto"/>
          <w:u w:val="single"/>
        </w:rPr>
        <w:t>LA BUCUREŞTI</w:t>
      </w:r>
    </w:p>
    <w:p w14:paraId="41BCD271" w14:textId="77777777" w:rsidR="0057085B" w:rsidRPr="0057085B" w:rsidRDefault="0057085B" w:rsidP="0057085B">
      <w:pPr>
        <w:autoSpaceDE w:val="0"/>
        <w:autoSpaceDN w:val="0"/>
        <w:adjustRightInd w:val="0"/>
        <w:spacing w:before="0" w:after="0"/>
        <w:rPr>
          <w:rFonts w:eastAsia="MS Mincho" w:cs="Times New Roman"/>
          <w:color w:val="auto"/>
        </w:rPr>
      </w:pPr>
      <w:r w:rsidRPr="0057085B">
        <w:rPr>
          <w:rFonts w:eastAsia="MS Mincho" w:cs="Times New Roman"/>
          <w:color w:val="auto"/>
        </w:rPr>
        <w:t>Regimul termic a fost apropiat de cel specific datei. Cerul a fost variabil, cu unele înnorări spre seară și în cursul nopții, iar vântul a suflat slab până la moderat. Temperatura maximă, în scădere față de ziua anterioară, a fost de 4 grade la Afumați și 5 grade la Filaret și Băneasa, iar la ora 6 se înregistrau -4 grade în Băneasa, -2 grade la Afumați și -1 grad la Filaret.</w:t>
      </w:r>
    </w:p>
    <w:p w14:paraId="03E21F08" w14:textId="77777777" w:rsidR="0057085B" w:rsidRPr="0057085B" w:rsidRDefault="0057085B" w:rsidP="0057085B">
      <w:pPr>
        <w:autoSpaceDE w:val="0"/>
        <w:autoSpaceDN w:val="0"/>
        <w:adjustRightInd w:val="0"/>
        <w:spacing w:before="0" w:after="0"/>
        <w:rPr>
          <w:rFonts w:eastAsia="MS Mincho" w:cs="Times New Roman"/>
          <w:color w:val="auto"/>
        </w:rPr>
      </w:pPr>
    </w:p>
    <w:p w14:paraId="14CD318D" w14:textId="77777777" w:rsidR="0057085B" w:rsidRPr="0057085B" w:rsidRDefault="0057085B" w:rsidP="0057085B">
      <w:pPr>
        <w:tabs>
          <w:tab w:val="left" w:pos="630"/>
          <w:tab w:val="left" w:pos="720"/>
        </w:tabs>
        <w:spacing w:before="0" w:after="0"/>
        <w:ind w:right="13"/>
        <w:rPr>
          <w:rFonts w:eastAsia="MS Mincho" w:cs="Times New Roman"/>
          <w:b/>
          <w:color w:val="auto"/>
          <w:u w:val="single"/>
          <w:vertAlign w:val="superscript"/>
        </w:rPr>
      </w:pPr>
      <w:r w:rsidRPr="0057085B">
        <w:rPr>
          <w:rFonts w:eastAsia="MS Mincho" w:cs="Times New Roman"/>
          <w:b/>
          <w:color w:val="auto"/>
        </w:rPr>
        <w:t xml:space="preserve">3. </w:t>
      </w:r>
      <w:r w:rsidRPr="0057085B">
        <w:rPr>
          <w:rFonts w:eastAsia="MS Mincho" w:cs="Times New Roman"/>
          <w:b/>
          <w:color w:val="auto"/>
          <w:u w:val="single"/>
        </w:rPr>
        <w:t>Prognoza meteorologică în intervalul 14.12.2024, ora 08.</w:t>
      </w:r>
      <w:r w:rsidRPr="0057085B">
        <w:rPr>
          <w:rFonts w:eastAsia="MS Mincho" w:cs="Times New Roman"/>
          <w:b/>
          <w:color w:val="auto"/>
          <w:u w:val="single"/>
          <w:vertAlign w:val="superscript"/>
        </w:rPr>
        <w:t xml:space="preserve">00 </w:t>
      </w:r>
      <w:r w:rsidRPr="0057085B">
        <w:rPr>
          <w:rFonts w:eastAsia="MS Mincho" w:cs="Times New Roman"/>
          <w:b/>
          <w:color w:val="auto"/>
          <w:u w:val="single"/>
        </w:rPr>
        <w:t>– 15.12.2024, ora 08.</w:t>
      </w:r>
      <w:r w:rsidRPr="0057085B">
        <w:rPr>
          <w:rFonts w:eastAsia="MS Mincho" w:cs="Times New Roman"/>
          <w:b/>
          <w:color w:val="auto"/>
          <w:u w:val="single"/>
          <w:vertAlign w:val="superscript"/>
        </w:rPr>
        <w:t>00</w:t>
      </w:r>
    </w:p>
    <w:p w14:paraId="1EF2B82E" w14:textId="77777777" w:rsidR="0057085B" w:rsidRPr="0057085B" w:rsidRDefault="0057085B" w:rsidP="0057085B">
      <w:pPr>
        <w:tabs>
          <w:tab w:val="left" w:pos="630"/>
          <w:tab w:val="left" w:pos="720"/>
        </w:tabs>
        <w:spacing w:before="0" w:after="0"/>
        <w:ind w:right="13"/>
        <w:rPr>
          <w:rFonts w:eastAsia="MS Mincho" w:cs="Times New Roman"/>
          <w:b/>
          <w:color w:val="auto"/>
          <w:u w:val="single"/>
        </w:rPr>
      </w:pPr>
      <w:r w:rsidRPr="0057085B">
        <w:rPr>
          <w:rFonts w:eastAsia="MS Mincho" w:cs="Times New Roman"/>
          <w:b/>
          <w:color w:val="auto"/>
          <w:u w:val="single"/>
        </w:rPr>
        <w:t>ÎN ŢARĂ</w:t>
      </w:r>
    </w:p>
    <w:p w14:paraId="60907AE6" w14:textId="77777777" w:rsidR="0057085B" w:rsidRPr="0057085B" w:rsidRDefault="0057085B" w:rsidP="0057085B">
      <w:pPr>
        <w:tabs>
          <w:tab w:val="left" w:pos="720"/>
        </w:tabs>
        <w:spacing w:before="0" w:after="0"/>
        <w:ind w:right="13"/>
        <w:rPr>
          <w:rFonts w:eastAsia="Times New Roman" w:cs="Times New Roman"/>
          <w:bCs/>
          <w:color w:val="auto"/>
        </w:rPr>
      </w:pPr>
      <w:r w:rsidRPr="0057085B">
        <w:rPr>
          <w:rFonts w:eastAsia="Times New Roman" w:cs="Times New Roman"/>
          <w:bCs/>
          <w:color w:val="auto"/>
        </w:rPr>
        <w:t>.</w:t>
      </w:r>
    </w:p>
    <w:p w14:paraId="21C7C09E" w14:textId="77777777" w:rsidR="0057085B" w:rsidRPr="0057085B" w:rsidRDefault="0057085B" w:rsidP="0057085B">
      <w:pPr>
        <w:tabs>
          <w:tab w:val="left" w:pos="720"/>
        </w:tabs>
        <w:spacing w:before="0" w:after="0"/>
        <w:ind w:right="13"/>
        <w:rPr>
          <w:rFonts w:eastAsia="Times New Roman" w:cs="Times New Roman"/>
          <w:bCs/>
          <w:color w:val="auto"/>
        </w:rPr>
      </w:pPr>
      <w:r w:rsidRPr="0057085B">
        <w:rPr>
          <w:rFonts w:eastAsia="Times New Roman" w:cs="Times New Roman"/>
          <w:bCs/>
          <w:color w:val="auto"/>
        </w:rPr>
        <w:t>Vremea se va încălzi, însă dimineața izolat în Moldova și Transilvania va fi ger. Cerul va fi variabil în prima parte a zilei, apoi treptat dinspre sud-vest, nebulozitatea și precipitațiile se vor extinde și vor cuprinde cea mai mare parte a țării. Acestea vor fi slabe cantitativ, mixte în zona deluroasă a Olteniei, Banatului și Crișanei, mai ales sub formă de ploaie în zonele joase de relief din Banat, Crișana și Oltenia, precum și în Muntenia, Dobrogea și sudul Moldovei, iar în restul regiunilor treptat vor predomina ninsorile. Izolat vor fi condiții de polei. Vântul va sufla slab și moderat, cu intensificări locale în zona montană înaltă, cu viteze de 70...90 km/h, unde ninsoarea va fi viscolită și temporar în Moldova, Dobrogea și estul Munteniei, iar ziua și în sudul Banatului, cu rafale în general de 45...55 km/h. Temperaturile maxime se vor încadra între 1 și 8 grade, iar cele minime vor fi cuprinse -4 și 4 grade. Izolat va fi ceață.</w:t>
      </w:r>
    </w:p>
    <w:p w14:paraId="073538EE" w14:textId="77777777" w:rsidR="0057085B" w:rsidRPr="0057085B" w:rsidRDefault="0057085B" w:rsidP="0057085B">
      <w:pPr>
        <w:tabs>
          <w:tab w:val="left" w:pos="720"/>
        </w:tabs>
        <w:spacing w:before="0" w:after="0"/>
        <w:ind w:right="13"/>
        <w:rPr>
          <w:rFonts w:eastAsia="Times New Roman" w:cs="Times New Roman"/>
          <w:bCs/>
          <w:color w:val="auto"/>
        </w:rPr>
      </w:pPr>
    </w:p>
    <w:p w14:paraId="1FD5B989" w14:textId="77777777" w:rsidR="0057085B" w:rsidRPr="0057085B" w:rsidRDefault="0057085B" w:rsidP="0057085B">
      <w:pPr>
        <w:tabs>
          <w:tab w:val="left" w:pos="720"/>
        </w:tabs>
        <w:spacing w:before="0" w:after="0"/>
        <w:ind w:right="13"/>
        <w:rPr>
          <w:rFonts w:eastAsia="Times New Roman" w:cs="Times New Roman"/>
          <w:b/>
          <w:bCs/>
          <w:color w:val="auto"/>
          <w:u w:val="single"/>
        </w:rPr>
      </w:pPr>
      <w:r w:rsidRPr="0057085B">
        <w:rPr>
          <w:rFonts w:eastAsia="Times New Roman" w:cs="Times New Roman"/>
          <w:b/>
          <w:bCs/>
          <w:color w:val="auto"/>
          <w:u w:val="single"/>
        </w:rPr>
        <w:t>LA BUCUREŞTI</w:t>
      </w:r>
    </w:p>
    <w:p w14:paraId="653B83A6" w14:textId="77777777" w:rsidR="0057085B" w:rsidRPr="0057085B" w:rsidRDefault="0057085B" w:rsidP="0057085B">
      <w:pPr>
        <w:autoSpaceDE w:val="0"/>
        <w:autoSpaceDN w:val="0"/>
        <w:adjustRightInd w:val="0"/>
        <w:spacing w:before="0" w:after="0"/>
        <w:rPr>
          <w:rFonts w:eastAsia="Trebuchet MS" w:cs="ArialMT"/>
          <w:color w:val="auto"/>
        </w:rPr>
      </w:pPr>
      <w:r w:rsidRPr="0057085B">
        <w:rPr>
          <w:rFonts w:eastAsia="Trebuchet MS" w:cs="ArialMT"/>
          <w:color w:val="auto"/>
        </w:rPr>
        <w:t>Cerul va fi variabil, cu înnorări seara și noaptea când temporar vor fi precipitații slabe. Va ploua, dar trecător, cu o probabilitate mai mare spre sfârșitul intervalului, vor fi posibile precipitații sub formă de lapoviță. Vântul va sufla slab și moderat. Temperatura maximă va fi de 5...6 grade, iar cea minimă, mai mare decât cea din noaptea precedentă, se va situa în jurul valorii de 0 grade.</w:t>
      </w:r>
    </w:p>
    <w:p w14:paraId="37367110" w14:textId="77777777" w:rsidR="0057085B" w:rsidRPr="0057085B" w:rsidRDefault="0057085B" w:rsidP="0057085B">
      <w:pPr>
        <w:autoSpaceDE w:val="0"/>
        <w:autoSpaceDN w:val="0"/>
        <w:adjustRightInd w:val="0"/>
        <w:spacing w:before="0" w:after="0"/>
        <w:rPr>
          <w:rFonts w:eastAsia="Trebuchet MS" w:cs="ArialMT"/>
          <w:color w:val="auto"/>
        </w:rPr>
      </w:pPr>
    </w:p>
    <w:p w14:paraId="3E9C5305" w14:textId="77777777" w:rsidR="0057085B" w:rsidRPr="0057085B" w:rsidRDefault="0057085B" w:rsidP="0057085B">
      <w:pPr>
        <w:autoSpaceDE w:val="0"/>
        <w:autoSpaceDN w:val="0"/>
        <w:adjustRightInd w:val="0"/>
        <w:spacing w:before="0" w:after="0"/>
        <w:rPr>
          <w:rFonts w:eastAsia="Trebuchet MS" w:cs="ArialMT"/>
          <w:color w:val="auto"/>
        </w:rPr>
      </w:pPr>
    </w:p>
    <w:p w14:paraId="0E29C95A" w14:textId="77777777" w:rsidR="0057085B" w:rsidRPr="0057085B" w:rsidRDefault="0057085B" w:rsidP="0057085B">
      <w:pPr>
        <w:numPr>
          <w:ilvl w:val="0"/>
          <w:numId w:val="1"/>
        </w:numPr>
        <w:tabs>
          <w:tab w:val="left" w:pos="720"/>
        </w:tabs>
        <w:spacing w:before="0" w:after="120"/>
        <w:ind w:left="0" w:right="13" w:firstLine="0"/>
        <w:rPr>
          <w:rFonts w:eastAsia="Times New Roman" w:cs="Times New Roman"/>
          <w:b/>
          <w:bCs/>
          <w:i/>
          <w:color w:val="auto"/>
          <w:u w:val="single"/>
        </w:rPr>
      </w:pPr>
      <w:r w:rsidRPr="0057085B">
        <w:rPr>
          <w:rFonts w:eastAsia="Times New Roman" w:cs="Times New Roman"/>
          <w:b/>
          <w:bCs/>
          <w:i/>
          <w:color w:val="auto"/>
          <w:u w:val="single"/>
        </w:rPr>
        <w:t>CALITATEA APELOR</w:t>
      </w:r>
    </w:p>
    <w:p w14:paraId="741E2FB3" w14:textId="77777777" w:rsidR="0057085B" w:rsidRPr="0057085B" w:rsidRDefault="0057085B" w:rsidP="0057085B">
      <w:pPr>
        <w:spacing w:before="0" w:after="0"/>
        <w:ind w:firstLine="720"/>
        <w:rPr>
          <w:rFonts w:eastAsia="Times New Roman" w:cs="Times New Roman"/>
          <w:bCs/>
          <w:color w:val="auto"/>
          <w:lang w:val="en-US"/>
        </w:rPr>
      </w:pPr>
      <w:r w:rsidRPr="0057085B">
        <w:rPr>
          <w:rFonts w:eastAsia="Times New Roman" w:cs="Times New Roman"/>
          <w:b/>
          <w:i/>
          <w:iCs/>
          <w:color w:val="auto"/>
        </w:rPr>
        <w:t>Administrația Națională Apele Române</w:t>
      </w:r>
      <w:r w:rsidRPr="0057085B">
        <w:rPr>
          <w:rFonts w:eastAsia="Times New Roman" w:cs="Times New Roman"/>
          <w:bCs/>
          <w:color w:val="auto"/>
        </w:rPr>
        <w:t xml:space="preserve"> informează despre producerea, în data de 13.12.2024, ora 10.30, unei </w:t>
      </w:r>
      <w:proofErr w:type="spellStart"/>
      <w:r w:rsidRPr="0057085B">
        <w:rPr>
          <w:rFonts w:eastAsia="Times New Roman" w:cs="Times New Roman"/>
          <w:bCs/>
          <w:color w:val="auto"/>
        </w:rPr>
        <w:t>poluari</w:t>
      </w:r>
      <w:proofErr w:type="spellEnd"/>
      <w:r w:rsidRPr="0057085B">
        <w:rPr>
          <w:rFonts w:eastAsia="Times New Roman" w:cs="Times New Roman"/>
          <w:bCs/>
          <w:color w:val="auto"/>
        </w:rPr>
        <w:t xml:space="preserve"> accidentale a apei </w:t>
      </w:r>
      <w:proofErr w:type="spellStart"/>
      <w:r w:rsidRPr="0057085B">
        <w:rPr>
          <w:rFonts w:eastAsia="Times New Roman" w:cs="Times New Roman"/>
          <w:bCs/>
          <w:color w:val="auto"/>
        </w:rPr>
        <w:t>raului</w:t>
      </w:r>
      <w:proofErr w:type="spellEnd"/>
      <w:r w:rsidRPr="0057085B">
        <w:rPr>
          <w:rFonts w:eastAsia="Times New Roman" w:cs="Times New Roman"/>
          <w:bCs/>
          <w:color w:val="auto"/>
        </w:rPr>
        <w:t xml:space="preserve"> Nadăș, pe raza </w:t>
      </w:r>
      <w:proofErr w:type="spellStart"/>
      <w:r w:rsidRPr="0057085B">
        <w:rPr>
          <w:rFonts w:eastAsia="Times New Roman" w:cs="Times New Roman"/>
          <w:bCs/>
          <w:color w:val="auto"/>
        </w:rPr>
        <w:t>orasului</w:t>
      </w:r>
      <w:proofErr w:type="spellEnd"/>
      <w:r w:rsidRPr="0057085B">
        <w:rPr>
          <w:rFonts w:eastAsia="Times New Roman" w:cs="Times New Roman"/>
          <w:bCs/>
          <w:color w:val="auto"/>
        </w:rPr>
        <w:t xml:space="preserve"> Cluj Napoca, manifestata printr-o culoare maroniu-portocalie a apei. Cauza probabilă a </w:t>
      </w:r>
      <w:proofErr w:type="spellStart"/>
      <w:r w:rsidRPr="0057085B">
        <w:rPr>
          <w:rFonts w:eastAsia="Times New Roman" w:cs="Times New Roman"/>
          <w:bCs/>
          <w:color w:val="auto"/>
        </w:rPr>
        <w:t>a</w:t>
      </w:r>
      <w:proofErr w:type="spellEnd"/>
      <w:r w:rsidRPr="0057085B">
        <w:rPr>
          <w:rFonts w:eastAsia="Times New Roman" w:cs="Times New Roman"/>
          <w:bCs/>
          <w:color w:val="auto"/>
        </w:rPr>
        <w:t xml:space="preserve"> poluării este evacuarea de ape uzate menajere prin colectorul menajer zonal al CAS SA Cluj, în zona Parcului </w:t>
      </w:r>
      <w:proofErr w:type="spellStart"/>
      <w:r w:rsidRPr="0057085B">
        <w:rPr>
          <w:rFonts w:eastAsia="Times New Roman" w:cs="Times New Roman"/>
          <w:bCs/>
          <w:color w:val="auto"/>
        </w:rPr>
        <w:t>Tetarom</w:t>
      </w:r>
      <w:proofErr w:type="spellEnd"/>
      <w:r w:rsidRPr="0057085B">
        <w:rPr>
          <w:rFonts w:eastAsia="Times New Roman" w:cs="Times New Roman"/>
          <w:bCs/>
          <w:color w:val="auto"/>
        </w:rPr>
        <w:t xml:space="preserve">. S-au prelevat probe de apa pentru efectuarea analizelor de laborator din trei puncte: la evacuarea în râul </w:t>
      </w:r>
      <w:proofErr w:type="spellStart"/>
      <w:r w:rsidRPr="0057085B">
        <w:rPr>
          <w:rFonts w:eastAsia="Times New Roman" w:cs="Times New Roman"/>
          <w:bCs/>
          <w:color w:val="auto"/>
        </w:rPr>
        <w:t>Nădaș</w:t>
      </w:r>
      <w:proofErr w:type="spellEnd"/>
      <w:r w:rsidRPr="0057085B">
        <w:rPr>
          <w:rFonts w:eastAsia="Times New Roman" w:cs="Times New Roman"/>
          <w:bCs/>
          <w:color w:val="auto"/>
        </w:rPr>
        <w:t xml:space="preserve">, râul </w:t>
      </w:r>
      <w:proofErr w:type="spellStart"/>
      <w:r w:rsidRPr="0057085B">
        <w:rPr>
          <w:rFonts w:eastAsia="Times New Roman" w:cs="Times New Roman"/>
          <w:bCs/>
          <w:color w:val="auto"/>
        </w:rPr>
        <w:t>Nădaș</w:t>
      </w:r>
      <w:proofErr w:type="spellEnd"/>
      <w:r w:rsidRPr="0057085B">
        <w:rPr>
          <w:rFonts w:eastAsia="Times New Roman" w:cs="Times New Roman"/>
          <w:bCs/>
          <w:color w:val="auto"/>
        </w:rPr>
        <w:t xml:space="preserve"> amonte și aval evacuare (pod </w:t>
      </w:r>
      <w:proofErr w:type="spellStart"/>
      <w:r w:rsidRPr="0057085B">
        <w:rPr>
          <w:rFonts w:eastAsia="Times New Roman" w:cs="Times New Roman"/>
          <w:bCs/>
          <w:color w:val="auto"/>
        </w:rPr>
        <w:t>Mineasa</w:t>
      </w:r>
      <w:proofErr w:type="spellEnd"/>
      <w:r w:rsidRPr="0057085B">
        <w:rPr>
          <w:rFonts w:eastAsia="Times New Roman" w:cs="Times New Roman"/>
          <w:bCs/>
          <w:color w:val="auto"/>
        </w:rPr>
        <w:t xml:space="preserve">). </w:t>
      </w:r>
      <w:proofErr w:type="spellStart"/>
      <w:r w:rsidRPr="0057085B">
        <w:rPr>
          <w:rFonts w:eastAsia="Times New Roman" w:cs="Times New Roman"/>
          <w:bCs/>
          <w:color w:val="auto"/>
        </w:rPr>
        <w:t>Rezultateul</w:t>
      </w:r>
      <w:proofErr w:type="spellEnd"/>
      <w:r w:rsidRPr="0057085B">
        <w:rPr>
          <w:rFonts w:eastAsia="Times New Roman" w:cs="Times New Roman"/>
          <w:bCs/>
          <w:color w:val="auto"/>
        </w:rPr>
        <w:t xml:space="preserve"> analizelor: la evacuare-ape uzate: PH-8,3, O</w:t>
      </w:r>
      <w:r w:rsidRPr="0057085B">
        <w:rPr>
          <w:rFonts w:eastAsia="Times New Roman" w:cs="Times New Roman"/>
          <w:bCs/>
          <w:color w:val="auto"/>
          <w:vertAlign w:val="subscript"/>
        </w:rPr>
        <w:t>2</w:t>
      </w:r>
      <w:r w:rsidRPr="0057085B">
        <w:rPr>
          <w:rFonts w:eastAsia="Times New Roman" w:cs="Times New Roman"/>
          <w:bCs/>
          <w:color w:val="auto"/>
        </w:rPr>
        <w:t xml:space="preserve"> dizolvat-0,28 mg/l, T-12,4 </w:t>
      </w:r>
      <w:r w:rsidRPr="0057085B">
        <w:rPr>
          <w:rFonts w:eastAsia="Times New Roman" w:cs="Times New Roman"/>
          <w:bCs/>
          <w:color w:val="auto"/>
          <w:vertAlign w:val="superscript"/>
        </w:rPr>
        <w:t>0</w:t>
      </w:r>
      <w:r w:rsidRPr="0057085B">
        <w:rPr>
          <w:rFonts w:eastAsia="Times New Roman" w:cs="Times New Roman"/>
          <w:bCs/>
          <w:color w:val="auto"/>
        </w:rPr>
        <w:t xml:space="preserve">C; râul </w:t>
      </w:r>
      <w:proofErr w:type="spellStart"/>
      <w:r w:rsidRPr="0057085B">
        <w:rPr>
          <w:rFonts w:eastAsia="Times New Roman" w:cs="Times New Roman"/>
          <w:bCs/>
          <w:color w:val="auto"/>
        </w:rPr>
        <w:t>Nedaș</w:t>
      </w:r>
      <w:proofErr w:type="spellEnd"/>
      <w:r w:rsidRPr="0057085B">
        <w:rPr>
          <w:rFonts w:eastAsia="Times New Roman" w:cs="Times New Roman"/>
          <w:bCs/>
          <w:color w:val="auto"/>
        </w:rPr>
        <w:t>, amonte evacuare: PH-7,89, O</w:t>
      </w:r>
      <w:r w:rsidRPr="0057085B">
        <w:rPr>
          <w:rFonts w:eastAsia="Times New Roman" w:cs="Times New Roman"/>
          <w:bCs/>
          <w:color w:val="auto"/>
          <w:vertAlign w:val="subscript"/>
        </w:rPr>
        <w:t>2</w:t>
      </w:r>
      <w:r w:rsidRPr="0057085B">
        <w:rPr>
          <w:rFonts w:eastAsia="Times New Roman" w:cs="Times New Roman"/>
          <w:bCs/>
          <w:color w:val="auto"/>
        </w:rPr>
        <w:t xml:space="preserve"> dizolvat-9,6 mg/l, T-3,7 </w:t>
      </w:r>
      <w:r w:rsidRPr="0057085B">
        <w:rPr>
          <w:rFonts w:eastAsia="Times New Roman" w:cs="Times New Roman"/>
          <w:bCs/>
          <w:color w:val="auto"/>
          <w:vertAlign w:val="superscript"/>
        </w:rPr>
        <w:t>0</w:t>
      </w:r>
      <w:r w:rsidRPr="0057085B">
        <w:rPr>
          <w:rFonts w:eastAsia="Times New Roman" w:cs="Times New Roman"/>
          <w:bCs/>
          <w:color w:val="auto"/>
        </w:rPr>
        <w:t xml:space="preserve">C, râul </w:t>
      </w:r>
      <w:proofErr w:type="spellStart"/>
      <w:r w:rsidRPr="0057085B">
        <w:rPr>
          <w:rFonts w:eastAsia="Times New Roman" w:cs="Times New Roman"/>
          <w:bCs/>
          <w:color w:val="auto"/>
        </w:rPr>
        <w:t>Nedaș</w:t>
      </w:r>
      <w:proofErr w:type="spellEnd"/>
      <w:r w:rsidRPr="0057085B">
        <w:rPr>
          <w:rFonts w:eastAsia="Times New Roman" w:cs="Times New Roman"/>
          <w:bCs/>
          <w:color w:val="auto"/>
        </w:rPr>
        <w:t xml:space="preserve">-aval evacuare, pod </w:t>
      </w:r>
      <w:proofErr w:type="spellStart"/>
      <w:r w:rsidRPr="0057085B">
        <w:rPr>
          <w:rFonts w:eastAsia="Times New Roman" w:cs="Times New Roman"/>
          <w:bCs/>
          <w:color w:val="auto"/>
        </w:rPr>
        <w:t>Minesa</w:t>
      </w:r>
      <w:proofErr w:type="spellEnd"/>
      <w:r w:rsidRPr="0057085B">
        <w:rPr>
          <w:rFonts w:eastAsia="Times New Roman" w:cs="Times New Roman"/>
          <w:bCs/>
          <w:color w:val="auto"/>
        </w:rPr>
        <w:t>: PH-7,79, O</w:t>
      </w:r>
      <w:r w:rsidRPr="0057085B">
        <w:rPr>
          <w:rFonts w:eastAsia="Times New Roman" w:cs="Times New Roman"/>
          <w:bCs/>
          <w:color w:val="auto"/>
          <w:vertAlign w:val="subscript"/>
        </w:rPr>
        <w:t>2</w:t>
      </w:r>
      <w:r w:rsidRPr="0057085B">
        <w:rPr>
          <w:rFonts w:eastAsia="Times New Roman" w:cs="Times New Roman"/>
          <w:bCs/>
          <w:color w:val="auto"/>
        </w:rPr>
        <w:t xml:space="preserve"> dizolvat-9,92 mg/l, T-3,6 </w:t>
      </w:r>
      <w:r w:rsidRPr="0057085B">
        <w:rPr>
          <w:rFonts w:eastAsia="Times New Roman" w:cs="Times New Roman"/>
          <w:bCs/>
          <w:color w:val="auto"/>
          <w:vertAlign w:val="superscript"/>
        </w:rPr>
        <w:t>0</w:t>
      </w:r>
      <w:r w:rsidRPr="0057085B">
        <w:rPr>
          <w:rFonts w:eastAsia="Times New Roman" w:cs="Times New Roman"/>
          <w:bCs/>
          <w:color w:val="auto"/>
        </w:rPr>
        <w:t xml:space="preserve">C. Măsuri întreprinse: se va amplasa în secțiunea de scurgere a cursului de apă, la confluența râului </w:t>
      </w:r>
      <w:proofErr w:type="spellStart"/>
      <w:r w:rsidRPr="0057085B">
        <w:rPr>
          <w:rFonts w:eastAsia="Times New Roman" w:cs="Times New Roman"/>
          <w:bCs/>
          <w:color w:val="auto"/>
        </w:rPr>
        <w:t>Nădaș</w:t>
      </w:r>
      <w:proofErr w:type="spellEnd"/>
      <w:r w:rsidRPr="0057085B">
        <w:rPr>
          <w:rFonts w:eastAsia="Times New Roman" w:cs="Times New Roman"/>
          <w:bCs/>
          <w:color w:val="auto"/>
        </w:rPr>
        <w:t xml:space="preserve"> cu râul Someșul Mic un sistem de reținere a sedimentelor realizat din </w:t>
      </w:r>
      <w:proofErr w:type="spellStart"/>
      <w:r w:rsidRPr="0057085B">
        <w:rPr>
          <w:rFonts w:eastAsia="Times New Roman" w:cs="Times New Roman"/>
          <w:bCs/>
          <w:color w:val="auto"/>
        </w:rPr>
        <w:t>baloți</w:t>
      </w:r>
      <w:proofErr w:type="spellEnd"/>
      <w:r w:rsidRPr="0057085B">
        <w:rPr>
          <w:rFonts w:eastAsia="Times New Roman" w:cs="Times New Roman"/>
          <w:bCs/>
          <w:color w:val="auto"/>
        </w:rPr>
        <w:t xml:space="preserve"> de paie pentru limitarea undei de poluare. Nu s-a sesizat mortalitate </w:t>
      </w:r>
      <w:proofErr w:type="spellStart"/>
      <w:r w:rsidRPr="0057085B">
        <w:rPr>
          <w:rFonts w:eastAsia="Times New Roman" w:cs="Times New Roman"/>
          <w:bCs/>
          <w:color w:val="auto"/>
        </w:rPr>
        <w:t>pisciola</w:t>
      </w:r>
      <w:proofErr w:type="spellEnd"/>
      <w:r w:rsidRPr="0057085B">
        <w:rPr>
          <w:rFonts w:eastAsia="Times New Roman" w:cs="Times New Roman"/>
          <w:bCs/>
          <w:color w:val="auto"/>
        </w:rPr>
        <w:t xml:space="preserve">. Vom reveni cu </w:t>
      </w:r>
      <w:proofErr w:type="spellStart"/>
      <w:r w:rsidRPr="0057085B">
        <w:rPr>
          <w:rFonts w:eastAsia="Times New Roman" w:cs="Times New Roman"/>
          <w:bCs/>
          <w:color w:val="auto"/>
        </w:rPr>
        <w:t>informatii</w:t>
      </w:r>
      <w:proofErr w:type="spellEnd"/>
      <w:r w:rsidRPr="0057085B">
        <w:rPr>
          <w:rFonts w:eastAsia="Times New Roman" w:cs="Times New Roman"/>
          <w:bCs/>
          <w:color w:val="auto"/>
        </w:rPr>
        <w:t xml:space="preserve"> suplimentare. </w:t>
      </w:r>
    </w:p>
    <w:p w14:paraId="4518D419" w14:textId="77777777" w:rsidR="0057085B" w:rsidRPr="0057085B" w:rsidRDefault="0057085B" w:rsidP="0057085B">
      <w:pPr>
        <w:spacing w:before="0" w:after="0"/>
        <w:rPr>
          <w:rFonts w:eastAsia="MS Mincho" w:cs="Times New Roman"/>
          <w:bCs/>
          <w:color w:val="auto"/>
        </w:rPr>
      </w:pPr>
    </w:p>
    <w:p w14:paraId="648D967A" w14:textId="77777777" w:rsidR="0057085B" w:rsidRPr="0057085B" w:rsidRDefault="0057085B" w:rsidP="0057085B">
      <w:pPr>
        <w:numPr>
          <w:ilvl w:val="0"/>
          <w:numId w:val="1"/>
        </w:numPr>
        <w:spacing w:before="0" w:after="120"/>
        <w:ind w:left="0" w:right="13" w:firstLine="0"/>
        <w:contextualSpacing/>
        <w:outlineLvl w:val="5"/>
        <w:rPr>
          <w:rFonts w:eastAsia="Times New Roman" w:cs="Times New Roman"/>
          <w:b/>
          <w:bCs/>
          <w:i/>
          <w:color w:val="auto"/>
          <w:u w:val="single"/>
        </w:rPr>
      </w:pPr>
      <w:r w:rsidRPr="0057085B">
        <w:rPr>
          <w:rFonts w:eastAsia="Times New Roman" w:cs="Times New Roman"/>
          <w:b/>
          <w:bCs/>
          <w:i/>
          <w:color w:val="auto"/>
          <w:u w:val="single"/>
        </w:rPr>
        <w:t>CALITATEA MEDIULUI</w:t>
      </w:r>
    </w:p>
    <w:p w14:paraId="26D2A688" w14:textId="77777777" w:rsidR="0057085B" w:rsidRPr="0057085B" w:rsidRDefault="0057085B" w:rsidP="0057085B">
      <w:pPr>
        <w:numPr>
          <w:ilvl w:val="0"/>
          <w:numId w:val="2"/>
        </w:numPr>
        <w:tabs>
          <w:tab w:val="num" w:pos="284"/>
        </w:tabs>
        <w:spacing w:before="0" w:after="120"/>
        <w:ind w:left="0" w:right="13" w:firstLine="0"/>
        <w:contextualSpacing/>
        <w:rPr>
          <w:rFonts w:eastAsia="MS Mincho" w:cs="Times New Roman"/>
          <w:b/>
          <w:noProof/>
          <w:color w:val="auto"/>
        </w:rPr>
      </w:pPr>
      <w:r w:rsidRPr="0057085B">
        <w:rPr>
          <w:rFonts w:eastAsia="MS Mincho" w:cs="Times New Roman"/>
          <w:b/>
          <w:color w:val="auto"/>
        </w:rPr>
        <w:t>Î</w:t>
      </w:r>
      <w:r w:rsidRPr="0057085B">
        <w:rPr>
          <w:rFonts w:eastAsia="MS Mincho" w:cs="Times New Roman"/>
          <w:b/>
          <w:noProof/>
          <w:color w:val="auto"/>
        </w:rPr>
        <w:t>n domeniul aerului</w:t>
      </w:r>
    </w:p>
    <w:p w14:paraId="7A4B6B92" w14:textId="77777777" w:rsidR="0057085B" w:rsidRPr="0057085B" w:rsidRDefault="0057085B" w:rsidP="0057085B">
      <w:pPr>
        <w:spacing w:before="0" w:after="0"/>
        <w:ind w:firstLine="720"/>
        <w:rPr>
          <w:rFonts w:eastAsia="MS Mincho" w:cs="Times New Roman"/>
          <w:bCs/>
          <w:color w:val="auto"/>
        </w:rPr>
      </w:pPr>
      <w:r w:rsidRPr="0057085B">
        <w:rPr>
          <w:rFonts w:eastAsia="MS Mincho" w:cs="Times New Roman"/>
          <w:b/>
          <w:i/>
          <w:iCs/>
          <w:color w:val="auto"/>
        </w:rPr>
        <w:t>Agenția pentru Protecția Mediului Timiș</w:t>
      </w:r>
      <w:r w:rsidRPr="0057085B">
        <w:rPr>
          <w:rFonts w:eastAsia="MS Mincho" w:cs="Times New Roman"/>
          <w:bCs/>
          <w:color w:val="auto"/>
        </w:rPr>
        <w:t xml:space="preserve"> informează despre producerea, în data de 12.12.2024, ora 12.00, unei poluări accidentale a aerului cu cca 730 </w:t>
      </w:r>
      <w:proofErr w:type="spellStart"/>
      <w:r w:rsidRPr="0057085B">
        <w:rPr>
          <w:rFonts w:eastAsia="MS Mincho" w:cs="Times New Roman"/>
          <w:bCs/>
          <w:color w:val="auto"/>
        </w:rPr>
        <w:t>Smc</w:t>
      </w:r>
      <w:proofErr w:type="spellEnd"/>
      <w:r w:rsidRPr="0057085B">
        <w:rPr>
          <w:rFonts w:eastAsia="MS Mincho" w:cs="Times New Roman"/>
          <w:bCs/>
          <w:color w:val="auto"/>
        </w:rPr>
        <w:t xml:space="preserve"> gaze din cauza coroziunii colectorului de distribuție gaze LTS </w:t>
      </w:r>
      <w:proofErr w:type="spellStart"/>
      <w:r w:rsidRPr="0057085B">
        <w:rPr>
          <w:rFonts w:eastAsia="MS Mincho" w:cs="Times New Roman"/>
          <w:bCs/>
          <w:color w:val="auto"/>
        </w:rPr>
        <w:t>Dezbenzinare</w:t>
      </w:r>
      <w:proofErr w:type="spellEnd"/>
      <w:r w:rsidRPr="0057085B">
        <w:rPr>
          <w:rFonts w:eastAsia="MS Mincho" w:cs="Times New Roman"/>
          <w:bCs/>
          <w:color w:val="auto"/>
        </w:rPr>
        <w:t xml:space="preserve"> </w:t>
      </w:r>
      <w:proofErr w:type="spellStart"/>
      <w:r w:rsidRPr="0057085B">
        <w:rPr>
          <w:rFonts w:eastAsia="MS Mincho" w:cs="Times New Roman"/>
          <w:bCs/>
          <w:color w:val="auto"/>
        </w:rPr>
        <w:t>Calacea-Sannicolau</w:t>
      </w:r>
      <w:proofErr w:type="spellEnd"/>
      <w:r w:rsidRPr="0057085B">
        <w:rPr>
          <w:rFonts w:eastAsia="MS Mincho" w:cs="Times New Roman"/>
          <w:bCs/>
          <w:color w:val="auto"/>
        </w:rPr>
        <w:t xml:space="preserve"> Mare, zona Parc Satchinez, județul Timiș. Avaria a fost remediată în aceeași zi, la ora 15.30. Măsuri întreprinse: s-a izolat în cel mai scurt timp posibil tronsonul de colector avariat </w:t>
      </w:r>
      <w:proofErr w:type="spellStart"/>
      <w:r w:rsidRPr="0057085B">
        <w:rPr>
          <w:rFonts w:eastAsia="MS Mincho" w:cs="Times New Roman"/>
          <w:bCs/>
          <w:color w:val="auto"/>
        </w:rPr>
        <w:t>şi</w:t>
      </w:r>
      <w:proofErr w:type="spellEnd"/>
      <w:r w:rsidRPr="0057085B">
        <w:rPr>
          <w:rFonts w:eastAsia="MS Mincho" w:cs="Times New Roman"/>
          <w:bCs/>
          <w:color w:val="auto"/>
        </w:rPr>
        <w:t xml:space="preserve"> au început lucrările de remediere. </w:t>
      </w:r>
    </w:p>
    <w:p w14:paraId="3A6ABAC6" w14:textId="77777777" w:rsidR="0057085B" w:rsidRPr="0057085B" w:rsidRDefault="0057085B" w:rsidP="0057085B">
      <w:pPr>
        <w:spacing w:before="0" w:after="0" w:line="240" w:lineRule="auto"/>
        <w:ind w:firstLine="720"/>
        <w:rPr>
          <w:rFonts w:eastAsia="MS Mincho" w:cs="Times New Roman"/>
          <w:bCs/>
          <w:color w:val="auto"/>
          <w:sz w:val="24"/>
          <w:szCs w:val="24"/>
          <w:lang w:val="da-DK"/>
        </w:rPr>
      </w:pPr>
    </w:p>
    <w:p w14:paraId="2B8C05CA" w14:textId="77777777" w:rsidR="0057085B" w:rsidRPr="0057085B" w:rsidRDefault="0057085B" w:rsidP="0057085B">
      <w:pPr>
        <w:numPr>
          <w:ilvl w:val="0"/>
          <w:numId w:val="2"/>
        </w:numPr>
        <w:tabs>
          <w:tab w:val="num" w:pos="284"/>
        </w:tabs>
        <w:spacing w:before="0" w:after="0"/>
        <w:ind w:left="0" w:right="13" w:firstLine="0"/>
        <w:rPr>
          <w:rFonts w:eastAsia="MS Mincho" w:cs="Times New Roman"/>
          <w:b/>
          <w:color w:val="auto"/>
        </w:rPr>
      </w:pPr>
      <w:r w:rsidRPr="0057085B">
        <w:rPr>
          <w:rFonts w:eastAsia="MS Mincho" w:cs="Times New Roman"/>
          <w:b/>
          <w:color w:val="auto"/>
        </w:rPr>
        <w:t>În domeniul solului și vegetației</w:t>
      </w:r>
    </w:p>
    <w:p w14:paraId="35C6D147" w14:textId="77777777" w:rsidR="0057085B" w:rsidRPr="0057085B" w:rsidRDefault="0057085B" w:rsidP="0057085B">
      <w:pPr>
        <w:spacing w:before="0" w:after="0"/>
        <w:ind w:firstLine="720"/>
        <w:rPr>
          <w:rFonts w:eastAsia="MS Mincho" w:cs="Times New Roman"/>
          <w:bCs/>
          <w:iCs/>
          <w:color w:val="auto"/>
        </w:rPr>
      </w:pPr>
      <w:r w:rsidRPr="0057085B">
        <w:rPr>
          <w:rFonts w:eastAsia="MS Mincho" w:cs="Times New Roman"/>
          <w:bCs/>
          <w:iCs/>
          <w:color w:val="auto"/>
        </w:rPr>
        <w:t>Nu s-au înregistrat evenimente deosebite.</w:t>
      </w:r>
    </w:p>
    <w:p w14:paraId="275761CB" w14:textId="77777777" w:rsidR="0057085B" w:rsidRPr="0057085B" w:rsidRDefault="0057085B" w:rsidP="0057085B">
      <w:pPr>
        <w:spacing w:before="0" w:after="0"/>
        <w:ind w:firstLine="720"/>
        <w:rPr>
          <w:rFonts w:eastAsia="MS Mincho" w:cs="Times New Roman"/>
          <w:bCs/>
          <w:color w:val="auto"/>
        </w:rPr>
      </w:pPr>
    </w:p>
    <w:p w14:paraId="5E4F69C8" w14:textId="77777777" w:rsidR="0057085B" w:rsidRPr="0057085B" w:rsidRDefault="0057085B" w:rsidP="0057085B">
      <w:pPr>
        <w:numPr>
          <w:ilvl w:val="0"/>
          <w:numId w:val="2"/>
        </w:numPr>
        <w:spacing w:before="0" w:after="0"/>
        <w:ind w:left="284" w:hanging="284"/>
        <w:contextualSpacing/>
        <w:rPr>
          <w:rFonts w:eastAsia="MS Mincho" w:cs="Times New Roman"/>
          <w:b/>
          <w:noProof/>
          <w:color w:val="auto"/>
        </w:rPr>
      </w:pPr>
      <w:r w:rsidRPr="0057085B">
        <w:rPr>
          <w:rFonts w:eastAsia="MS Mincho" w:cs="Times New Roman"/>
          <w:b/>
          <w:color w:val="auto"/>
        </w:rPr>
        <w:t>Î</w:t>
      </w:r>
      <w:r w:rsidRPr="0057085B">
        <w:rPr>
          <w:rFonts w:eastAsia="MS Mincho" w:cs="Times New Roman"/>
          <w:b/>
          <w:noProof/>
          <w:color w:val="auto"/>
        </w:rPr>
        <w:t>n domeniul supravegherii radioactivităţii mediului</w:t>
      </w:r>
    </w:p>
    <w:p w14:paraId="279A10F9" w14:textId="77777777" w:rsidR="0057085B" w:rsidRPr="0057085B" w:rsidRDefault="0057085B" w:rsidP="0057085B">
      <w:pPr>
        <w:spacing w:before="0" w:after="0"/>
        <w:ind w:firstLine="720"/>
        <w:rPr>
          <w:rFonts w:eastAsia="MS Mincho" w:cs="Times New Roman"/>
          <w:bCs/>
          <w:color w:val="auto"/>
        </w:rPr>
      </w:pPr>
      <w:bookmarkStart w:id="2" w:name="_Hlk183324949"/>
      <w:r w:rsidRPr="0057085B">
        <w:rPr>
          <w:rFonts w:eastAsia="MS Mincho" w:cs="Times New Roman"/>
          <w:bCs/>
          <w:color w:val="auto"/>
        </w:rPr>
        <w:t>Nu s-au înregistrat evenimente deosebite</w:t>
      </w:r>
      <w:bookmarkEnd w:id="2"/>
      <w:r w:rsidRPr="0057085B">
        <w:rPr>
          <w:rFonts w:eastAsia="MS Mincho" w:cs="Times New Roman"/>
          <w:bCs/>
          <w:color w:val="auto"/>
        </w:rPr>
        <w:t>.</w:t>
      </w:r>
    </w:p>
    <w:p w14:paraId="5C89E8D6" w14:textId="77777777" w:rsidR="0057085B" w:rsidRPr="0057085B" w:rsidRDefault="0057085B" w:rsidP="0057085B">
      <w:pPr>
        <w:spacing w:before="0" w:after="0"/>
        <w:rPr>
          <w:rFonts w:eastAsia="MS Mincho" w:cs="Times New Roman"/>
          <w:bCs/>
          <w:color w:val="auto"/>
        </w:rPr>
      </w:pPr>
    </w:p>
    <w:p w14:paraId="31B6456A" w14:textId="77777777" w:rsidR="0057085B" w:rsidRPr="0057085B" w:rsidRDefault="0057085B" w:rsidP="0057085B">
      <w:pPr>
        <w:numPr>
          <w:ilvl w:val="0"/>
          <w:numId w:val="2"/>
        </w:numPr>
        <w:tabs>
          <w:tab w:val="num" w:pos="284"/>
        </w:tabs>
        <w:spacing w:before="0" w:after="0"/>
        <w:ind w:left="0" w:right="13" w:firstLine="0"/>
        <w:rPr>
          <w:rFonts w:eastAsia="MS Mincho" w:cs="Times New Roman"/>
          <w:b/>
          <w:noProof/>
          <w:color w:val="auto"/>
        </w:rPr>
      </w:pPr>
      <w:r w:rsidRPr="0057085B">
        <w:rPr>
          <w:rFonts w:eastAsia="MS Mincho" w:cs="Times New Roman"/>
          <w:b/>
          <w:color w:val="auto"/>
        </w:rPr>
        <w:t>Î</w:t>
      </w:r>
      <w:r w:rsidRPr="0057085B">
        <w:rPr>
          <w:rFonts w:eastAsia="MS Mincho" w:cs="Times New Roman"/>
          <w:b/>
          <w:noProof/>
          <w:color w:val="auto"/>
        </w:rPr>
        <w:t>n municipiul Bucureşti</w:t>
      </w:r>
    </w:p>
    <w:p w14:paraId="3891CE06" w14:textId="77777777" w:rsidR="0057085B" w:rsidRPr="0057085B" w:rsidRDefault="0057085B" w:rsidP="0057085B">
      <w:pPr>
        <w:spacing w:before="0" w:after="0"/>
        <w:ind w:firstLine="720"/>
        <w:rPr>
          <w:rFonts w:eastAsia="MS Mincho" w:cs="Times New Roman"/>
          <w:bCs/>
          <w:color w:val="auto"/>
        </w:rPr>
      </w:pPr>
      <w:r w:rsidRPr="0057085B">
        <w:rPr>
          <w:rFonts w:eastAsia="MS Mincho" w:cs="Times New Roman"/>
          <w:bCs/>
          <w:color w:val="auto"/>
        </w:rPr>
        <w:t xml:space="preserve">Nu s-au înregistrat evenimente deosebite. </w:t>
      </w:r>
    </w:p>
    <w:p w14:paraId="130AA30C" w14:textId="77777777" w:rsidR="00CA3EF1" w:rsidRPr="00CA3EF1" w:rsidRDefault="00CA3EF1" w:rsidP="00CA3EF1">
      <w:pPr>
        <w:spacing w:before="0" w:after="0" w:line="240" w:lineRule="auto"/>
        <w:rPr>
          <w:rFonts w:eastAsia="MS Mincho" w:cs="Times New Roman"/>
          <w:color w:val="auto"/>
          <w:sz w:val="16"/>
          <w:szCs w:val="16"/>
        </w:rPr>
      </w:pPr>
    </w:p>
    <w:p w14:paraId="7EF2C8F6" w14:textId="77777777" w:rsidR="00224896" w:rsidRPr="00224896" w:rsidRDefault="00224896" w:rsidP="00224896">
      <w:pPr>
        <w:spacing w:before="0" w:after="0" w:line="240" w:lineRule="auto"/>
        <w:rPr>
          <w:rFonts w:eastAsia="MS Mincho" w:cs="Times New Roman"/>
          <w:color w:val="auto"/>
          <w:sz w:val="16"/>
          <w:szCs w:val="16"/>
        </w:rPr>
      </w:pPr>
    </w:p>
    <w:p w14:paraId="103F65EB" w14:textId="77777777" w:rsidR="001A7E98" w:rsidRPr="00797640" w:rsidRDefault="001A7E98" w:rsidP="00224896">
      <w:pPr>
        <w:spacing w:before="0" w:after="0"/>
        <w:ind w:right="13"/>
        <w:outlineLvl w:val="5"/>
        <w:rPr>
          <w:rFonts w:eastAsia="MS Mincho" w:cs="Times New Roman"/>
          <w:bCs/>
          <w:color w:val="auto"/>
        </w:rPr>
      </w:pPr>
    </w:p>
    <w:p w14:paraId="5261EF75" w14:textId="395AEBF0" w:rsidR="00FA65AC" w:rsidRPr="002A4CFE" w:rsidRDefault="00BC3743" w:rsidP="0057085B">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151A" w14:textId="77777777" w:rsidR="000E1863" w:rsidRDefault="000E1863" w:rsidP="00F721A4">
      <w:pPr>
        <w:spacing w:after="0" w:line="240" w:lineRule="auto"/>
      </w:pPr>
      <w:r>
        <w:separator/>
      </w:r>
    </w:p>
  </w:endnote>
  <w:endnote w:type="continuationSeparator" w:id="0">
    <w:p w14:paraId="0AC6BE51" w14:textId="77777777" w:rsidR="000E1863" w:rsidRDefault="000E186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A122" w14:textId="77777777" w:rsidR="000E1863" w:rsidRDefault="000E1863" w:rsidP="00F721A4">
      <w:pPr>
        <w:spacing w:after="0" w:line="240" w:lineRule="auto"/>
      </w:pPr>
      <w:r>
        <w:separator/>
      </w:r>
    </w:p>
  </w:footnote>
  <w:footnote w:type="continuationSeparator" w:id="0">
    <w:p w14:paraId="4B8231D0" w14:textId="77777777" w:rsidR="000E1863" w:rsidRDefault="000E186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536C"/>
    <w:rsid w:val="000D72B8"/>
    <w:rsid w:val="000E03D0"/>
    <w:rsid w:val="000E1271"/>
    <w:rsid w:val="000E1863"/>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085B"/>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1595"/>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E7564"/>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196"/>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2024-12-16T05:48:00Z</dcterms:created>
  <dcterms:modified xsi:type="dcterms:W3CDTF">2024-12-16T05:50:00Z</dcterms:modified>
</cp:coreProperties>
</file>