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A5B8" w14:textId="77777777" w:rsidR="00B23107" w:rsidRPr="00996191" w:rsidRDefault="00B23107" w:rsidP="00B23107">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376A5AFC" w14:textId="77777777" w:rsidR="00B23107" w:rsidRDefault="00B23107" w:rsidP="00B23107">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10.06.2023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11.06.2023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2CA334FB" w14:textId="77777777" w:rsidR="00B23107" w:rsidRDefault="00B23107" w:rsidP="00B23107">
      <w:pPr>
        <w:spacing w:before="0" w:after="120" w:line="240" w:lineRule="auto"/>
        <w:jc w:val="center"/>
        <w:rPr>
          <w:rFonts w:eastAsia="MS Mincho" w:cs="Times New Roman"/>
          <w:b/>
          <w:noProof/>
          <w:color w:val="auto"/>
          <w:sz w:val="24"/>
          <w:szCs w:val="24"/>
          <w:vertAlign w:val="superscript"/>
        </w:rPr>
      </w:pPr>
    </w:p>
    <w:p w14:paraId="063158E8" w14:textId="77777777" w:rsidR="00B23107" w:rsidRDefault="00B23107" w:rsidP="00B23107">
      <w:pPr>
        <w:spacing w:before="0" w:after="120" w:line="240" w:lineRule="auto"/>
        <w:jc w:val="center"/>
        <w:rPr>
          <w:rFonts w:eastAsia="MS Mincho" w:cs="Times New Roman"/>
          <w:b/>
          <w:noProof/>
          <w:color w:val="auto"/>
          <w:sz w:val="24"/>
          <w:szCs w:val="24"/>
          <w:vertAlign w:val="superscript"/>
        </w:rPr>
      </w:pPr>
    </w:p>
    <w:p w14:paraId="2E2C6A37" w14:textId="77777777" w:rsidR="00B23107" w:rsidRPr="00996191" w:rsidRDefault="00B23107" w:rsidP="00B23107">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78F380B7" w14:textId="77777777" w:rsidR="00B23107" w:rsidRPr="001731E7" w:rsidRDefault="00B23107" w:rsidP="00B23107">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11.06.2023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309DEA49" w14:textId="77777777" w:rsidR="00B23107" w:rsidRPr="00D718FA" w:rsidRDefault="00B23107" w:rsidP="00B23107">
      <w:pPr>
        <w:spacing w:before="0" w:after="0"/>
        <w:rPr>
          <w:rFonts w:eastAsia="MS Mincho" w:cs="Times New Roman"/>
          <w:b/>
          <w:color w:val="auto"/>
          <w:u w:val="single"/>
        </w:rPr>
      </w:pPr>
      <w:r w:rsidRPr="00D718FA">
        <w:rPr>
          <w:rFonts w:eastAsia="MS Mincho" w:cs="Times New Roman"/>
          <w:b/>
          <w:color w:val="auto"/>
          <w:u w:val="single"/>
        </w:rPr>
        <w:t>RÂURI</w:t>
      </w:r>
    </w:p>
    <w:p w14:paraId="3531CB76" w14:textId="77777777" w:rsidR="00B23107" w:rsidRPr="00DB7784"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Debitele au fost în creștere ca urmare a precipitațiilor, sub formă de aversă, căzute în interval și propagării pe râurile din bazinele hidrografice: Vișeu, Iza, Tur, Someșul Mare, Lăpuș, Crasna, Barcău, Pogăniș, Cerna, Desnățui, Motru și în bazinele superioare ale Mureșului, Jiului și Oltului. Pe cursurile mijlocii și inferioare ale Crișurilor, Bistriței (afluent al Siretului), Sucevei și Moldovei creșterile au fost numai din propagare, iar  pe celelalte râuri debitele au fost în general în scădere.</w:t>
      </w:r>
    </w:p>
    <w:p w14:paraId="525738A5" w14:textId="77777777" w:rsidR="00B23107" w:rsidRPr="00DB7784"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Scurgeri importante pe versanți, torenți, pâraie, viituri rapide pe râurile mici cu efecte de inundații locale și creșteri mai importante de niveluri și debite, s-au înregistrat şi pe unele râuri mici din vestul și nord-vestul țării, ca urmare a precipitațiilor căzute în interval sub formă de aversă, izolat mai însemnate cantitativ.</w:t>
      </w:r>
    </w:p>
    <w:p w14:paraId="7724F66B" w14:textId="77777777" w:rsidR="00B23107" w:rsidRPr="00DB7784"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Debitele se situează la valori sub mediile multianuale lunare, cu coeficienți moduli cuprinși între 30-90%, mai mari (în jurul și peste normalele lunare) pe râurile din bazinele hidrografice: Vișeu, Someșul Mic, Firiza, Crasna, Crișul Repedea, Crișul Negru, Pogăniș, Bârzava, Caraș, Nera, bazinele superioare ale Arieșului, Moldovei, Sucevei și bazinul superior și mijlociu al Bistriței (afluent al Siretului) și mai mici (sub 30% din normalele lunare) pe râurile din bazinele hidrografice:   Târnave, Buzău, Siret (exceptând Suceava, Moldova şi Bistrița), afluenții Prutului și unele râuri din bazinele superioare ale Oltului și Argeșului.</w:t>
      </w:r>
    </w:p>
    <w:p w14:paraId="600E56F6" w14:textId="77777777" w:rsidR="00B23107" w:rsidRPr="00DB7784"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 xml:space="preserve">În interval s-au situat peste </w:t>
      </w:r>
      <w:r w:rsidRPr="00DB7784">
        <w:rPr>
          <w:rFonts w:eastAsia="Times New Roman" w:cs="Times New Roman"/>
          <w:b/>
          <w:bCs/>
          <w:color w:val="auto"/>
          <w:lang w:eastAsia="zh-CN"/>
        </w:rPr>
        <w:t>COTA DE ATENȚIE</w:t>
      </w:r>
      <w:r w:rsidRPr="00DB7784">
        <w:rPr>
          <w:rFonts w:eastAsia="Times New Roman" w:cs="Times New Roman"/>
          <w:bCs/>
          <w:color w:val="auto"/>
          <w:lang w:eastAsia="zh-CN"/>
        </w:rPr>
        <w:t xml:space="preserve"> râul Pogăniș la stația hidrometrică Brebu (300+10) – jud. CS.</w:t>
      </w:r>
    </w:p>
    <w:p w14:paraId="212B1162" w14:textId="77777777" w:rsidR="00B23107" w:rsidRPr="00DB7784"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 xml:space="preserve">În interval au fost emisă o </w:t>
      </w:r>
      <w:r w:rsidRPr="00DB7784">
        <w:rPr>
          <w:rFonts w:eastAsia="Times New Roman" w:cs="Times New Roman"/>
          <w:b/>
          <w:bCs/>
          <w:color w:val="auto"/>
          <w:lang w:eastAsia="zh-CN"/>
        </w:rPr>
        <w:t>ATENȚION</w:t>
      </w:r>
      <w:r>
        <w:rPr>
          <w:rFonts w:eastAsia="Times New Roman" w:cs="Times New Roman"/>
          <w:b/>
          <w:bCs/>
          <w:color w:val="auto"/>
          <w:lang w:eastAsia="zh-CN"/>
        </w:rPr>
        <w:t>A</w:t>
      </w:r>
      <w:r w:rsidRPr="00DB7784">
        <w:rPr>
          <w:rFonts w:eastAsia="Times New Roman" w:cs="Times New Roman"/>
          <w:b/>
          <w:bCs/>
          <w:color w:val="auto"/>
          <w:lang w:eastAsia="zh-CN"/>
        </w:rPr>
        <w:t>RE HIDROLOGICĂ</w:t>
      </w:r>
      <w:r w:rsidRPr="00DB7784">
        <w:rPr>
          <w:rFonts w:eastAsia="Times New Roman" w:cs="Times New Roman"/>
          <w:bCs/>
          <w:color w:val="auto"/>
          <w:lang w:eastAsia="zh-CN"/>
        </w:rPr>
        <w:t xml:space="preserve"> pentru fenomene imediate.</w:t>
      </w:r>
    </w:p>
    <w:p w14:paraId="0C46934D" w14:textId="77777777" w:rsidR="00B23107"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 xml:space="preserve">Este în vigoare </w:t>
      </w:r>
      <w:r w:rsidRPr="00DB7784">
        <w:rPr>
          <w:rFonts w:eastAsia="Times New Roman" w:cs="Times New Roman"/>
          <w:b/>
          <w:bCs/>
          <w:color w:val="auto"/>
          <w:lang w:eastAsia="zh-CN"/>
        </w:rPr>
        <w:t>AVERTIZAREA HIDROLOGICĂ</w:t>
      </w:r>
      <w:r w:rsidRPr="00DB7784">
        <w:rPr>
          <w:rFonts w:eastAsia="Times New Roman" w:cs="Times New Roman"/>
          <w:bCs/>
          <w:color w:val="auto"/>
          <w:lang w:eastAsia="zh-CN"/>
        </w:rPr>
        <w:t xml:space="preserve"> nr. 63 din 10.06.2023 începând cu ora 12:00</w:t>
      </w:r>
      <w:r w:rsidRPr="00415732">
        <w:rPr>
          <w:rFonts w:eastAsia="Times New Roman" w:cs="Times New Roman"/>
          <w:bCs/>
          <w:color w:val="auto"/>
          <w:lang w:eastAsia="zh-CN"/>
        </w:rPr>
        <w:t>.</w:t>
      </w:r>
    </w:p>
    <w:p w14:paraId="0A8DBB61" w14:textId="77777777" w:rsidR="00B23107" w:rsidRPr="00DB7784"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Debitele vor fi în creștere datorită precipitațiilor, sub formă de aversă, prognozate și propagării pe râurile din bazinele hidrografice: Vișeu, Iza, Tur, Someș, Crasna, Barcău, Crișuri, Mureș, Bega, Timiș, Bârzava, Moravița, Caraș, Nera, Cerna, Jiu, Suceava, Moldova, Bistrița (afluent al Siretului), Bașeu, Jijia, Bahlui, bazinul superior și mijlociu al Oltului și în bazinele superioare ale Argeșului și Ialomiței, iar pe celelalte râuri debitele vor fi în general staționare.</w:t>
      </w:r>
    </w:p>
    <w:p w14:paraId="7A5A39DF" w14:textId="77777777" w:rsidR="00B23107" w:rsidRPr="00DB7784"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 xml:space="preserve"> Sunt posibile scurgeri importante pe versanți, torenți, pâraie, viituri rapide cu posibile efecte de inundații locale și creșteri mai importante de niveluri și debite, cu posibile depăşiri ale </w:t>
      </w:r>
      <w:r w:rsidRPr="00DB7784">
        <w:rPr>
          <w:rFonts w:eastAsia="Times New Roman" w:cs="Times New Roman"/>
          <w:b/>
          <w:bCs/>
          <w:color w:val="auto"/>
          <w:lang w:eastAsia="zh-CN"/>
        </w:rPr>
        <w:t>COTELOR DE APĂRARE</w:t>
      </w:r>
      <w:r w:rsidRPr="00DB7784">
        <w:rPr>
          <w:rFonts w:eastAsia="Times New Roman" w:cs="Times New Roman"/>
          <w:bCs/>
          <w:color w:val="auto"/>
          <w:lang w:eastAsia="zh-CN"/>
        </w:rPr>
        <w:t xml:space="preserve"> pe unele râuri mici din nordul-estul țării și în zonele de munte ca urmare a precipitațiilor prevăzute sub formă de aversă, izolat mai însemnate cantitativ.</w:t>
      </w:r>
    </w:p>
    <w:p w14:paraId="726B24B5" w14:textId="77777777" w:rsidR="00B23107" w:rsidRPr="00DB7784" w:rsidRDefault="00B23107" w:rsidP="00B23107">
      <w:pPr>
        <w:spacing w:before="0" w:after="0"/>
        <w:rPr>
          <w:rFonts w:eastAsia="Times New Roman" w:cs="Times New Roman"/>
          <w:bCs/>
          <w:color w:val="auto"/>
          <w:lang w:eastAsia="zh-CN"/>
        </w:rPr>
      </w:pPr>
      <w:r w:rsidRPr="00DB7784">
        <w:rPr>
          <w:rFonts w:eastAsia="Times New Roman" w:cs="Times New Roman"/>
          <w:bCs/>
          <w:color w:val="auto"/>
          <w:lang w:eastAsia="zh-CN"/>
        </w:rPr>
        <w:t xml:space="preserve">Se menține în vigoare </w:t>
      </w:r>
      <w:r w:rsidRPr="00DB7784">
        <w:rPr>
          <w:rFonts w:eastAsia="Times New Roman" w:cs="Times New Roman"/>
          <w:b/>
          <w:bCs/>
          <w:color w:val="auto"/>
          <w:lang w:eastAsia="zh-CN"/>
        </w:rPr>
        <w:t>AVERTIZAREA HIDROLOGICĂ</w:t>
      </w:r>
      <w:r w:rsidRPr="00DB7784">
        <w:rPr>
          <w:rFonts w:eastAsia="Times New Roman" w:cs="Times New Roman"/>
          <w:bCs/>
          <w:color w:val="auto"/>
          <w:lang w:eastAsia="zh-CN"/>
        </w:rPr>
        <w:t xml:space="preserve"> nr. 63 din 10.06.2023 până la ora 24:00.</w:t>
      </w:r>
    </w:p>
    <w:p w14:paraId="136C27F9" w14:textId="77777777" w:rsidR="00B23107" w:rsidRDefault="00B23107" w:rsidP="00B23107">
      <w:pPr>
        <w:spacing w:before="0" w:after="0"/>
        <w:rPr>
          <w:rFonts w:eastAsia="Times New Roman" w:cs="Times New Roman"/>
          <w:bCs/>
          <w:color w:val="auto"/>
          <w:lang w:eastAsia="zh-CN"/>
        </w:rPr>
      </w:pPr>
    </w:p>
    <w:p w14:paraId="37462472" w14:textId="77777777" w:rsidR="00B23107" w:rsidRDefault="00B23107" w:rsidP="00B23107">
      <w:pPr>
        <w:spacing w:before="0" w:after="0"/>
        <w:rPr>
          <w:rFonts w:eastAsia="MS Mincho" w:cs="Times New Roman"/>
          <w:color w:val="auto"/>
          <w:spacing w:val="-2"/>
        </w:rPr>
      </w:pPr>
      <w:r w:rsidRPr="001A6293">
        <w:rPr>
          <w:rFonts w:eastAsia="Times New Roman" w:cs="Times New Roman"/>
          <w:b/>
          <w:bCs/>
          <w:color w:val="auto"/>
          <w:u w:val="single"/>
          <w:lang w:eastAsia="zh-CN"/>
        </w:rPr>
        <w:lastRenderedPageBreak/>
        <w:t>DUNĂRE</w:t>
      </w:r>
    </w:p>
    <w:p w14:paraId="18F0EA9B" w14:textId="77777777" w:rsidR="00B23107" w:rsidRPr="00DB7784" w:rsidRDefault="00B23107" w:rsidP="00B23107">
      <w:pPr>
        <w:spacing w:before="0" w:after="0"/>
        <w:rPr>
          <w:rFonts w:eastAsia="MS Mincho" w:cs="Times New Roman"/>
          <w:bCs/>
          <w:color w:val="auto"/>
          <w:spacing w:val="-2"/>
        </w:rPr>
      </w:pPr>
      <w:bookmarkStart w:id="0" w:name="_Hlk63494853"/>
      <w:bookmarkStart w:id="1" w:name="_Hlk91833036"/>
      <w:r w:rsidRPr="00DB7784">
        <w:rPr>
          <w:rFonts w:eastAsia="MS Mincho" w:cs="Times New Roman"/>
          <w:bCs/>
          <w:color w:val="auto"/>
          <w:spacing w:val="-2"/>
        </w:rPr>
        <w:t xml:space="preserve">Debitul la intrarea în țară (secțiunea Baziaș) în </w:t>
      </w:r>
      <w:bookmarkStart w:id="2" w:name="_Hlk86390005"/>
      <w:r w:rsidRPr="00DB7784">
        <w:rPr>
          <w:rFonts w:eastAsia="MS Mincho" w:cs="Times New Roman"/>
          <w:bCs/>
          <w:color w:val="auto"/>
          <w:spacing w:val="-2"/>
        </w:rPr>
        <w:t xml:space="preserve">intervalul 10.06 – 11.06.2023 a </w:t>
      </w:r>
      <w:bookmarkStart w:id="3" w:name="_Hlk63580430"/>
      <w:bookmarkStart w:id="4" w:name="_Hlk86390127"/>
      <w:r w:rsidRPr="00DB7784">
        <w:rPr>
          <w:rFonts w:eastAsia="MS Mincho" w:cs="Times New Roman"/>
          <w:bCs/>
          <w:color w:val="auto"/>
          <w:spacing w:val="-2"/>
        </w:rPr>
        <w:t>fost în scădere, având valoarea de</w:t>
      </w:r>
      <w:bookmarkStart w:id="5" w:name="_Hlk73689917"/>
      <w:bookmarkStart w:id="6" w:name="_Hlk64445300"/>
      <w:bookmarkStart w:id="7" w:name="_Hlk63494988"/>
      <w:r w:rsidRPr="00DB7784">
        <w:rPr>
          <w:rFonts w:eastAsia="MS Mincho" w:cs="Times New Roman"/>
          <w:bCs/>
          <w:color w:val="auto"/>
          <w:spacing w:val="-2"/>
        </w:rPr>
        <w:t xml:space="preserve"> </w:t>
      </w:r>
      <w:bookmarkEnd w:id="0"/>
      <w:bookmarkEnd w:id="2"/>
      <w:bookmarkEnd w:id="3"/>
      <w:bookmarkEnd w:id="4"/>
      <w:bookmarkEnd w:id="5"/>
      <w:bookmarkEnd w:id="6"/>
      <w:bookmarkEnd w:id="7"/>
      <w:r w:rsidRPr="00DB7784">
        <w:rPr>
          <w:rFonts w:eastAsia="MS Mincho" w:cs="Times New Roman"/>
          <w:bCs/>
          <w:color w:val="auto"/>
          <w:spacing w:val="-2"/>
        </w:rPr>
        <w:t>7000 m</w:t>
      </w:r>
      <w:r w:rsidRPr="00DB7784">
        <w:rPr>
          <w:rFonts w:eastAsia="MS Mincho" w:cs="Times New Roman"/>
          <w:bCs/>
          <w:color w:val="auto"/>
          <w:spacing w:val="-2"/>
          <w:vertAlign w:val="superscript"/>
        </w:rPr>
        <w:t>3</w:t>
      </w:r>
      <w:r w:rsidRPr="00DB7784">
        <w:rPr>
          <w:rFonts w:eastAsia="MS Mincho" w:cs="Times New Roman"/>
          <w:bCs/>
          <w:color w:val="auto"/>
          <w:spacing w:val="-2"/>
        </w:rPr>
        <w:t>/s, peste media multianuală a lunii iunie (6400 m</w:t>
      </w:r>
      <w:r w:rsidRPr="00DB7784">
        <w:rPr>
          <w:rFonts w:eastAsia="MS Mincho" w:cs="Times New Roman"/>
          <w:bCs/>
          <w:color w:val="auto"/>
          <w:spacing w:val="-2"/>
          <w:vertAlign w:val="superscript"/>
        </w:rPr>
        <w:t>3</w:t>
      </w:r>
      <w:r w:rsidRPr="00DB7784">
        <w:rPr>
          <w:rFonts w:eastAsia="MS Mincho" w:cs="Times New Roman"/>
          <w:bCs/>
          <w:color w:val="auto"/>
          <w:spacing w:val="-2"/>
        </w:rPr>
        <w:t>/s).</w:t>
      </w:r>
    </w:p>
    <w:bookmarkEnd w:id="1"/>
    <w:p w14:paraId="6D64F0D5" w14:textId="77777777" w:rsidR="00B23107" w:rsidRPr="00DB7784" w:rsidRDefault="00B23107" w:rsidP="00B23107">
      <w:pPr>
        <w:spacing w:before="0" w:after="0"/>
        <w:rPr>
          <w:rFonts w:eastAsia="MS Mincho" w:cs="Times New Roman"/>
          <w:bCs/>
          <w:color w:val="auto"/>
          <w:spacing w:val="-2"/>
        </w:rPr>
      </w:pPr>
      <w:r w:rsidRPr="00DB7784">
        <w:rPr>
          <w:rFonts w:eastAsia="MS Mincho" w:cs="Times New Roman"/>
          <w:bCs/>
          <w:color w:val="auto"/>
          <w:spacing w:val="-2"/>
        </w:rPr>
        <w:t>În aval de Porțile de Fier debitele au fost în scădere.</w:t>
      </w:r>
    </w:p>
    <w:p w14:paraId="547801E1" w14:textId="77777777" w:rsidR="00B23107" w:rsidRPr="00DB7784" w:rsidRDefault="00B23107" w:rsidP="00B23107">
      <w:pPr>
        <w:spacing w:before="0" w:after="0"/>
        <w:rPr>
          <w:rFonts w:eastAsia="MS Mincho" w:cs="Times New Roman"/>
          <w:bCs/>
          <w:color w:val="auto"/>
          <w:spacing w:val="-2"/>
        </w:rPr>
      </w:pPr>
      <w:r w:rsidRPr="00DB7784">
        <w:rPr>
          <w:rFonts w:eastAsia="MS Mincho" w:cs="Times New Roman"/>
          <w:bCs/>
          <w:color w:val="auto"/>
          <w:spacing w:val="-2"/>
        </w:rPr>
        <w:t xml:space="preserve">Din informațiile primite în interval, nivelurile se situează peste nivelul corespunzător </w:t>
      </w:r>
      <w:r w:rsidRPr="00DB7784">
        <w:rPr>
          <w:rFonts w:eastAsia="MS Mincho" w:cs="Times New Roman"/>
          <w:b/>
          <w:bCs/>
          <w:color w:val="auto"/>
          <w:spacing w:val="-2"/>
        </w:rPr>
        <w:t>FAZEI I DE APĂRARE</w:t>
      </w:r>
      <w:r w:rsidRPr="00DB7784">
        <w:rPr>
          <w:rFonts w:eastAsia="MS Mincho" w:cs="Times New Roman"/>
          <w:bCs/>
          <w:color w:val="auto"/>
          <w:spacing w:val="-2"/>
        </w:rPr>
        <w:t xml:space="preserve"> la stațiile hidrometrice Isaccea (380+19) – jud.TL și Tulcea (320+4) – jud.TL.</w:t>
      </w:r>
    </w:p>
    <w:p w14:paraId="1AED0129" w14:textId="77777777" w:rsidR="00B23107" w:rsidRPr="00DB7784" w:rsidRDefault="00B23107" w:rsidP="00B23107">
      <w:pPr>
        <w:spacing w:before="0" w:after="0"/>
        <w:rPr>
          <w:rFonts w:eastAsia="MS Mincho" w:cs="Times New Roman"/>
          <w:bCs/>
          <w:color w:val="auto"/>
          <w:spacing w:val="-2"/>
        </w:rPr>
      </w:pPr>
      <w:r w:rsidRPr="00DB7784">
        <w:rPr>
          <w:rFonts w:eastAsia="MS Mincho" w:cs="Times New Roman"/>
          <w:bCs/>
          <w:color w:val="auto"/>
          <w:spacing w:val="-2"/>
        </w:rPr>
        <w:t>Debitul la intrarea în țară (secțiunea Baziaș) va fi în scădere (6900 m</w:t>
      </w:r>
      <w:r w:rsidRPr="00DB7784">
        <w:rPr>
          <w:rFonts w:eastAsia="MS Mincho" w:cs="Times New Roman"/>
          <w:bCs/>
          <w:color w:val="auto"/>
          <w:spacing w:val="-2"/>
          <w:vertAlign w:val="superscript"/>
        </w:rPr>
        <w:t>3</w:t>
      </w:r>
      <w:r w:rsidRPr="00DB7784">
        <w:rPr>
          <w:rFonts w:eastAsia="MS Mincho" w:cs="Times New Roman"/>
          <w:bCs/>
          <w:color w:val="auto"/>
          <w:spacing w:val="-2"/>
        </w:rPr>
        <w:t>/s).</w:t>
      </w:r>
    </w:p>
    <w:p w14:paraId="1152555E" w14:textId="77777777" w:rsidR="00B23107" w:rsidRPr="00DB7784" w:rsidRDefault="00B23107" w:rsidP="00B23107">
      <w:pPr>
        <w:spacing w:before="0" w:after="0"/>
        <w:rPr>
          <w:rFonts w:eastAsia="MS Mincho" w:cs="Times New Roman"/>
          <w:bCs/>
          <w:color w:val="auto"/>
          <w:spacing w:val="-2"/>
        </w:rPr>
      </w:pPr>
      <w:r w:rsidRPr="00DB7784">
        <w:rPr>
          <w:rFonts w:eastAsia="MS Mincho" w:cs="Times New Roman"/>
          <w:bCs/>
          <w:color w:val="auto"/>
          <w:spacing w:val="-2"/>
        </w:rPr>
        <w:t xml:space="preserve">În aval de Porțile de Fier debitele vor fi în scădere. </w:t>
      </w:r>
    </w:p>
    <w:p w14:paraId="1EA1B7F7" w14:textId="77777777" w:rsidR="00B23107" w:rsidRPr="00415732" w:rsidRDefault="00B23107" w:rsidP="00B23107">
      <w:pPr>
        <w:spacing w:before="0" w:after="0"/>
        <w:rPr>
          <w:rFonts w:eastAsia="MS Mincho" w:cs="Times New Roman"/>
          <w:b/>
          <w:bCs/>
          <w:color w:val="auto"/>
          <w:spacing w:val="-2"/>
        </w:rPr>
      </w:pPr>
      <w:r w:rsidRPr="00DB7784">
        <w:rPr>
          <w:rFonts w:eastAsia="MS Mincho" w:cs="Times New Roman"/>
          <w:bCs/>
          <w:color w:val="auto"/>
          <w:spacing w:val="-2"/>
        </w:rPr>
        <w:t xml:space="preserve">Nivelurile se vor situa peste nivelul corespunzător </w:t>
      </w:r>
      <w:r w:rsidRPr="00DB7784">
        <w:rPr>
          <w:rFonts w:eastAsia="MS Mincho" w:cs="Times New Roman"/>
          <w:b/>
          <w:bCs/>
          <w:color w:val="auto"/>
          <w:spacing w:val="-2"/>
        </w:rPr>
        <w:t>FAZEI I DE APĂRARE</w:t>
      </w:r>
      <w:r w:rsidRPr="00DB7784">
        <w:rPr>
          <w:rFonts w:eastAsia="MS Mincho" w:cs="Times New Roman"/>
          <w:bCs/>
          <w:color w:val="auto"/>
          <w:spacing w:val="-2"/>
        </w:rPr>
        <w:t xml:space="preserve"> la stațiile hidrometrice: Isaccea (380+11)-jud.TL.</w:t>
      </w:r>
    </w:p>
    <w:p w14:paraId="3D1B36C7" w14:textId="77777777" w:rsidR="00B23107" w:rsidRDefault="00B23107" w:rsidP="00B23107">
      <w:pPr>
        <w:spacing w:before="0" w:after="0"/>
        <w:rPr>
          <w:rFonts w:eastAsia="MS Mincho" w:cs="Times New Roman"/>
          <w:bCs/>
          <w:color w:val="auto"/>
          <w:spacing w:val="-2"/>
        </w:rPr>
      </w:pPr>
    </w:p>
    <w:p w14:paraId="58114509" w14:textId="77777777" w:rsidR="00B23107" w:rsidRPr="00E448B5" w:rsidRDefault="00B23107" w:rsidP="00B23107">
      <w:pPr>
        <w:spacing w:before="0" w:after="0"/>
        <w:rPr>
          <w:rFonts w:eastAsia="MS Mincho" w:cs="Times New Roman"/>
          <w:b/>
          <w:bCs/>
          <w:color w:val="auto"/>
          <w:spacing w:val="-2"/>
        </w:rPr>
      </w:pPr>
      <w:r w:rsidRPr="00E448B5">
        <w:rPr>
          <w:rFonts w:eastAsia="MS Mincho" w:cs="Times New Roman"/>
          <w:b/>
          <w:bCs/>
          <w:color w:val="auto"/>
          <w:spacing w:val="-2"/>
        </w:rPr>
        <w:t>Se situează în faza I</w:t>
      </w:r>
      <w:r>
        <w:rPr>
          <w:rFonts w:eastAsia="MS Mincho" w:cs="Times New Roman"/>
          <w:b/>
          <w:bCs/>
          <w:color w:val="auto"/>
          <w:spacing w:val="-2"/>
        </w:rPr>
        <w:t>-a</w:t>
      </w:r>
      <w:r w:rsidRPr="00E448B5">
        <w:rPr>
          <w:rFonts w:eastAsia="MS Mincho" w:cs="Times New Roman"/>
          <w:b/>
          <w:bCs/>
          <w:color w:val="auto"/>
          <w:spacing w:val="-2"/>
        </w:rPr>
        <w:t xml:space="preserve"> de apărare următoarele sectoare de dig:</w:t>
      </w:r>
    </w:p>
    <w:p w14:paraId="299254D2" w14:textId="77777777" w:rsidR="00B23107" w:rsidRPr="00AD1A17" w:rsidRDefault="00B23107" w:rsidP="00B23107">
      <w:pPr>
        <w:spacing w:before="0" w:after="0"/>
        <w:rPr>
          <w:rFonts w:eastAsia="MS Mincho" w:cs="Times New Roman"/>
          <w:bCs/>
          <w:color w:val="auto"/>
          <w:spacing w:val="-2"/>
        </w:rPr>
      </w:pPr>
      <w:r w:rsidRPr="00AD1A17">
        <w:rPr>
          <w:rFonts w:eastAsia="MS Mincho" w:cs="Times New Roman"/>
          <w:bCs/>
          <w:color w:val="auto"/>
          <w:spacing w:val="-2"/>
        </w:rPr>
        <w:t xml:space="preserve">- Macin-Iglița-Carcaliu, </w:t>
      </w:r>
      <w:proofErr w:type="spellStart"/>
      <w:r w:rsidRPr="00AD1A17">
        <w:rPr>
          <w:rFonts w:eastAsia="MS Mincho" w:cs="Times New Roman"/>
          <w:bCs/>
          <w:color w:val="auto"/>
          <w:spacing w:val="-2"/>
          <w:lang w:val="en-US"/>
        </w:rPr>
        <w:t>Peceneaga-Turcoaia</w:t>
      </w:r>
      <w:proofErr w:type="spellEnd"/>
      <w:r w:rsidRPr="00AD1A17">
        <w:rPr>
          <w:rFonts w:eastAsia="MS Mincho" w:cs="Times New Roman"/>
          <w:bCs/>
          <w:color w:val="auto"/>
          <w:spacing w:val="-2"/>
          <w:lang w:val="en-US"/>
        </w:rPr>
        <w:t>,</w:t>
      </w:r>
      <w:r w:rsidRPr="00AD1A17">
        <w:rPr>
          <w:rFonts w:eastAsia="MS Mincho" w:cs="Times New Roman"/>
          <w:bCs/>
          <w:color w:val="auto"/>
          <w:spacing w:val="-2"/>
          <w:lang w:val="it-IT"/>
        </w:rPr>
        <w:t xml:space="preserve"> </w:t>
      </w:r>
      <w:r w:rsidRPr="00AD1A17">
        <w:rPr>
          <w:rFonts w:eastAsia="MS Mincho" w:cs="Times New Roman"/>
          <w:bCs/>
          <w:color w:val="auto"/>
          <w:spacing w:val="-2"/>
          <w:lang w:val="en-US"/>
        </w:rPr>
        <w:t>Ostrov-</w:t>
      </w:r>
      <w:proofErr w:type="spellStart"/>
      <w:r w:rsidRPr="00AD1A17">
        <w:rPr>
          <w:rFonts w:eastAsia="MS Mincho" w:cs="Times New Roman"/>
          <w:bCs/>
          <w:color w:val="auto"/>
          <w:spacing w:val="-2"/>
          <w:lang w:val="en-US"/>
        </w:rPr>
        <w:t>Peceneaga</w:t>
      </w:r>
      <w:proofErr w:type="spellEnd"/>
      <w:r w:rsidRPr="00AD1A17">
        <w:rPr>
          <w:rFonts w:eastAsia="MS Mincho" w:cs="Times New Roman"/>
          <w:bCs/>
          <w:color w:val="auto"/>
          <w:spacing w:val="-2"/>
          <w:lang w:val="en-US"/>
        </w:rPr>
        <w:t>,</w:t>
      </w:r>
      <w:r w:rsidRPr="00AD1A17">
        <w:rPr>
          <w:rFonts w:eastAsia="MS Mincho" w:cs="Times New Roman"/>
          <w:bCs/>
          <w:color w:val="auto"/>
          <w:spacing w:val="-2"/>
          <w:lang w:val="it-IT"/>
        </w:rPr>
        <w:t xml:space="preserve"> </w:t>
      </w:r>
      <w:proofErr w:type="spellStart"/>
      <w:r w:rsidRPr="00AD1A17">
        <w:rPr>
          <w:rFonts w:eastAsia="MS Mincho" w:cs="Times New Roman"/>
          <w:bCs/>
          <w:color w:val="auto"/>
          <w:spacing w:val="-2"/>
          <w:lang w:val="en-US"/>
        </w:rPr>
        <w:t>Gârliciu-Dăeni</w:t>
      </w:r>
      <w:proofErr w:type="spellEnd"/>
      <w:r w:rsidRPr="00AD1A17">
        <w:rPr>
          <w:rFonts w:eastAsia="MS Mincho" w:cs="Times New Roman"/>
          <w:bCs/>
          <w:color w:val="auto"/>
          <w:spacing w:val="-2"/>
          <w:lang w:val="en-US"/>
        </w:rPr>
        <w:t xml:space="preserve">, Smârdan-23 August-II, 23 August-Grindu, Grindu-Canton km 30, </w:t>
      </w:r>
      <w:r w:rsidRPr="00AD1A17">
        <w:rPr>
          <w:rFonts w:eastAsia="MS Mincho" w:cs="Times New Roman"/>
          <w:bCs/>
          <w:color w:val="auto"/>
          <w:spacing w:val="-2"/>
          <w:lang w:val="it-IT"/>
        </w:rPr>
        <w:t xml:space="preserve">Crișan, </w:t>
      </w:r>
      <w:proofErr w:type="spellStart"/>
      <w:r w:rsidRPr="00AD1A17">
        <w:rPr>
          <w:rFonts w:eastAsia="MS Mincho" w:cs="Times New Roman"/>
          <w:bCs/>
          <w:color w:val="auto"/>
          <w:spacing w:val="-2"/>
          <w:lang w:val="en-US"/>
        </w:rPr>
        <w:t>Letea</w:t>
      </w:r>
      <w:proofErr w:type="spellEnd"/>
      <w:r w:rsidRPr="00AD1A17">
        <w:rPr>
          <w:rFonts w:eastAsia="MS Mincho" w:cs="Times New Roman"/>
          <w:bCs/>
          <w:color w:val="auto"/>
          <w:spacing w:val="-2"/>
          <w:lang w:val="en-US"/>
        </w:rPr>
        <w:t xml:space="preserve">, </w:t>
      </w:r>
      <w:proofErr w:type="spellStart"/>
      <w:r w:rsidRPr="00AD1A17">
        <w:rPr>
          <w:rFonts w:eastAsia="MS Mincho" w:cs="Times New Roman"/>
          <w:bCs/>
          <w:color w:val="auto"/>
          <w:spacing w:val="-2"/>
          <w:lang w:val="en-US"/>
        </w:rPr>
        <w:t>Pardina</w:t>
      </w:r>
      <w:proofErr w:type="spellEnd"/>
      <w:r w:rsidRPr="00AD1A17">
        <w:rPr>
          <w:rFonts w:eastAsia="MS Mincho" w:cs="Times New Roman"/>
          <w:bCs/>
          <w:color w:val="auto"/>
          <w:spacing w:val="-2"/>
          <w:lang w:val="en-US"/>
        </w:rPr>
        <w:t xml:space="preserve">, Sf. Gheorghe </w:t>
      </w:r>
      <w:r w:rsidRPr="00AD1A17">
        <w:rPr>
          <w:rFonts w:eastAsia="MS Mincho" w:cs="Times New Roman"/>
          <w:bCs/>
          <w:color w:val="auto"/>
          <w:spacing w:val="-2"/>
        </w:rPr>
        <w:t>(din administrarea S.G.A. Tulcea);</w:t>
      </w:r>
      <w:r w:rsidRPr="00AD1A17">
        <w:rPr>
          <w:rFonts w:eastAsia="MS Mincho" w:cs="Times New Roman"/>
          <w:bCs/>
          <w:color w:val="auto"/>
          <w:spacing w:val="-2"/>
          <w:lang w:val="it-IT"/>
        </w:rPr>
        <w:t xml:space="preserve"> Măcin, Smârdan, </w:t>
      </w:r>
      <w:r w:rsidRPr="00AD1A17">
        <w:rPr>
          <w:rFonts w:eastAsia="MS Mincho" w:cs="Times New Roman"/>
          <w:bCs/>
          <w:color w:val="auto"/>
          <w:spacing w:val="-2"/>
        </w:rPr>
        <w:t>Chilia Veche, Mahmudia, (din ad</w:t>
      </w:r>
      <w:r>
        <w:rPr>
          <w:rFonts w:eastAsia="MS Mincho" w:cs="Times New Roman"/>
          <w:bCs/>
          <w:color w:val="auto"/>
          <w:spacing w:val="-2"/>
        </w:rPr>
        <w:t>ministrarea consiliilor locale).</w:t>
      </w:r>
    </w:p>
    <w:p w14:paraId="6DCCBB00" w14:textId="77777777" w:rsidR="00B23107" w:rsidRPr="00AD1A17" w:rsidRDefault="00B23107" w:rsidP="00B23107">
      <w:pPr>
        <w:spacing w:before="0" w:after="0"/>
        <w:rPr>
          <w:rFonts w:eastAsia="MS Mincho" w:cs="Times New Roman"/>
          <w:bCs/>
          <w:color w:val="auto"/>
          <w:spacing w:val="-2"/>
        </w:rPr>
      </w:pPr>
      <w:r w:rsidRPr="00AD1A17">
        <w:rPr>
          <w:rFonts w:eastAsia="MS Mincho" w:cs="Times New Roman"/>
          <w:bCs/>
          <w:color w:val="auto"/>
          <w:spacing w:val="-2"/>
        </w:rPr>
        <w:t>- Hârșova-Ciobanu, Ciobanu-Gârliciu, Gârliciu  (din administrarea S.G.</w:t>
      </w:r>
      <w:r>
        <w:rPr>
          <w:rFonts w:eastAsia="MS Mincho" w:cs="Times New Roman"/>
          <w:bCs/>
          <w:color w:val="auto"/>
          <w:spacing w:val="-2"/>
        </w:rPr>
        <w:t>A. Constanța) – jud. Constanța.</w:t>
      </w:r>
    </w:p>
    <w:p w14:paraId="622EF079" w14:textId="77777777" w:rsidR="00B23107" w:rsidRPr="00AD1A17" w:rsidRDefault="00B23107" w:rsidP="00B23107">
      <w:pPr>
        <w:spacing w:before="0" w:after="0"/>
        <w:rPr>
          <w:rFonts w:eastAsia="MS Mincho" w:cs="Times New Roman"/>
          <w:b/>
          <w:bCs/>
          <w:color w:val="auto"/>
          <w:spacing w:val="-2"/>
        </w:rPr>
      </w:pPr>
      <w:r w:rsidRPr="00AD1A17">
        <w:rPr>
          <w:rFonts w:eastAsia="MS Mincho" w:cs="Times New Roman"/>
          <w:b/>
          <w:bCs/>
          <w:color w:val="auto"/>
          <w:spacing w:val="-2"/>
        </w:rPr>
        <w:t>Se situează în faza a II-a de apărare următoarele sectoare de dig:</w:t>
      </w:r>
    </w:p>
    <w:p w14:paraId="3DCC4D5D" w14:textId="77777777" w:rsidR="00B23107" w:rsidRPr="00AD1A17" w:rsidRDefault="00B23107" w:rsidP="00B23107">
      <w:pPr>
        <w:spacing w:before="0" w:after="0"/>
        <w:rPr>
          <w:rFonts w:eastAsia="MS Mincho" w:cs="Times New Roman"/>
          <w:bCs/>
          <w:color w:val="auto"/>
          <w:spacing w:val="-2"/>
          <w:lang w:val="it-IT"/>
        </w:rPr>
      </w:pPr>
      <w:r w:rsidRPr="00AD1A17">
        <w:rPr>
          <w:rFonts w:eastAsia="MS Mincho" w:cs="Times New Roman"/>
          <w:bCs/>
          <w:color w:val="auto"/>
          <w:spacing w:val="-2"/>
          <w:lang w:val="en-US"/>
        </w:rPr>
        <w:t>-</w:t>
      </w:r>
      <w:r w:rsidRPr="00AD1A17">
        <w:rPr>
          <w:rFonts w:eastAsia="MS Mincho" w:cs="Times New Roman"/>
          <w:bCs/>
          <w:color w:val="auto"/>
          <w:spacing w:val="-2"/>
          <w:lang w:val="it-IT"/>
        </w:rPr>
        <w:t xml:space="preserve"> </w:t>
      </w:r>
      <w:r w:rsidRPr="00AD1A17">
        <w:rPr>
          <w:rFonts w:eastAsia="MS Mincho" w:cs="Times New Roman"/>
          <w:bCs/>
          <w:color w:val="auto"/>
          <w:spacing w:val="-2"/>
          <w:lang w:val="en-US"/>
        </w:rPr>
        <w:t xml:space="preserve">Canton km 30-Ciulineț, </w:t>
      </w:r>
      <w:r w:rsidRPr="00AD1A17">
        <w:rPr>
          <w:rFonts w:eastAsia="MS Mincho" w:cs="Times New Roman"/>
          <w:bCs/>
          <w:color w:val="auto"/>
          <w:spacing w:val="-2"/>
          <w:lang w:val="it-IT"/>
        </w:rPr>
        <w:t xml:space="preserve">Ciulineț-Isaccea, </w:t>
      </w:r>
      <w:r w:rsidRPr="00AD1A17">
        <w:rPr>
          <w:rFonts w:eastAsia="MS Mincho" w:cs="Times New Roman"/>
          <w:bCs/>
          <w:color w:val="auto"/>
          <w:spacing w:val="-2"/>
          <w:lang w:val="en-US"/>
        </w:rPr>
        <w:t>Smardan-23 August-I,</w:t>
      </w:r>
      <w:r w:rsidRPr="00AD1A17">
        <w:rPr>
          <w:rFonts w:eastAsia="MS Mincho" w:cs="Times New Roman"/>
          <w:bCs/>
          <w:color w:val="auto"/>
          <w:spacing w:val="-2"/>
          <w:lang w:val="it-IT"/>
        </w:rPr>
        <w:t xml:space="preserve"> </w:t>
      </w:r>
      <w:proofErr w:type="spellStart"/>
      <w:r w:rsidRPr="00AD1A17">
        <w:rPr>
          <w:rFonts w:eastAsia="MS Mincho" w:cs="Times New Roman"/>
          <w:bCs/>
          <w:color w:val="auto"/>
          <w:spacing w:val="-2"/>
          <w:lang w:val="en-US"/>
        </w:rPr>
        <w:t>Gorgova</w:t>
      </w:r>
      <w:proofErr w:type="spellEnd"/>
      <w:r w:rsidRPr="00AD1A17">
        <w:rPr>
          <w:rFonts w:eastAsia="MS Mincho" w:cs="Times New Roman"/>
          <w:bCs/>
          <w:color w:val="auto"/>
          <w:spacing w:val="-2"/>
          <w:lang w:val="en-US"/>
        </w:rPr>
        <w:t xml:space="preserve">, </w:t>
      </w:r>
      <w:r w:rsidRPr="00AD1A17">
        <w:rPr>
          <w:rFonts w:eastAsia="MS Mincho" w:cs="Times New Roman"/>
          <w:bCs/>
          <w:color w:val="auto"/>
          <w:spacing w:val="-2"/>
        </w:rPr>
        <w:t xml:space="preserve">T. Vladimirescu, </w:t>
      </w:r>
      <w:r w:rsidRPr="00AD1A17">
        <w:rPr>
          <w:rFonts w:eastAsia="MS Mincho" w:cs="Times New Roman"/>
          <w:bCs/>
          <w:color w:val="auto"/>
          <w:spacing w:val="-2"/>
          <w:lang w:val="it-IT"/>
        </w:rPr>
        <w:t xml:space="preserve">R3 </w:t>
      </w:r>
      <w:r w:rsidRPr="00AD1A17">
        <w:rPr>
          <w:rFonts w:eastAsia="MS Mincho" w:cs="Times New Roman"/>
          <w:bCs/>
          <w:color w:val="auto"/>
          <w:spacing w:val="-2"/>
        </w:rPr>
        <w:t xml:space="preserve">(din administrarea S.G.A. Tulcea); Nufăru-Victoria (din administrarea consiliilor locale); </w:t>
      </w:r>
      <w:r w:rsidRPr="00AD1A17">
        <w:rPr>
          <w:rFonts w:eastAsia="MS Mincho" w:cs="Times New Roman"/>
          <w:bCs/>
          <w:color w:val="auto"/>
          <w:spacing w:val="-2"/>
          <w:lang w:val="en-US"/>
        </w:rPr>
        <w:t xml:space="preserve">dig </w:t>
      </w:r>
      <w:proofErr w:type="spellStart"/>
      <w:r w:rsidRPr="00AD1A17">
        <w:rPr>
          <w:rFonts w:eastAsia="MS Mincho" w:cs="Times New Roman"/>
          <w:bCs/>
          <w:color w:val="auto"/>
          <w:spacing w:val="-2"/>
          <w:lang w:val="en-US"/>
        </w:rPr>
        <w:t>Șosea</w:t>
      </w:r>
      <w:proofErr w:type="spellEnd"/>
      <w:r w:rsidRPr="00AD1A17">
        <w:rPr>
          <w:rFonts w:eastAsia="MS Mincho" w:cs="Times New Roman"/>
          <w:bCs/>
          <w:color w:val="auto"/>
          <w:spacing w:val="-2"/>
          <w:lang w:val="en-US"/>
        </w:rPr>
        <w:t xml:space="preserve"> </w:t>
      </w:r>
      <w:proofErr w:type="spellStart"/>
      <w:r w:rsidRPr="00AD1A17">
        <w:rPr>
          <w:rFonts w:eastAsia="MS Mincho" w:cs="Times New Roman"/>
          <w:bCs/>
          <w:color w:val="auto"/>
          <w:spacing w:val="-2"/>
          <w:lang w:val="en-US"/>
        </w:rPr>
        <w:t>Măcin-Smârdan</w:t>
      </w:r>
      <w:proofErr w:type="spellEnd"/>
      <w:r w:rsidRPr="00AD1A17">
        <w:rPr>
          <w:rFonts w:eastAsia="MS Mincho" w:cs="Times New Roman"/>
          <w:bCs/>
          <w:color w:val="auto"/>
          <w:spacing w:val="-2"/>
          <w:lang w:val="en-US"/>
        </w:rPr>
        <w:t xml:space="preserve"> (</w:t>
      </w:r>
      <w:proofErr w:type="spellStart"/>
      <w:r w:rsidRPr="00AD1A17">
        <w:rPr>
          <w:rFonts w:eastAsia="MS Mincho" w:cs="Times New Roman"/>
          <w:bCs/>
          <w:color w:val="auto"/>
          <w:spacing w:val="-2"/>
          <w:lang w:val="en-US"/>
        </w:rPr>
        <w:t>fără</w:t>
      </w:r>
      <w:proofErr w:type="spellEnd"/>
      <w:r w:rsidRPr="00AD1A17">
        <w:rPr>
          <w:rFonts w:eastAsia="MS Mincho" w:cs="Times New Roman"/>
          <w:bCs/>
          <w:color w:val="auto"/>
          <w:spacing w:val="-2"/>
          <w:lang w:val="en-US"/>
        </w:rPr>
        <w:t xml:space="preserve"> </w:t>
      </w:r>
      <w:proofErr w:type="spellStart"/>
      <w:r w:rsidRPr="00AD1A17">
        <w:rPr>
          <w:rFonts w:eastAsia="MS Mincho" w:cs="Times New Roman"/>
          <w:bCs/>
          <w:color w:val="auto"/>
          <w:spacing w:val="-2"/>
          <w:lang w:val="en-US"/>
        </w:rPr>
        <w:t>deținător</w:t>
      </w:r>
      <w:proofErr w:type="spellEnd"/>
      <w:r w:rsidRPr="00AD1A17">
        <w:rPr>
          <w:rFonts w:eastAsia="MS Mincho" w:cs="Times New Roman"/>
          <w:bCs/>
          <w:color w:val="auto"/>
          <w:spacing w:val="-2"/>
          <w:lang w:val="en-US"/>
        </w:rPr>
        <w:t xml:space="preserve">) </w:t>
      </w:r>
      <w:r>
        <w:rPr>
          <w:rFonts w:eastAsia="MS Mincho" w:cs="Times New Roman"/>
          <w:bCs/>
          <w:color w:val="auto"/>
          <w:spacing w:val="-2"/>
        </w:rPr>
        <w:t>- jud. Tulcea.</w:t>
      </w:r>
    </w:p>
    <w:p w14:paraId="61C0C8D7" w14:textId="77777777" w:rsidR="00B23107" w:rsidRPr="00AD1A17" w:rsidRDefault="00B23107" w:rsidP="00B23107">
      <w:pPr>
        <w:spacing w:before="0" w:after="0"/>
        <w:rPr>
          <w:rFonts w:eastAsia="MS Mincho" w:cs="Times New Roman"/>
          <w:b/>
          <w:bCs/>
          <w:color w:val="auto"/>
          <w:spacing w:val="-2"/>
        </w:rPr>
      </w:pPr>
      <w:r w:rsidRPr="00AD1A17">
        <w:rPr>
          <w:rFonts w:eastAsia="MS Mincho" w:cs="Times New Roman"/>
          <w:b/>
          <w:bCs/>
          <w:color w:val="auto"/>
          <w:spacing w:val="-2"/>
        </w:rPr>
        <w:t>Se situează în faza a III-a</w:t>
      </w:r>
      <w:r>
        <w:rPr>
          <w:rFonts w:eastAsia="MS Mincho" w:cs="Times New Roman"/>
          <w:b/>
          <w:bCs/>
          <w:color w:val="auto"/>
          <w:spacing w:val="-2"/>
        </w:rPr>
        <w:t xml:space="preserve"> de apărare următorul</w:t>
      </w:r>
      <w:r w:rsidRPr="00AD1A17">
        <w:rPr>
          <w:rFonts w:eastAsia="MS Mincho" w:cs="Times New Roman"/>
          <w:b/>
          <w:bCs/>
          <w:color w:val="auto"/>
          <w:spacing w:val="-2"/>
        </w:rPr>
        <w:t xml:space="preserve"> se</w:t>
      </w:r>
      <w:r>
        <w:rPr>
          <w:rFonts w:eastAsia="MS Mincho" w:cs="Times New Roman"/>
          <w:b/>
          <w:bCs/>
          <w:color w:val="auto"/>
          <w:spacing w:val="-2"/>
        </w:rPr>
        <w:t>ctor</w:t>
      </w:r>
      <w:r w:rsidRPr="00AD1A17">
        <w:rPr>
          <w:rFonts w:eastAsia="MS Mincho" w:cs="Times New Roman"/>
          <w:b/>
          <w:bCs/>
          <w:color w:val="auto"/>
          <w:spacing w:val="-2"/>
        </w:rPr>
        <w:t xml:space="preserve"> de dig:</w:t>
      </w:r>
    </w:p>
    <w:p w14:paraId="3BE5DB10" w14:textId="77777777" w:rsidR="00B23107" w:rsidRPr="00AD1A17" w:rsidRDefault="00B23107" w:rsidP="00B23107">
      <w:pPr>
        <w:spacing w:before="0" w:after="0"/>
        <w:rPr>
          <w:rFonts w:eastAsia="MS Mincho" w:cs="Times New Roman"/>
          <w:bCs/>
          <w:color w:val="auto"/>
          <w:spacing w:val="-2"/>
        </w:rPr>
      </w:pPr>
      <w:r w:rsidRPr="00AD1A17">
        <w:rPr>
          <w:rFonts w:eastAsia="MS Mincho" w:cs="Times New Roman"/>
          <w:bCs/>
          <w:color w:val="auto"/>
          <w:spacing w:val="-2"/>
          <w:lang w:val="en-US"/>
        </w:rPr>
        <w:t>-</w:t>
      </w:r>
      <w:r w:rsidRPr="00AD1A17">
        <w:rPr>
          <w:rFonts w:eastAsia="MS Mincho" w:cs="Times New Roman"/>
          <w:bCs/>
          <w:color w:val="auto"/>
          <w:spacing w:val="-2"/>
          <w:lang w:val="it-IT"/>
        </w:rPr>
        <w:t xml:space="preserve"> R4 </w:t>
      </w:r>
      <w:r w:rsidRPr="00AD1A17">
        <w:rPr>
          <w:rFonts w:eastAsia="MS Mincho" w:cs="Times New Roman"/>
          <w:bCs/>
          <w:color w:val="auto"/>
          <w:spacing w:val="-2"/>
        </w:rPr>
        <w:t>(din administrarea S.G.A. Tulcea).</w:t>
      </w:r>
    </w:p>
    <w:p w14:paraId="7C11D16C" w14:textId="77777777" w:rsidR="00B23107" w:rsidRDefault="00B23107" w:rsidP="00B23107">
      <w:pPr>
        <w:spacing w:before="0" w:after="0"/>
        <w:rPr>
          <w:rFonts w:eastAsia="MS Mincho" w:cs="Times New Roman"/>
          <w:bCs/>
          <w:color w:val="auto"/>
          <w:spacing w:val="-2"/>
        </w:rPr>
      </w:pPr>
    </w:p>
    <w:p w14:paraId="529C098E" w14:textId="77777777" w:rsidR="00B23107" w:rsidRPr="00D718FA" w:rsidRDefault="00B23107" w:rsidP="00B23107">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10.06.2023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 xml:space="preserve">00 </w:t>
      </w:r>
      <w:r w:rsidRPr="00D718FA">
        <w:rPr>
          <w:rFonts w:eastAsia="MS Mincho" w:cs="Times New Roman"/>
          <w:b/>
          <w:color w:val="auto"/>
          <w:spacing w:val="-2"/>
          <w:u w:val="single"/>
        </w:rPr>
        <w:t xml:space="preserve">– </w:t>
      </w:r>
      <w:r>
        <w:rPr>
          <w:rFonts w:eastAsia="MS Mincho" w:cs="Times New Roman"/>
          <w:b/>
          <w:color w:val="auto"/>
          <w:spacing w:val="-2"/>
          <w:u w:val="single"/>
        </w:rPr>
        <w:t>11.06.2023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47276706" w14:textId="77777777" w:rsidR="00B23107" w:rsidRPr="00D718FA" w:rsidRDefault="00B23107" w:rsidP="00B23107">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4DA8343C" w14:textId="77777777" w:rsidR="00B23107" w:rsidRPr="005E305F" w:rsidRDefault="00B23107" w:rsidP="00B23107">
      <w:pPr>
        <w:tabs>
          <w:tab w:val="left" w:pos="630"/>
          <w:tab w:val="left" w:pos="720"/>
        </w:tabs>
        <w:spacing w:before="0" w:after="0"/>
        <w:ind w:right="13"/>
        <w:rPr>
          <w:rFonts w:eastAsia="MS Mincho" w:cs="Times New Roman"/>
          <w:bCs/>
          <w:color w:val="auto"/>
        </w:rPr>
      </w:pPr>
      <w:r w:rsidRPr="005E305F">
        <w:rPr>
          <w:rFonts w:eastAsia="MS Mincho" w:cs="Times New Roman"/>
          <w:bCs/>
          <w:color w:val="auto"/>
        </w:rPr>
        <w:t>Vremea a fost în general instabilă în jumătatea de vest a țării, unde după-amiază și seara au fost înnorări temporar</w:t>
      </w:r>
      <w:r>
        <w:rPr>
          <w:rFonts w:eastAsia="MS Mincho" w:cs="Times New Roman"/>
          <w:bCs/>
          <w:color w:val="auto"/>
        </w:rPr>
        <w:t xml:space="preserve"> </w:t>
      </w:r>
      <w:r w:rsidRPr="005E305F">
        <w:rPr>
          <w:rFonts w:eastAsia="MS Mincho" w:cs="Times New Roman"/>
          <w:bCs/>
          <w:color w:val="auto"/>
        </w:rPr>
        <w:t>accentuate, averse și frecvente descărcări electrice. Ploile au avut și caracter torențial și în intervale scurte de timp</w:t>
      </w:r>
      <w:r>
        <w:rPr>
          <w:rFonts w:eastAsia="MS Mincho" w:cs="Times New Roman"/>
          <w:bCs/>
          <w:color w:val="auto"/>
        </w:rPr>
        <w:t xml:space="preserve"> </w:t>
      </w:r>
      <w:r w:rsidRPr="005E305F">
        <w:rPr>
          <w:rFonts w:eastAsia="MS Mincho" w:cs="Times New Roman"/>
          <w:bCs/>
          <w:color w:val="auto"/>
        </w:rPr>
        <w:t>sau prin acumulare cantitățile de apă au depășit local 15...20 l/mp și izolat 25...30 l/mp. Pe suprafețe mici au fost</w:t>
      </w:r>
      <w:r>
        <w:rPr>
          <w:rFonts w:eastAsia="MS Mincho" w:cs="Times New Roman"/>
          <w:bCs/>
          <w:color w:val="auto"/>
        </w:rPr>
        <w:t xml:space="preserve"> </w:t>
      </w:r>
      <w:r w:rsidRPr="005E305F">
        <w:rPr>
          <w:rFonts w:eastAsia="MS Mincho" w:cs="Times New Roman"/>
          <w:bCs/>
          <w:color w:val="auto"/>
        </w:rPr>
        <w:t>consemnate căderi de grindină din datele rețelei meteo în județul Gorj și în zona de munte a județului Sibiu, iar din</w:t>
      </w:r>
      <w:r>
        <w:rPr>
          <w:rFonts w:eastAsia="MS Mincho" w:cs="Times New Roman"/>
          <w:bCs/>
          <w:color w:val="auto"/>
        </w:rPr>
        <w:t xml:space="preserve"> </w:t>
      </w:r>
      <w:r w:rsidRPr="005E305F">
        <w:rPr>
          <w:rFonts w:eastAsia="MS Mincho" w:cs="Times New Roman"/>
          <w:bCs/>
          <w:color w:val="auto"/>
        </w:rPr>
        <w:t>rețeaua hidrologică în județele Maramureș și Covasna. În restul teritoriului, cerul a fost variabil, pe alocuri cu înnorări și</w:t>
      </w:r>
      <w:r>
        <w:rPr>
          <w:rFonts w:eastAsia="MS Mincho" w:cs="Times New Roman"/>
          <w:bCs/>
          <w:color w:val="auto"/>
        </w:rPr>
        <w:t xml:space="preserve"> </w:t>
      </w:r>
      <w:r w:rsidRPr="005E305F">
        <w:rPr>
          <w:rFonts w:eastAsia="MS Mincho" w:cs="Times New Roman"/>
          <w:bCs/>
          <w:color w:val="auto"/>
        </w:rPr>
        <w:t>izolat averse slabe și oraje. Vântul a suflat slab și moderat, cu unele intensificări de scurtă durată asociate ploilor. În</w:t>
      </w:r>
      <w:r>
        <w:rPr>
          <w:rFonts w:eastAsia="MS Mincho" w:cs="Times New Roman"/>
          <w:bCs/>
          <w:color w:val="auto"/>
        </w:rPr>
        <w:t xml:space="preserve"> </w:t>
      </w:r>
      <w:r w:rsidRPr="005E305F">
        <w:rPr>
          <w:rFonts w:eastAsia="MS Mincho" w:cs="Times New Roman"/>
          <w:bCs/>
          <w:color w:val="auto"/>
        </w:rPr>
        <w:t>timpul nopții, ploi de scurtă durată și descărcări electrice s-au mai semnalat, pe arii restrânse în nord. Valorile termice</w:t>
      </w:r>
      <w:r>
        <w:rPr>
          <w:rFonts w:eastAsia="MS Mincho" w:cs="Times New Roman"/>
          <w:bCs/>
          <w:color w:val="auto"/>
        </w:rPr>
        <w:t xml:space="preserve"> </w:t>
      </w:r>
      <w:r w:rsidRPr="005E305F">
        <w:rPr>
          <w:rFonts w:eastAsia="MS Mincho" w:cs="Times New Roman"/>
          <w:bCs/>
          <w:color w:val="auto"/>
        </w:rPr>
        <w:t>au caracterizat o vreme caldă în Moldova și local în Muntenia, iar în celelalte regiuni au fost apropiate de mediile</w:t>
      </w:r>
      <w:r>
        <w:rPr>
          <w:rFonts w:eastAsia="MS Mincho" w:cs="Times New Roman"/>
          <w:bCs/>
          <w:color w:val="auto"/>
        </w:rPr>
        <w:t xml:space="preserve"> </w:t>
      </w:r>
      <w:r w:rsidRPr="005E305F">
        <w:rPr>
          <w:rFonts w:eastAsia="MS Mincho" w:cs="Times New Roman"/>
          <w:bCs/>
          <w:color w:val="auto"/>
        </w:rPr>
        <w:t>climatologice specifice acestei perioade. Temperaturile maximele s-au încadrat între 22 de grade la Ocna Șugatag,</w:t>
      </w:r>
      <w:r>
        <w:rPr>
          <w:rFonts w:eastAsia="MS Mincho" w:cs="Times New Roman"/>
          <w:bCs/>
          <w:color w:val="auto"/>
        </w:rPr>
        <w:t xml:space="preserve"> </w:t>
      </w:r>
      <w:r w:rsidRPr="005E305F">
        <w:rPr>
          <w:rFonts w:eastAsia="MS Mincho" w:cs="Times New Roman"/>
          <w:bCs/>
          <w:color w:val="auto"/>
        </w:rPr>
        <w:t>Șiria și Sulina și 31 de grade la București-Filaret, Urziceni, Călărași, Brăila, Galați și Focșani, iar la ora 06 se</w:t>
      </w:r>
      <w:r>
        <w:rPr>
          <w:rFonts w:eastAsia="MS Mincho" w:cs="Times New Roman"/>
          <w:bCs/>
          <w:color w:val="auto"/>
        </w:rPr>
        <w:t xml:space="preserve"> </w:t>
      </w:r>
      <w:r w:rsidRPr="005E305F">
        <w:rPr>
          <w:rFonts w:eastAsia="MS Mincho" w:cs="Times New Roman"/>
          <w:bCs/>
          <w:color w:val="auto"/>
        </w:rPr>
        <w:t>înregistrau valori termice cuprinse între 7 grade la Miercurea Ciuc și Întorsura Buzăului și 20 de grade la Focșani,</w:t>
      </w:r>
    </w:p>
    <w:p w14:paraId="48E8C095" w14:textId="77777777" w:rsidR="00B23107" w:rsidRPr="005E305F" w:rsidRDefault="00B23107" w:rsidP="00B23107">
      <w:pPr>
        <w:tabs>
          <w:tab w:val="left" w:pos="630"/>
          <w:tab w:val="left" w:pos="720"/>
        </w:tabs>
        <w:spacing w:before="0" w:after="0"/>
        <w:ind w:right="13"/>
        <w:rPr>
          <w:rFonts w:eastAsia="MS Mincho" w:cs="Times New Roman"/>
          <w:bCs/>
          <w:color w:val="auto"/>
        </w:rPr>
      </w:pPr>
      <w:r w:rsidRPr="005E305F">
        <w:rPr>
          <w:rFonts w:eastAsia="MS Mincho" w:cs="Times New Roman"/>
          <w:bCs/>
          <w:color w:val="auto"/>
        </w:rPr>
        <w:t>Râmnicu Sărat, Sulina, Gura Portiței și Constanța-dig. Spre dimineață, cu totul izolat și trecător s-a semnalat ceață.</w:t>
      </w:r>
    </w:p>
    <w:p w14:paraId="2430E55A" w14:textId="77777777" w:rsidR="00B23107" w:rsidRPr="005E305F" w:rsidRDefault="00B23107" w:rsidP="00B23107">
      <w:pPr>
        <w:tabs>
          <w:tab w:val="left" w:pos="630"/>
          <w:tab w:val="left" w:pos="720"/>
        </w:tabs>
        <w:spacing w:before="0" w:after="0"/>
        <w:ind w:right="13"/>
        <w:rPr>
          <w:rFonts w:eastAsia="MS Mincho" w:cs="Times New Roman"/>
          <w:bCs/>
          <w:i/>
          <w:iCs/>
          <w:color w:val="auto"/>
        </w:rPr>
      </w:pPr>
      <w:r w:rsidRPr="005E305F">
        <w:rPr>
          <w:rFonts w:eastAsia="MS Mincho" w:cs="Times New Roman"/>
          <w:b/>
          <w:bCs/>
          <w:i/>
          <w:iCs/>
          <w:color w:val="auto"/>
        </w:rPr>
        <w:t xml:space="preserve">OBSERVAȚII </w:t>
      </w:r>
      <w:r w:rsidRPr="005E305F">
        <w:rPr>
          <w:rFonts w:eastAsia="MS Mincho" w:cs="Times New Roman"/>
          <w:bCs/>
          <w:i/>
          <w:iCs/>
          <w:color w:val="auto"/>
        </w:rPr>
        <w:t xml:space="preserve">- de ieri dimineață de la ora 6 au fost în vigoare </w:t>
      </w:r>
      <w:r w:rsidRPr="005E305F">
        <w:rPr>
          <w:rFonts w:eastAsia="MS Mincho" w:cs="Times New Roman"/>
          <w:b/>
          <w:bCs/>
          <w:i/>
          <w:iCs/>
          <w:color w:val="auto"/>
        </w:rPr>
        <w:t xml:space="preserve">14 mesaje </w:t>
      </w:r>
      <w:r w:rsidRPr="005E305F">
        <w:rPr>
          <w:rFonts w:eastAsia="MS Mincho" w:cs="Times New Roman"/>
          <w:bCs/>
          <w:i/>
          <w:iCs/>
          <w:color w:val="auto"/>
        </w:rPr>
        <w:t>pentru fenomene meteorologice</w:t>
      </w:r>
      <w:r>
        <w:rPr>
          <w:rFonts w:eastAsia="MS Mincho" w:cs="Times New Roman"/>
          <w:bCs/>
          <w:i/>
          <w:iCs/>
          <w:color w:val="auto"/>
        </w:rPr>
        <w:t xml:space="preserve"> </w:t>
      </w:r>
      <w:r w:rsidRPr="005E305F">
        <w:rPr>
          <w:rFonts w:eastAsia="MS Mincho" w:cs="Times New Roman"/>
          <w:bCs/>
          <w:i/>
          <w:iCs/>
          <w:color w:val="auto"/>
        </w:rPr>
        <w:t>periculoase imediate, emise după cum urmează:</w:t>
      </w:r>
    </w:p>
    <w:p w14:paraId="02DB83A4" w14:textId="77777777" w:rsidR="00B23107" w:rsidRPr="005E305F" w:rsidRDefault="00B23107" w:rsidP="00B23107">
      <w:pPr>
        <w:tabs>
          <w:tab w:val="left" w:pos="630"/>
          <w:tab w:val="left" w:pos="720"/>
        </w:tabs>
        <w:spacing w:before="0" w:after="0"/>
        <w:ind w:right="13"/>
        <w:rPr>
          <w:rFonts w:eastAsia="MS Mincho" w:cs="Times New Roman"/>
          <w:bCs/>
          <w:i/>
          <w:iCs/>
          <w:color w:val="auto"/>
        </w:rPr>
      </w:pPr>
      <w:r w:rsidRPr="005E305F">
        <w:rPr>
          <w:rFonts w:eastAsia="MS Mincho" w:cs="Times New Roman"/>
          <w:bCs/>
          <w:i/>
          <w:iCs/>
          <w:color w:val="auto"/>
        </w:rPr>
        <w:lastRenderedPageBreak/>
        <w:t xml:space="preserve">- </w:t>
      </w:r>
      <w:r w:rsidRPr="005E305F">
        <w:rPr>
          <w:rFonts w:eastAsia="MS Mincho" w:cs="Times New Roman"/>
          <w:b/>
          <w:bCs/>
          <w:i/>
          <w:iCs/>
          <w:color w:val="auto"/>
        </w:rPr>
        <w:t xml:space="preserve">12 avertizări cod portocaliu, </w:t>
      </w:r>
      <w:r w:rsidRPr="005E305F">
        <w:rPr>
          <w:rFonts w:eastAsia="MS Mincho" w:cs="Times New Roman"/>
          <w:bCs/>
          <w:i/>
          <w:iCs/>
          <w:color w:val="auto"/>
        </w:rPr>
        <w:t>5 emise de către SRPV Sibiu, 5 emise de către SRPV Craiova și 2 emise de către</w:t>
      </w:r>
      <w:r>
        <w:rPr>
          <w:rFonts w:eastAsia="MS Mincho" w:cs="Times New Roman"/>
          <w:bCs/>
          <w:i/>
          <w:iCs/>
          <w:color w:val="auto"/>
        </w:rPr>
        <w:t xml:space="preserve"> </w:t>
      </w:r>
      <w:r w:rsidRPr="005E305F">
        <w:rPr>
          <w:rFonts w:eastAsia="MS Mincho" w:cs="Times New Roman"/>
          <w:bCs/>
          <w:i/>
          <w:iCs/>
          <w:color w:val="auto"/>
        </w:rPr>
        <w:t>SRPV Timișoara</w:t>
      </w:r>
    </w:p>
    <w:p w14:paraId="3A55EB2B" w14:textId="77777777" w:rsidR="00B23107" w:rsidRDefault="00B23107" w:rsidP="00B23107">
      <w:pPr>
        <w:tabs>
          <w:tab w:val="left" w:pos="630"/>
          <w:tab w:val="left" w:pos="720"/>
        </w:tabs>
        <w:spacing w:before="0" w:after="0"/>
        <w:ind w:right="13"/>
        <w:rPr>
          <w:rFonts w:eastAsia="MS Mincho" w:cs="Times New Roman"/>
          <w:bCs/>
          <w:color w:val="auto"/>
        </w:rPr>
      </w:pPr>
      <w:r w:rsidRPr="005E305F">
        <w:rPr>
          <w:rFonts w:eastAsia="MS Mincho" w:cs="Times New Roman"/>
          <w:bCs/>
          <w:i/>
          <w:iCs/>
          <w:color w:val="auto"/>
        </w:rPr>
        <w:t xml:space="preserve">- </w:t>
      </w:r>
      <w:r w:rsidRPr="005E305F">
        <w:rPr>
          <w:rFonts w:eastAsia="MS Mincho" w:cs="Times New Roman"/>
          <w:b/>
          <w:bCs/>
          <w:i/>
          <w:iCs/>
          <w:color w:val="auto"/>
        </w:rPr>
        <w:t xml:space="preserve">4 atenționări cod galben, </w:t>
      </w:r>
      <w:r w:rsidRPr="005E305F">
        <w:rPr>
          <w:rFonts w:eastAsia="MS Mincho" w:cs="Times New Roman"/>
          <w:bCs/>
          <w:i/>
          <w:iCs/>
          <w:color w:val="auto"/>
        </w:rPr>
        <w:t>3 emise de către CNPM București și 1 de către SRPV Constanța</w:t>
      </w:r>
      <w:r w:rsidRPr="00415732">
        <w:rPr>
          <w:rFonts w:eastAsia="MS Mincho" w:cs="Times New Roman"/>
          <w:bCs/>
          <w:color w:val="auto"/>
        </w:rPr>
        <w:t>.</w:t>
      </w:r>
    </w:p>
    <w:p w14:paraId="0D2B9A22" w14:textId="77777777" w:rsidR="00B23107" w:rsidRDefault="00B23107" w:rsidP="00B23107">
      <w:pPr>
        <w:tabs>
          <w:tab w:val="left" w:pos="630"/>
          <w:tab w:val="left" w:pos="720"/>
        </w:tabs>
        <w:spacing w:before="0" w:after="0"/>
        <w:ind w:right="13"/>
        <w:rPr>
          <w:rFonts w:eastAsia="MS Mincho" w:cs="Times New Roman"/>
          <w:bCs/>
          <w:color w:val="auto"/>
        </w:rPr>
      </w:pPr>
    </w:p>
    <w:p w14:paraId="5CC4B5BC" w14:textId="77777777" w:rsidR="00B23107" w:rsidRPr="00D718FA" w:rsidRDefault="00B23107" w:rsidP="00B23107">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017CCDA9" w14:textId="77777777" w:rsidR="00B23107" w:rsidRDefault="00B23107" w:rsidP="00B23107">
      <w:pPr>
        <w:autoSpaceDE w:val="0"/>
        <w:autoSpaceDN w:val="0"/>
        <w:adjustRightInd w:val="0"/>
        <w:spacing w:before="0" w:after="0"/>
        <w:rPr>
          <w:rFonts w:eastAsia="MS Mincho" w:cs="Times New Roman"/>
          <w:color w:val="auto"/>
        </w:rPr>
      </w:pPr>
      <w:r w:rsidRPr="005E305F">
        <w:rPr>
          <w:rFonts w:eastAsia="MS Mincho" w:cs="Times New Roman"/>
          <w:color w:val="auto"/>
        </w:rPr>
        <w:t>Vremea a fost în general frumoasă și caldă. Cerul a fost variabil, cu unele înnorări spre seară când în unele cartiere,</w:t>
      </w:r>
      <w:r>
        <w:rPr>
          <w:rFonts w:eastAsia="MS Mincho" w:cs="Times New Roman"/>
          <w:color w:val="auto"/>
        </w:rPr>
        <w:t xml:space="preserve"> </w:t>
      </w:r>
      <w:r w:rsidRPr="005E305F">
        <w:rPr>
          <w:rFonts w:eastAsia="MS Mincho" w:cs="Times New Roman"/>
          <w:color w:val="auto"/>
        </w:rPr>
        <w:t>trecător s-au semnalat descărcări electrice. Vântul a suflat slab până la moderat. Temperatura maximă a fost de 30 de</w:t>
      </w:r>
      <w:r>
        <w:rPr>
          <w:rFonts w:eastAsia="MS Mincho" w:cs="Times New Roman"/>
          <w:color w:val="auto"/>
        </w:rPr>
        <w:t xml:space="preserve"> </w:t>
      </w:r>
      <w:r w:rsidRPr="005E305F">
        <w:rPr>
          <w:rFonts w:eastAsia="MS Mincho" w:cs="Times New Roman"/>
          <w:color w:val="auto"/>
        </w:rPr>
        <w:t>grade la Afumați și Băneasa și 31 de grade la Filaret, iar la ora 06 se înregistrau 13 grade în Băneasa și 16 grade la</w:t>
      </w:r>
      <w:r>
        <w:rPr>
          <w:rFonts w:eastAsia="MS Mincho" w:cs="Times New Roman"/>
          <w:color w:val="auto"/>
        </w:rPr>
        <w:t xml:space="preserve"> </w:t>
      </w:r>
      <w:r w:rsidRPr="005E305F">
        <w:rPr>
          <w:rFonts w:eastAsia="MS Mincho" w:cs="Times New Roman"/>
          <w:color w:val="auto"/>
        </w:rPr>
        <w:t>Filaret și Afumați.</w:t>
      </w:r>
    </w:p>
    <w:p w14:paraId="2BEA7023" w14:textId="77777777" w:rsidR="00B23107" w:rsidRPr="003A6AE7" w:rsidRDefault="00B23107" w:rsidP="00B23107">
      <w:pPr>
        <w:autoSpaceDE w:val="0"/>
        <w:autoSpaceDN w:val="0"/>
        <w:adjustRightInd w:val="0"/>
        <w:spacing w:before="0" w:after="0"/>
        <w:rPr>
          <w:rFonts w:eastAsia="MS Mincho" w:cs="Times New Roman"/>
          <w:color w:val="auto"/>
          <w:lang w:val="en-US"/>
        </w:rPr>
      </w:pPr>
    </w:p>
    <w:p w14:paraId="5BDCBAD7" w14:textId="77777777" w:rsidR="00B23107" w:rsidRPr="00D718FA" w:rsidRDefault="00B23107" w:rsidP="00B23107">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11.06.2023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sidRPr="00D718FA">
        <w:rPr>
          <w:rFonts w:eastAsia="MS Mincho" w:cs="Times New Roman"/>
          <w:b/>
          <w:color w:val="auto"/>
          <w:u w:val="single"/>
        </w:rPr>
        <w:t>–</w:t>
      </w:r>
      <w:r>
        <w:rPr>
          <w:rFonts w:eastAsia="MS Mincho" w:cs="Times New Roman"/>
          <w:b/>
          <w:color w:val="auto"/>
          <w:u w:val="single"/>
        </w:rPr>
        <w:t>12.06.2023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3DF8C46D" w14:textId="77777777" w:rsidR="00B23107" w:rsidRPr="00D718FA" w:rsidRDefault="00B23107" w:rsidP="00B23107">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0B946490" w14:textId="77777777" w:rsidR="00B23107" w:rsidRDefault="00B23107" w:rsidP="00B23107">
      <w:pPr>
        <w:autoSpaceDE w:val="0"/>
        <w:autoSpaceDN w:val="0"/>
        <w:adjustRightInd w:val="0"/>
        <w:spacing w:before="0" w:after="0"/>
        <w:rPr>
          <w:rFonts w:cs="ArialMT"/>
          <w:color w:val="auto"/>
        </w:rPr>
      </w:pPr>
      <w:r w:rsidRPr="005E305F">
        <w:rPr>
          <w:rFonts w:cs="ArialMT"/>
          <w:color w:val="auto"/>
        </w:rPr>
        <w:t>Instabilitatea atmosferică va fi pronunțată în jumătatea de nord a Moldovei, în Transilvania, Maramureș, Crișana, Banat</w:t>
      </w:r>
      <w:r>
        <w:rPr>
          <w:rFonts w:cs="ArialMT"/>
          <w:color w:val="auto"/>
        </w:rPr>
        <w:t xml:space="preserve"> </w:t>
      </w:r>
      <w:r w:rsidRPr="005E305F">
        <w:rPr>
          <w:rFonts w:cs="ArialMT"/>
          <w:color w:val="auto"/>
        </w:rPr>
        <w:t>și Oltenia, unde mai ales în a doua parte a zilei și noaptea vor fi perioade cu înnorări temporar accentuate, averse</w:t>
      </w:r>
      <w:r>
        <w:rPr>
          <w:rFonts w:cs="ArialMT"/>
          <w:color w:val="auto"/>
        </w:rPr>
        <w:t xml:space="preserve"> </w:t>
      </w:r>
      <w:r w:rsidRPr="005E305F">
        <w:rPr>
          <w:rFonts w:cs="ArialMT"/>
          <w:color w:val="auto"/>
        </w:rPr>
        <w:t>torențiale și descărcări electrice. Va cădea grindină, iar în intervale scurte de timp sau prin acumulare cantitățile de</w:t>
      </w:r>
      <w:r>
        <w:rPr>
          <w:rFonts w:cs="ArialMT"/>
          <w:color w:val="auto"/>
        </w:rPr>
        <w:t xml:space="preserve"> </w:t>
      </w:r>
      <w:r w:rsidRPr="005E305F">
        <w:rPr>
          <w:rFonts w:cs="ArialMT"/>
          <w:color w:val="auto"/>
        </w:rPr>
        <w:t>apă vor fi de 20...25 l/mp și izolat de peste 40...50 l/mp. În celelalte regiuni vremea se va menține caldă, cerul va fi</w:t>
      </w:r>
      <w:r>
        <w:rPr>
          <w:rFonts w:cs="ArialMT"/>
          <w:color w:val="auto"/>
        </w:rPr>
        <w:t xml:space="preserve"> </w:t>
      </w:r>
      <w:r w:rsidRPr="005E305F">
        <w:rPr>
          <w:rFonts w:cs="ArialMT"/>
          <w:color w:val="auto"/>
        </w:rPr>
        <w:t>variabil, iar astfel de fenomene vor fi pe arii mai restrânse îndeosebi în orele serii. Vântul va avea intensificări</w:t>
      </w:r>
      <w:r>
        <w:rPr>
          <w:rFonts w:cs="ArialMT"/>
          <w:color w:val="auto"/>
        </w:rPr>
        <w:t xml:space="preserve"> </w:t>
      </w:r>
      <w:r w:rsidRPr="005E305F">
        <w:rPr>
          <w:rFonts w:cs="ArialMT"/>
          <w:color w:val="auto"/>
        </w:rPr>
        <w:t>asociate ploilor, izolat vor fi și vijelii (rafale în general de 55...65 km/h), iar mai ales în a doua parte a intervalului se va</w:t>
      </w:r>
      <w:r>
        <w:rPr>
          <w:rFonts w:cs="ArialMT"/>
          <w:color w:val="auto"/>
        </w:rPr>
        <w:t xml:space="preserve"> </w:t>
      </w:r>
      <w:r w:rsidRPr="005E305F">
        <w:rPr>
          <w:rFonts w:cs="ArialMT"/>
          <w:color w:val="auto"/>
        </w:rPr>
        <w:t>intensifica temporar în est, sud-est și în extremitatea de vest. Temperaturile maxime, mai scăzute față de ziua</w:t>
      </w:r>
      <w:r>
        <w:rPr>
          <w:rFonts w:cs="ArialMT"/>
          <w:color w:val="auto"/>
        </w:rPr>
        <w:t xml:space="preserve"> </w:t>
      </w:r>
      <w:r w:rsidRPr="005E305F">
        <w:rPr>
          <w:rFonts w:cs="ArialMT"/>
          <w:color w:val="auto"/>
        </w:rPr>
        <w:t>precedentă în nord și nord-est, se vor încadra în general între 21 și 31 de grade, iar cele minime vor fi cuprinse între 9</w:t>
      </w:r>
      <w:r>
        <w:rPr>
          <w:rFonts w:cs="ArialMT"/>
          <w:color w:val="auto"/>
        </w:rPr>
        <w:t xml:space="preserve"> </w:t>
      </w:r>
      <w:r w:rsidRPr="005E305F">
        <w:rPr>
          <w:rFonts w:cs="ArialMT"/>
          <w:color w:val="auto"/>
        </w:rPr>
        <w:t>și 19 grade.</w:t>
      </w:r>
    </w:p>
    <w:p w14:paraId="56E2AF6B" w14:textId="77777777" w:rsidR="00B23107" w:rsidRDefault="00B23107" w:rsidP="00B23107">
      <w:pPr>
        <w:autoSpaceDE w:val="0"/>
        <w:autoSpaceDN w:val="0"/>
        <w:adjustRightInd w:val="0"/>
        <w:spacing w:before="0" w:after="0"/>
        <w:rPr>
          <w:rFonts w:cs="ArialMT"/>
          <w:color w:val="auto"/>
        </w:rPr>
      </w:pPr>
    </w:p>
    <w:p w14:paraId="5170842C" w14:textId="77777777" w:rsidR="00B23107" w:rsidRPr="00D718FA" w:rsidRDefault="00B23107" w:rsidP="00B23107">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648B5FD4" w14:textId="77777777" w:rsidR="00B23107" w:rsidRDefault="00B23107" w:rsidP="00B23107">
      <w:pPr>
        <w:autoSpaceDE w:val="0"/>
        <w:autoSpaceDN w:val="0"/>
        <w:adjustRightInd w:val="0"/>
        <w:spacing w:before="0" w:after="0"/>
        <w:rPr>
          <w:rFonts w:cs="ArialMT"/>
          <w:color w:val="auto"/>
        </w:rPr>
      </w:pPr>
      <w:r w:rsidRPr="005E305F">
        <w:rPr>
          <w:rFonts w:cs="ArialMT"/>
          <w:color w:val="auto"/>
        </w:rPr>
        <w:t>Vremea va fi caldă, dar va deveni în general instabilă. Cerul va fi variabil și îndeosebi spre seara vor fi înnorări, averse,</w:t>
      </w:r>
      <w:r>
        <w:rPr>
          <w:rFonts w:cs="ArialMT"/>
          <w:color w:val="auto"/>
        </w:rPr>
        <w:t xml:space="preserve"> </w:t>
      </w:r>
      <w:r w:rsidRPr="005E305F">
        <w:rPr>
          <w:rFonts w:cs="ArialMT"/>
          <w:color w:val="auto"/>
        </w:rPr>
        <w:t>descărcări electrice și intensificări de scurtă durată ale vântului. Temperatura maximă va fi de 29...31 de grade, iar</w:t>
      </w:r>
      <w:r>
        <w:rPr>
          <w:rFonts w:cs="ArialMT"/>
          <w:color w:val="auto"/>
        </w:rPr>
        <w:t xml:space="preserve"> </w:t>
      </w:r>
      <w:r w:rsidRPr="005E305F">
        <w:rPr>
          <w:rFonts w:cs="ArialMT"/>
          <w:color w:val="auto"/>
        </w:rPr>
        <w:t>cea minimă de 15...17 grade.</w:t>
      </w:r>
    </w:p>
    <w:p w14:paraId="51E82BAB" w14:textId="77777777" w:rsidR="00B23107" w:rsidRDefault="00B23107" w:rsidP="00B23107">
      <w:pPr>
        <w:autoSpaceDE w:val="0"/>
        <w:autoSpaceDN w:val="0"/>
        <w:adjustRightInd w:val="0"/>
        <w:spacing w:before="0" w:after="0"/>
        <w:rPr>
          <w:rFonts w:cs="ArialMT"/>
          <w:color w:val="auto"/>
        </w:rPr>
      </w:pPr>
    </w:p>
    <w:p w14:paraId="52E02F4A" w14:textId="77777777" w:rsidR="00B23107" w:rsidRPr="00D718FA" w:rsidRDefault="00B23107" w:rsidP="00B23107">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7D83007F" w14:textId="77777777" w:rsidR="00B23107" w:rsidRDefault="00B23107" w:rsidP="00B23107">
      <w:pPr>
        <w:spacing w:before="0"/>
        <w:rPr>
          <w:rFonts w:eastAsia="MS Mincho" w:cs="Times New Roman"/>
          <w:bCs/>
          <w:color w:val="auto"/>
        </w:rPr>
      </w:pPr>
      <w:r w:rsidRPr="00770F3F">
        <w:rPr>
          <w:rFonts w:eastAsia="MS Mincho" w:cs="Times New Roman"/>
          <w:b/>
          <w:bCs/>
          <w:i/>
          <w:color w:val="auto"/>
        </w:rPr>
        <w:t>Administrația Națională Apele Române</w:t>
      </w:r>
      <w:r>
        <w:rPr>
          <w:rFonts w:eastAsia="MS Mincho" w:cs="Times New Roman"/>
          <w:bCs/>
          <w:color w:val="auto"/>
        </w:rPr>
        <w:t xml:space="preserve"> informează despre producerea, în data de </w:t>
      </w:r>
      <w:r w:rsidRPr="00770F3F">
        <w:rPr>
          <w:rFonts w:eastAsia="MS Mincho" w:cs="Times New Roman"/>
          <w:bCs/>
          <w:color w:val="auto"/>
        </w:rPr>
        <w:t>10.06.2023, ora 13.00 unei poluări accid</w:t>
      </w:r>
      <w:r>
        <w:rPr>
          <w:rFonts w:eastAsia="MS Mincho" w:cs="Times New Roman"/>
          <w:bCs/>
          <w:color w:val="auto"/>
        </w:rPr>
        <w:t>entale a apei pârâului</w:t>
      </w:r>
      <w:r w:rsidRPr="00770F3F">
        <w:rPr>
          <w:rFonts w:eastAsia="MS Mincho" w:cs="Times New Roman"/>
          <w:bCs/>
          <w:color w:val="auto"/>
        </w:rPr>
        <w:t xml:space="preserve"> Budiu, amonte </w:t>
      </w:r>
      <w:r>
        <w:rPr>
          <w:rFonts w:eastAsia="MS Mincho" w:cs="Times New Roman"/>
          <w:bCs/>
          <w:color w:val="auto"/>
        </w:rPr>
        <w:t xml:space="preserve">de </w:t>
      </w:r>
      <w:r w:rsidRPr="00770F3F">
        <w:rPr>
          <w:rFonts w:eastAsia="MS Mincho" w:cs="Times New Roman"/>
          <w:bCs/>
          <w:color w:val="auto"/>
        </w:rPr>
        <w:t>revărsare</w:t>
      </w:r>
      <w:r>
        <w:rPr>
          <w:rFonts w:eastAsia="MS Mincho" w:cs="Times New Roman"/>
          <w:bCs/>
          <w:color w:val="auto"/>
        </w:rPr>
        <w:t xml:space="preserve">a acestuia în râul </w:t>
      </w:r>
      <w:r w:rsidRPr="00770F3F">
        <w:rPr>
          <w:rFonts w:eastAsia="MS Mincho" w:cs="Times New Roman"/>
          <w:bCs/>
          <w:color w:val="auto"/>
        </w:rPr>
        <w:t>Mureș, pe raza municipiului Târgu Mureș</w:t>
      </w:r>
      <w:r>
        <w:rPr>
          <w:rFonts w:eastAsia="MS Mincho" w:cs="Times New Roman"/>
          <w:bCs/>
          <w:color w:val="auto"/>
        </w:rPr>
        <w:t xml:space="preserve">, manifestată </w:t>
      </w:r>
      <w:r w:rsidRPr="00770F3F">
        <w:rPr>
          <w:rFonts w:eastAsia="MS Mincho" w:cs="Times New Roman"/>
          <w:bCs/>
          <w:color w:val="auto"/>
        </w:rPr>
        <w:t>printr-o culoare albicioas</w:t>
      </w:r>
      <w:r>
        <w:rPr>
          <w:rFonts w:eastAsia="MS Mincho" w:cs="Times New Roman"/>
          <w:bCs/>
          <w:color w:val="auto"/>
        </w:rPr>
        <w:t>ă</w:t>
      </w:r>
      <w:r w:rsidRPr="00770F3F">
        <w:rPr>
          <w:rFonts w:eastAsia="MS Mincho" w:cs="Times New Roman"/>
          <w:bCs/>
          <w:color w:val="auto"/>
        </w:rPr>
        <w:t xml:space="preserve"> a apei. Personal</w:t>
      </w:r>
      <w:r>
        <w:rPr>
          <w:rFonts w:eastAsia="MS Mincho" w:cs="Times New Roman"/>
          <w:bCs/>
          <w:color w:val="auto"/>
        </w:rPr>
        <w:t xml:space="preserve"> din cadrul</w:t>
      </w:r>
      <w:r w:rsidRPr="00770F3F">
        <w:rPr>
          <w:rFonts w:eastAsia="MS Mincho" w:cs="Times New Roman"/>
          <w:bCs/>
          <w:color w:val="auto"/>
        </w:rPr>
        <w:t xml:space="preserve"> SGA Mureș</w:t>
      </w:r>
      <w:r>
        <w:rPr>
          <w:rFonts w:eastAsia="MS Mincho" w:cs="Times New Roman"/>
          <w:bCs/>
          <w:color w:val="auto"/>
        </w:rPr>
        <w:t xml:space="preserve"> s-a deplasat la fata locului pentru </w:t>
      </w:r>
      <w:r w:rsidRPr="00770F3F">
        <w:rPr>
          <w:rFonts w:eastAsia="MS Mincho" w:cs="Times New Roman"/>
          <w:bCs/>
          <w:color w:val="auto"/>
        </w:rPr>
        <w:t>investigații si prelevări</w:t>
      </w:r>
      <w:r>
        <w:rPr>
          <w:rFonts w:eastAsia="MS Mincho" w:cs="Times New Roman"/>
          <w:bCs/>
          <w:color w:val="auto"/>
        </w:rPr>
        <w:t xml:space="preserve"> de probe de apă</w:t>
      </w:r>
      <w:r w:rsidRPr="00770F3F">
        <w:rPr>
          <w:rFonts w:eastAsia="MS Mincho" w:cs="Times New Roman"/>
          <w:bCs/>
          <w:color w:val="auto"/>
        </w:rPr>
        <w:t xml:space="preserve">. </w:t>
      </w:r>
      <w:r>
        <w:rPr>
          <w:rFonts w:eastAsia="MS Mincho" w:cs="Times New Roman"/>
          <w:bCs/>
          <w:color w:val="auto"/>
        </w:rPr>
        <w:t>Nu s-a înregistrat mortalitate piscicolă.</w:t>
      </w:r>
    </w:p>
    <w:p w14:paraId="25B70771" w14:textId="77777777" w:rsidR="00B23107" w:rsidRDefault="00B23107" w:rsidP="00B23107">
      <w:pPr>
        <w:spacing w:before="0"/>
        <w:rPr>
          <w:rFonts w:eastAsia="MS Mincho" w:cs="Times New Roman"/>
          <w:bCs/>
          <w:color w:val="auto"/>
        </w:rPr>
      </w:pPr>
    </w:p>
    <w:p w14:paraId="79A544E7" w14:textId="77777777" w:rsidR="00B23107" w:rsidRDefault="00B23107" w:rsidP="00B23107">
      <w:pPr>
        <w:spacing w:before="0" w:after="0"/>
        <w:rPr>
          <w:rFonts w:eastAsia="MS Mincho" w:cs="Times New Roman"/>
          <w:bCs/>
          <w:color w:val="auto"/>
        </w:rPr>
      </w:pPr>
      <w:r w:rsidRPr="00416300">
        <w:rPr>
          <w:rFonts w:eastAsia="MS Mincho" w:cs="Times New Roman"/>
          <w:b/>
          <w:bCs/>
          <w:i/>
          <w:color w:val="auto"/>
        </w:rPr>
        <w:t>Administrația Națională Apele Române</w:t>
      </w:r>
      <w:r w:rsidRPr="00416300">
        <w:rPr>
          <w:rFonts w:eastAsia="MS Mincho" w:cs="Times New Roman"/>
          <w:bCs/>
          <w:color w:val="auto"/>
        </w:rPr>
        <w:t xml:space="preserve"> </w:t>
      </w:r>
      <w:r>
        <w:rPr>
          <w:rFonts w:eastAsia="MS Mincho" w:cs="Times New Roman"/>
          <w:bCs/>
          <w:color w:val="auto"/>
        </w:rPr>
        <w:t xml:space="preserve">revine cu informații suplimentare referitor la poluarea accidentală produsă </w:t>
      </w:r>
      <w:r w:rsidRPr="00416300">
        <w:rPr>
          <w:rFonts w:eastAsia="MS Mincho" w:cs="Times New Roman"/>
          <w:bCs/>
          <w:color w:val="auto"/>
        </w:rPr>
        <w:t xml:space="preserve">în data de </w:t>
      </w:r>
      <w:r>
        <w:rPr>
          <w:rFonts w:eastAsia="MS Mincho" w:cs="Times New Roman"/>
          <w:bCs/>
          <w:color w:val="auto"/>
        </w:rPr>
        <w:t>09</w:t>
      </w:r>
      <w:r w:rsidRPr="00416300">
        <w:rPr>
          <w:rFonts w:eastAsia="MS Mincho" w:cs="Times New Roman"/>
          <w:bCs/>
          <w:color w:val="auto"/>
        </w:rPr>
        <w:t>.06.2023, ora 1</w:t>
      </w:r>
      <w:r>
        <w:rPr>
          <w:rFonts w:eastAsia="MS Mincho" w:cs="Times New Roman"/>
          <w:bCs/>
          <w:color w:val="auto"/>
        </w:rPr>
        <w:t xml:space="preserve">0.00, pe râul Buhai, comuna Șendriceni, județul Botoșani din cauza unei defecțiuni a unui </w:t>
      </w:r>
      <w:r w:rsidRPr="00416300">
        <w:rPr>
          <w:rFonts w:eastAsia="MS Mincho" w:cs="Times New Roman"/>
          <w:bCs/>
          <w:color w:val="auto"/>
        </w:rPr>
        <w:t>ventil automat pe circuitul de intrare a apelor uzate in stația de epurare</w:t>
      </w:r>
      <w:r>
        <w:rPr>
          <w:rFonts w:eastAsia="MS Mincho" w:cs="Times New Roman"/>
          <w:bCs/>
          <w:color w:val="auto"/>
        </w:rPr>
        <w:t xml:space="preserve"> si evacuarea de </w:t>
      </w:r>
      <w:r w:rsidRPr="00416300">
        <w:rPr>
          <w:rFonts w:eastAsia="MS Mincho" w:cs="Times New Roman"/>
          <w:bCs/>
          <w:color w:val="auto"/>
        </w:rPr>
        <w:t xml:space="preserve">pe uzate tehnologice neepurate în amestec cu zer provenit de la </w:t>
      </w:r>
      <w:r w:rsidRPr="00416300">
        <w:rPr>
          <w:rFonts w:eastAsia="MS Mincho" w:cs="Times New Roman"/>
          <w:bCs/>
          <w:color w:val="auto"/>
        </w:rPr>
        <w:lastRenderedPageBreak/>
        <w:t>Fabrica de procesare lapte „Dorolact”, localitatea Șendriceni, str. Pascari, comuna Șendriceni, judeţul Botoşani</w:t>
      </w:r>
      <w:r>
        <w:rPr>
          <w:rFonts w:eastAsia="MS Mincho" w:cs="Times New Roman"/>
          <w:bCs/>
          <w:color w:val="auto"/>
        </w:rPr>
        <w:t>.</w:t>
      </w:r>
    </w:p>
    <w:p w14:paraId="54513D5D" w14:textId="1FB3A595" w:rsidR="00B23107" w:rsidRPr="00416300" w:rsidRDefault="00B23107" w:rsidP="00B23107">
      <w:pPr>
        <w:spacing w:before="0"/>
        <w:rPr>
          <w:rFonts w:eastAsia="MS Mincho" w:cs="Times New Roman"/>
          <w:bCs/>
          <w:color w:val="auto"/>
        </w:rPr>
      </w:pPr>
      <w:r w:rsidRPr="00416300">
        <w:rPr>
          <w:noProof/>
          <w:color w:val="auto"/>
        </w:rPr>
        <w:drawing>
          <wp:inline distT="0" distB="0" distL="0" distR="0" wp14:anchorId="4A520F7A" wp14:editId="3B3FF556">
            <wp:extent cx="5572125" cy="1276350"/>
            <wp:effectExtent l="0" t="0" r="9525" b="0"/>
            <wp:docPr id="418679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1276350"/>
                    </a:xfrm>
                    <a:prstGeom prst="rect">
                      <a:avLst/>
                    </a:prstGeom>
                    <a:noFill/>
                    <a:ln>
                      <a:noFill/>
                    </a:ln>
                  </pic:spPr>
                </pic:pic>
              </a:graphicData>
            </a:graphic>
          </wp:inline>
        </w:drawing>
      </w:r>
    </w:p>
    <w:p w14:paraId="4BAC04E8" w14:textId="77777777" w:rsidR="00B23107" w:rsidRPr="00416300" w:rsidRDefault="00B23107" w:rsidP="00B23107">
      <w:pPr>
        <w:spacing w:before="0" w:after="0"/>
        <w:rPr>
          <w:rFonts w:eastAsia="MS Mincho" w:cs="Times New Roman"/>
          <w:bCs/>
          <w:color w:val="auto"/>
        </w:rPr>
      </w:pPr>
      <w:r w:rsidRPr="00416300">
        <w:rPr>
          <w:rFonts w:eastAsia="MS Mincho" w:cs="Times New Roman"/>
          <w:bCs/>
          <w:color w:val="auto"/>
        </w:rPr>
        <w:t>Unitatea poluatoare a luat următoarele masuri:</w:t>
      </w:r>
    </w:p>
    <w:p w14:paraId="2145163E" w14:textId="77777777" w:rsidR="00B23107" w:rsidRPr="00416300" w:rsidRDefault="00B23107" w:rsidP="00B23107">
      <w:pPr>
        <w:spacing w:before="0" w:after="0"/>
        <w:rPr>
          <w:rFonts w:eastAsia="MS Mincho" w:cs="Times New Roman"/>
          <w:bCs/>
          <w:color w:val="auto"/>
        </w:rPr>
      </w:pPr>
      <w:r w:rsidRPr="00416300">
        <w:rPr>
          <w:rFonts w:eastAsia="MS Mincho" w:cs="Times New Roman"/>
          <w:bCs/>
          <w:color w:val="auto"/>
        </w:rPr>
        <w:t>- s-a executat un baraj din balo</w:t>
      </w:r>
      <w:r>
        <w:rPr>
          <w:rFonts w:eastAsia="MS Mincho" w:cs="Times New Roman"/>
          <w:bCs/>
          <w:color w:val="auto"/>
        </w:rPr>
        <w:t>ț</w:t>
      </w:r>
      <w:r w:rsidRPr="00416300">
        <w:rPr>
          <w:rFonts w:eastAsia="MS Mincho" w:cs="Times New Roman"/>
          <w:bCs/>
          <w:color w:val="auto"/>
        </w:rPr>
        <w:t>i de paie pentru localizarea poluării si evitarea antrenării substanțelor poluante in aval,</w:t>
      </w:r>
    </w:p>
    <w:p w14:paraId="727319D1" w14:textId="77777777" w:rsidR="00B23107" w:rsidRPr="00416300" w:rsidRDefault="00B23107" w:rsidP="00B23107">
      <w:pPr>
        <w:spacing w:before="0" w:after="0"/>
        <w:rPr>
          <w:rFonts w:eastAsia="MS Mincho" w:cs="Times New Roman"/>
          <w:bCs/>
          <w:color w:val="auto"/>
        </w:rPr>
      </w:pPr>
      <w:r w:rsidRPr="00416300">
        <w:rPr>
          <w:rFonts w:eastAsia="MS Mincho" w:cs="Times New Roman"/>
          <w:bCs/>
          <w:color w:val="auto"/>
        </w:rPr>
        <w:t>- s-a vidanjat apa contaminata cu ape uzate tehnologice neepurate si zer, acumulata in albia râului in zona gurii de evacuare,</w:t>
      </w:r>
    </w:p>
    <w:p w14:paraId="44B26A33" w14:textId="77777777" w:rsidR="00B23107" w:rsidRPr="00416300" w:rsidRDefault="00B23107" w:rsidP="00B23107">
      <w:pPr>
        <w:spacing w:before="0" w:after="0"/>
        <w:rPr>
          <w:rFonts w:eastAsia="MS Mincho" w:cs="Times New Roman"/>
          <w:bCs/>
          <w:color w:val="auto"/>
        </w:rPr>
      </w:pPr>
      <w:r w:rsidRPr="00416300">
        <w:rPr>
          <w:rFonts w:eastAsia="MS Mincho" w:cs="Times New Roman"/>
          <w:bCs/>
          <w:color w:val="auto"/>
        </w:rPr>
        <w:t>- s-au îndepărtat cu apa curata reziduurile din albie si vegetația contaminata, apoi s-au vidanjat apele rezultate,</w:t>
      </w:r>
      <w:r>
        <w:rPr>
          <w:rFonts w:eastAsia="MS Mincho" w:cs="Times New Roman"/>
          <w:bCs/>
          <w:color w:val="auto"/>
        </w:rPr>
        <w:t xml:space="preserve"> </w:t>
      </w:r>
      <w:r w:rsidRPr="00416300">
        <w:rPr>
          <w:rFonts w:eastAsia="MS Mincho" w:cs="Times New Roman"/>
          <w:bCs/>
          <w:color w:val="auto"/>
        </w:rPr>
        <w:t>apele uzate vidanjate s-au transportat cu vida</w:t>
      </w:r>
      <w:r>
        <w:rPr>
          <w:rFonts w:eastAsia="MS Mincho" w:cs="Times New Roman"/>
          <w:bCs/>
          <w:color w:val="auto"/>
        </w:rPr>
        <w:t>nja proprie si au fost stocate î</w:t>
      </w:r>
      <w:r w:rsidRPr="00416300">
        <w:rPr>
          <w:rFonts w:eastAsia="MS Mincho" w:cs="Times New Roman"/>
          <w:bCs/>
          <w:color w:val="auto"/>
        </w:rPr>
        <w:t>ntr-un rezervor de pe amplasamentul fabricii, urmând a fi introduse treptrat in stația de epurare.</w:t>
      </w:r>
    </w:p>
    <w:p w14:paraId="0BA1095C" w14:textId="77777777" w:rsidR="00B23107" w:rsidRPr="00416300" w:rsidRDefault="00B23107" w:rsidP="00B23107">
      <w:pPr>
        <w:spacing w:before="0" w:after="0"/>
        <w:rPr>
          <w:rFonts w:eastAsia="MS Mincho" w:cs="Times New Roman"/>
          <w:bCs/>
          <w:color w:val="auto"/>
        </w:rPr>
      </w:pPr>
      <w:r w:rsidRPr="00416300">
        <w:rPr>
          <w:rFonts w:eastAsia="MS Mincho" w:cs="Times New Roman"/>
          <w:bCs/>
          <w:color w:val="auto"/>
        </w:rPr>
        <w:t>Personalul de specialitate din cadrul SGA Botoșani a verificat in teren masurile luate si monitorizează in continuare cursul de apa Buhai aval de sursa de poluare;</w:t>
      </w:r>
    </w:p>
    <w:p w14:paraId="3BF0D84D" w14:textId="77777777" w:rsidR="00B23107" w:rsidRPr="00416300" w:rsidRDefault="00B23107" w:rsidP="00B23107">
      <w:pPr>
        <w:spacing w:before="0" w:after="0"/>
        <w:rPr>
          <w:rFonts w:eastAsia="MS Mincho" w:cs="Times New Roman"/>
          <w:bCs/>
          <w:color w:val="auto"/>
        </w:rPr>
      </w:pPr>
      <w:r w:rsidRPr="00416300">
        <w:rPr>
          <w:rFonts w:eastAsia="MS Mincho" w:cs="Times New Roman"/>
          <w:bCs/>
          <w:color w:val="auto"/>
        </w:rPr>
        <w:t xml:space="preserve">- S-au recoltat de probe de apa in data de 10.06.2023 din următoarele secțiuni:  </w:t>
      </w:r>
    </w:p>
    <w:p w14:paraId="21A6DF8F" w14:textId="77777777" w:rsidR="00B23107" w:rsidRPr="00416300" w:rsidRDefault="00B23107" w:rsidP="00B23107">
      <w:pPr>
        <w:spacing w:before="0" w:after="0"/>
        <w:rPr>
          <w:rFonts w:eastAsia="MS Mincho" w:cs="Times New Roman"/>
          <w:bCs/>
          <w:color w:val="auto"/>
        </w:rPr>
      </w:pPr>
      <w:r w:rsidRPr="00416300">
        <w:rPr>
          <w:rFonts w:eastAsia="MS Mincho" w:cs="Times New Roman"/>
          <w:bCs/>
          <w:color w:val="auto"/>
        </w:rPr>
        <w:t>1. r. Buhai, în zona conductei de evacuare Spicul 2</w:t>
      </w:r>
    </w:p>
    <w:p w14:paraId="19DB45C5" w14:textId="77777777" w:rsidR="00B23107" w:rsidRDefault="00B23107" w:rsidP="00B23107">
      <w:pPr>
        <w:spacing w:before="0" w:after="0"/>
        <w:rPr>
          <w:rFonts w:eastAsia="MS Mincho" w:cs="Times New Roman"/>
          <w:bCs/>
          <w:color w:val="auto"/>
        </w:rPr>
      </w:pPr>
      <w:r w:rsidRPr="00416300">
        <w:rPr>
          <w:rFonts w:eastAsia="MS Mincho" w:cs="Times New Roman"/>
          <w:bCs/>
          <w:color w:val="auto"/>
        </w:rPr>
        <w:t>2. r. Buhai, aval loc. Șendriceni (pod DJ291B)</w:t>
      </w:r>
    </w:p>
    <w:p w14:paraId="0C1061B9" w14:textId="77777777" w:rsidR="00B23107" w:rsidRDefault="00B23107" w:rsidP="00B23107">
      <w:pPr>
        <w:spacing w:before="0"/>
        <w:rPr>
          <w:rFonts w:eastAsia="Times New Roman" w:cs="Times New Roman"/>
          <w:b/>
          <w:bCs/>
          <w:i/>
          <w:color w:val="auto"/>
          <w:u w:val="single"/>
        </w:rPr>
      </w:pPr>
    </w:p>
    <w:p w14:paraId="6B81B0CC" w14:textId="77777777" w:rsidR="00B23107" w:rsidRPr="00D718FA" w:rsidRDefault="00B23107" w:rsidP="00B23107">
      <w:pPr>
        <w:spacing w:before="0"/>
        <w:rPr>
          <w:rFonts w:eastAsia="Times New Roman" w:cs="Times New Roman"/>
          <w:b/>
          <w:bCs/>
          <w:i/>
          <w:color w:val="auto"/>
          <w:u w:val="single"/>
        </w:rPr>
      </w:pPr>
      <w:r w:rsidRPr="00D718FA">
        <w:rPr>
          <w:rFonts w:eastAsia="Times New Roman" w:cs="Times New Roman"/>
          <w:b/>
          <w:bCs/>
          <w:i/>
          <w:color w:val="auto"/>
          <w:u w:val="single"/>
        </w:rPr>
        <w:t>ALIMENTĂRI CU APĂ</w:t>
      </w:r>
    </w:p>
    <w:p w14:paraId="696883F5" w14:textId="77777777" w:rsidR="00B23107" w:rsidRPr="000962B3" w:rsidRDefault="00B23107" w:rsidP="00B23107">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699B45F6" w14:textId="77777777" w:rsidR="00B23107" w:rsidRDefault="00B23107" w:rsidP="00B23107">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a III-a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04D7E728" w14:textId="77777777" w:rsidR="00B23107" w:rsidRDefault="00B23107" w:rsidP="00B23107">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piscicultura</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folosintele</w:t>
      </w:r>
      <w:proofErr w:type="spellEnd"/>
      <w:r w:rsidRPr="00D718FA">
        <w:rPr>
          <w:rFonts w:eastAsia="Times New Roman" w:cs="Arial"/>
          <w:color w:val="auto"/>
          <w:lang w:val="en-US"/>
        </w:rPr>
        <w:t xml:space="preserve">: </w:t>
      </w:r>
    </w:p>
    <w:p w14:paraId="69CB9583" w14:textId="77777777" w:rsidR="00B23107" w:rsidRPr="002131CE" w:rsidRDefault="00B23107" w:rsidP="00B23107">
      <w:pPr>
        <w:spacing w:before="0" w:after="0"/>
        <w:ind w:left="360"/>
        <w:rPr>
          <w:rFonts w:eastAsia="Times New Roman" w:cs="Arial"/>
          <w:color w:val="auto"/>
          <w:lang w:val="en-US"/>
        </w:rPr>
      </w:pPr>
      <w:r w:rsidRPr="002131CE">
        <w:rPr>
          <w:rFonts w:eastAsia="Times New Roman" w:cs="Arial"/>
          <w:color w:val="auto"/>
          <w:lang w:val="en-US"/>
        </w:rPr>
        <w:t xml:space="preserve">* SC ACVACOM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w:t>
      </w:r>
      <w:proofErr w:type="spellStart"/>
      <w:r w:rsidRPr="002131CE">
        <w:rPr>
          <w:rFonts w:eastAsia="Times New Roman" w:cs="Arial"/>
          <w:color w:val="auto"/>
          <w:lang w:val="en-US"/>
        </w:rPr>
        <w:t>Gurguiata</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ac.Plopi</w:t>
      </w:r>
      <w:proofErr w:type="spellEnd"/>
      <w:proofErr w:type="gram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4233B455" w14:textId="77777777" w:rsidR="00B23107" w:rsidRPr="002131CE" w:rsidRDefault="00B23107" w:rsidP="00B23107">
      <w:pPr>
        <w:spacing w:before="0" w:after="0"/>
        <w:ind w:left="360"/>
        <w:rPr>
          <w:rFonts w:eastAsia="Times New Roman" w:cs="Arial"/>
          <w:color w:val="auto"/>
          <w:lang w:val="en-US"/>
        </w:rPr>
      </w:pPr>
      <w:r w:rsidRPr="002131CE">
        <w:rPr>
          <w:rFonts w:eastAsia="Times New Roman" w:cs="Arial"/>
          <w:color w:val="auto"/>
          <w:lang w:val="en-US"/>
        </w:rPr>
        <w:t xml:space="preserve"> * SC MIHPES SRL Iasi </w:t>
      </w:r>
      <w:proofErr w:type="spellStart"/>
      <w:r w:rsidRPr="002131CE">
        <w:rPr>
          <w:rFonts w:eastAsia="Times New Roman" w:cs="Arial"/>
          <w:color w:val="auto"/>
          <w:lang w:val="en-US"/>
        </w:rPr>
        <w:t>prin</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reducerea</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debitelor</w:t>
      </w:r>
      <w:proofErr w:type="spellEnd"/>
      <w:r w:rsidRPr="002131CE">
        <w:rPr>
          <w:rFonts w:eastAsia="Times New Roman" w:cs="Arial"/>
          <w:color w:val="auto"/>
          <w:lang w:val="en-US"/>
        </w:rPr>
        <w:t xml:space="preserve"> la </w:t>
      </w:r>
      <w:proofErr w:type="spellStart"/>
      <w:r w:rsidRPr="002131CE">
        <w:rPr>
          <w:rFonts w:eastAsia="Times New Roman" w:cs="Arial"/>
          <w:color w:val="auto"/>
          <w:lang w:val="en-US"/>
        </w:rPr>
        <w:t>sursa</w:t>
      </w:r>
      <w:proofErr w:type="spellEnd"/>
      <w:r w:rsidRPr="002131CE">
        <w:rPr>
          <w:rFonts w:eastAsia="Times New Roman" w:cs="Arial"/>
          <w:color w:val="auto"/>
          <w:lang w:val="en-US"/>
        </w:rPr>
        <w:t xml:space="preserve"> r. Valea </w:t>
      </w:r>
      <w:proofErr w:type="spellStart"/>
      <w:r w:rsidRPr="002131CE">
        <w:rPr>
          <w:rFonts w:eastAsia="Times New Roman" w:cs="Arial"/>
          <w:color w:val="auto"/>
          <w:lang w:val="en-US"/>
        </w:rPr>
        <w:t>Oii</w:t>
      </w:r>
      <w:proofErr w:type="spellEnd"/>
      <w:r w:rsidRPr="002131CE">
        <w:rPr>
          <w:rFonts w:eastAsia="Times New Roman" w:cs="Arial"/>
          <w:color w:val="auto"/>
          <w:lang w:val="en-US"/>
        </w:rPr>
        <w:t xml:space="preserve"> – </w:t>
      </w:r>
      <w:proofErr w:type="spellStart"/>
      <w:proofErr w:type="gramStart"/>
      <w:r w:rsidRPr="002131CE">
        <w:rPr>
          <w:rFonts w:eastAsia="Times New Roman" w:cs="Arial"/>
          <w:color w:val="auto"/>
          <w:lang w:val="en-US"/>
        </w:rPr>
        <w:t>ac.Sarca</w:t>
      </w:r>
      <w:proofErr w:type="spellEnd"/>
      <w:proofErr w:type="gramEnd"/>
      <w:r w:rsidRPr="002131CE">
        <w:rPr>
          <w:rFonts w:eastAsia="Times New Roman" w:cs="Arial"/>
          <w:color w:val="auto"/>
          <w:lang w:val="en-US"/>
        </w:rPr>
        <w:t xml:space="preserve"> </w:t>
      </w:r>
      <w:proofErr w:type="spellStart"/>
      <w:r w:rsidRPr="002131CE">
        <w:rPr>
          <w:rFonts w:eastAsia="Times New Roman" w:cs="Arial"/>
          <w:color w:val="auto"/>
          <w:lang w:val="en-US"/>
        </w:rPr>
        <w:t>corespunzator</w:t>
      </w:r>
      <w:proofErr w:type="spellEnd"/>
      <w:r w:rsidRPr="002131CE">
        <w:rPr>
          <w:rFonts w:eastAsia="Times New Roman" w:cs="Arial"/>
          <w:color w:val="auto"/>
          <w:lang w:val="en-US"/>
        </w:rPr>
        <w:t xml:space="preserve"> </w:t>
      </w:r>
      <w:proofErr w:type="spellStart"/>
      <w:r w:rsidRPr="002131CE">
        <w:rPr>
          <w:rFonts w:eastAsia="Times New Roman" w:cs="Arial"/>
          <w:color w:val="auto"/>
          <w:lang w:val="en-US"/>
        </w:rPr>
        <w:t>treptei</w:t>
      </w:r>
      <w:proofErr w:type="spellEnd"/>
      <w:r w:rsidRPr="002131CE">
        <w:rPr>
          <w:rFonts w:eastAsia="Times New Roman" w:cs="Arial"/>
          <w:color w:val="auto"/>
          <w:lang w:val="en-US"/>
        </w:rPr>
        <w:t xml:space="preserve"> III de </w:t>
      </w:r>
      <w:proofErr w:type="spellStart"/>
      <w:r w:rsidRPr="002131CE">
        <w:rPr>
          <w:rFonts w:eastAsia="Times New Roman" w:cs="Arial"/>
          <w:color w:val="auto"/>
          <w:lang w:val="en-US"/>
        </w:rPr>
        <w:t>aplicare</w:t>
      </w:r>
      <w:proofErr w:type="spellEnd"/>
      <w:r w:rsidRPr="002131CE">
        <w:rPr>
          <w:rFonts w:eastAsia="Times New Roman" w:cs="Arial"/>
          <w:color w:val="auto"/>
          <w:lang w:val="en-US"/>
        </w:rPr>
        <w:t xml:space="preserve"> a </w:t>
      </w:r>
      <w:proofErr w:type="spellStart"/>
      <w:r w:rsidRPr="002131CE">
        <w:rPr>
          <w:rFonts w:eastAsia="Times New Roman" w:cs="Arial"/>
          <w:color w:val="auto"/>
          <w:lang w:val="en-US"/>
        </w:rPr>
        <w:t>restrictiilor</w:t>
      </w:r>
      <w:proofErr w:type="spellEnd"/>
      <w:r w:rsidRPr="002131CE">
        <w:rPr>
          <w:rFonts w:eastAsia="Times New Roman" w:cs="Arial"/>
          <w:color w:val="auto"/>
          <w:lang w:val="en-US"/>
        </w:rPr>
        <w:t>.</w:t>
      </w:r>
    </w:p>
    <w:p w14:paraId="5499F060" w14:textId="77777777" w:rsidR="00B23107" w:rsidRDefault="00B23107" w:rsidP="00B23107">
      <w:pPr>
        <w:numPr>
          <w:ilvl w:val="0"/>
          <w:numId w:val="6"/>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w:t>
      </w:r>
    </w:p>
    <w:p w14:paraId="30A7885D" w14:textId="77777777" w:rsidR="00B23107" w:rsidRDefault="00B23107" w:rsidP="00B23107">
      <w:pPr>
        <w:spacing w:before="0" w:after="0"/>
        <w:rPr>
          <w:rFonts w:eastAsia="Times New Roman" w:cs="Arial"/>
          <w:color w:val="auto"/>
          <w:lang w:val="en-US"/>
        </w:rPr>
      </w:pPr>
    </w:p>
    <w:p w14:paraId="26272A6F" w14:textId="77777777" w:rsidR="00B23107" w:rsidRPr="00D718FA" w:rsidRDefault="00B23107" w:rsidP="00B23107">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4793A536" w14:textId="77777777" w:rsidR="00B23107" w:rsidRPr="00D718FA" w:rsidRDefault="00B23107" w:rsidP="00B23107">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0635EE00" w14:textId="77777777" w:rsidR="00B23107" w:rsidRPr="00415732" w:rsidRDefault="00B23107" w:rsidP="00B23107">
      <w:pPr>
        <w:spacing w:before="0" w:after="0"/>
        <w:rPr>
          <w:rFonts w:eastAsia="MS Mincho" w:cs="Times New Roman"/>
          <w:bCs/>
          <w:color w:val="auto"/>
        </w:rPr>
      </w:pPr>
      <w:r w:rsidRPr="00415732">
        <w:rPr>
          <w:rFonts w:eastAsia="MS Mincho" w:cs="Times New Roman"/>
          <w:bCs/>
          <w:color w:val="auto"/>
        </w:rPr>
        <w:t>Nu s-au înregistrat evenimente deosebite.</w:t>
      </w:r>
    </w:p>
    <w:p w14:paraId="5DF82042" w14:textId="77777777" w:rsidR="00B23107" w:rsidRDefault="00B23107" w:rsidP="00B23107">
      <w:pPr>
        <w:spacing w:before="0" w:after="0"/>
        <w:rPr>
          <w:rFonts w:eastAsia="MS Mincho" w:cs="Times New Roman"/>
          <w:bCs/>
          <w:color w:val="auto"/>
        </w:rPr>
      </w:pPr>
    </w:p>
    <w:p w14:paraId="12FA6EE7" w14:textId="77777777" w:rsidR="00B23107" w:rsidRPr="00D718FA" w:rsidRDefault="00B23107" w:rsidP="00B23107">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2C7D4F1D" w14:textId="77777777" w:rsidR="00B23107" w:rsidRPr="00D17DB1" w:rsidRDefault="00B23107" w:rsidP="00B23107">
      <w:pPr>
        <w:spacing w:before="0" w:after="0"/>
        <w:rPr>
          <w:rFonts w:eastAsia="MS Mincho" w:cs="Times New Roman"/>
          <w:bCs/>
          <w:color w:val="auto"/>
        </w:rPr>
      </w:pPr>
      <w:r w:rsidRPr="00D17DB1">
        <w:rPr>
          <w:rFonts w:eastAsia="MS Mincho" w:cs="Times New Roman"/>
          <w:bCs/>
          <w:color w:val="auto"/>
        </w:rPr>
        <w:t xml:space="preserve">Nu s-au înregistrat evenimente deosebite. </w:t>
      </w:r>
    </w:p>
    <w:p w14:paraId="5E50D20B" w14:textId="77777777" w:rsidR="00B23107" w:rsidRPr="00D17DB1" w:rsidRDefault="00B23107" w:rsidP="00B23107">
      <w:pPr>
        <w:spacing w:before="0" w:after="0"/>
        <w:rPr>
          <w:rFonts w:eastAsia="MS Mincho" w:cs="Times New Roman"/>
          <w:bCs/>
          <w:color w:val="auto"/>
        </w:rPr>
      </w:pPr>
    </w:p>
    <w:p w14:paraId="5D96C6E9" w14:textId="77777777" w:rsidR="00B23107" w:rsidRPr="00D718FA" w:rsidRDefault="00B23107" w:rsidP="00B23107">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7C59CD74" w14:textId="77777777" w:rsidR="00B23107" w:rsidRDefault="00B23107" w:rsidP="00B23107">
      <w:pPr>
        <w:spacing w:before="0" w:after="0"/>
        <w:rPr>
          <w:rFonts w:eastAsia="MS Mincho" w:cs="Times New Roman"/>
          <w:bCs/>
          <w:color w:val="auto"/>
        </w:rPr>
      </w:pPr>
      <w:r w:rsidRPr="00D718FA">
        <w:rPr>
          <w:rFonts w:eastAsia="MS Mincho" w:cs="Times New Roman"/>
          <w:bCs/>
          <w:color w:val="auto"/>
        </w:rPr>
        <w:t>Nu s-au înregistrat evenimente deosebite.</w:t>
      </w:r>
    </w:p>
    <w:p w14:paraId="1C2BE22A" w14:textId="77777777" w:rsidR="00B23107" w:rsidRDefault="00B23107" w:rsidP="00B23107">
      <w:pPr>
        <w:spacing w:before="0" w:after="0"/>
        <w:rPr>
          <w:rFonts w:eastAsia="MS Mincho" w:cs="Times New Roman"/>
          <w:bCs/>
          <w:color w:val="auto"/>
        </w:rPr>
      </w:pPr>
    </w:p>
    <w:p w14:paraId="5A902505" w14:textId="77777777" w:rsidR="00B23107" w:rsidRPr="00D718FA" w:rsidRDefault="00B23107" w:rsidP="00B23107">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66E920C2" w14:textId="77777777" w:rsidR="00B23107" w:rsidRDefault="00B23107" w:rsidP="00B23107">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189A9A8E" w14:textId="77777777" w:rsidR="00B23107" w:rsidRDefault="00B23107" w:rsidP="00B23107">
      <w:pPr>
        <w:spacing w:before="0" w:after="0"/>
        <w:rPr>
          <w:rFonts w:eastAsia="MS Mincho" w:cs="Times New Roman"/>
          <w:bCs/>
          <w:color w:val="auto"/>
        </w:rPr>
      </w:pPr>
    </w:p>
    <w:p w14:paraId="7E27F886" w14:textId="77777777" w:rsidR="00B23107" w:rsidRDefault="00B23107" w:rsidP="00B23107">
      <w:pPr>
        <w:spacing w:before="0" w:after="0"/>
        <w:rPr>
          <w:rFonts w:eastAsia="MS Mincho" w:cs="Times New Roman"/>
          <w:bCs/>
          <w:color w:val="auto"/>
        </w:rPr>
      </w:pPr>
    </w:p>
    <w:p w14:paraId="3A949F77" w14:textId="77777777" w:rsidR="00337BDB" w:rsidRDefault="00337BDB" w:rsidP="00622E90">
      <w:pPr>
        <w:ind w:firstLine="720"/>
      </w:pPr>
    </w:p>
    <w:p w14:paraId="5261EF75" w14:textId="0371AA08" w:rsidR="00FA65AC" w:rsidRPr="00120484" w:rsidRDefault="00DF5C20" w:rsidP="00F8001D">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8"/>
      <w:footerReference w:type="default" r:id="rId9"/>
      <w:headerReference w:type="first" r:id="rId10"/>
      <w:footerReference w:type="first" r:id="rId11"/>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89C1" w14:textId="77777777" w:rsidR="00820611" w:rsidRDefault="00820611" w:rsidP="00F721A4">
      <w:pPr>
        <w:spacing w:after="0" w:line="240" w:lineRule="auto"/>
      </w:pPr>
      <w:r>
        <w:separator/>
      </w:r>
    </w:p>
  </w:endnote>
  <w:endnote w:type="continuationSeparator" w:id="0">
    <w:p w14:paraId="5BCF38BA" w14:textId="77777777" w:rsidR="00820611" w:rsidRDefault="0082061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1D74" w14:textId="77777777" w:rsidR="00820611" w:rsidRDefault="00820611" w:rsidP="00F721A4">
      <w:pPr>
        <w:spacing w:after="0" w:line="240" w:lineRule="auto"/>
      </w:pPr>
      <w:r>
        <w:separator/>
      </w:r>
    </w:p>
  </w:footnote>
  <w:footnote w:type="continuationSeparator" w:id="0">
    <w:p w14:paraId="42D1D195" w14:textId="77777777" w:rsidR="00820611" w:rsidRDefault="0082061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EC"/>
    <w:rsid w:val="0036677B"/>
    <w:rsid w:val="00381571"/>
    <w:rsid w:val="00390050"/>
    <w:rsid w:val="003B7CB0"/>
    <w:rsid w:val="003C51B0"/>
    <w:rsid w:val="003C66C1"/>
    <w:rsid w:val="003C66F0"/>
    <w:rsid w:val="003D3DB6"/>
    <w:rsid w:val="003E43EC"/>
    <w:rsid w:val="003F0730"/>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0611"/>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536"/>
    <w:rsid w:val="00AE7638"/>
    <w:rsid w:val="00AF413A"/>
    <w:rsid w:val="00B0306C"/>
    <w:rsid w:val="00B04BEB"/>
    <w:rsid w:val="00B11400"/>
    <w:rsid w:val="00B13B94"/>
    <w:rsid w:val="00B142EB"/>
    <w:rsid w:val="00B14F77"/>
    <w:rsid w:val="00B2310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2023-06-12T05:04:00Z</dcterms:created>
  <dcterms:modified xsi:type="dcterms:W3CDTF">2023-06-12T05:16:00Z</dcterms:modified>
</cp:coreProperties>
</file>