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F4A8A" w14:textId="77777777" w:rsidR="00F809DB" w:rsidRPr="00F809DB" w:rsidRDefault="00F809DB" w:rsidP="00F809DB">
      <w:pPr>
        <w:keepNext/>
        <w:keepLines/>
        <w:spacing w:before="0" w:after="0" w:line="240" w:lineRule="auto"/>
        <w:ind w:left="1080"/>
        <w:jc w:val="center"/>
        <w:outlineLvl w:val="8"/>
        <w:rPr>
          <w:rFonts w:eastAsia="Times New Roman" w:cs="Times New Roman"/>
          <w:b/>
          <w:bCs/>
          <w:iCs/>
          <w:color w:val="auto"/>
          <w:sz w:val="24"/>
          <w:szCs w:val="24"/>
        </w:rPr>
      </w:pPr>
      <w:r w:rsidRPr="00F809DB">
        <w:rPr>
          <w:rFonts w:eastAsia="Times New Roman" w:cs="Times New Roman"/>
          <w:b/>
          <w:bCs/>
          <w:iCs/>
          <w:color w:val="auto"/>
          <w:sz w:val="24"/>
          <w:szCs w:val="24"/>
        </w:rPr>
        <w:t>RAPORT PRIVIND SITUAŢIA HIDROMETEOROLOGICĂ ŞI A CALITĂŢII MEDIULUI</w:t>
      </w:r>
    </w:p>
    <w:p w14:paraId="5E2B7489" w14:textId="77777777" w:rsidR="00F809DB" w:rsidRPr="00F809DB" w:rsidRDefault="00F809DB" w:rsidP="00F809DB">
      <w:pPr>
        <w:spacing w:before="0" w:after="120" w:line="240" w:lineRule="auto"/>
        <w:ind w:left="1080"/>
        <w:jc w:val="center"/>
        <w:rPr>
          <w:rFonts w:eastAsia="MS Mincho" w:cs="Times New Roman"/>
          <w:b/>
          <w:noProof/>
          <w:color w:val="auto"/>
          <w:sz w:val="24"/>
          <w:szCs w:val="24"/>
        </w:rPr>
      </w:pPr>
      <w:r w:rsidRPr="00F809DB">
        <w:rPr>
          <w:rFonts w:eastAsia="MS Mincho" w:cs="Times New Roman"/>
          <w:b/>
          <w:noProof/>
          <w:color w:val="auto"/>
          <w:sz w:val="24"/>
          <w:szCs w:val="24"/>
        </w:rPr>
        <w:t>în intervalul 07.10.2024, ora 08:00 – 08.10.2024, ora 08:00</w:t>
      </w:r>
    </w:p>
    <w:p w14:paraId="442294E5" w14:textId="77777777" w:rsidR="00F809DB" w:rsidRPr="00F809DB" w:rsidRDefault="00F809DB" w:rsidP="00F809DB">
      <w:pPr>
        <w:spacing w:before="0" w:after="0" w:line="240" w:lineRule="auto"/>
        <w:rPr>
          <w:rFonts w:eastAsia="MS Mincho" w:cs="Times New Roman"/>
          <w:noProof/>
          <w:color w:val="auto"/>
        </w:rPr>
      </w:pPr>
    </w:p>
    <w:p w14:paraId="7DB6E8F5" w14:textId="77777777" w:rsidR="00F809DB" w:rsidRPr="00F809DB" w:rsidRDefault="00F809DB" w:rsidP="00F809DB">
      <w:pPr>
        <w:spacing w:before="0" w:after="0" w:line="240" w:lineRule="auto"/>
        <w:rPr>
          <w:rFonts w:eastAsia="MS Mincho" w:cs="Times New Roman"/>
          <w:noProof/>
          <w:color w:val="auto"/>
        </w:rPr>
      </w:pPr>
    </w:p>
    <w:p w14:paraId="6D14020D" w14:textId="77777777" w:rsidR="00F809DB" w:rsidRPr="00F809DB" w:rsidRDefault="00F809DB" w:rsidP="00F809DB">
      <w:pPr>
        <w:keepNext/>
        <w:numPr>
          <w:ilvl w:val="0"/>
          <w:numId w:val="4"/>
        </w:numPr>
        <w:tabs>
          <w:tab w:val="left" w:pos="720"/>
        </w:tabs>
        <w:spacing w:before="0" w:after="120"/>
        <w:ind w:left="1080" w:firstLine="0"/>
        <w:jc w:val="left"/>
        <w:outlineLvl w:val="3"/>
        <w:rPr>
          <w:rFonts w:eastAsia="Times New Roman" w:cs="Times New Roman"/>
          <w:b/>
          <w:bCs/>
          <w:i/>
          <w:color w:val="auto"/>
          <w:u w:val="single"/>
        </w:rPr>
      </w:pPr>
      <w:r w:rsidRPr="00F809DB">
        <w:rPr>
          <w:rFonts w:eastAsia="Times New Roman" w:cs="Times New Roman"/>
          <w:b/>
          <w:bCs/>
          <w:i/>
          <w:color w:val="auto"/>
          <w:u w:val="single"/>
        </w:rPr>
        <w:t>SITUAŢIA HIDROMETEOROLOGICĂ</w:t>
      </w:r>
    </w:p>
    <w:p w14:paraId="339FA116" w14:textId="77777777" w:rsidR="00F809DB" w:rsidRPr="00F809DB" w:rsidRDefault="00F809DB" w:rsidP="00F809DB">
      <w:pPr>
        <w:spacing w:before="0" w:after="120"/>
        <w:ind w:left="1080"/>
        <w:rPr>
          <w:rFonts w:eastAsia="MS Mincho" w:cs="Times New Roman"/>
          <w:b/>
          <w:color w:val="auto"/>
          <w:u w:val="single"/>
        </w:rPr>
      </w:pPr>
      <w:r w:rsidRPr="00F809DB">
        <w:rPr>
          <w:rFonts w:eastAsia="MS Mincho" w:cs="Times New Roman"/>
          <w:b/>
          <w:noProof/>
          <w:color w:val="auto"/>
        </w:rPr>
        <w:t xml:space="preserve">1. </w:t>
      </w:r>
      <w:proofErr w:type="spellStart"/>
      <w:r w:rsidRPr="00F809DB">
        <w:rPr>
          <w:rFonts w:eastAsia="MS Mincho" w:cs="Times New Roman"/>
          <w:b/>
          <w:color w:val="auto"/>
          <w:u w:val="single"/>
        </w:rPr>
        <w:t>Situaţia</w:t>
      </w:r>
      <w:proofErr w:type="spellEnd"/>
      <w:r w:rsidRPr="00F809DB">
        <w:rPr>
          <w:rFonts w:eastAsia="MS Mincho" w:cs="Times New Roman"/>
          <w:b/>
          <w:color w:val="auto"/>
          <w:u w:val="single"/>
        </w:rPr>
        <w:t xml:space="preserve"> </w:t>
      </w:r>
      <w:proofErr w:type="spellStart"/>
      <w:r w:rsidRPr="00F809DB">
        <w:rPr>
          <w:rFonts w:eastAsia="MS Mincho" w:cs="Times New Roman"/>
          <w:b/>
          <w:color w:val="auto"/>
          <w:u w:val="single"/>
        </w:rPr>
        <w:t>şi</w:t>
      </w:r>
      <w:proofErr w:type="spellEnd"/>
      <w:r w:rsidRPr="00F809DB">
        <w:rPr>
          <w:rFonts w:eastAsia="MS Mincho" w:cs="Times New Roman"/>
          <w:b/>
          <w:color w:val="auto"/>
          <w:u w:val="single"/>
        </w:rPr>
        <w:t xml:space="preserve"> prognoza hidrologică pe râurile interioare </w:t>
      </w:r>
      <w:proofErr w:type="spellStart"/>
      <w:r w:rsidRPr="00F809DB">
        <w:rPr>
          <w:rFonts w:eastAsia="MS Mincho" w:cs="Times New Roman"/>
          <w:b/>
          <w:color w:val="auto"/>
          <w:u w:val="single"/>
        </w:rPr>
        <w:t>şi</w:t>
      </w:r>
      <w:proofErr w:type="spellEnd"/>
      <w:r w:rsidRPr="00F809DB">
        <w:rPr>
          <w:rFonts w:eastAsia="MS Mincho" w:cs="Times New Roman"/>
          <w:b/>
          <w:color w:val="auto"/>
          <w:u w:val="single"/>
        </w:rPr>
        <w:t xml:space="preserve"> Dunăre din 08.10.2024, ora 07:00</w:t>
      </w:r>
    </w:p>
    <w:p w14:paraId="0DF3A648" w14:textId="77777777" w:rsidR="00F809DB" w:rsidRPr="00F809DB" w:rsidRDefault="00F809DB" w:rsidP="00F809DB">
      <w:pPr>
        <w:spacing w:before="0" w:after="0"/>
        <w:ind w:left="1080"/>
        <w:rPr>
          <w:rFonts w:eastAsia="MS Mincho" w:cs="Times New Roman"/>
          <w:b/>
          <w:color w:val="auto"/>
          <w:u w:val="single"/>
        </w:rPr>
      </w:pPr>
      <w:r w:rsidRPr="00F809DB">
        <w:rPr>
          <w:rFonts w:eastAsia="MS Mincho" w:cs="Times New Roman"/>
          <w:b/>
          <w:color w:val="auto"/>
          <w:u w:val="single"/>
        </w:rPr>
        <w:t>RÂURI</w:t>
      </w:r>
    </w:p>
    <w:p w14:paraId="573ED11A" w14:textId="77777777" w:rsidR="00F809DB" w:rsidRPr="00F809DB" w:rsidRDefault="00F809DB" w:rsidP="00F809DB">
      <w:pPr>
        <w:spacing w:before="0" w:after="0"/>
        <w:ind w:left="1080"/>
        <w:rPr>
          <w:rFonts w:eastAsia="MS Mincho" w:cs="Times New Roman"/>
          <w:color w:val="auto"/>
        </w:rPr>
      </w:pPr>
      <w:r w:rsidRPr="00F809DB">
        <w:rPr>
          <w:rFonts w:eastAsia="MS Mincho" w:cs="Times New Roman"/>
          <w:b/>
          <w:bCs/>
          <w:color w:val="auto"/>
        </w:rPr>
        <w:t>Debitele au fost în general în scădere</w:t>
      </w:r>
      <w:r w:rsidRPr="00F809DB">
        <w:rPr>
          <w:rFonts w:eastAsia="MS Mincho" w:cs="Times New Roman"/>
          <w:color w:val="auto"/>
        </w:rPr>
        <w:t xml:space="preserve"> exceptând cursurile inferioare ale Someșului, Crișurilor, Sucevei, Moldovei, Bistriței </w:t>
      </w:r>
      <w:proofErr w:type="spellStart"/>
      <w:r w:rsidRPr="00F809DB">
        <w:rPr>
          <w:rFonts w:eastAsia="MS Mincho" w:cs="Times New Roman"/>
          <w:color w:val="auto"/>
        </w:rPr>
        <w:t>şi</w:t>
      </w:r>
      <w:proofErr w:type="spellEnd"/>
      <w:r w:rsidRPr="00F809DB">
        <w:rPr>
          <w:rFonts w:eastAsia="MS Mincho" w:cs="Times New Roman"/>
          <w:color w:val="auto"/>
        </w:rPr>
        <w:t xml:space="preserve"> </w:t>
      </w:r>
      <w:proofErr w:type="spellStart"/>
      <w:r w:rsidRPr="00F809DB">
        <w:rPr>
          <w:rFonts w:eastAsia="MS Mincho" w:cs="Times New Roman"/>
          <w:color w:val="auto"/>
        </w:rPr>
        <w:t>Trotuşului</w:t>
      </w:r>
      <w:proofErr w:type="spellEnd"/>
      <w:r w:rsidRPr="00F809DB">
        <w:rPr>
          <w:rFonts w:eastAsia="MS Mincho" w:cs="Times New Roman"/>
          <w:color w:val="auto"/>
        </w:rPr>
        <w:t xml:space="preserve"> </w:t>
      </w:r>
      <w:proofErr w:type="spellStart"/>
      <w:r w:rsidRPr="00F809DB">
        <w:rPr>
          <w:rFonts w:eastAsia="MS Mincho" w:cs="Times New Roman"/>
          <w:color w:val="auto"/>
        </w:rPr>
        <w:t>şi</w:t>
      </w:r>
      <w:proofErr w:type="spellEnd"/>
      <w:r w:rsidRPr="00F809DB">
        <w:rPr>
          <w:rFonts w:eastAsia="MS Mincho" w:cs="Times New Roman"/>
          <w:color w:val="auto"/>
        </w:rPr>
        <w:t xml:space="preserve"> cursul superior al Prutului unde au fost în creștere prin propagare.</w:t>
      </w:r>
    </w:p>
    <w:p w14:paraId="1FE8AE16" w14:textId="77777777" w:rsidR="00F809DB" w:rsidRPr="00F809DB" w:rsidRDefault="00F809DB" w:rsidP="00F809DB">
      <w:pPr>
        <w:spacing w:before="0" w:after="0"/>
        <w:ind w:left="1080"/>
        <w:rPr>
          <w:rFonts w:eastAsia="MS Mincho" w:cs="Times New Roman"/>
          <w:color w:val="auto"/>
        </w:rPr>
      </w:pPr>
      <w:r w:rsidRPr="00F809DB">
        <w:rPr>
          <w:rFonts w:eastAsia="MS Mincho" w:cs="Times New Roman"/>
          <w:color w:val="auto"/>
        </w:rPr>
        <w:t xml:space="preserve">Pe râurile din bazinele Olt, Vedea, </w:t>
      </w:r>
      <w:proofErr w:type="spellStart"/>
      <w:r w:rsidRPr="00F809DB">
        <w:rPr>
          <w:rFonts w:eastAsia="MS Mincho" w:cs="Times New Roman"/>
          <w:color w:val="auto"/>
        </w:rPr>
        <w:t>Argeş</w:t>
      </w:r>
      <w:proofErr w:type="spellEnd"/>
      <w:r w:rsidRPr="00F809DB">
        <w:rPr>
          <w:rFonts w:eastAsia="MS Mincho" w:cs="Times New Roman"/>
          <w:color w:val="auto"/>
        </w:rPr>
        <w:t xml:space="preserve">, Ialomița, bazinul mijlociu </w:t>
      </w:r>
      <w:proofErr w:type="spellStart"/>
      <w:r w:rsidRPr="00F809DB">
        <w:rPr>
          <w:rFonts w:eastAsia="MS Mincho" w:cs="Times New Roman"/>
          <w:color w:val="auto"/>
        </w:rPr>
        <w:t>şi</w:t>
      </w:r>
      <w:proofErr w:type="spellEnd"/>
      <w:r w:rsidRPr="00F809DB">
        <w:rPr>
          <w:rFonts w:eastAsia="MS Mincho" w:cs="Times New Roman"/>
          <w:color w:val="auto"/>
        </w:rPr>
        <w:t xml:space="preserve"> inferior al Jiului </w:t>
      </w:r>
      <w:proofErr w:type="spellStart"/>
      <w:r w:rsidRPr="00F809DB">
        <w:rPr>
          <w:rFonts w:eastAsia="MS Mincho" w:cs="Times New Roman"/>
          <w:color w:val="auto"/>
        </w:rPr>
        <w:t>şi</w:t>
      </w:r>
      <w:proofErr w:type="spellEnd"/>
      <w:r w:rsidRPr="00F809DB">
        <w:rPr>
          <w:rFonts w:eastAsia="MS Mincho" w:cs="Times New Roman"/>
          <w:color w:val="auto"/>
        </w:rPr>
        <w:t xml:space="preserve"> cele din Dobrogea debitele au fost relativ staționare.</w:t>
      </w:r>
    </w:p>
    <w:p w14:paraId="3C6B3B17" w14:textId="77777777" w:rsidR="00F809DB" w:rsidRPr="00F809DB" w:rsidRDefault="00F809DB" w:rsidP="00F809DB">
      <w:pPr>
        <w:spacing w:before="0" w:after="0"/>
        <w:ind w:left="1080"/>
        <w:rPr>
          <w:rFonts w:eastAsia="MS Mincho" w:cs="Times New Roman"/>
          <w:color w:val="auto"/>
        </w:rPr>
      </w:pPr>
      <w:r w:rsidRPr="00F809DB">
        <w:rPr>
          <w:rFonts w:eastAsia="MS Mincho" w:cs="Times New Roman"/>
          <w:color w:val="auto"/>
        </w:rPr>
        <w:t xml:space="preserve">Debitele se situează la valori sub mediile multianuale lunare, cu coeficienți moduli cuprinși între 30-80%, mai mari (în jurul </w:t>
      </w:r>
      <w:proofErr w:type="spellStart"/>
      <w:r w:rsidRPr="00F809DB">
        <w:rPr>
          <w:rFonts w:eastAsia="MS Mincho" w:cs="Times New Roman"/>
          <w:color w:val="auto"/>
        </w:rPr>
        <w:t>şi</w:t>
      </w:r>
      <w:proofErr w:type="spellEnd"/>
      <w:r w:rsidRPr="00F809DB">
        <w:rPr>
          <w:rFonts w:eastAsia="MS Mincho" w:cs="Times New Roman"/>
          <w:color w:val="auto"/>
        </w:rPr>
        <w:t xml:space="preserve"> peste normalele lunare) pe râurile din bazinele hidrografice: Vișeu, Iza, Tur, Suceava, Moldova, Bistrița, bazinul superior al Trotușului, Putna, Rm. Sărat, pe cursul mijlociu </w:t>
      </w:r>
      <w:proofErr w:type="spellStart"/>
      <w:r w:rsidRPr="00F809DB">
        <w:rPr>
          <w:rFonts w:eastAsia="MS Mincho" w:cs="Times New Roman"/>
          <w:color w:val="auto"/>
        </w:rPr>
        <w:t>şi</w:t>
      </w:r>
      <w:proofErr w:type="spellEnd"/>
      <w:r w:rsidRPr="00F809DB">
        <w:rPr>
          <w:rFonts w:eastAsia="MS Mincho" w:cs="Times New Roman"/>
          <w:color w:val="auto"/>
        </w:rPr>
        <w:t xml:space="preserve"> inferior al Siretului, pe Sitna, cursul superior al Prutului și mai mici (sub 30% din normalele lunare) pe râurile din bazinele hidrografice: </w:t>
      </w:r>
      <w:proofErr w:type="spellStart"/>
      <w:r w:rsidRPr="00F809DB">
        <w:rPr>
          <w:rFonts w:eastAsia="MS Mincho" w:cs="Times New Roman"/>
          <w:color w:val="auto"/>
        </w:rPr>
        <w:t>Crişul</w:t>
      </w:r>
      <w:proofErr w:type="spellEnd"/>
      <w:r w:rsidRPr="00F809DB">
        <w:rPr>
          <w:rFonts w:eastAsia="MS Mincho" w:cs="Times New Roman"/>
          <w:color w:val="auto"/>
        </w:rPr>
        <w:t xml:space="preserve"> Negru, Moravița, Caraș, Cerna, Vedea </w:t>
      </w:r>
      <w:proofErr w:type="spellStart"/>
      <w:r w:rsidRPr="00F809DB">
        <w:rPr>
          <w:rFonts w:eastAsia="MS Mincho" w:cs="Times New Roman"/>
          <w:color w:val="auto"/>
        </w:rPr>
        <w:t>şi</w:t>
      </w:r>
      <w:proofErr w:type="spellEnd"/>
      <w:r w:rsidRPr="00F809DB">
        <w:rPr>
          <w:rFonts w:eastAsia="MS Mincho" w:cs="Times New Roman"/>
          <w:color w:val="auto"/>
        </w:rPr>
        <w:t xml:space="preserve"> pe unele râuri din bazinele inferioare ale Jiului și Oltului.</w:t>
      </w:r>
    </w:p>
    <w:p w14:paraId="78C6A490" w14:textId="77777777" w:rsidR="00F809DB" w:rsidRPr="00F809DB" w:rsidRDefault="00F809DB" w:rsidP="00F809DB">
      <w:pPr>
        <w:spacing w:before="0" w:after="120"/>
        <w:ind w:left="1080"/>
        <w:rPr>
          <w:rFonts w:eastAsia="MS Mincho" w:cs="Times New Roman"/>
          <w:color w:val="auto"/>
        </w:rPr>
      </w:pPr>
      <w:r w:rsidRPr="00F809DB">
        <w:rPr>
          <w:rFonts w:eastAsia="MS Mincho" w:cs="Times New Roman"/>
          <w:color w:val="auto"/>
        </w:rPr>
        <w:t xml:space="preserve">Nivelurile pe râuri la stațiile hidrometrice se situează sub </w:t>
      </w:r>
      <w:r w:rsidRPr="00F809DB">
        <w:rPr>
          <w:rFonts w:eastAsia="MS Mincho" w:cs="Times New Roman"/>
          <w:b/>
          <w:bCs/>
          <w:color w:val="auto"/>
        </w:rPr>
        <w:t>COTELE DE ATENȚIE</w:t>
      </w:r>
      <w:r w:rsidRPr="00F809DB">
        <w:rPr>
          <w:rFonts w:eastAsia="MS Mincho" w:cs="Times New Roman"/>
          <w:color w:val="auto"/>
        </w:rPr>
        <w:t>.</w:t>
      </w:r>
    </w:p>
    <w:p w14:paraId="77A425E4" w14:textId="77777777" w:rsidR="00F809DB" w:rsidRPr="00F809DB" w:rsidRDefault="00F809DB" w:rsidP="00F809DB">
      <w:pPr>
        <w:spacing w:before="0" w:after="0"/>
        <w:ind w:left="1080"/>
        <w:rPr>
          <w:rFonts w:eastAsia="MS Mincho" w:cs="Times New Roman"/>
          <w:color w:val="auto"/>
        </w:rPr>
      </w:pPr>
      <w:r w:rsidRPr="00F809DB">
        <w:rPr>
          <w:rFonts w:eastAsia="MS Mincho" w:cs="Times New Roman"/>
          <w:b/>
          <w:bCs/>
          <w:color w:val="auto"/>
        </w:rPr>
        <w:t>Debitele vor fi în general în scădere</w:t>
      </w:r>
      <w:r w:rsidRPr="00F809DB">
        <w:rPr>
          <w:rFonts w:eastAsia="MS Mincho" w:cs="Times New Roman"/>
          <w:color w:val="auto"/>
        </w:rPr>
        <w:t xml:space="preserve">, exceptând râurile din bazinele Olt, Vedea, </w:t>
      </w:r>
      <w:proofErr w:type="spellStart"/>
      <w:r w:rsidRPr="00F809DB">
        <w:rPr>
          <w:rFonts w:eastAsia="MS Mincho" w:cs="Times New Roman"/>
          <w:color w:val="auto"/>
        </w:rPr>
        <w:t>Argeş</w:t>
      </w:r>
      <w:proofErr w:type="spellEnd"/>
      <w:r w:rsidRPr="00F809DB">
        <w:rPr>
          <w:rFonts w:eastAsia="MS Mincho" w:cs="Times New Roman"/>
          <w:color w:val="auto"/>
        </w:rPr>
        <w:t xml:space="preserve">, Ialomița, bazinul mijlociu </w:t>
      </w:r>
      <w:proofErr w:type="spellStart"/>
      <w:r w:rsidRPr="00F809DB">
        <w:rPr>
          <w:rFonts w:eastAsia="MS Mincho" w:cs="Times New Roman"/>
          <w:color w:val="auto"/>
        </w:rPr>
        <w:t>şi</w:t>
      </w:r>
      <w:proofErr w:type="spellEnd"/>
      <w:r w:rsidRPr="00F809DB">
        <w:rPr>
          <w:rFonts w:eastAsia="MS Mincho" w:cs="Times New Roman"/>
          <w:color w:val="auto"/>
        </w:rPr>
        <w:t xml:space="preserve"> inferior al Jiului </w:t>
      </w:r>
      <w:proofErr w:type="spellStart"/>
      <w:r w:rsidRPr="00F809DB">
        <w:rPr>
          <w:rFonts w:eastAsia="MS Mincho" w:cs="Times New Roman"/>
          <w:color w:val="auto"/>
        </w:rPr>
        <w:t>şi</w:t>
      </w:r>
      <w:proofErr w:type="spellEnd"/>
      <w:r w:rsidRPr="00F809DB">
        <w:rPr>
          <w:rFonts w:eastAsia="MS Mincho" w:cs="Times New Roman"/>
          <w:color w:val="auto"/>
        </w:rPr>
        <w:t xml:space="preserve"> cele din Dobrogea, unde vor fi relativ staționare.</w:t>
      </w:r>
    </w:p>
    <w:p w14:paraId="6F4E8626" w14:textId="77777777" w:rsidR="00F809DB" w:rsidRPr="00F809DB" w:rsidRDefault="00F809DB" w:rsidP="00F809DB">
      <w:pPr>
        <w:spacing w:before="0" w:after="0"/>
        <w:ind w:left="1080"/>
        <w:rPr>
          <w:rFonts w:eastAsia="MS Mincho" w:cs="Times New Roman"/>
          <w:color w:val="auto"/>
        </w:rPr>
      </w:pPr>
      <w:r w:rsidRPr="00F809DB">
        <w:rPr>
          <w:rFonts w:eastAsia="MS Mincho" w:cs="Times New Roman"/>
          <w:color w:val="auto"/>
        </w:rPr>
        <w:t xml:space="preserve">Pe cursul inferior al </w:t>
      </w:r>
      <w:proofErr w:type="spellStart"/>
      <w:r w:rsidRPr="00F809DB">
        <w:rPr>
          <w:rFonts w:eastAsia="MS Mincho" w:cs="Times New Roman"/>
          <w:color w:val="auto"/>
        </w:rPr>
        <w:t>Someşului</w:t>
      </w:r>
      <w:proofErr w:type="spellEnd"/>
      <w:r w:rsidRPr="00F809DB">
        <w:rPr>
          <w:rFonts w:eastAsia="MS Mincho" w:cs="Times New Roman"/>
          <w:color w:val="auto"/>
        </w:rPr>
        <w:t xml:space="preserve"> </w:t>
      </w:r>
      <w:proofErr w:type="spellStart"/>
      <w:r w:rsidRPr="00F809DB">
        <w:rPr>
          <w:rFonts w:eastAsia="MS Mincho" w:cs="Times New Roman"/>
          <w:color w:val="auto"/>
        </w:rPr>
        <w:t>şi</w:t>
      </w:r>
      <w:proofErr w:type="spellEnd"/>
      <w:r w:rsidRPr="00F809DB">
        <w:rPr>
          <w:rFonts w:eastAsia="MS Mincho" w:cs="Times New Roman"/>
          <w:color w:val="auto"/>
        </w:rPr>
        <w:t xml:space="preserve"> pe cursul superior al Prutului debitele vor fi în </w:t>
      </w:r>
      <w:proofErr w:type="spellStart"/>
      <w:r w:rsidRPr="00F809DB">
        <w:rPr>
          <w:rFonts w:eastAsia="MS Mincho" w:cs="Times New Roman"/>
          <w:color w:val="auto"/>
        </w:rPr>
        <w:t>creştere</w:t>
      </w:r>
      <w:proofErr w:type="spellEnd"/>
      <w:r w:rsidRPr="00F809DB">
        <w:rPr>
          <w:rFonts w:eastAsia="MS Mincho" w:cs="Times New Roman"/>
          <w:color w:val="auto"/>
        </w:rPr>
        <w:t xml:space="preserve"> prin propagare.</w:t>
      </w:r>
    </w:p>
    <w:p w14:paraId="327D566B" w14:textId="77777777" w:rsidR="00F809DB" w:rsidRPr="00F809DB" w:rsidRDefault="00F809DB" w:rsidP="00F809DB">
      <w:pPr>
        <w:spacing w:before="0" w:after="0"/>
        <w:ind w:left="1080"/>
        <w:rPr>
          <w:rFonts w:eastAsia="MS Mincho" w:cs="Times New Roman"/>
          <w:color w:val="auto"/>
        </w:rPr>
      </w:pPr>
      <w:r w:rsidRPr="00F809DB">
        <w:rPr>
          <w:rFonts w:eastAsia="MS Mincho" w:cs="Times New Roman"/>
          <w:color w:val="auto"/>
        </w:rPr>
        <w:t xml:space="preserve">Nivelurile pe râuri la stațiile hidrometrice se vor situa sub </w:t>
      </w:r>
      <w:r w:rsidRPr="00F809DB">
        <w:rPr>
          <w:rFonts w:eastAsia="MS Mincho" w:cs="Times New Roman"/>
          <w:b/>
          <w:bCs/>
          <w:color w:val="auto"/>
        </w:rPr>
        <w:t>COTELE DE ATENȚIE</w:t>
      </w:r>
      <w:r w:rsidRPr="00F809DB">
        <w:rPr>
          <w:rFonts w:eastAsia="MS Mincho" w:cs="Times New Roman"/>
          <w:color w:val="auto"/>
        </w:rPr>
        <w:t>.</w:t>
      </w:r>
    </w:p>
    <w:p w14:paraId="0D690F08" w14:textId="77777777" w:rsidR="00F809DB" w:rsidRPr="00F809DB" w:rsidRDefault="00F809DB" w:rsidP="00F809DB">
      <w:pPr>
        <w:spacing w:before="0" w:after="0"/>
        <w:ind w:left="1080"/>
        <w:rPr>
          <w:rFonts w:eastAsia="MS Mincho" w:cs="Times New Roman"/>
          <w:b/>
          <w:color w:val="auto"/>
          <w:u w:val="single"/>
        </w:rPr>
      </w:pPr>
    </w:p>
    <w:p w14:paraId="12725650" w14:textId="77777777" w:rsidR="00F809DB" w:rsidRPr="00F809DB" w:rsidRDefault="00F809DB" w:rsidP="00F809DB">
      <w:pPr>
        <w:spacing w:before="0" w:after="0"/>
        <w:ind w:left="1080" w:right="13"/>
        <w:rPr>
          <w:rFonts w:eastAsia="MS Mincho" w:cs="Times New Roman"/>
          <w:b/>
          <w:color w:val="auto"/>
          <w:u w:val="single"/>
        </w:rPr>
      </w:pPr>
      <w:r w:rsidRPr="00F809DB">
        <w:rPr>
          <w:rFonts w:eastAsia="MS Mincho" w:cs="Times New Roman"/>
          <w:b/>
          <w:color w:val="auto"/>
          <w:u w:val="single"/>
        </w:rPr>
        <w:t>DUNĂRE</w:t>
      </w:r>
    </w:p>
    <w:p w14:paraId="4765FB93" w14:textId="77777777" w:rsidR="00F809DB" w:rsidRPr="00F809DB" w:rsidRDefault="00F809DB" w:rsidP="00F809DB">
      <w:pPr>
        <w:spacing w:before="0" w:after="0"/>
        <w:ind w:left="1080" w:right="13"/>
        <w:rPr>
          <w:rFonts w:eastAsia="MS Mincho" w:cs="Times New Roman"/>
          <w:bCs/>
          <w:color w:val="auto"/>
        </w:rPr>
      </w:pPr>
      <w:r w:rsidRPr="00F809DB">
        <w:rPr>
          <w:rFonts w:eastAsia="MS Mincho" w:cs="Times New Roman"/>
          <w:b/>
          <w:color w:val="auto"/>
        </w:rPr>
        <w:t xml:space="preserve">Debitul la intrarea în țară (secțiunea Baziaș) în intervalul 07 – 08.10.2024, a fost în </w:t>
      </w:r>
      <w:proofErr w:type="spellStart"/>
      <w:r w:rsidRPr="00F809DB">
        <w:rPr>
          <w:rFonts w:eastAsia="MS Mincho" w:cs="Times New Roman"/>
          <w:b/>
          <w:color w:val="auto"/>
        </w:rPr>
        <w:t>creştere</w:t>
      </w:r>
      <w:proofErr w:type="spellEnd"/>
      <w:r w:rsidRPr="00F809DB">
        <w:rPr>
          <w:rFonts w:eastAsia="MS Mincho" w:cs="Times New Roman"/>
          <w:b/>
          <w:color w:val="auto"/>
        </w:rPr>
        <w:t>, având valoarea de 6900 m</w:t>
      </w:r>
      <w:r w:rsidRPr="00F809DB">
        <w:rPr>
          <w:rFonts w:eastAsia="MS Mincho" w:cs="Times New Roman"/>
          <w:b/>
          <w:color w:val="auto"/>
          <w:vertAlign w:val="superscript"/>
        </w:rPr>
        <w:t>3</w:t>
      </w:r>
      <w:r w:rsidRPr="00F809DB">
        <w:rPr>
          <w:rFonts w:eastAsia="MS Mincho" w:cs="Times New Roman"/>
          <w:b/>
          <w:color w:val="auto"/>
        </w:rPr>
        <w:t>/s</w:t>
      </w:r>
      <w:r w:rsidRPr="00F809DB">
        <w:rPr>
          <w:rFonts w:eastAsia="MS Mincho" w:cs="Times New Roman"/>
          <w:bCs/>
          <w:color w:val="auto"/>
        </w:rPr>
        <w:t>, peste media multianuală a lunii octombrie (3850 m</w:t>
      </w:r>
      <w:r w:rsidRPr="00F809DB">
        <w:rPr>
          <w:rFonts w:eastAsia="MS Mincho" w:cs="Times New Roman"/>
          <w:bCs/>
          <w:color w:val="auto"/>
          <w:vertAlign w:val="superscript"/>
        </w:rPr>
        <w:t>3</w:t>
      </w:r>
      <w:r w:rsidRPr="00F809DB">
        <w:rPr>
          <w:rFonts w:eastAsia="MS Mincho" w:cs="Times New Roman"/>
          <w:bCs/>
          <w:color w:val="auto"/>
        </w:rPr>
        <w:t>/s).</w:t>
      </w:r>
    </w:p>
    <w:p w14:paraId="2E711F4E" w14:textId="77777777" w:rsidR="00F809DB" w:rsidRPr="00F809DB" w:rsidRDefault="00F809DB" w:rsidP="00F809DB">
      <w:pPr>
        <w:spacing w:before="0" w:after="120"/>
        <w:ind w:left="1080" w:right="13"/>
        <w:rPr>
          <w:rFonts w:eastAsia="MS Mincho" w:cs="Times New Roman"/>
          <w:bCs/>
          <w:color w:val="auto"/>
        </w:rPr>
      </w:pPr>
      <w:r w:rsidRPr="00F809DB">
        <w:rPr>
          <w:rFonts w:eastAsia="MS Mincho" w:cs="Times New Roman"/>
          <w:bCs/>
          <w:color w:val="auto"/>
        </w:rPr>
        <w:t xml:space="preserve">În aval de </w:t>
      </w:r>
      <w:proofErr w:type="spellStart"/>
      <w:r w:rsidRPr="00F809DB">
        <w:rPr>
          <w:rFonts w:eastAsia="MS Mincho" w:cs="Times New Roman"/>
          <w:bCs/>
          <w:color w:val="auto"/>
        </w:rPr>
        <w:t>Porţile</w:t>
      </w:r>
      <w:proofErr w:type="spellEnd"/>
      <w:r w:rsidRPr="00F809DB">
        <w:rPr>
          <w:rFonts w:eastAsia="MS Mincho" w:cs="Times New Roman"/>
          <w:bCs/>
          <w:color w:val="auto"/>
        </w:rPr>
        <w:t xml:space="preserve"> de Fier, debitele au fost staționare la Gruia și Călărași, în scădere pe sectorul Calafat – Oltenița și în creștere pe sectorul </w:t>
      </w:r>
      <w:proofErr w:type="spellStart"/>
      <w:r w:rsidRPr="00F809DB">
        <w:rPr>
          <w:rFonts w:eastAsia="MS Mincho" w:cs="Times New Roman"/>
          <w:bCs/>
          <w:color w:val="auto"/>
        </w:rPr>
        <w:t>Cernavodă</w:t>
      </w:r>
      <w:proofErr w:type="spellEnd"/>
      <w:r w:rsidRPr="00F809DB">
        <w:rPr>
          <w:rFonts w:eastAsia="MS Mincho" w:cs="Times New Roman"/>
          <w:bCs/>
          <w:color w:val="auto"/>
        </w:rPr>
        <w:t xml:space="preserve"> – Tulcea.</w:t>
      </w:r>
    </w:p>
    <w:p w14:paraId="44CAB233" w14:textId="77777777" w:rsidR="00F809DB" w:rsidRPr="00F809DB" w:rsidRDefault="00F809DB" w:rsidP="00F809DB">
      <w:pPr>
        <w:spacing w:before="0" w:after="0"/>
        <w:ind w:left="1080" w:right="13"/>
        <w:rPr>
          <w:rFonts w:eastAsia="MS Mincho" w:cs="Times New Roman"/>
          <w:b/>
          <w:color w:val="auto"/>
        </w:rPr>
      </w:pPr>
      <w:r w:rsidRPr="00F809DB">
        <w:rPr>
          <w:rFonts w:eastAsia="MS Mincho" w:cs="Times New Roman"/>
          <w:b/>
          <w:color w:val="auto"/>
        </w:rPr>
        <w:t>Debitul la intrarea în țară (secțiunea Baziaș), va fi în creștere (7000 m</w:t>
      </w:r>
      <w:r w:rsidRPr="00F809DB">
        <w:rPr>
          <w:rFonts w:eastAsia="MS Mincho" w:cs="Times New Roman"/>
          <w:b/>
          <w:color w:val="auto"/>
          <w:vertAlign w:val="superscript"/>
        </w:rPr>
        <w:t>3</w:t>
      </w:r>
      <w:r w:rsidRPr="00F809DB">
        <w:rPr>
          <w:rFonts w:eastAsia="MS Mincho" w:cs="Times New Roman"/>
          <w:b/>
          <w:color w:val="auto"/>
        </w:rPr>
        <w:t>/s).</w:t>
      </w:r>
    </w:p>
    <w:p w14:paraId="2F233794" w14:textId="77777777" w:rsidR="00F809DB" w:rsidRPr="00F809DB" w:rsidRDefault="00F809DB" w:rsidP="00F809DB">
      <w:pPr>
        <w:spacing w:before="0" w:after="0"/>
        <w:ind w:left="1080" w:right="13"/>
        <w:rPr>
          <w:rFonts w:eastAsia="MS Mincho" w:cs="Times New Roman"/>
          <w:bCs/>
          <w:color w:val="auto"/>
        </w:rPr>
      </w:pPr>
      <w:r w:rsidRPr="00F809DB">
        <w:rPr>
          <w:rFonts w:eastAsia="MS Mincho" w:cs="Times New Roman"/>
          <w:bCs/>
          <w:color w:val="auto"/>
        </w:rPr>
        <w:t>În aval de Porțile de Fier, debitele vor fi în scădere pe sectorul Gruia – Vadu Oii și în creștere pe sectorul Brăila – Tulcea.</w:t>
      </w:r>
    </w:p>
    <w:p w14:paraId="7517F590" w14:textId="77777777" w:rsidR="00F809DB" w:rsidRPr="00F809DB" w:rsidRDefault="00F809DB" w:rsidP="00F809DB">
      <w:pPr>
        <w:spacing w:before="0" w:after="0"/>
        <w:ind w:left="1080" w:right="13"/>
        <w:rPr>
          <w:rFonts w:eastAsia="MS Mincho" w:cs="Times New Roman"/>
          <w:bCs/>
          <w:color w:val="auto"/>
        </w:rPr>
      </w:pPr>
    </w:p>
    <w:p w14:paraId="33349C7C" w14:textId="77777777" w:rsidR="00F809DB" w:rsidRPr="00F809DB" w:rsidRDefault="00F809DB" w:rsidP="00F809DB">
      <w:pPr>
        <w:spacing w:before="0" w:after="0"/>
        <w:ind w:left="1080" w:right="13"/>
        <w:rPr>
          <w:rFonts w:eastAsia="MS Mincho" w:cs="Times New Roman"/>
          <w:bCs/>
          <w:color w:val="auto"/>
        </w:rPr>
      </w:pPr>
    </w:p>
    <w:p w14:paraId="04640E9A" w14:textId="77777777" w:rsidR="00F809DB" w:rsidRPr="00F809DB" w:rsidRDefault="00F809DB" w:rsidP="00F809DB">
      <w:pPr>
        <w:spacing w:before="0" w:after="120"/>
        <w:ind w:left="1080" w:right="13"/>
        <w:rPr>
          <w:rFonts w:eastAsia="MS Mincho" w:cs="Times New Roman"/>
          <w:b/>
          <w:color w:val="auto"/>
          <w:spacing w:val="-2"/>
          <w:u w:val="single"/>
        </w:rPr>
      </w:pPr>
      <w:r w:rsidRPr="00F809DB">
        <w:rPr>
          <w:rFonts w:eastAsia="MS Mincho" w:cs="Times New Roman"/>
          <w:b/>
          <w:color w:val="auto"/>
          <w:spacing w:val="-2"/>
        </w:rPr>
        <w:lastRenderedPageBreak/>
        <w:t>2.</w:t>
      </w:r>
      <w:r w:rsidRPr="00F809DB">
        <w:rPr>
          <w:rFonts w:eastAsia="MS Mincho" w:cs="Times New Roman"/>
          <w:bCs/>
          <w:color w:val="auto"/>
          <w:spacing w:val="-2"/>
        </w:rPr>
        <w:t xml:space="preserve"> </w:t>
      </w:r>
      <w:proofErr w:type="spellStart"/>
      <w:r w:rsidRPr="00F809DB">
        <w:rPr>
          <w:rFonts w:eastAsia="MS Mincho" w:cs="Times New Roman"/>
          <w:b/>
          <w:color w:val="auto"/>
          <w:spacing w:val="-2"/>
          <w:u w:val="single"/>
        </w:rPr>
        <w:t>Situaţia</w:t>
      </w:r>
      <w:proofErr w:type="spellEnd"/>
      <w:r w:rsidRPr="00F809DB">
        <w:rPr>
          <w:rFonts w:eastAsia="MS Mincho" w:cs="Times New Roman"/>
          <w:b/>
          <w:color w:val="auto"/>
          <w:spacing w:val="-2"/>
          <w:u w:val="single"/>
        </w:rPr>
        <w:t xml:space="preserve"> meteorologică în intervalul 07.10.2024, ora 09:00 –08.10.2024, ora 06:00</w:t>
      </w:r>
    </w:p>
    <w:p w14:paraId="0D90DD59" w14:textId="77777777" w:rsidR="00F809DB" w:rsidRPr="00F809DB" w:rsidRDefault="00F809DB" w:rsidP="00F809DB">
      <w:pPr>
        <w:tabs>
          <w:tab w:val="left" w:pos="720"/>
        </w:tabs>
        <w:spacing w:before="0" w:after="0"/>
        <w:ind w:left="1080" w:right="13"/>
        <w:rPr>
          <w:rFonts w:eastAsia="Times New Roman" w:cs="Times New Roman"/>
          <w:b/>
          <w:bCs/>
          <w:color w:val="auto"/>
          <w:u w:val="single"/>
        </w:rPr>
      </w:pPr>
      <w:r w:rsidRPr="00F809DB">
        <w:rPr>
          <w:rFonts w:eastAsia="Times New Roman" w:cs="Times New Roman"/>
          <w:b/>
          <w:bCs/>
          <w:color w:val="auto"/>
          <w:u w:val="single"/>
        </w:rPr>
        <w:t>ÎN ŢARĂ</w:t>
      </w:r>
    </w:p>
    <w:p w14:paraId="09886A0A" w14:textId="77777777" w:rsidR="00F809DB" w:rsidRPr="00F809DB" w:rsidRDefault="00F809DB" w:rsidP="00F809DB">
      <w:pPr>
        <w:tabs>
          <w:tab w:val="left" w:pos="720"/>
        </w:tabs>
        <w:spacing w:before="0" w:after="0"/>
        <w:ind w:left="1080" w:right="13"/>
        <w:rPr>
          <w:rFonts w:eastAsia="Times New Roman" w:cs="Arial"/>
        </w:rPr>
      </w:pPr>
      <w:r w:rsidRPr="00F809DB">
        <w:rPr>
          <w:rFonts w:eastAsia="Times New Roman" w:cs="Arial"/>
        </w:rPr>
        <w:t>Valorile termice diurne au fost în creștere, local semnificativ față de ziua anterioară în jumătatea de vest a țării, dar au scăzut ușor în cea de est, astfel încât s-au situat în jurul mediilor multianuale caracteristice primei decade a lunii octombrie. În regiunile nord-vestice, nordice, centrale și estice în prima parte a zilei au fost înnorări și averse slabe în Maramureș, cea mai mare parte a Moldovei, nordul Dobrogei (unde în primele ore au fost însoțite de descărcări electrice), pe alocuri în Transilvania, nord-estul Munteniei, precum și la munte, apoi cerul s-a degajat treptat. În Munții Făgăraș, la peste 2000 m altitudine, trecător au fost precipitații mixte. În restul teritoriului, cerul a fost mai mult senin. Vântul a suflat slab și moderat, izolat cu intensificări în zona montană înaltă. Temperaturile maxime s-au încadrat între 12 grade la Joseni și 23 de grade la Calafat și Turnu Măgurele, iar la ora 06 temperatura aerului avea valori de 1 grad la Miercurea Ciuc și 15 grade la Sulina. S-a semnalat ceață, la începutul intervalului pe spații mici în vestul teritoriului, iar noaptea în nord-vest și centru.</w:t>
      </w:r>
    </w:p>
    <w:p w14:paraId="5158B8C8" w14:textId="77777777" w:rsidR="00F809DB" w:rsidRPr="00F809DB" w:rsidRDefault="00F809DB" w:rsidP="00F809DB">
      <w:pPr>
        <w:tabs>
          <w:tab w:val="left" w:pos="720"/>
        </w:tabs>
        <w:spacing w:before="0" w:after="0"/>
        <w:ind w:left="1080" w:right="13"/>
        <w:rPr>
          <w:rFonts w:eastAsia="Times New Roman" w:cs="Arial"/>
          <w:i/>
          <w:iCs/>
        </w:rPr>
      </w:pPr>
      <w:r w:rsidRPr="00F809DB">
        <w:rPr>
          <w:rFonts w:eastAsia="Times New Roman" w:cs="Arial"/>
          <w:i/>
          <w:iCs/>
        </w:rPr>
        <w:t>Observație</w:t>
      </w:r>
      <w:r w:rsidRPr="00F809DB">
        <w:rPr>
          <w:rFonts w:eastAsia="Times New Roman" w:cs="Arial"/>
          <w:i/>
          <w:iCs/>
          <w:lang w:val="en-US"/>
        </w:rPr>
        <w:t xml:space="preserve">: </w:t>
      </w:r>
      <w:r w:rsidRPr="00F809DB">
        <w:rPr>
          <w:rFonts w:eastAsia="Times New Roman" w:cs="Arial"/>
          <w:i/>
          <w:iCs/>
        </w:rPr>
        <w:t>de ieri de la ora 06 au fost în vigoare 2 atenționări cod galben câte 1 emise de către SRPV Constanța și SRPV Cluj.</w:t>
      </w:r>
    </w:p>
    <w:p w14:paraId="53B59E82" w14:textId="77777777" w:rsidR="00F809DB" w:rsidRPr="00F809DB" w:rsidRDefault="00F809DB" w:rsidP="00F809DB">
      <w:pPr>
        <w:tabs>
          <w:tab w:val="left" w:pos="720"/>
        </w:tabs>
        <w:spacing w:before="0" w:after="0"/>
        <w:ind w:left="1080" w:right="13"/>
        <w:rPr>
          <w:rFonts w:eastAsia="Times New Roman" w:cs="Arial"/>
          <w:b/>
          <w:bCs/>
          <w:u w:val="single"/>
        </w:rPr>
      </w:pPr>
    </w:p>
    <w:p w14:paraId="798EB07F" w14:textId="77777777" w:rsidR="00F809DB" w:rsidRPr="00F809DB" w:rsidRDefault="00F809DB" w:rsidP="00F809DB">
      <w:pPr>
        <w:tabs>
          <w:tab w:val="left" w:pos="720"/>
        </w:tabs>
        <w:spacing w:before="0" w:after="0"/>
        <w:ind w:left="1080" w:right="13"/>
        <w:rPr>
          <w:rFonts w:eastAsia="Times New Roman" w:cs="Arial"/>
          <w:b/>
          <w:bCs/>
          <w:u w:val="single"/>
        </w:rPr>
      </w:pPr>
      <w:r w:rsidRPr="00F809DB">
        <w:rPr>
          <w:rFonts w:eastAsia="Times New Roman" w:cs="Arial"/>
          <w:b/>
          <w:bCs/>
          <w:u w:val="single"/>
        </w:rPr>
        <w:t>LA BUCUREŞTI</w:t>
      </w:r>
    </w:p>
    <w:p w14:paraId="7215FF14" w14:textId="77777777" w:rsidR="00F809DB" w:rsidRPr="00F809DB" w:rsidRDefault="00F809DB" w:rsidP="00F809DB">
      <w:pPr>
        <w:tabs>
          <w:tab w:val="left" w:pos="630"/>
          <w:tab w:val="left" w:pos="720"/>
        </w:tabs>
        <w:spacing w:before="0" w:after="0"/>
        <w:ind w:left="1080" w:right="13"/>
        <w:rPr>
          <w:rFonts w:eastAsia="MS Mincho" w:cs="Times New Roman"/>
          <w:color w:val="auto"/>
        </w:rPr>
      </w:pPr>
      <w:r w:rsidRPr="00F809DB">
        <w:rPr>
          <w:rFonts w:eastAsia="MS Mincho" w:cs="Times New Roman"/>
          <w:color w:val="auto"/>
        </w:rPr>
        <w:t>Vremea a fost predominant frumoasă, iar valorile termice diurne s-au menținut în jurul celor normale pentru această dată. Cerul a fost variabil, mai mult senin în prima parte a zilei și noaptea. Vântul a suflat slab până la moderat. Temperatura maximă a fost de 22 de grade, iar la ora 06 se înregistrau 5 grade la stația meteo Băneasa, 8 grade la Filaret și 9 grade la Afumați.</w:t>
      </w:r>
    </w:p>
    <w:p w14:paraId="50E7A7B6" w14:textId="77777777" w:rsidR="00F809DB" w:rsidRPr="00F809DB" w:rsidRDefault="00F809DB" w:rsidP="00F809DB">
      <w:pPr>
        <w:tabs>
          <w:tab w:val="left" w:pos="630"/>
          <w:tab w:val="left" w:pos="720"/>
        </w:tabs>
        <w:spacing w:before="0" w:after="0"/>
        <w:ind w:left="1080" w:right="13"/>
        <w:rPr>
          <w:rFonts w:eastAsia="MS Mincho" w:cs="Times New Roman"/>
          <w:color w:val="auto"/>
        </w:rPr>
      </w:pPr>
    </w:p>
    <w:p w14:paraId="6219DE49" w14:textId="77777777" w:rsidR="00F809DB" w:rsidRPr="00F809DB" w:rsidRDefault="00F809DB" w:rsidP="00F809DB">
      <w:pPr>
        <w:tabs>
          <w:tab w:val="left" w:pos="630"/>
          <w:tab w:val="left" w:pos="720"/>
        </w:tabs>
        <w:spacing w:before="0" w:after="0"/>
        <w:ind w:left="1080" w:right="13"/>
        <w:rPr>
          <w:rFonts w:eastAsia="MS Mincho" w:cs="Times New Roman"/>
          <w:color w:val="auto"/>
        </w:rPr>
      </w:pPr>
    </w:p>
    <w:p w14:paraId="15718950" w14:textId="77777777" w:rsidR="00F809DB" w:rsidRPr="00F809DB" w:rsidRDefault="00F809DB" w:rsidP="00F809DB">
      <w:pPr>
        <w:tabs>
          <w:tab w:val="left" w:pos="630"/>
          <w:tab w:val="left" w:pos="720"/>
        </w:tabs>
        <w:spacing w:before="0" w:after="120"/>
        <w:ind w:left="1080" w:right="13"/>
        <w:rPr>
          <w:rFonts w:eastAsia="MS Mincho" w:cs="Times New Roman"/>
          <w:b/>
          <w:color w:val="auto"/>
          <w:u w:val="single"/>
        </w:rPr>
      </w:pPr>
      <w:r w:rsidRPr="00F809DB">
        <w:rPr>
          <w:rFonts w:eastAsia="MS Mincho" w:cs="Times New Roman"/>
          <w:b/>
          <w:color w:val="auto"/>
        </w:rPr>
        <w:t xml:space="preserve">3. </w:t>
      </w:r>
      <w:r w:rsidRPr="00F809DB">
        <w:rPr>
          <w:rFonts w:eastAsia="MS Mincho" w:cs="Times New Roman"/>
          <w:b/>
          <w:color w:val="auto"/>
          <w:u w:val="single"/>
        </w:rPr>
        <w:t>Prognoza meteorologică în intervalul 08.10.2024, ora 09:00 –09.10.2024, ora 09:00</w:t>
      </w:r>
    </w:p>
    <w:p w14:paraId="3FAD8007" w14:textId="77777777" w:rsidR="00F809DB" w:rsidRPr="00F809DB" w:rsidRDefault="00F809DB" w:rsidP="00F809DB">
      <w:pPr>
        <w:tabs>
          <w:tab w:val="left" w:pos="720"/>
        </w:tabs>
        <w:spacing w:before="0" w:after="0"/>
        <w:ind w:left="1080" w:right="13"/>
        <w:rPr>
          <w:rFonts w:eastAsia="Times New Roman" w:cs="Times New Roman"/>
          <w:b/>
          <w:bCs/>
          <w:color w:val="auto"/>
          <w:u w:val="single"/>
        </w:rPr>
      </w:pPr>
      <w:r w:rsidRPr="00F809DB">
        <w:rPr>
          <w:rFonts w:eastAsia="Times New Roman" w:cs="Times New Roman"/>
          <w:b/>
          <w:bCs/>
          <w:color w:val="auto"/>
          <w:u w:val="single"/>
        </w:rPr>
        <w:t>ÎN ŢARĂ</w:t>
      </w:r>
    </w:p>
    <w:p w14:paraId="7E156EB2" w14:textId="77777777" w:rsidR="00F809DB" w:rsidRPr="00F809DB" w:rsidRDefault="00F809DB" w:rsidP="00F809DB">
      <w:pPr>
        <w:tabs>
          <w:tab w:val="left" w:pos="630"/>
          <w:tab w:val="left" w:pos="720"/>
        </w:tabs>
        <w:spacing w:before="0" w:after="0"/>
        <w:ind w:left="1080" w:right="13"/>
        <w:rPr>
          <w:rFonts w:eastAsia="MS Mincho" w:cs="Times New Roman"/>
          <w:color w:val="auto"/>
        </w:rPr>
      </w:pPr>
      <w:r w:rsidRPr="00F809DB">
        <w:rPr>
          <w:rFonts w:eastAsia="MS Mincho" w:cs="Times New Roman"/>
          <w:color w:val="auto"/>
        </w:rPr>
        <w:t>Vremea va fi predominant frumoasă și se va încălzi, astfel valorile termice se vor situa peste mediile multianuale specifice acestei date. Cerul va fi variabil spre mai mult senin, dar cu unele înnorări spre dimineață în Banat, unde izolat vor fi condiții de ploaie slabă. Vântul va sufla slab și moderat, temporar cu intensificări în a doua parte a intervalului în sudul Banatului. Temperaturile maxime se vor încadra între 19 și 26 de grade, iar cele minime între 6 și 14 grade, mai scăzute în depresiunile Carpaților Orientali, până spre 0...1 grad, unde vor fi și condiții de brumă, dar și mai ridicate în Dealurile de Vest și pe litoral, spre 15...17 grade. Local va fi ceață, dimineața, mai ales în Transilvania și Moldova, iar noaptea cu precădere în centru, est și sud.</w:t>
      </w:r>
    </w:p>
    <w:p w14:paraId="1744A0EC" w14:textId="77777777" w:rsidR="00F809DB" w:rsidRPr="00F809DB" w:rsidRDefault="00F809DB" w:rsidP="00F809DB">
      <w:pPr>
        <w:tabs>
          <w:tab w:val="left" w:pos="630"/>
          <w:tab w:val="left" w:pos="720"/>
        </w:tabs>
        <w:spacing w:before="0" w:after="0"/>
        <w:ind w:left="1080" w:right="13"/>
        <w:rPr>
          <w:rFonts w:eastAsia="MS Mincho" w:cs="Times New Roman"/>
          <w:color w:val="auto"/>
        </w:rPr>
      </w:pPr>
    </w:p>
    <w:p w14:paraId="3EDE33C2" w14:textId="77777777" w:rsidR="00F809DB" w:rsidRPr="00F809DB" w:rsidRDefault="00F809DB" w:rsidP="00F809DB">
      <w:pPr>
        <w:tabs>
          <w:tab w:val="left" w:pos="720"/>
        </w:tabs>
        <w:spacing w:before="0" w:after="0"/>
        <w:ind w:left="1080" w:right="13"/>
        <w:rPr>
          <w:rFonts w:eastAsia="Times New Roman" w:cs="Times New Roman"/>
          <w:b/>
          <w:bCs/>
          <w:color w:val="auto"/>
          <w:u w:val="single"/>
        </w:rPr>
      </w:pPr>
      <w:r w:rsidRPr="00F809DB">
        <w:rPr>
          <w:rFonts w:eastAsia="Times New Roman" w:cs="Times New Roman"/>
          <w:b/>
          <w:bCs/>
          <w:color w:val="auto"/>
          <w:u w:val="single"/>
        </w:rPr>
        <w:t>LA BUCUREŞTI</w:t>
      </w:r>
    </w:p>
    <w:p w14:paraId="6D7471E4" w14:textId="77777777" w:rsidR="00F809DB" w:rsidRPr="00F809DB" w:rsidRDefault="00F809DB" w:rsidP="00F809DB">
      <w:pPr>
        <w:tabs>
          <w:tab w:val="left" w:pos="720"/>
        </w:tabs>
        <w:spacing w:before="0" w:after="0"/>
        <w:ind w:left="1080" w:right="13"/>
        <w:rPr>
          <w:rFonts w:eastAsia="Times New Roman" w:cs="Times New Roman"/>
          <w:bCs/>
          <w:color w:val="auto"/>
        </w:rPr>
      </w:pPr>
      <w:r w:rsidRPr="00F809DB">
        <w:rPr>
          <w:rFonts w:eastAsia="Times New Roman" w:cs="Times New Roman"/>
          <w:bCs/>
          <w:color w:val="auto"/>
        </w:rPr>
        <w:t xml:space="preserve">Vremea va fi frumoasă și se va încălzi ușor față de ziua precedentă, astfel valorile termice se vor situa peste mediile multianuale specifice acestei date. Cerul va fi mai mult senin </w:t>
      </w:r>
      <w:r w:rsidRPr="00F809DB">
        <w:rPr>
          <w:rFonts w:eastAsia="Times New Roman" w:cs="Times New Roman"/>
          <w:bCs/>
          <w:color w:val="auto"/>
        </w:rPr>
        <w:lastRenderedPageBreak/>
        <w:t xml:space="preserve">ziua și variabil noaptea. Vântul va sufla slab. Temperatura maximă va fi de 24...25 de grade, iar cea minimă de 9...11 grade, mai scăzută spre 7 grade în zona </w:t>
      </w:r>
      <w:proofErr w:type="spellStart"/>
      <w:r w:rsidRPr="00F809DB">
        <w:rPr>
          <w:rFonts w:eastAsia="Times New Roman" w:cs="Times New Roman"/>
          <w:bCs/>
          <w:color w:val="auto"/>
        </w:rPr>
        <w:t>periurbană</w:t>
      </w:r>
      <w:proofErr w:type="spellEnd"/>
      <w:r w:rsidRPr="00F809DB">
        <w:rPr>
          <w:rFonts w:eastAsia="Times New Roman" w:cs="Times New Roman"/>
          <w:bCs/>
          <w:color w:val="auto"/>
        </w:rPr>
        <w:t>, unde spre sfârșitul intervalului vor fi condiții de ceață.</w:t>
      </w:r>
    </w:p>
    <w:p w14:paraId="27421E8F" w14:textId="77777777" w:rsidR="00F809DB" w:rsidRPr="00F809DB" w:rsidRDefault="00F809DB" w:rsidP="00F809DB">
      <w:pPr>
        <w:tabs>
          <w:tab w:val="left" w:pos="720"/>
        </w:tabs>
        <w:spacing w:before="0" w:after="0"/>
        <w:ind w:left="1080" w:right="13"/>
        <w:rPr>
          <w:rFonts w:eastAsia="Times New Roman" w:cs="Times New Roman"/>
          <w:bCs/>
          <w:color w:val="auto"/>
        </w:rPr>
      </w:pPr>
    </w:p>
    <w:p w14:paraId="2E9B08A0" w14:textId="77777777" w:rsidR="00F809DB" w:rsidRPr="00F809DB" w:rsidRDefault="00F809DB" w:rsidP="00F809DB">
      <w:pPr>
        <w:tabs>
          <w:tab w:val="left" w:pos="720"/>
        </w:tabs>
        <w:spacing w:before="0" w:after="0"/>
        <w:ind w:left="1080" w:right="13"/>
        <w:rPr>
          <w:rFonts w:eastAsia="Times New Roman" w:cs="Times New Roman"/>
          <w:bCs/>
          <w:color w:val="auto"/>
        </w:rPr>
      </w:pPr>
    </w:p>
    <w:p w14:paraId="0CA6B034" w14:textId="77777777" w:rsidR="00F809DB" w:rsidRPr="00F809DB" w:rsidRDefault="00F809DB" w:rsidP="00F809DB">
      <w:pPr>
        <w:numPr>
          <w:ilvl w:val="0"/>
          <w:numId w:val="4"/>
        </w:numPr>
        <w:tabs>
          <w:tab w:val="left" w:pos="720"/>
        </w:tabs>
        <w:spacing w:before="0" w:after="120"/>
        <w:ind w:left="1080" w:right="13" w:firstLine="0"/>
        <w:rPr>
          <w:rFonts w:eastAsia="Times New Roman" w:cs="Times New Roman"/>
          <w:b/>
          <w:bCs/>
          <w:i/>
          <w:color w:val="auto"/>
          <w:u w:val="single"/>
        </w:rPr>
      </w:pPr>
      <w:r w:rsidRPr="00F809DB">
        <w:rPr>
          <w:rFonts w:eastAsia="Times New Roman" w:cs="Times New Roman"/>
          <w:b/>
          <w:bCs/>
          <w:i/>
          <w:color w:val="auto"/>
          <w:u w:val="single"/>
        </w:rPr>
        <w:t>CALITATEA APELOR</w:t>
      </w:r>
    </w:p>
    <w:p w14:paraId="71C278B4" w14:textId="77777777" w:rsidR="00F809DB" w:rsidRPr="00F809DB" w:rsidRDefault="00F809DB" w:rsidP="00F809DB">
      <w:pPr>
        <w:spacing w:before="0" w:after="0"/>
        <w:ind w:left="1080"/>
        <w:rPr>
          <w:rFonts w:eastAsia="MS Mincho" w:cs="Times New Roman"/>
          <w:b/>
          <w:color w:val="auto"/>
        </w:rPr>
      </w:pPr>
      <w:r w:rsidRPr="00F809DB">
        <w:rPr>
          <w:rFonts w:eastAsia="MS Mincho" w:cs="Times New Roman"/>
          <w:b/>
          <w:color w:val="auto"/>
        </w:rPr>
        <w:t>1.</w:t>
      </w:r>
      <w:r w:rsidRPr="00F809DB">
        <w:rPr>
          <w:rFonts w:eastAsia="MS Mincho" w:cs="Times New Roman"/>
          <w:b/>
          <w:color w:val="auto"/>
        </w:rPr>
        <w:tab/>
        <w:t>Pe fluviul Dunărea</w:t>
      </w:r>
    </w:p>
    <w:p w14:paraId="4C9D8BF9" w14:textId="77777777" w:rsidR="00F809DB" w:rsidRPr="00F809DB" w:rsidRDefault="00F809DB" w:rsidP="00F809DB">
      <w:pPr>
        <w:spacing w:before="0" w:after="0"/>
        <w:ind w:left="1080" w:right="13"/>
        <w:outlineLvl w:val="5"/>
        <w:rPr>
          <w:rFonts w:eastAsia="MS Mincho" w:cs="Times New Roman"/>
          <w:color w:val="auto"/>
        </w:rPr>
      </w:pPr>
      <w:bookmarkStart w:id="0" w:name="_Hlk167387744"/>
      <w:r w:rsidRPr="00F809DB">
        <w:rPr>
          <w:rFonts w:eastAsia="MS Mincho" w:cs="Times New Roman"/>
          <w:color w:val="auto"/>
        </w:rPr>
        <w:t>Nu au fost semnalate evenimente deosebite</w:t>
      </w:r>
      <w:bookmarkEnd w:id="0"/>
      <w:r w:rsidRPr="00F809DB">
        <w:rPr>
          <w:rFonts w:eastAsia="MS Mincho" w:cs="Times New Roman"/>
          <w:color w:val="auto"/>
        </w:rPr>
        <w:t>.</w:t>
      </w:r>
    </w:p>
    <w:p w14:paraId="530FAF97" w14:textId="77777777" w:rsidR="00F809DB" w:rsidRPr="00F809DB" w:rsidRDefault="00F809DB" w:rsidP="00F809DB">
      <w:pPr>
        <w:spacing w:before="0" w:after="0"/>
        <w:ind w:left="1080" w:right="13"/>
        <w:outlineLvl w:val="5"/>
        <w:rPr>
          <w:rFonts w:eastAsia="MS Mincho" w:cs="Times New Roman"/>
          <w:sz w:val="16"/>
          <w:szCs w:val="16"/>
        </w:rPr>
      </w:pPr>
    </w:p>
    <w:p w14:paraId="1BD00F6C" w14:textId="77777777" w:rsidR="00F809DB" w:rsidRPr="00F809DB" w:rsidRDefault="00F809DB" w:rsidP="00F809DB">
      <w:pPr>
        <w:spacing w:before="0" w:after="0"/>
        <w:ind w:left="1080" w:right="13"/>
        <w:outlineLvl w:val="5"/>
        <w:rPr>
          <w:rFonts w:eastAsia="MS Mincho" w:cs="Times New Roman"/>
          <w:b/>
        </w:rPr>
      </w:pPr>
      <w:r w:rsidRPr="00F809DB">
        <w:rPr>
          <w:rFonts w:eastAsia="MS Mincho" w:cs="Times New Roman"/>
          <w:b/>
        </w:rPr>
        <w:t>2.</w:t>
      </w:r>
      <w:r w:rsidRPr="00F809DB">
        <w:rPr>
          <w:rFonts w:eastAsia="MS Mincho" w:cs="Times New Roman"/>
          <w:b/>
        </w:rPr>
        <w:tab/>
        <w:t>Pe râurile interioare</w:t>
      </w:r>
    </w:p>
    <w:p w14:paraId="17EC545D" w14:textId="77777777" w:rsidR="00F809DB" w:rsidRPr="00F809DB" w:rsidRDefault="00F809DB" w:rsidP="00F809DB">
      <w:pPr>
        <w:spacing w:before="0" w:after="0"/>
        <w:ind w:left="1080" w:right="13"/>
        <w:outlineLvl w:val="5"/>
        <w:rPr>
          <w:rFonts w:eastAsia="MS Mincho" w:cs="Times New Roman"/>
          <w:color w:val="auto"/>
        </w:rPr>
      </w:pPr>
      <w:r w:rsidRPr="00F809DB">
        <w:rPr>
          <w:rFonts w:eastAsia="MS Mincho" w:cs="Times New Roman"/>
          <w:color w:val="auto"/>
        </w:rPr>
        <w:t>Nu au fost semnalate evenimente deosebite.</w:t>
      </w:r>
    </w:p>
    <w:p w14:paraId="606D3B1E" w14:textId="77777777" w:rsidR="00F809DB" w:rsidRPr="00F809DB" w:rsidRDefault="00F809DB" w:rsidP="00F809DB">
      <w:pPr>
        <w:spacing w:before="0" w:after="0"/>
        <w:ind w:left="1080" w:right="13"/>
        <w:outlineLvl w:val="5"/>
        <w:rPr>
          <w:rFonts w:eastAsia="MS Mincho" w:cs="Times New Roman"/>
          <w:b/>
          <w:sz w:val="16"/>
          <w:szCs w:val="16"/>
        </w:rPr>
      </w:pPr>
    </w:p>
    <w:p w14:paraId="5981C4BD" w14:textId="77777777" w:rsidR="00F809DB" w:rsidRPr="00F809DB" w:rsidRDefault="00F809DB" w:rsidP="00F809DB">
      <w:pPr>
        <w:spacing w:before="0" w:after="0"/>
        <w:ind w:left="1080" w:right="13"/>
        <w:outlineLvl w:val="5"/>
        <w:rPr>
          <w:rFonts w:eastAsia="MS Mincho" w:cs="Times New Roman"/>
          <w:b/>
        </w:rPr>
      </w:pPr>
      <w:r w:rsidRPr="00F809DB">
        <w:rPr>
          <w:rFonts w:eastAsia="MS Mincho" w:cs="Times New Roman"/>
          <w:b/>
        </w:rPr>
        <w:t>3.</w:t>
      </w:r>
      <w:r w:rsidRPr="00F809DB">
        <w:rPr>
          <w:rFonts w:eastAsia="MS Mincho" w:cs="Times New Roman"/>
          <w:b/>
        </w:rPr>
        <w:tab/>
        <w:t>Pe Marea Neagră</w:t>
      </w:r>
    </w:p>
    <w:p w14:paraId="62657481" w14:textId="77777777" w:rsidR="00F809DB" w:rsidRPr="00F809DB" w:rsidRDefault="00F809DB" w:rsidP="00F809DB">
      <w:pPr>
        <w:tabs>
          <w:tab w:val="left" w:pos="6285"/>
        </w:tabs>
        <w:spacing w:before="0" w:after="0"/>
        <w:ind w:left="1080" w:right="13"/>
        <w:outlineLvl w:val="5"/>
        <w:rPr>
          <w:rFonts w:eastAsia="MS Mincho" w:cs="Times New Roman"/>
          <w:color w:val="auto"/>
        </w:rPr>
      </w:pPr>
      <w:bookmarkStart w:id="1" w:name="_Hlk177062661"/>
      <w:r w:rsidRPr="00F809DB">
        <w:rPr>
          <w:rFonts w:eastAsia="MS Mincho" w:cs="Times New Roman"/>
          <w:color w:val="auto"/>
        </w:rPr>
        <w:t>Nu au fost semnalate evenimente deosebite</w:t>
      </w:r>
      <w:bookmarkEnd w:id="1"/>
      <w:r w:rsidRPr="00F809DB">
        <w:rPr>
          <w:rFonts w:eastAsia="MS Mincho" w:cs="Times New Roman"/>
          <w:color w:val="auto"/>
        </w:rPr>
        <w:t>.</w:t>
      </w:r>
    </w:p>
    <w:p w14:paraId="69335DA4" w14:textId="77777777" w:rsidR="00F809DB" w:rsidRPr="00F809DB" w:rsidRDefault="00F809DB" w:rsidP="00F809DB">
      <w:pPr>
        <w:spacing w:before="0" w:after="0"/>
        <w:ind w:left="1080" w:right="13"/>
        <w:outlineLvl w:val="5"/>
        <w:rPr>
          <w:rFonts w:eastAsia="MS Mincho" w:cs="Times New Roman"/>
        </w:rPr>
      </w:pPr>
    </w:p>
    <w:p w14:paraId="729C422E" w14:textId="77777777" w:rsidR="00F809DB" w:rsidRPr="00F809DB" w:rsidRDefault="00F809DB" w:rsidP="00F809DB">
      <w:pPr>
        <w:spacing w:before="0" w:after="0"/>
        <w:ind w:left="1080" w:right="13"/>
        <w:outlineLvl w:val="5"/>
        <w:rPr>
          <w:rFonts w:eastAsia="MS Mincho" w:cs="Times New Roman"/>
          <w:bCs/>
          <w:color w:val="auto"/>
        </w:rPr>
      </w:pPr>
    </w:p>
    <w:p w14:paraId="6FA3C43C" w14:textId="77777777" w:rsidR="00F809DB" w:rsidRPr="00F809DB" w:rsidRDefault="00F809DB" w:rsidP="00F809DB">
      <w:pPr>
        <w:numPr>
          <w:ilvl w:val="0"/>
          <w:numId w:val="7"/>
        </w:numPr>
        <w:spacing w:before="0" w:after="120"/>
        <w:ind w:left="1080" w:right="13" w:firstLine="0"/>
        <w:outlineLvl w:val="5"/>
        <w:rPr>
          <w:rFonts w:eastAsia="Times New Roman" w:cs="Times New Roman"/>
          <w:b/>
          <w:bCs/>
          <w:i/>
          <w:color w:val="auto"/>
          <w:u w:val="single"/>
        </w:rPr>
      </w:pPr>
      <w:r w:rsidRPr="00F809DB">
        <w:rPr>
          <w:rFonts w:eastAsia="Times New Roman" w:cs="Times New Roman"/>
          <w:b/>
          <w:bCs/>
          <w:i/>
          <w:color w:val="auto"/>
          <w:u w:val="single"/>
        </w:rPr>
        <w:t>CALITATEA MEDIULUI</w:t>
      </w:r>
    </w:p>
    <w:p w14:paraId="78AC36CB" w14:textId="77777777" w:rsidR="00F809DB" w:rsidRPr="00F809DB" w:rsidRDefault="00F809DB" w:rsidP="00F809DB">
      <w:pPr>
        <w:numPr>
          <w:ilvl w:val="0"/>
          <w:numId w:val="5"/>
        </w:numPr>
        <w:tabs>
          <w:tab w:val="num" w:pos="720"/>
        </w:tabs>
        <w:spacing w:before="0" w:after="120"/>
        <w:ind w:left="1080" w:right="13" w:firstLine="0"/>
        <w:contextualSpacing/>
        <w:rPr>
          <w:rFonts w:eastAsia="MS Mincho" w:cs="Times New Roman"/>
          <w:b/>
          <w:noProof/>
          <w:color w:val="auto"/>
        </w:rPr>
      </w:pPr>
      <w:r w:rsidRPr="00F809DB">
        <w:rPr>
          <w:rFonts w:eastAsia="MS Mincho" w:cs="Times New Roman"/>
          <w:b/>
          <w:color w:val="auto"/>
        </w:rPr>
        <w:t>Î</w:t>
      </w:r>
      <w:r w:rsidRPr="00F809DB">
        <w:rPr>
          <w:rFonts w:eastAsia="MS Mincho" w:cs="Times New Roman"/>
          <w:b/>
          <w:noProof/>
          <w:color w:val="auto"/>
        </w:rPr>
        <w:t>n domeniul aerului</w:t>
      </w:r>
    </w:p>
    <w:p w14:paraId="01BEF379" w14:textId="77777777" w:rsidR="00F809DB" w:rsidRPr="00F809DB" w:rsidRDefault="00F809DB" w:rsidP="00F809DB">
      <w:pPr>
        <w:spacing w:before="0" w:after="0"/>
        <w:ind w:left="1080" w:right="13"/>
        <w:outlineLvl w:val="5"/>
        <w:rPr>
          <w:rFonts w:eastAsia="MS Mincho" w:cs="Times New Roman"/>
          <w:b/>
        </w:rPr>
      </w:pPr>
      <w:bookmarkStart w:id="2" w:name="_Hlk174219108"/>
      <w:proofErr w:type="spellStart"/>
      <w:r w:rsidRPr="00F809DB">
        <w:rPr>
          <w:rFonts w:eastAsia="MS Mincho" w:cs="Times New Roman"/>
          <w:b/>
          <w:i/>
        </w:rPr>
        <w:t>Agenţia</w:t>
      </w:r>
      <w:proofErr w:type="spellEnd"/>
      <w:r w:rsidRPr="00F809DB">
        <w:rPr>
          <w:rFonts w:eastAsia="MS Mincho" w:cs="Times New Roman"/>
          <w:b/>
          <w:i/>
        </w:rPr>
        <w:t xml:space="preserve"> </w:t>
      </w:r>
      <w:proofErr w:type="spellStart"/>
      <w:r w:rsidRPr="00F809DB">
        <w:rPr>
          <w:rFonts w:eastAsia="MS Mincho" w:cs="Times New Roman"/>
          <w:b/>
          <w:i/>
        </w:rPr>
        <w:t>Naţională</w:t>
      </w:r>
      <w:proofErr w:type="spellEnd"/>
      <w:r w:rsidRPr="00F809DB">
        <w:rPr>
          <w:rFonts w:eastAsia="MS Mincho" w:cs="Times New Roman"/>
          <w:b/>
          <w:i/>
        </w:rPr>
        <w:t xml:space="preserve"> pentru </w:t>
      </w:r>
      <w:proofErr w:type="spellStart"/>
      <w:r w:rsidRPr="00F809DB">
        <w:rPr>
          <w:rFonts w:eastAsia="MS Mincho" w:cs="Times New Roman"/>
          <w:b/>
          <w:i/>
        </w:rPr>
        <w:t>Protecţia</w:t>
      </w:r>
      <w:proofErr w:type="spellEnd"/>
      <w:r w:rsidRPr="00F809DB">
        <w:rPr>
          <w:rFonts w:eastAsia="MS Mincho" w:cs="Times New Roman"/>
          <w:b/>
          <w:i/>
        </w:rPr>
        <w:t xml:space="preserve"> Mediului</w:t>
      </w:r>
      <w:r w:rsidRPr="00F809DB">
        <w:rPr>
          <w:rFonts w:eastAsia="MS Mincho" w:cs="Times New Roman"/>
        </w:rPr>
        <w:t xml:space="preserve"> informează că, din rezultatele analizelor efectuate pentru perioada 04.10.2024-06.10.2024 în cadrul </w:t>
      </w:r>
      <w:proofErr w:type="spellStart"/>
      <w:r w:rsidRPr="00F809DB">
        <w:rPr>
          <w:rFonts w:eastAsia="MS Mincho" w:cs="Times New Roman"/>
        </w:rPr>
        <w:t>Reţelei</w:t>
      </w:r>
      <w:proofErr w:type="spellEnd"/>
      <w:r w:rsidRPr="00F809DB">
        <w:rPr>
          <w:rFonts w:eastAsia="MS Mincho" w:cs="Times New Roman"/>
        </w:rPr>
        <w:t xml:space="preserve"> </w:t>
      </w:r>
      <w:proofErr w:type="spellStart"/>
      <w:r w:rsidRPr="00F809DB">
        <w:rPr>
          <w:rFonts w:eastAsia="MS Mincho" w:cs="Times New Roman"/>
        </w:rPr>
        <w:t>Naţionale</w:t>
      </w:r>
      <w:proofErr w:type="spellEnd"/>
      <w:r w:rsidRPr="00F809DB">
        <w:rPr>
          <w:rFonts w:eastAsia="MS Mincho" w:cs="Times New Roman"/>
        </w:rPr>
        <w:t xml:space="preserve"> de Monitorizare, nu s-au constatat depășiri ale pragurilor de alertă pentru NO</w:t>
      </w:r>
      <w:r w:rsidRPr="00F809DB">
        <w:rPr>
          <w:rFonts w:eastAsia="MS Mincho" w:cs="Times New Roman"/>
          <w:vertAlign w:val="subscript"/>
        </w:rPr>
        <w:t>2</w:t>
      </w:r>
      <w:r w:rsidRPr="00F809DB">
        <w:rPr>
          <w:rFonts w:eastAsia="MS Mincho" w:cs="Times New Roman"/>
        </w:rPr>
        <w:t xml:space="preserve"> (dioxid de azot), SO</w:t>
      </w:r>
      <w:r w:rsidRPr="00F809DB">
        <w:rPr>
          <w:rFonts w:eastAsia="MS Mincho" w:cs="Times New Roman"/>
          <w:vertAlign w:val="subscript"/>
        </w:rPr>
        <w:t>2</w:t>
      </w:r>
      <w:r w:rsidRPr="00F809DB">
        <w:rPr>
          <w:rFonts w:eastAsia="MS Mincho" w:cs="Times New Roman"/>
        </w:rPr>
        <w:t xml:space="preserve"> (dioxid de sulf)</w:t>
      </w:r>
      <w:r w:rsidRPr="00F809DB">
        <w:rPr>
          <w:rFonts w:eastAsia="MS Mincho" w:cs="Times New Roman"/>
          <w:color w:val="auto"/>
        </w:rPr>
        <w:t xml:space="preserve"> </w:t>
      </w:r>
      <w:r w:rsidRPr="00F809DB">
        <w:rPr>
          <w:rFonts w:eastAsia="MS Mincho" w:cs="Times New Roman"/>
        </w:rPr>
        <w:t>și nici ale pragurilor de alertă și informare pentru O</w:t>
      </w:r>
      <w:r w:rsidRPr="00F809DB">
        <w:rPr>
          <w:rFonts w:eastAsia="MS Mincho" w:cs="Times New Roman"/>
          <w:vertAlign w:val="subscript"/>
        </w:rPr>
        <w:t>3</w:t>
      </w:r>
      <w:r w:rsidRPr="00F809DB">
        <w:rPr>
          <w:rFonts w:eastAsia="MS Mincho" w:cs="Times New Roman"/>
        </w:rPr>
        <w:t xml:space="preserve"> (ozon).</w:t>
      </w:r>
      <w:r w:rsidRPr="00F809DB">
        <w:rPr>
          <w:rFonts w:eastAsia="MS Mincho" w:cs="Times New Roman"/>
          <w:b/>
        </w:rPr>
        <w:t xml:space="preserve"> </w:t>
      </w:r>
    </w:p>
    <w:p w14:paraId="158F27D3" w14:textId="77777777" w:rsidR="00F809DB" w:rsidRPr="00F809DB" w:rsidRDefault="00F809DB" w:rsidP="00F809DB">
      <w:pPr>
        <w:spacing w:before="0" w:after="0"/>
        <w:ind w:left="1080" w:right="13"/>
        <w:outlineLvl w:val="5"/>
        <w:rPr>
          <w:rFonts w:eastAsia="MS Mincho" w:cs="Times New Roman"/>
          <w:color w:val="auto"/>
        </w:rPr>
      </w:pPr>
      <w:r w:rsidRPr="00F809DB">
        <w:rPr>
          <w:rFonts w:eastAsia="MS Mincho" w:cs="Times New Roman"/>
          <w:b/>
        </w:rPr>
        <w:t>A fost înregistrată depășirea valorii limită zilnice pentru indicatorul particule în suspensie PM</w:t>
      </w:r>
      <w:r w:rsidRPr="00F809DB">
        <w:rPr>
          <w:rFonts w:eastAsia="MS Mincho" w:cs="Times New Roman"/>
          <w:b/>
          <w:vertAlign w:val="subscript"/>
        </w:rPr>
        <w:t>10</w:t>
      </w:r>
      <w:r w:rsidRPr="00F809DB">
        <w:rPr>
          <w:rFonts w:eastAsia="MS Mincho" w:cs="Times New Roman"/>
          <w:b/>
        </w:rPr>
        <w:t xml:space="preserve"> (pulberi în suspensie cu diametrul sub 10 microni) la </w:t>
      </w:r>
      <w:proofErr w:type="spellStart"/>
      <w:r w:rsidRPr="00F809DB">
        <w:rPr>
          <w:rFonts w:eastAsia="MS Mincho" w:cs="Times New Roman"/>
          <w:b/>
        </w:rPr>
        <w:t>staţiile</w:t>
      </w:r>
      <w:proofErr w:type="spellEnd"/>
      <w:r w:rsidRPr="00F809DB">
        <w:rPr>
          <w:rFonts w:eastAsia="MS Mincho" w:cs="Times New Roman"/>
          <w:b/>
        </w:rPr>
        <w:t xml:space="preserve"> automate de monitorizare a </w:t>
      </w:r>
      <w:proofErr w:type="spellStart"/>
      <w:r w:rsidRPr="00F809DB">
        <w:rPr>
          <w:rFonts w:eastAsia="MS Mincho" w:cs="Times New Roman"/>
          <w:b/>
        </w:rPr>
        <w:t>calităţii</w:t>
      </w:r>
      <w:proofErr w:type="spellEnd"/>
      <w:r w:rsidRPr="00F809DB">
        <w:rPr>
          <w:rFonts w:eastAsia="MS Mincho" w:cs="Times New Roman"/>
          <w:b/>
        </w:rPr>
        <w:t xml:space="preserve"> aerului cu următoarele indicative:</w:t>
      </w:r>
      <w:r w:rsidRPr="00F809DB">
        <w:rPr>
          <w:rFonts w:eastAsia="MS Mincho" w:cs="Times New Roman"/>
          <w:color w:val="auto"/>
          <w:lang w:val="en-US"/>
        </w:rPr>
        <w:t xml:space="preserve"> </w:t>
      </w:r>
      <w:r w:rsidRPr="00F809DB">
        <w:rPr>
          <w:rFonts w:eastAsia="MS Mincho" w:cs="Times New Roman"/>
          <w:b/>
        </w:rPr>
        <w:t>B-3, B-6, B-15, B-16, B-17 (mun. București), B-11 (oraș Bragadiru), IS-5 (</w:t>
      </w:r>
      <w:proofErr w:type="spellStart"/>
      <w:r w:rsidRPr="00F809DB">
        <w:rPr>
          <w:rFonts w:eastAsia="MS Mincho" w:cs="Times New Roman"/>
          <w:b/>
        </w:rPr>
        <w:t>com</w:t>
      </w:r>
      <w:proofErr w:type="spellEnd"/>
      <w:r w:rsidRPr="00F809DB">
        <w:rPr>
          <w:rFonts w:eastAsia="MS Mincho" w:cs="Times New Roman"/>
          <w:b/>
        </w:rPr>
        <w:t xml:space="preserve">. Tomești), PH-6 (mun. Ploiești) - în data de 04.10.2024; </w:t>
      </w:r>
      <w:bookmarkStart w:id="3" w:name="_Hlk179217315"/>
      <w:r w:rsidRPr="00F809DB">
        <w:rPr>
          <w:rFonts w:eastAsia="MS Mincho" w:cs="Times New Roman"/>
          <w:b/>
        </w:rPr>
        <w:t>PH-6 (mun. Ploiești) - în data de 05.10.2024</w:t>
      </w:r>
      <w:bookmarkEnd w:id="3"/>
      <w:r w:rsidRPr="00F809DB">
        <w:rPr>
          <w:rFonts w:eastAsia="MS Mincho" w:cs="Times New Roman"/>
          <w:b/>
          <w:lang w:val="en-US"/>
        </w:rPr>
        <w:t xml:space="preserve">; </w:t>
      </w:r>
      <w:r w:rsidRPr="00F809DB">
        <w:rPr>
          <w:rFonts w:eastAsia="MS Mincho" w:cs="Times New Roman"/>
          <w:b/>
        </w:rPr>
        <w:t>PH-6 (mun. Ploiești) - în data de 06.10.2024</w:t>
      </w:r>
      <w:r w:rsidRPr="00F809DB">
        <w:rPr>
          <w:rFonts w:eastAsia="MS Mincho" w:cs="Times New Roman"/>
        </w:rPr>
        <w:t xml:space="preserve">. Concentrațiile au fost determinate în scop informativ, prin metoda </w:t>
      </w:r>
      <w:proofErr w:type="spellStart"/>
      <w:r w:rsidRPr="00F809DB">
        <w:rPr>
          <w:rFonts w:eastAsia="MS Mincho" w:cs="Times New Roman"/>
        </w:rPr>
        <w:t>nefelometrică</w:t>
      </w:r>
      <w:proofErr w:type="spellEnd"/>
      <w:r w:rsidRPr="00F809DB">
        <w:rPr>
          <w:rFonts w:eastAsia="MS Mincho" w:cs="Times New Roman"/>
        </w:rPr>
        <w:t xml:space="preserve">, validarea valorilor urmând a fi efectuată după prelucrarea datelor </w:t>
      </w:r>
      <w:proofErr w:type="spellStart"/>
      <w:r w:rsidRPr="00F809DB">
        <w:rPr>
          <w:rFonts w:eastAsia="MS Mincho" w:cs="Times New Roman"/>
        </w:rPr>
        <w:t>obţinute</w:t>
      </w:r>
      <w:proofErr w:type="spellEnd"/>
      <w:r w:rsidRPr="00F809DB">
        <w:rPr>
          <w:rFonts w:eastAsia="MS Mincho" w:cs="Times New Roman"/>
        </w:rPr>
        <w:t xml:space="preserve"> prin metoda gravimetrică, care este metoda de </w:t>
      </w:r>
      <w:proofErr w:type="spellStart"/>
      <w:r w:rsidRPr="00F809DB">
        <w:rPr>
          <w:rFonts w:eastAsia="MS Mincho" w:cs="Times New Roman"/>
        </w:rPr>
        <w:t>referinţă</w:t>
      </w:r>
      <w:proofErr w:type="spellEnd"/>
      <w:r w:rsidRPr="00F809DB">
        <w:rPr>
          <w:rFonts w:eastAsia="MS Mincho" w:cs="Times New Roman"/>
        </w:rPr>
        <w:t xml:space="preserve"> în conformitate cu </w:t>
      </w:r>
      <w:proofErr w:type="spellStart"/>
      <w:r w:rsidRPr="00F809DB">
        <w:rPr>
          <w:rFonts w:eastAsia="MS Mincho" w:cs="Times New Roman"/>
        </w:rPr>
        <w:t>legislaţia</w:t>
      </w:r>
      <w:proofErr w:type="spellEnd"/>
      <w:r w:rsidRPr="00F809DB">
        <w:rPr>
          <w:rFonts w:eastAsia="MS Mincho" w:cs="Times New Roman"/>
        </w:rPr>
        <w:t xml:space="preserve"> </w:t>
      </w:r>
      <w:proofErr w:type="spellStart"/>
      <w:r w:rsidRPr="00F809DB">
        <w:rPr>
          <w:rFonts w:eastAsia="MS Mincho" w:cs="Times New Roman"/>
        </w:rPr>
        <w:t>naţională</w:t>
      </w:r>
      <w:proofErr w:type="spellEnd"/>
      <w:r w:rsidRPr="00F809DB">
        <w:rPr>
          <w:rFonts w:eastAsia="MS Mincho" w:cs="Times New Roman"/>
        </w:rPr>
        <w:t xml:space="preserve"> și europeană</w:t>
      </w:r>
      <w:r w:rsidRPr="00F809DB">
        <w:rPr>
          <w:rFonts w:eastAsia="MS Mincho" w:cs="Times New Roman"/>
          <w:color w:val="auto"/>
        </w:rPr>
        <w:t>.</w:t>
      </w:r>
    </w:p>
    <w:bookmarkEnd w:id="2"/>
    <w:p w14:paraId="2FF78C58" w14:textId="77777777" w:rsidR="00F809DB" w:rsidRPr="00F809DB" w:rsidRDefault="00F809DB" w:rsidP="00F809DB">
      <w:pPr>
        <w:spacing w:before="0" w:after="0"/>
        <w:ind w:left="1080" w:right="13"/>
        <w:outlineLvl w:val="5"/>
        <w:rPr>
          <w:rFonts w:eastAsia="MS Mincho" w:cs="Times New Roman"/>
          <w:color w:val="auto"/>
          <w:sz w:val="16"/>
          <w:szCs w:val="16"/>
        </w:rPr>
      </w:pPr>
    </w:p>
    <w:p w14:paraId="46CFC969" w14:textId="77777777" w:rsidR="00F809DB" w:rsidRPr="00F809DB" w:rsidRDefault="00F809DB" w:rsidP="00F809DB">
      <w:pPr>
        <w:numPr>
          <w:ilvl w:val="0"/>
          <w:numId w:val="5"/>
        </w:numPr>
        <w:tabs>
          <w:tab w:val="num" w:pos="709"/>
        </w:tabs>
        <w:spacing w:before="0" w:after="0"/>
        <w:ind w:left="1080" w:right="13" w:firstLine="0"/>
        <w:rPr>
          <w:rFonts w:eastAsia="MS Mincho" w:cs="Times New Roman"/>
          <w:b/>
          <w:color w:val="auto"/>
        </w:rPr>
      </w:pPr>
      <w:r w:rsidRPr="00F809DB">
        <w:rPr>
          <w:rFonts w:eastAsia="MS Mincho" w:cs="Times New Roman"/>
          <w:b/>
          <w:color w:val="auto"/>
        </w:rPr>
        <w:t xml:space="preserve">În domeniul solului </w:t>
      </w:r>
      <w:proofErr w:type="spellStart"/>
      <w:r w:rsidRPr="00F809DB">
        <w:rPr>
          <w:rFonts w:eastAsia="MS Mincho" w:cs="Times New Roman"/>
          <w:b/>
          <w:color w:val="auto"/>
        </w:rPr>
        <w:t>şi</w:t>
      </w:r>
      <w:proofErr w:type="spellEnd"/>
      <w:r w:rsidRPr="00F809DB">
        <w:rPr>
          <w:rFonts w:eastAsia="MS Mincho" w:cs="Times New Roman"/>
          <w:b/>
          <w:color w:val="auto"/>
        </w:rPr>
        <w:t xml:space="preserve"> </w:t>
      </w:r>
      <w:proofErr w:type="spellStart"/>
      <w:r w:rsidRPr="00F809DB">
        <w:rPr>
          <w:rFonts w:eastAsia="MS Mincho" w:cs="Times New Roman"/>
          <w:b/>
          <w:color w:val="auto"/>
        </w:rPr>
        <w:t>vegetaţiei</w:t>
      </w:r>
      <w:proofErr w:type="spellEnd"/>
    </w:p>
    <w:p w14:paraId="2C6E98E3" w14:textId="77777777" w:rsidR="00F809DB" w:rsidRDefault="00F809DB" w:rsidP="00F809DB">
      <w:pPr>
        <w:spacing w:before="0" w:after="0"/>
        <w:ind w:left="1080"/>
        <w:rPr>
          <w:rFonts w:eastAsia="MS Mincho" w:cs="Times New Roman"/>
          <w:bCs/>
          <w:color w:val="auto"/>
        </w:rPr>
      </w:pPr>
      <w:proofErr w:type="spellStart"/>
      <w:r w:rsidRPr="00F809DB">
        <w:rPr>
          <w:rFonts w:eastAsia="MS Mincho" w:cs="Times New Roman"/>
          <w:b/>
          <w:i/>
          <w:color w:val="auto"/>
        </w:rPr>
        <w:t>Agenţia</w:t>
      </w:r>
      <w:proofErr w:type="spellEnd"/>
      <w:r w:rsidRPr="00F809DB">
        <w:rPr>
          <w:rFonts w:eastAsia="MS Mincho" w:cs="Times New Roman"/>
          <w:b/>
          <w:i/>
          <w:color w:val="auto"/>
        </w:rPr>
        <w:t xml:space="preserve"> pentru </w:t>
      </w:r>
      <w:proofErr w:type="spellStart"/>
      <w:r w:rsidRPr="00F809DB">
        <w:rPr>
          <w:rFonts w:eastAsia="MS Mincho" w:cs="Times New Roman"/>
          <w:b/>
          <w:i/>
          <w:color w:val="auto"/>
        </w:rPr>
        <w:t>Protecţia</w:t>
      </w:r>
      <w:proofErr w:type="spellEnd"/>
      <w:r w:rsidRPr="00F809DB">
        <w:rPr>
          <w:rFonts w:eastAsia="MS Mincho" w:cs="Times New Roman"/>
          <w:b/>
          <w:i/>
          <w:color w:val="auto"/>
        </w:rPr>
        <w:t xml:space="preserve"> Mediului</w:t>
      </w:r>
      <w:r w:rsidRPr="00F809DB">
        <w:rPr>
          <w:rFonts w:eastAsia="MS Mincho" w:cs="Times New Roman"/>
          <w:color w:val="auto"/>
        </w:rPr>
        <w:t xml:space="preserve"> </w:t>
      </w:r>
      <w:r w:rsidRPr="00F809DB">
        <w:rPr>
          <w:rFonts w:eastAsia="MS Mincho" w:cs="Times New Roman"/>
          <w:b/>
          <w:bCs/>
          <w:i/>
          <w:color w:val="auto"/>
        </w:rPr>
        <w:t>Teleorman</w:t>
      </w:r>
      <w:r w:rsidRPr="00F809DB">
        <w:rPr>
          <w:rFonts w:eastAsia="MS Mincho" w:cs="Times New Roman"/>
          <w:bCs/>
          <w:color w:val="auto"/>
        </w:rPr>
        <w:t xml:space="preserve"> și</w:t>
      </w:r>
      <w:r w:rsidRPr="00F809DB">
        <w:rPr>
          <w:rFonts w:eastAsia="MS Mincho" w:cs="Times New Roman"/>
          <w:b/>
          <w:bCs/>
          <w:i/>
          <w:color w:val="auto"/>
        </w:rPr>
        <w:t xml:space="preserve"> </w:t>
      </w:r>
      <w:r w:rsidRPr="00F809DB">
        <w:rPr>
          <w:rFonts w:eastAsia="MS Mincho" w:cs="Times New Roman"/>
          <w:b/>
          <w:i/>
        </w:rPr>
        <w:t xml:space="preserve">Garda </w:t>
      </w:r>
      <w:proofErr w:type="spellStart"/>
      <w:r w:rsidRPr="00F809DB">
        <w:rPr>
          <w:rFonts w:eastAsia="MS Mincho" w:cs="Times New Roman"/>
          <w:b/>
          <w:i/>
        </w:rPr>
        <w:t>Naţională</w:t>
      </w:r>
      <w:proofErr w:type="spellEnd"/>
      <w:r w:rsidRPr="00F809DB">
        <w:rPr>
          <w:rFonts w:eastAsia="MS Mincho" w:cs="Times New Roman"/>
          <w:b/>
          <w:i/>
        </w:rPr>
        <w:t xml:space="preserve"> de Mediu - Comisariatul </w:t>
      </w:r>
      <w:proofErr w:type="spellStart"/>
      <w:r w:rsidRPr="00F809DB">
        <w:rPr>
          <w:rFonts w:eastAsia="MS Mincho" w:cs="Times New Roman"/>
          <w:b/>
          <w:i/>
        </w:rPr>
        <w:t>Judeţean</w:t>
      </w:r>
      <w:proofErr w:type="spellEnd"/>
      <w:r w:rsidRPr="00F809DB">
        <w:rPr>
          <w:rFonts w:eastAsia="MS Mincho" w:cs="Times New Roman"/>
          <w:color w:val="auto"/>
        </w:rPr>
        <w:t xml:space="preserve"> </w:t>
      </w:r>
      <w:r w:rsidRPr="00F809DB">
        <w:rPr>
          <w:rFonts w:eastAsia="MS Mincho" w:cs="Times New Roman"/>
          <w:b/>
          <w:i/>
          <w:color w:val="auto"/>
        </w:rPr>
        <w:t>Teleorman</w:t>
      </w:r>
      <w:r w:rsidRPr="00F809DB">
        <w:rPr>
          <w:rFonts w:eastAsia="MS Mincho" w:cs="Times New Roman"/>
          <w:b/>
          <w:bCs/>
          <w:i/>
          <w:color w:val="auto"/>
        </w:rPr>
        <w:t xml:space="preserve"> </w:t>
      </w:r>
      <w:r w:rsidRPr="00F809DB">
        <w:rPr>
          <w:rFonts w:eastAsia="MS Mincho" w:cs="Times New Roman"/>
          <w:bCs/>
          <w:color w:val="auto"/>
        </w:rPr>
        <w:t>informează despre producerea, în data de 06.10.2024, la ora 08:30, unei poluări accidentale a solului</w:t>
      </w:r>
      <w:r w:rsidRPr="00F809DB">
        <w:rPr>
          <w:rFonts w:eastAsia="MS Mincho" w:cs="Times New Roman"/>
          <w:color w:val="auto"/>
        </w:rPr>
        <w:t xml:space="preserve"> </w:t>
      </w:r>
      <w:r w:rsidRPr="00F809DB">
        <w:rPr>
          <w:rFonts w:eastAsia="MS Mincho" w:cs="Times New Roman"/>
          <w:bCs/>
          <w:color w:val="auto"/>
        </w:rPr>
        <w:t xml:space="preserve">cu 150 litri de apă de zăcământ și irizații de țiței, în zona </w:t>
      </w:r>
      <w:proofErr w:type="spellStart"/>
      <w:r w:rsidRPr="00F809DB">
        <w:rPr>
          <w:rFonts w:eastAsia="MS Mincho" w:cs="Times New Roman"/>
          <w:bCs/>
          <w:color w:val="auto"/>
        </w:rPr>
        <w:t>localităţii</w:t>
      </w:r>
      <w:proofErr w:type="spellEnd"/>
      <w:r w:rsidRPr="00F809DB">
        <w:rPr>
          <w:rFonts w:eastAsia="MS Mincho" w:cs="Times New Roman"/>
          <w:bCs/>
          <w:color w:val="auto"/>
        </w:rPr>
        <w:t xml:space="preserve"> Vătași, județul Teleorman, din cauza unei avarii la o conductă de injecție apă de zăcământ ce aparține OMV Petrom SA. A fost afectată o suprafață de 300 mp de teren arabil, privat. S-au luat măsuri pentru remedierea avariei și curățarea zonei afectate.</w:t>
      </w:r>
    </w:p>
    <w:p w14:paraId="3C65659F" w14:textId="77777777" w:rsidR="00F809DB" w:rsidRPr="00F809DB" w:rsidRDefault="00F809DB" w:rsidP="00F809DB">
      <w:pPr>
        <w:spacing w:before="0" w:after="0"/>
        <w:ind w:left="1080"/>
        <w:rPr>
          <w:rFonts w:eastAsia="MS Mincho" w:cs="Times New Roman"/>
          <w:bCs/>
          <w:color w:val="auto"/>
        </w:rPr>
      </w:pPr>
    </w:p>
    <w:p w14:paraId="29EC0AD7" w14:textId="77777777" w:rsidR="00F809DB" w:rsidRPr="00F809DB" w:rsidRDefault="00F809DB" w:rsidP="00F809DB">
      <w:pPr>
        <w:spacing w:before="0" w:after="0"/>
        <w:ind w:left="1080"/>
        <w:rPr>
          <w:rFonts w:eastAsia="MS Mincho" w:cs="Times New Roman"/>
          <w:bCs/>
          <w:iCs/>
          <w:color w:val="auto"/>
          <w:sz w:val="16"/>
          <w:szCs w:val="16"/>
        </w:rPr>
      </w:pPr>
    </w:p>
    <w:p w14:paraId="5F68B3CB" w14:textId="77777777" w:rsidR="00F809DB" w:rsidRPr="00F809DB" w:rsidRDefault="00F809DB" w:rsidP="00F809DB">
      <w:pPr>
        <w:numPr>
          <w:ilvl w:val="0"/>
          <w:numId w:val="5"/>
        </w:numPr>
        <w:tabs>
          <w:tab w:val="num" w:pos="709"/>
        </w:tabs>
        <w:spacing w:before="0" w:after="0"/>
        <w:ind w:left="1080" w:right="13" w:firstLine="0"/>
        <w:rPr>
          <w:rFonts w:eastAsia="MS Mincho" w:cs="Times New Roman"/>
          <w:b/>
          <w:noProof/>
          <w:color w:val="auto"/>
        </w:rPr>
      </w:pPr>
      <w:r w:rsidRPr="00F809DB">
        <w:rPr>
          <w:rFonts w:eastAsia="MS Mincho" w:cs="Times New Roman"/>
          <w:b/>
          <w:color w:val="auto"/>
        </w:rPr>
        <w:lastRenderedPageBreak/>
        <w:t>Î</w:t>
      </w:r>
      <w:r w:rsidRPr="00F809DB">
        <w:rPr>
          <w:rFonts w:eastAsia="MS Mincho" w:cs="Times New Roman"/>
          <w:b/>
          <w:noProof/>
          <w:color w:val="auto"/>
        </w:rPr>
        <w:t>n domeniul supravegherii radioactivităţii mediului</w:t>
      </w:r>
    </w:p>
    <w:p w14:paraId="4EC65CD8" w14:textId="77777777" w:rsidR="00F809DB" w:rsidRPr="00F809DB" w:rsidRDefault="00F809DB" w:rsidP="00F809DB">
      <w:pPr>
        <w:spacing w:before="0" w:after="0"/>
        <w:ind w:left="1080" w:right="13"/>
        <w:outlineLvl w:val="5"/>
        <w:rPr>
          <w:rFonts w:eastAsia="MS Mincho" w:cs="Times New Roman"/>
          <w:color w:val="auto"/>
        </w:rPr>
      </w:pPr>
      <w:proofErr w:type="spellStart"/>
      <w:r w:rsidRPr="00F809DB">
        <w:rPr>
          <w:rFonts w:eastAsia="MS Mincho" w:cs="Times New Roman"/>
          <w:b/>
          <w:i/>
          <w:color w:val="auto"/>
        </w:rPr>
        <w:t>Agenţia</w:t>
      </w:r>
      <w:proofErr w:type="spellEnd"/>
      <w:r w:rsidRPr="00F809DB">
        <w:rPr>
          <w:rFonts w:eastAsia="MS Mincho" w:cs="Times New Roman"/>
          <w:b/>
          <w:i/>
          <w:color w:val="auto"/>
        </w:rPr>
        <w:t xml:space="preserve"> </w:t>
      </w:r>
      <w:proofErr w:type="spellStart"/>
      <w:r w:rsidRPr="00F809DB">
        <w:rPr>
          <w:rFonts w:eastAsia="MS Mincho" w:cs="Times New Roman"/>
          <w:b/>
          <w:i/>
          <w:color w:val="auto"/>
        </w:rPr>
        <w:t>Naţională</w:t>
      </w:r>
      <w:proofErr w:type="spellEnd"/>
      <w:r w:rsidRPr="00F809DB">
        <w:rPr>
          <w:rFonts w:eastAsia="MS Mincho" w:cs="Times New Roman"/>
          <w:b/>
          <w:i/>
          <w:color w:val="auto"/>
        </w:rPr>
        <w:t xml:space="preserve"> pentru </w:t>
      </w:r>
      <w:proofErr w:type="spellStart"/>
      <w:r w:rsidRPr="00F809DB">
        <w:rPr>
          <w:rFonts w:eastAsia="MS Mincho" w:cs="Times New Roman"/>
          <w:b/>
          <w:i/>
          <w:color w:val="auto"/>
        </w:rPr>
        <w:t>Protecţia</w:t>
      </w:r>
      <w:proofErr w:type="spellEnd"/>
      <w:r w:rsidRPr="00F809DB">
        <w:rPr>
          <w:rFonts w:eastAsia="MS Mincho" w:cs="Times New Roman"/>
          <w:b/>
          <w:i/>
          <w:color w:val="auto"/>
        </w:rPr>
        <w:t xml:space="preserve"> Mediului</w:t>
      </w:r>
      <w:r w:rsidRPr="00F809DB">
        <w:rPr>
          <w:rFonts w:eastAsia="MS Mincho" w:cs="Times New Roman"/>
          <w:color w:val="auto"/>
        </w:rPr>
        <w:t xml:space="preserve"> informează că pentru factorii de mediu </w:t>
      </w:r>
      <w:proofErr w:type="spellStart"/>
      <w:r w:rsidRPr="00F809DB">
        <w:rPr>
          <w:rFonts w:eastAsia="MS Mincho" w:cs="Times New Roman"/>
          <w:color w:val="auto"/>
        </w:rPr>
        <w:t>urmăriţi</w:t>
      </w:r>
      <w:proofErr w:type="spellEnd"/>
      <w:r w:rsidRPr="00F809DB">
        <w:rPr>
          <w:rFonts w:eastAsia="MS Mincho" w:cs="Times New Roman"/>
          <w:color w:val="auto"/>
        </w:rPr>
        <w:t xml:space="preserve"> nu s-au înregistrat </w:t>
      </w:r>
      <w:proofErr w:type="spellStart"/>
      <w:r w:rsidRPr="00F809DB">
        <w:rPr>
          <w:rFonts w:eastAsia="MS Mincho" w:cs="Times New Roman"/>
          <w:color w:val="auto"/>
        </w:rPr>
        <w:t>depăşiri</w:t>
      </w:r>
      <w:proofErr w:type="spellEnd"/>
      <w:r w:rsidRPr="00F809DB">
        <w:rPr>
          <w:rFonts w:eastAsia="MS Mincho" w:cs="Times New Roman"/>
          <w:color w:val="auto"/>
        </w:rPr>
        <w:t xml:space="preserve"> ale limitelor de avertizare/alarmare, conform OM 1978/2010, în intervalul 04.10.2024-07.10.2024 </w:t>
      </w:r>
      <w:proofErr w:type="spellStart"/>
      <w:r w:rsidRPr="00F809DB">
        <w:rPr>
          <w:rFonts w:eastAsia="MS Mincho" w:cs="Times New Roman"/>
          <w:color w:val="auto"/>
        </w:rPr>
        <w:t>şi</w:t>
      </w:r>
      <w:proofErr w:type="spellEnd"/>
      <w:r w:rsidRPr="00F809DB">
        <w:rPr>
          <w:rFonts w:eastAsia="MS Mincho" w:cs="Times New Roman"/>
          <w:color w:val="auto"/>
        </w:rPr>
        <w:t xml:space="preserve"> nu s-au semnalat evenimente deosebite. Parametrii </w:t>
      </w:r>
      <w:proofErr w:type="spellStart"/>
      <w:r w:rsidRPr="00F809DB">
        <w:rPr>
          <w:rFonts w:eastAsia="MS Mincho" w:cs="Times New Roman"/>
          <w:color w:val="auto"/>
        </w:rPr>
        <w:t>constataţi</w:t>
      </w:r>
      <w:proofErr w:type="spellEnd"/>
      <w:r w:rsidRPr="00F809DB">
        <w:rPr>
          <w:rFonts w:eastAsia="MS Mincho" w:cs="Times New Roman"/>
          <w:color w:val="auto"/>
        </w:rPr>
        <w:t xml:space="preserve"> la </w:t>
      </w:r>
      <w:proofErr w:type="spellStart"/>
      <w:r w:rsidRPr="00F809DB">
        <w:rPr>
          <w:rFonts w:eastAsia="MS Mincho" w:cs="Times New Roman"/>
          <w:color w:val="auto"/>
        </w:rPr>
        <w:t>staţiile</w:t>
      </w:r>
      <w:proofErr w:type="spellEnd"/>
      <w:r w:rsidRPr="00F809DB">
        <w:rPr>
          <w:rFonts w:eastAsia="MS Mincho" w:cs="Times New Roman"/>
          <w:color w:val="auto"/>
        </w:rPr>
        <w:t xml:space="preserve"> de pe teritoriul României s-au situat în limitele normale de variație ale fondului natural.</w:t>
      </w:r>
    </w:p>
    <w:p w14:paraId="2AE4AC1A" w14:textId="77777777" w:rsidR="00F809DB" w:rsidRPr="00F809DB" w:rsidRDefault="00F809DB" w:rsidP="00F809DB">
      <w:pPr>
        <w:widowControl w:val="0"/>
        <w:tabs>
          <w:tab w:val="left" w:pos="270"/>
        </w:tabs>
        <w:autoSpaceDE w:val="0"/>
        <w:autoSpaceDN w:val="0"/>
        <w:adjustRightInd w:val="0"/>
        <w:spacing w:before="0" w:after="0"/>
        <w:ind w:left="1080" w:right="13"/>
        <w:rPr>
          <w:rFonts w:eastAsia="MS Mincho" w:cs="Times New Roman"/>
          <w:color w:val="auto"/>
          <w:sz w:val="16"/>
          <w:szCs w:val="16"/>
        </w:rPr>
      </w:pPr>
    </w:p>
    <w:p w14:paraId="21AB2EEC" w14:textId="77777777" w:rsidR="00F809DB" w:rsidRPr="00F809DB" w:rsidRDefault="00F809DB" w:rsidP="00F809DB">
      <w:pPr>
        <w:numPr>
          <w:ilvl w:val="0"/>
          <w:numId w:val="5"/>
        </w:numPr>
        <w:tabs>
          <w:tab w:val="num" w:pos="709"/>
        </w:tabs>
        <w:spacing w:before="0" w:after="0"/>
        <w:ind w:left="1080" w:right="13" w:firstLine="0"/>
        <w:rPr>
          <w:rFonts w:eastAsia="MS Mincho" w:cs="Times New Roman"/>
          <w:b/>
          <w:noProof/>
          <w:color w:val="auto"/>
        </w:rPr>
      </w:pPr>
      <w:r w:rsidRPr="00F809DB">
        <w:rPr>
          <w:rFonts w:eastAsia="MS Mincho" w:cs="Times New Roman"/>
          <w:b/>
          <w:color w:val="auto"/>
        </w:rPr>
        <w:t>Î</w:t>
      </w:r>
      <w:r w:rsidRPr="00F809DB">
        <w:rPr>
          <w:rFonts w:eastAsia="MS Mincho" w:cs="Times New Roman"/>
          <w:b/>
          <w:noProof/>
          <w:color w:val="auto"/>
        </w:rPr>
        <w:t>n municipiul Bucureşti</w:t>
      </w:r>
    </w:p>
    <w:p w14:paraId="3F33E688" w14:textId="77777777" w:rsidR="00F809DB" w:rsidRPr="00F809DB" w:rsidRDefault="00F809DB" w:rsidP="00F809DB">
      <w:pPr>
        <w:spacing w:before="0" w:after="0"/>
        <w:ind w:left="1080" w:right="13"/>
        <w:outlineLvl w:val="5"/>
        <w:rPr>
          <w:rFonts w:eastAsia="MS Mincho" w:cs="Times New Roman"/>
          <w:color w:val="auto"/>
        </w:rPr>
      </w:pPr>
      <w:r w:rsidRPr="00F809DB">
        <w:rPr>
          <w:rFonts w:eastAsia="MS Mincho" w:cs="Times New Roman"/>
          <w:color w:val="auto"/>
        </w:rPr>
        <w:t>Nu au fost semnalate evenimente deosebite.</w:t>
      </w:r>
    </w:p>
    <w:p w14:paraId="451FBE3B" w14:textId="77777777" w:rsidR="00F809DB" w:rsidRPr="00F809DB" w:rsidRDefault="00F809DB" w:rsidP="00F809DB">
      <w:pPr>
        <w:spacing w:before="0" w:after="0"/>
        <w:ind w:left="1080" w:right="13"/>
        <w:outlineLvl w:val="5"/>
        <w:rPr>
          <w:rFonts w:eastAsia="MS Mincho" w:cs="Times New Roman"/>
          <w:bCs/>
          <w:color w:val="auto"/>
        </w:rPr>
      </w:pPr>
    </w:p>
    <w:p w14:paraId="4DCC6A10" w14:textId="382B8914" w:rsidR="00F809DB" w:rsidRDefault="00F809DB" w:rsidP="00F809DB">
      <w:pPr>
        <w:rPr>
          <w:b/>
          <w:bCs/>
        </w:rPr>
      </w:pPr>
      <w:r>
        <w:rPr>
          <w:rFonts w:eastAsia="MS Mincho" w:cs="Times New Roman"/>
          <w:bCs/>
          <w:color w:val="auto"/>
        </w:rPr>
        <w:tab/>
      </w:r>
    </w:p>
    <w:p w14:paraId="5261EF75" w14:textId="2DC08573" w:rsidR="00FA65AC" w:rsidRPr="00AD1AB4" w:rsidRDefault="00BC3743" w:rsidP="00F809DB">
      <w:pPr>
        <w:ind w:left="360" w:firstLine="720"/>
        <w:rPr>
          <w:b/>
          <w:bCs/>
        </w:rPr>
      </w:pPr>
      <w:r>
        <w:rPr>
          <w:b/>
          <w:bCs/>
        </w:rPr>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B1D5E" w14:textId="77777777" w:rsidR="00CF31D7" w:rsidRDefault="00CF31D7" w:rsidP="00F721A4">
      <w:pPr>
        <w:spacing w:after="0" w:line="240" w:lineRule="auto"/>
      </w:pPr>
      <w:r>
        <w:separator/>
      </w:r>
    </w:p>
  </w:endnote>
  <w:endnote w:type="continuationSeparator" w:id="0">
    <w:p w14:paraId="1B5775C8" w14:textId="77777777" w:rsidR="00CF31D7" w:rsidRDefault="00CF31D7"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swald Light">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BoldMT">
    <w:altName w:val="Times New Roman"/>
    <w:panose1 w:val="00000000000000000000"/>
    <w:charset w:val="00"/>
    <w:family w:val="auto"/>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7C05F" w14:textId="77777777" w:rsidR="00CF31D7" w:rsidRDefault="00CF31D7" w:rsidP="00F721A4">
      <w:pPr>
        <w:spacing w:after="0" w:line="240" w:lineRule="auto"/>
      </w:pPr>
      <w:r>
        <w:separator/>
      </w:r>
    </w:p>
  </w:footnote>
  <w:footnote w:type="continuationSeparator" w:id="0">
    <w:p w14:paraId="3A64B54B" w14:textId="77777777" w:rsidR="00CF31D7" w:rsidRDefault="00CF31D7"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796"/>
    <w:multiLevelType w:val="hybridMultilevel"/>
    <w:tmpl w:val="97BC9F40"/>
    <w:lvl w:ilvl="0" w:tplc="9E827B38">
      <w:start w:val="6"/>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15C47B8"/>
    <w:multiLevelType w:val="hybridMultilevel"/>
    <w:tmpl w:val="6E7CF0FC"/>
    <w:lvl w:ilvl="0" w:tplc="EECED42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C49AC"/>
    <w:multiLevelType w:val="hybridMultilevel"/>
    <w:tmpl w:val="B002B5A2"/>
    <w:lvl w:ilvl="0" w:tplc="3AA05AE0">
      <w:numFmt w:val="bullet"/>
      <w:lvlText w:val="-"/>
      <w:lvlJc w:val="left"/>
      <w:pPr>
        <w:ind w:left="420" w:hanging="360"/>
      </w:pPr>
      <w:rPr>
        <w:rFonts w:ascii="Times New Roman" w:eastAsia="Times New Roman" w:hAnsi="Times New Roman" w:hint="default"/>
      </w:rPr>
    </w:lvl>
    <w:lvl w:ilvl="1" w:tplc="04180003" w:tentative="1">
      <w:start w:val="1"/>
      <w:numFmt w:val="bullet"/>
      <w:lvlText w:val="o"/>
      <w:lvlJc w:val="left"/>
      <w:pPr>
        <w:ind w:left="1140" w:hanging="360"/>
      </w:pPr>
      <w:rPr>
        <w:rFonts w:ascii="Courier New" w:hAnsi="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3" w15:restartNumberingAfterBreak="0">
    <w:nsid w:val="05577D43"/>
    <w:multiLevelType w:val="hybridMultilevel"/>
    <w:tmpl w:val="EF205964"/>
    <w:lvl w:ilvl="0" w:tplc="FA9611D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935D1A"/>
    <w:multiLevelType w:val="hybridMultilevel"/>
    <w:tmpl w:val="638C8C32"/>
    <w:lvl w:ilvl="0" w:tplc="7D84D574">
      <w:start w:val="2"/>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831727A"/>
    <w:multiLevelType w:val="hybridMultilevel"/>
    <w:tmpl w:val="9F4CD834"/>
    <w:lvl w:ilvl="0" w:tplc="BA68DECA">
      <w:start w:val="2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8793544"/>
    <w:multiLevelType w:val="hybridMultilevel"/>
    <w:tmpl w:val="1BEA285E"/>
    <w:lvl w:ilvl="0" w:tplc="8D58DF9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9F5394F"/>
    <w:multiLevelType w:val="hybridMultilevel"/>
    <w:tmpl w:val="8EDAB528"/>
    <w:lvl w:ilvl="0" w:tplc="FFFFFFFF">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0B6A1DC1"/>
    <w:multiLevelType w:val="hybridMultilevel"/>
    <w:tmpl w:val="37F03C14"/>
    <w:lvl w:ilvl="0" w:tplc="0B02C424">
      <w:start w:val="19"/>
      <w:numFmt w:val="bullet"/>
      <w:lvlText w:val="-"/>
      <w:lvlJc w:val="left"/>
      <w:pPr>
        <w:ind w:left="1530" w:hanging="360"/>
      </w:pPr>
      <w:rPr>
        <w:rFonts w:ascii="Trebuchet MS" w:eastAsia="MS Mincho" w:hAnsi="Trebuchet M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0C70651D"/>
    <w:multiLevelType w:val="hybridMultilevel"/>
    <w:tmpl w:val="A380FFB8"/>
    <w:lvl w:ilvl="0" w:tplc="BABC738E">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DAA73A0"/>
    <w:multiLevelType w:val="hybridMultilevel"/>
    <w:tmpl w:val="81D0ADD4"/>
    <w:lvl w:ilvl="0" w:tplc="E3F0352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573907"/>
    <w:multiLevelType w:val="hybridMultilevel"/>
    <w:tmpl w:val="C796614E"/>
    <w:lvl w:ilvl="0" w:tplc="69CE80A8">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3BE0534"/>
    <w:multiLevelType w:val="hybridMultilevel"/>
    <w:tmpl w:val="8BC6BCE4"/>
    <w:lvl w:ilvl="0" w:tplc="BEAC7FE2">
      <w:start w:val="4"/>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BF72AF"/>
    <w:multiLevelType w:val="hybridMultilevel"/>
    <w:tmpl w:val="C8FADA50"/>
    <w:lvl w:ilvl="0" w:tplc="EE7CB494">
      <w:start w:val="1"/>
      <w:numFmt w:val="bullet"/>
      <w:lvlText w:val=""/>
      <w:lvlJc w:val="left"/>
      <w:pPr>
        <w:ind w:left="720" w:hanging="360"/>
      </w:pPr>
      <w:rPr>
        <w:rFonts w:ascii="Wingdings" w:hAnsi="Wingdings"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5C0266B"/>
    <w:multiLevelType w:val="hybridMultilevel"/>
    <w:tmpl w:val="C8CCEA18"/>
    <w:lvl w:ilvl="0" w:tplc="EA4E3648">
      <w:start w:val="1"/>
      <w:numFmt w:val="bullet"/>
      <w:lvlText w:val="-"/>
      <w:lvlJc w:val="left"/>
      <w:pPr>
        <w:ind w:left="2059" w:hanging="360"/>
      </w:pPr>
      <w:rPr>
        <w:rFonts w:ascii="Trebuchet MS" w:eastAsia="MS Mincho" w:hAnsi="Trebuchet MS" w:cs="Times New Roman" w:hint="default"/>
      </w:rPr>
    </w:lvl>
    <w:lvl w:ilvl="1" w:tplc="08090003" w:tentative="1">
      <w:start w:val="1"/>
      <w:numFmt w:val="bullet"/>
      <w:lvlText w:val="o"/>
      <w:lvlJc w:val="left"/>
      <w:pPr>
        <w:ind w:left="2779" w:hanging="360"/>
      </w:pPr>
      <w:rPr>
        <w:rFonts w:ascii="Courier New" w:hAnsi="Courier New" w:cs="Courier New" w:hint="default"/>
      </w:rPr>
    </w:lvl>
    <w:lvl w:ilvl="2" w:tplc="08090005" w:tentative="1">
      <w:start w:val="1"/>
      <w:numFmt w:val="bullet"/>
      <w:lvlText w:val=""/>
      <w:lvlJc w:val="left"/>
      <w:pPr>
        <w:ind w:left="3499" w:hanging="360"/>
      </w:pPr>
      <w:rPr>
        <w:rFonts w:ascii="Wingdings" w:hAnsi="Wingdings" w:hint="default"/>
      </w:rPr>
    </w:lvl>
    <w:lvl w:ilvl="3" w:tplc="08090001" w:tentative="1">
      <w:start w:val="1"/>
      <w:numFmt w:val="bullet"/>
      <w:lvlText w:val=""/>
      <w:lvlJc w:val="left"/>
      <w:pPr>
        <w:ind w:left="4219" w:hanging="360"/>
      </w:pPr>
      <w:rPr>
        <w:rFonts w:ascii="Symbol" w:hAnsi="Symbol" w:hint="default"/>
      </w:rPr>
    </w:lvl>
    <w:lvl w:ilvl="4" w:tplc="08090003" w:tentative="1">
      <w:start w:val="1"/>
      <w:numFmt w:val="bullet"/>
      <w:lvlText w:val="o"/>
      <w:lvlJc w:val="left"/>
      <w:pPr>
        <w:ind w:left="4939" w:hanging="360"/>
      </w:pPr>
      <w:rPr>
        <w:rFonts w:ascii="Courier New" w:hAnsi="Courier New" w:cs="Courier New" w:hint="default"/>
      </w:rPr>
    </w:lvl>
    <w:lvl w:ilvl="5" w:tplc="08090005" w:tentative="1">
      <w:start w:val="1"/>
      <w:numFmt w:val="bullet"/>
      <w:lvlText w:val=""/>
      <w:lvlJc w:val="left"/>
      <w:pPr>
        <w:ind w:left="5659" w:hanging="360"/>
      </w:pPr>
      <w:rPr>
        <w:rFonts w:ascii="Wingdings" w:hAnsi="Wingdings" w:hint="default"/>
      </w:rPr>
    </w:lvl>
    <w:lvl w:ilvl="6" w:tplc="08090001" w:tentative="1">
      <w:start w:val="1"/>
      <w:numFmt w:val="bullet"/>
      <w:lvlText w:val=""/>
      <w:lvlJc w:val="left"/>
      <w:pPr>
        <w:ind w:left="6379" w:hanging="360"/>
      </w:pPr>
      <w:rPr>
        <w:rFonts w:ascii="Symbol" w:hAnsi="Symbol" w:hint="default"/>
      </w:rPr>
    </w:lvl>
    <w:lvl w:ilvl="7" w:tplc="08090003" w:tentative="1">
      <w:start w:val="1"/>
      <w:numFmt w:val="bullet"/>
      <w:lvlText w:val="o"/>
      <w:lvlJc w:val="left"/>
      <w:pPr>
        <w:ind w:left="7099" w:hanging="360"/>
      </w:pPr>
      <w:rPr>
        <w:rFonts w:ascii="Courier New" w:hAnsi="Courier New" w:cs="Courier New" w:hint="default"/>
      </w:rPr>
    </w:lvl>
    <w:lvl w:ilvl="8" w:tplc="08090005" w:tentative="1">
      <w:start w:val="1"/>
      <w:numFmt w:val="bullet"/>
      <w:lvlText w:val=""/>
      <w:lvlJc w:val="left"/>
      <w:pPr>
        <w:ind w:left="7819" w:hanging="360"/>
      </w:pPr>
      <w:rPr>
        <w:rFonts w:ascii="Wingdings" w:hAnsi="Wingdings" w:hint="default"/>
      </w:rPr>
    </w:lvl>
  </w:abstractNum>
  <w:abstractNum w:abstractNumId="15" w15:restartNumberingAfterBreak="0">
    <w:nsid w:val="194E6990"/>
    <w:multiLevelType w:val="hybridMultilevel"/>
    <w:tmpl w:val="D93C5D3E"/>
    <w:lvl w:ilvl="0" w:tplc="81D8C3BE">
      <w:start w:val="19"/>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6" w15:restartNumberingAfterBreak="0">
    <w:nsid w:val="1B2F2365"/>
    <w:multiLevelType w:val="hybridMultilevel"/>
    <w:tmpl w:val="16120284"/>
    <w:lvl w:ilvl="0" w:tplc="FEA233D0">
      <w:numFmt w:val="bullet"/>
      <w:lvlText w:val="-"/>
      <w:lvlJc w:val="left"/>
      <w:pPr>
        <w:ind w:left="1080" w:hanging="360"/>
      </w:pPr>
      <w:rPr>
        <w:rFonts w:ascii="Trebuchet MS" w:eastAsia="Times New Roman" w:hAnsi="Trebuchet MS"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18"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1E7E706F"/>
    <w:multiLevelType w:val="hybridMultilevel"/>
    <w:tmpl w:val="EF86798E"/>
    <w:lvl w:ilvl="0" w:tplc="5E72D842">
      <w:numFmt w:val="bullet"/>
      <w:lvlText w:val="-"/>
      <w:lvlJc w:val="left"/>
      <w:pPr>
        <w:ind w:left="405" w:hanging="360"/>
      </w:pPr>
      <w:rPr>
        <w:rFonts w:ascii="Oswald Light" w:eastAsia="Times New Roman" w:hAnsi="Oswald Light" w:hint="default"/>
        <w:sz w:val="20"/>
      </w:rPr>
    </w:lvl>
    <w:lvl w:ilvl="1" w:tplc="04180003" w:tentative="1">
      <w:start w:val="1"/>
      <w:numFmt w:val="bullet"/>
      <w:lvlText w:val="o"/>
      <w:lvlJc w:val="left"/>
      <w:pPr>
        <w:ind w:left="1125" w:hanging="360"/>
      </w:pPr>
      <w:rPr>
        <w:rFonts w:ascii="Courier New" w:hAnsi="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20" w15:restartNumberingAfterBreak="0">
    <w:nsid w:val="1E7F269C"/>
    <w:multiLevelType w:val="hybridMultilevel"/>
    <w:tmpl w:val="14D6CD40"/>
    <w:lvl w:ilvl="0" w:tplc="1974DF9C">
      <w:start w:val="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21"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18E0737"/>
    <w:multiLevelType w:val="hybridMultilevel"/>
    <w:tmpl w:val="51BC22F8"/>
    <w:lvl w:ilvl="0" w:tplc="F93E7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B685FCE"/>
    <w:multiLevelType w:val="multilevel"/>
    <w:tmpl w:val="50A66E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25" w15:restartNumberingAfterBreak="0">
    <w:nsid w:val="2D47428C"/>
    <w:multiLevelType w:val="hybridMultilevel"/>
    <w:tmpl w:val="85B262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2E96642D"/>
    <w:multiLevelType w:val="hybridMultilevel"/>
    <w:tmpl w:val="C33C7A9E"/>
    <w:lvl w:ilvl="0" w:tplc="8208E430">
      <w:start w:val="20"/>
      <w:numFmt w:val="bullet"/>
      <w:lvlText w:val="•"/>
      <w:lvlJc w:val="left"/>
      <w:pPr>
        <w:ind w:left="1260" w:hanging="360"/>
      </w:pPr>
      <w:rPr>
        <w:rFonts w:ascii="Trebuchet MS" w:eastAsia="Trebuchet MS"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33C84AF7"/>
    <w:multiLevelType w:val="hybridMultilevel"/>
    <w:tmpl w:val="4000BE44"/>
    <w:lvl w:ilvl="0" w:tplc="5E2E6A80">
      <w:start w:val="18"/>
      <w:numFmt w:val="bullet"/>
      <w:lvlText w:val="-"/>
      <w:lvlJc w:val="left"/>
      <w:pPr>
        <w:ind w:left="900" w:hanging="360"/>
      </w:pPr>
      <w:rPr>
        <w:rFonts w:ascii="Arial" w:eastAsia="Times New Roman" w:hAnsi="Arial" w:hint="default"/>
        <w:b/>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37324AF9"/>
    <w:multiLevelType w:val="hybridMultilevel"/>
    <w:tmpl w:val="66786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457E9B"/>
    <w:multiLevelType w:val="hybridMultilevel"/>
    <w:tmpl w:val="B3DA5C1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B7120FF"/>
    <w:multiLevelType w:val="hybridMultilevel"/>
    <w:tmpl w:val="12E89478"/>
    <w:lvl w:ilvl="0" w:tplc="EA6831A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1" w15:restartNumberingAfterBreak="0">
    <w:nsid w:val="3C0B2E3F"/>
    <w:multiLevelType w:val="hybridMultilevel"/>
    <w:tmpl w:val="B7D632D4"/>
    <w:lvl w:ilvl="0" w:tplc="2BA60658">
      <w:start w:val="9"/>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7A114A"/>
    <w:multiLevelType w:val="hybridMultilevel"/>
    <w:tmpl w:val="E58833DC"/>
    <w:lvl w:ilvl="0" w:tplc="04180001">
      <w:start w:val="1"/>
      <w:numFmt w:val="bullet"/>
      <w:lvlText w:val=""/>
      <w:lvlJc w:val="left"/>
      <w:pPr>
        <w:ind w:left="198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3" w15:restartNumberingAfterBreak="0">
    <w:nsid w:val="40636755"/>
    <w:multiLevelType w:val="multilevel"/>
    <w:tmpl w:val="36A4C080"/>
    <w:lvl w:ilvl="0">
      <w:start w:val="1"/>
      <w:numFmt w:val="decimal"/>
      <w:lvlText w:val="%1."/>
      <w:lvlJc w:val="left"/>
      <w:pPr>
        <w:ind w:left="1440" w:hanging="360"/>
      </w:pPr>
      <w:rPr>
        <w:rFonts w:cs="Arial-BoldMT"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1080"/>
      </w:pPr>
      <w:rPr>
        <w:rFonts w:hint="default"/>
      </w:rPr>
    </w:lvl>
    <w:lvl w:ilvl="4">
      <w:start w:val="1"/>
      <w:numFmt w:val="upperLetter"/>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4"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38C0EA1"/>
    <w:multiLevelType w:val="hybridMultilevel"/>
    <w:tmpl w:val="C304E7F8"/>
    <w:lvl w:ilvl="0" w:tplc="04090001">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start w:val="1"/>
      <w:numFmt w:val="bullet"/>
      <w:lvlText w:val=""/>
      <w:lvlJc w:val="left"/>
      <w:pPr>
        <w:ind w:left="2070" w:hanging="360"/>
      </w:pPr>
      <w:rPr>
        <w:rFonts w:ascii="Wingdings" w:hAnsi="Wingdings" w:hint="default"/>
      </w:rPr>
    </w:lvl>
    <w:lvl w:ilvl="3" w:tplc="08090001">
      <w:start w:val="1"/>
      <w:numFmt w:val="bullet"/>
      <w:lvlText w:val=""/>
      <w:lvlJc w:val="left"/>
      <w:pPr>
        <w:ind w:left="2790" w:hanging="360"/>
      </w:pPr>
      <w:rPr>
        <w:rFonts w:ascii="Symbol" w:hAnsi="Symbol" w:hint="default"/>
      </w:rPr>
    </w:lvl>
    <w:lvl w:ilvl="4" w:tplc="08090003">
      <w:start w:val="1"/>
      <w:numFmt w:val="bullet"/>
      <w:lvlText w:val="o"/>
      <w:lvlJc w:val="left"/>
      <w:pPr>
        <w:ind w:left="3510" w:hanging="360"/>
      </w:pPr>
      <w:rPr>
        <w:rFonts w:ascii="Courier New" w:hAnsi="Courier New" w:cs="Courier New" w:hint="default"/>
      </w:rPr>
    </w:lvl>
    <w:lvl w:ilvl="5" w:tplc="08090005">
      <w:start w:val="1"/>
      <w:numFmt w:val="bullet"/>
      <w:lvlText w:val=""/>
      <w:lvlJc w:val="left"/>
      <w:pPr>
        <w:ind w:left="4230" w:hanging="360"/>
      </w:pPr>
      <w:rPr>
        <w:rFonts w:ascii="Wingdings" w:hAnsi="Wingdings" w:hint="default"/>
      </w:rPr>
    </w:lvl>
    <w:lvl w:ilvl="6" w:tplc="08090001">
      <w:start w:val="1"/>
      <w:numFmt w:val="bullet"/>
      <w:lvlText w:val=""/>
      <w:lvlJc w:val="left"/>
      <w:pPr>
        <w:ind w:left="4950" w:hanging="360"/>
      </w:pPr>
      <w:rPr>
        <w:rFonts w:ascii="Symbol" w:hAnsi="Symbol" w:hint="default"/>
      </w:rPr>
    </w:lvl>
    <w:lvl w:ilvl="7" w:tplc="08090003">
      <w:start w:val="1"/>
      <w:numFmt w:val="bullet"/>
      <w:lvlText w:val="o"/>
      <w:lvlJc w:val="left"/>
      <w:pPr>
        <w:ind w:left="5670" w:hanging="360"/>
      </w:pPr>
      <w:rPr>
        <w:rFonts w:ascii="Courier New" w:hAnsi="Courier New" w:cs="Courier New" w:hint="default"/>
      </w:rPr>
    </w:lvl>
    <w:lvl w:ilvl="8" w:tplc="08090005">
      <w:start w:val="1"/>
      <w:numFmt w:val="bullet"/>
      <w:lvlText w:val=""/>
      <w:lvlJc w:val="left"/>
      <w:pPr>
        <w:ind w:left="6390" w:hanging="360"/>
      </w:pPr>
      <w:rPr>
        <w:rFonts w:ascii="Wingdings" w:hAnsi="Wingdings" w:hint="default"/>
      </w:rPr>
    </w:lvl>
  </w:abstractNum>
  <w:abstractNum w:abstractNumId="36" w15:restartNumberingAfterBreak="0">
    <w:nsid w:val="450C17B4"/>
    <w:multiLevelType w:val="hybridMultilevel"/>
    <w:tmpl w:val="B56C6576"/>
    <w:lvl w:ilvl="0" w:tplc="4BB49446">
      <w:start w:val="3"/>
      <w:numFmt w:val="bullet"/>
      <w:lvlText w:val="-"/>
      <w:lvlJc w:val="left"/>
      <w:pPr>
        <w:ind w:left="1440" w:hanging="360"/>
      </w:pPr>
      <w:rPr>
        <w:rFonts w:ascii="Trebuchet MS" w:eastAsia="MS Mincho" w:hAnsi="Trebuchet M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4839703B"/>
    <w:multiLevelType w:val="hybridMultilevel"/>
    <w:tmpl w:val="9AF07590"/>
    <w:lvl w:ilvl="0" w:tplc="4EB4E458">
      <w:numFmt w:val="bullet"/>
      <w:lvlText w:val="-"/>
      <w:lvlJc w:val="left"/>
      <w:pPr>
        <w:ind w:left="465" w:hanging="360"/>
      </w:pPr>
      <w:rPr>
        <w:rFonts w:ascii="Times New Roman" w:eastAsia="Times New Roman" w:hAnsi="Times New Roman" w:cs="Times New Roman"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38" w15:restartNumberingAfterBreak="0">
    <w:nsid w:val="49492C8C"/>
    <w:multiLevelType w:val="hybridMultilevel"/>
    <w:tmpl w:val="76A887C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AE15AFB"/>
    <w:multiLevelType w:val="hybridMultilevel"/>
    <w:tmpl w:val="37401B8C"/>
    <w:lvl w:ilvl="0" w:tplc="9E827B38">
      <w:start w:val="6"/>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4BAA05A5"/>
    <w:multiLevelType w:val="hybridMultilevel"/>
    <w:tmpl w:val="68445B4C"/>
    <w:lvl w:ilvl="0" w:tplc="3E442CB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4F6E679A"/>
    <w:multiLevelType w:val="hybridMultilevel"/>
    <w:tmpl w:val="FF8413DE"/>
    <w:lvl w:ilvl="0" w:tplc="B65096E2">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1C11314"/>
    <w:multiLevelType w:val="hybridMultilevel"/>
    <w:tmpl w:val="5A0E61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527C2B2F"/>
    <w:multiLevelType w:val="hybridMultilevel"/>
    <w:tmpl w:val="06924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53FF3756"/>
    <w:multiLevelType w:val="hybridMultilevel"/>
    <w:tmpl w:val="34C23CE0"/>
    <w:lvl w:ilvl="0" w:tplc="AC2E07C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5" w15:restartNumberingAfterBreak="0">
    <w:nsid w:val="54A91AF9"/>
    <w:multiLevelType w:val="hybridMultilevel"/>
    <w:tmpl w:val="FAD8BD98"/>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6" w15:restartNumberingAfterBreak="0">
    <w:nsid w:val="55281FF4"/>
    <w:multiLevelType w:val="hybridMultilevel"/>
    <w:tmpl w:val="AA981870"/>
    <w:lvl w:ilvl="0" w:tplc="E256862A">
      <w:numFmt w:val="bullet"/>
      <w:lvlText w:val="-"/>
      <w:lvlJc w:val="left"/>
      <w:pPr>
        <w:ind w:left="1080" w:hanging="360"/>
      </w:pPr>
      <w:rPr>
        <w:rFonts w:ascii="Arial" w:eastAsia="Times New Roman" w:hAnsi="Aria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7134BE1"/>
    <w:multiLevelType w:val="hybridMultilevel"/>
    <w:tmpl w:val="651EA7AA"/>
    <w:lvl w:ilvl="0" w:tplc="BCD844BC">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572B5893"/>
    <w:multiLevelType w:val="hybridMultilevel"/>
    <w:tmpl w:val="8A78B732"/>
    <w:lvl w:ilvl="0" w:tplc="D024A918">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0"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FD11E8B"/>
    <w:multiLevelType w:val="hybridMultilevel"/>
    <w:tmpl w:val="163AEE96"/>
    <w:lvl w:ilvl="0" w:tplc="F47AA890">
      <w:start w:val="1"/>
      <w:numFmt w:val="decimal"/>
      <w:lvlText w:val="%1."/>
      <w:lvlJc w:val="left"/>
      <w:pPr>
        <w:ind w:left="2166" w:hanging="46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2"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09B5D00"/>
    <w:multiLevelType w:val="hybridMultilevel"/>
    <w:tmpl w:val="13D41C5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636"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60EE5BC2"/>
    <w:multiLevelType w:val="hybridMultilevel"/>
    <w:tmpl w:val="52DE80F8"/>
    <w:lvl w:ilvl="0" w:tplc="9D568972">
      <w:start w:val="27"/>
      <w:numFmt w:val="bullet"/>
      <w:lvlText w:val="-"/>
      <w:lvlJc w:val="left"/>
      <w:pPr>
        <w:ind w:left="420" w:hanging="360"/>
      </w:pPr>
      <w:rPr>
        <w:rFonts w:ascii="Arial" w:eastAsia="Times New Roman" w:hAnsi="Aria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5"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6" w15:restartNumberingAfterBreak="0">
    <w:nsid w:val="6C05528F"/>
    <w:multiLevelType w:val="hybridMultilevel"/>
    <w:tmpl w:val="03541184"/>
    <w:lvl w:ilvl="0" w:tplc="DB84F762">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70036DC9"/>
    <w:multiLevelType w:val="hybridMultilevel"/>
    <w:tmpl w:val="C804C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718E21C4"/>
    <w:multiLevelType w:val="hybridMultilevel"/>
    <w:tmpl w:val="4D9CF204"/>
    <w:lvl w:ilvl="0" w:tplc="0418000B">
      <w:start w:val="1"/>
      <w:numFmt w:val="bullet"/>
      <w:lvlText w:val=""/>
      <w:lvlJc w:val="left"/>
      <w:pPr>
        <w:tabs>
          <w:tab w:val="num" w:pos="927"/>
        </w:tabs>
        <w:ind w:left="927" w:hanging="360"/>
      </w:pPr>
      <w:rPr>
        <w:rFonts w:ascii="Wingdings" w:hAnsi="Wingdings" w:hint="default"/>
      </w:rPr>
    </w:lvl>
    <w:lvl w:ilvl="1" w:tplc="04180003" w:tentative="1">
      <w:start w:val="1"/>
      <w:numFmt w:val="bullet"/>
      <w:lvlText w:val="o"/>
      <w:lvlJc w:val="left"/>
      <w:pPr>
        <w:tabs>
          <w:tab w:val="num" w:pos="1515"/>
        </w:tabs>
        <w:ind w:left="1515" w:hanging="360"/>
      </w:pPr>
      <w:rPr>
        <w:rFonts w:ascii="Courier New" w:hAnsi="Courier New" w:cs="Courier New" w:hint="default"/>
      </w:rPr>
    </w:lvl>
    <w:lvl w:ilvl="2" w:tplc="04180005" w:tentative="1">
      <w:start w:val="1"/>
      <w:numFmt w:val="bullet"/>
      <w:lvlText w:val=""/>
      <w:lvlJc w:val="left"/>
      <w:pPr>
        <w:tabs>
          <w:tab w:val="num" w:pos="2235"/>
        </w:tabs>
        <w:ind w:left="2235" w:hanging="360"/>
      </w:pPr>
      <w:rPr>
        <w:rFonts w:ascii="Wingdings" w:hAnsi="Wingdings" w:hint="default"/>
      </w:rPr>
    </w:lvl>
    <w:lvl w:ilvl="3" w:tplc="04180001" w:tentative="1">
      <w:start w:val="1"/>
      <w:numFmt w:val="bullet"/>
      <w:lvlText w:val=""/>
      <w:lvlJc w:val="left"/>
      <w:pPr>
        <w:tabs>
          <w:tab w:val="num" w:pos="2955"/>
        </w:tabs>
        <w:ind w:left="2955" w:hanging="360"/>
      </w:pPr>
      <w:rPr>
        <w:rFonts w:ascii="Symbol" w:hAnsi="Symbol" w:hint="default"/>
      </w:rPr>
    </w:lvl>
    <w:lvl w:ilvl="4" w:tplc="04180003" w:tentative="1">
      <w:start w:val="1"/>
      <w:numFmt w:val="bullet"/>
      <w:lvlText w:val="o"/>
      <w:lvlJc w:val="left"/>
      <w:pPr>
        <w:tabs>
          <w:tab w:val="num" w:pos="3675"/>
        </w:tabs>
        <w:ind w:left="3675" w:hanging="360"/>
      </w:pPr>
      <w:rPr>
        <w:rFonts w:ascii="Courier New" w:hAnsi="Courier New" w:cs="Courier New" w:hint="default"/>
      </w:rPr>
    </w:lvl>
    <w:lvl w:ilvl="5" w:tplc="04180005" w:tentative="1">
      <w:start w:val="1"/>
      <w:numFmt w:val="bullet"/>
      <w:lvlText w:val=""/>
      <w:lvlJc w:val="left"/>
      <w:pPr>
        <w:tabs>
          <w:tab w:val="num" w:pos="4395"/>
        </w:tabs>
        <w:ind w:left="4395" w:hanging="360"/>
      </w:pPr>
      <w:rPr>
        <w:rFonts w:ascii="Wingdings" w:hAnsi="Wingdings" w:hint="default"/>
      </w:rPr>
    </w:lvl>
    <w:lvl w:ilvl="6" w:tplc="04180001" w:tentative="1">
      <w:start w:val="1"/>
      <w:numFmt w:val="bullet"/>
      <w:lvlText w:val=""/>
      <w:lvlJc w:val="left"/>
      <w:pPr>
        <w:tabs>
          <w:tab w:val="num" w:pos="5115"/>
        </w:tabs>
        <w:ind w:left="5115" w:hanging="360"/>
      </w:pPr>
      <w:rPr>
        <w:rFonts w:ascii="Symbol" w:hAnsi="Symbol" w:hint="default"/>
      </w:rPr>
    </w:lvl>
    <w:lvl w:ilvl="7" w:tplc="04180003" w:tentative="1">
      <w:start w:val="1"/>
      <w:numFmt w:val="bullet"/>
      <w:lvlText w:val="o"/>
      <w:lvlJc w:val="left"/>
      <w:pPr>
        <w:tabs>
          <w:tab w:val="num" w:pos="5835"/>
        </w:tabs>
        <w:ind w:left="5835" w:hanging="360"/>
      </w:pPr>
      <w:rPr>
        <w:rFonts w:ascii="Courier New" w:hAnsi="Courier New" w:cs="Courier New" w:hint="default"/>
      </w:rPr>
    </w:lvl>
    <w:lvl w:ilvl="8" w:tplc="04180005" w:tentative="1">
      <w:start w:val="1"/>
      <w:numFmt w:val="bullet"/>
      <w:lvlText w:val=""/>
      <w:lvlJc w:val="left"/>
      <w:pPr>
        <w:tabs>
          <w:tab w:val="num" w:pos="6555"/>
        </w:tabs>
        <w:ind w:left="6555" w:hanging="360"/>
      </w:pPr>
      <w:rPr>
        <w:rFonts w:ascii="Wingdings" w:hAnsi="Wingdings" w:hint="default"/>
      </w:rPr>
    </w:lvl>
  </w:abstractNum>
  <w:abstractNum w:abstractNumId="59" w15:restartNumberingAfterBreak="0">
    <w:nsid w:val="78286DE9"/>
    <w:multiLevelType w:val="hybridMultilevel"/>
    <w:tmpl w:val="AB9E4C16"/>
    <w:lvl w:ilvl="0" w:tplc="D57815C0">
      <w:start w:val="18"/>
      <w:numFmt w:val="bullet"/>
      <w:lvlText w:val="-"/>
      <w:lvlJc w:val="left"/>
      <w:pPr>
        <w:ind w:left="1494" w:hanging="360"/>
      </w:pPr>
      <w:rPr>
        <w:rFonts w:ascii="Trebuchet MS" w:eastAsia="MS Mincho" w:hAnsi="Trebuchet MS" w:cs="Arial" w:hint="default"/>
        <w:b w:val="0"/>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0" w15:restartNumberingAfterBreak="0">
    <w:nsid w:val="786C09B2"/>
    <w:multiLevelType w:val="hybridMultilevel"/>
    <w:tmpl w:val="22C8BD18"/>
    <w:lvl w:ilvl="0" w:tplc="F24CCFA2">
      <w:start w:val="1800"/>
      <w:numFmt w:val="bullet"/>
      <w:lvlText w:val="-"/>
      <w:lvlJc w:val="left"/>
      <w:pPr>
        <w:ind w:left="1530" w:hanging="360"/>
      </w:pPr>
      <w:rPr>
        <w:rFonts w:ascii="Trebuchet MS" w:eastAsia="MS Mincho" w:hAnsi="Trebuchet MS" w:cs="Times New Roman"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61" w15:restartNumberingAfterBreak="0">
    <w:nsid w:val="79DB0906"/>
    <w:multiLevelType w:val="hybridMultilevel"/>
    <w:tmpl w:val="C7405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7F676470"/>
    <w:multiLevelType w:val="hybridMultilevel"/>
    <w:tmpl w:val="B1023DC0"/>
    <w:lvl w:ilvl="0" w:tplc="04180001">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num w:numId="1" w16cid:durableId="1858496408">
    <w:abstractNumId w:val="24"/>
  </w:num>
  <w:num w:numId="2" w16cid:durableId="1179275818">
    <w:abstractNumId w:val="18"/>
  </w:num>
  <w:num w:numId="3" w16cid:durableId="1326517993">
    <w:abstractNumId w:val="26"/>
  </w:num>
  <w:num w:numId="4" w16cid:durableId="890000528">
    <w:abstractNumId w:val="49"/>
  </w:num>
  <w:num w:numId="5" w16cid:durableId="1462578195">
    <w:abstractNumId w:val="62"/>
  </w:num>
  <w:num w:numId="6" w16cid:durableId="170224860">
    <w:abstractNumId w:val="21"/>
  </w:num>
  <w:num w:numId="7" w16cid:durableId="1009260877">
    <w:abstractNumId w:val="52"/>
  </w:num>
  <w:num w:numId="8" w16cid:durableId="352345171">
    <w:abstractNumId w:val="50"/>
  </w:num>
  <w:num w:numId="9" w16cid:durableId="1768188604">
    <w:abstractNumId w:val="34"/>
  </w:num>
  <w:num w:numId="10" w16cid:durableId="1404446947">
    <w:abstractNumId w:val="22"/>
  </w:num>
  <w:num w:numId="11" w16cid:durableId="373507723">
    <w:abstractNumId w:val="42"/>
  </w:num>
  <w:num w:numId="12" w16cid:durableId="2112316367">
    <w:abstractNumId w:val="19"/>
  </w:num>
  <w:num w:numId="13" w16cid:durableId="2001733126">
    <w:abstractNumId w:val="20"/>
  </w:num>
  <w:num w:numId="14" w16cid:durableId="1310985671">
    <w:abstractNumId w:val="1"/>
  </w:num>
  <w:num w:numId="15" w16cid:durableId="10127303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9539862">
    <w:abstractNumId w:val="5"/>
  </w:num>
  <w:num w:numId="17" w16cid:durableId="111104864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9814826">
    <w:abstractNumId w:val="15"/>
  </w:num>
  <w:num w:numId="19" w16cid:durableId="1763137961">
    <w:abstractNumId w:val="0"/>
  </w:num>
  <w:num w:numId="20" w16cid:durableId="603535055">
    <w:abstractNumId w:val="4"/>
  </w:num>
  <w:num w:numId="21" w16cid:durableId="42107608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1566601">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686539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3937779">
    <w:abstractNumId w:val="63"/>
  </w:num>
  <w:num w:numId="25" w16cid:durableId="1671445792">
    <w:abstractNumId w:val="39"/>
  </w:num>
  <w:num w:numId="26" w16cid:durableId="1116294271">
    <w:abstractNumId w:val="36"/>
  </w:num>
  <w:num w:numId="27" w16cid:durableId="2131170301">
    <w:abstractNumId w:val="14"/>
  </w:num>
  <w:num w:numId="28" w16cid:durableId="1534684958">
    <w:abstractNumId w:val="30"/>
  </w:num>
  <w:num w:numId="29" w16cid:durableId="1331372872">
    <w:abstractNumId w:val="32"/>
  </w:num>
  <w:num w:numId="30" w16cid:durableId="1605651307">
    <w:abstractNumId w:val="51"/>
  </w:num>
  <w:num w:numId="31" w16cid:durableId="1952203399">
    <w:abstractNumId w:val="33"/>
  </w:num>
  <w:num w:numId="32" w16cid:durableId="1564177516">
    <w:abstractNumId w:val="40"/>
  </w:num>
  <w:num w:numId="33" w16cid:durableId="1059674592">
    <w:abstractNumId w:val="8"/>
  </w:num>
  <w:num w:numId="34" w16cid:durableId="1594629002">
    <w:abstractNumId w:val="58"/>
  </w:num>
  <w:num w:numId="35" w16cid:durableId="1043559018">
    <w:abstractNumId w:val="53"/>
  </w:num>
  <w:num w:numId="36" w16cid:durableId="474034600">
    <w:abstractNumId w:val="29"/>
  </w:num>
  <w:num w:numId="37" w16cid:durableId="1499230903">
    <w:abstractNumId w:val="38"/>
  </w:num>
  <w:num w:numId="38" w16cid:durableId="1570073156">
    <w:abstractNumId w:val="23"/>
  </w:num>
  <w:num w:numId="39" w16cid:durableId="795682929">
    <w:abstractNumId w:val="27"/>
  </w:num>
  <w:num w:numId="40" w16cid:durableId="710498902">
    <w:abstractNumId w:val="6"/>
  </w:num>
  <w:num w:numId="41" w16cid:durableId="194124480">
    <w:abstractNumId w:val="10"/>
  </w:num>
  <w:num w:numId="42" w16cid:durableId="1131822243">
    <w:abstractNumId w:val="44"/>
  </w:num>
  <w:num w:numId="43" w16cid:durableId="445663141">
    <w:abstractNumId w:val="13"/>
  </w:num>
  <w:num w:numId="44" w16cid:durableId="764885705">
    <w:abstractNumId w:val="25"/>
  </w:num>
  <w:num w:numId="45" w16cid:durableId="707028423">
    <w:abstractNumId w:val="2"/>
  </w:num>
  <w:num w:numId="46" w16cid:durableId="1341663196">
    <w:abstractNumId w:val="11"/>
  </w:num>
  <w:num w:numId="47" w16cid:durableId="1129665357">
    <w:abstractNumId w:val="28"/>
  </w:num>
  <w:num w:numId="48" w16cid:durableId="116723867">
    <w:abstractNumId w:val="35"/>
  </w:num>
  <w:num w:numId="49" w16cid:durableId="1156796172">
    <w:abstractNumId w:val="7"/>
  </w:num>
  <w:num w:numId="50" w16cid:durableId="1221021753">
    <w:abstractNumId w:val="45"/>
  </w:num>
  <w:num w:numId="51" w16cid:durableId="2048677630">
    <w:abstractNumId w:val="41"/>
  </w:num>
  <w:num w:numId="52" w16cid:durableId="1200162845">
    <w:abstractNumId w:val="9"/>
  </w:num>
  <w:num w:numId="53" w16cid:durableId="1144390162">
    <w:abstractNumId w:val="12"/>
  </w:num>
  <w:num w:numId="54" w16cid:durableId="1054161463">
    <w:abstractNumId w:val="54"/>
  </w:num>
  <w:num w:numId="55" w16cid:durableId="794448086">
    <w:abstractNumId w:val="61"/>
  </w:num>
  <w:num w:numId="56" w16cid:durableId="301932708">
    <w:abstractNumId w:val="31"/>
  </w:num>
  <w:num w:numId="57" w16cid:durableId="120225031">
    <w:abstractNumId w:val="3"/>
  </w:num>
  <w:num w:numId="58" w16cid:durableId="1773890121">
    <w:abstractNumId w:val="47"/>
  </w:num>
  <w:num w:numId="59" w16cid:durableId="1314748851">
    <w:abstractNumId w:val="56"/>
  </w:num>
  <w:num w:numId="60" w16cid:durableId="464127082">
    <w:abstractNumId w:val="46"/>
  </w:num>
  <w:num w:numId="61" w16cid:durableId="163253317">
    <w:abstractNumId w:val="60"/>
  </w:num>
  <w:num w:numId="62" w16cid:durableId="1682663126">
    <w:abstractNumId w:val="16"/>
  </w:num>
  <w:num w:numId="63" w16cid:durableId="675959499">
    <w:abstractNumId w:val="43"/>
  </w:num>
  <w:num w:numId="64" w16cid:durableId="598564097">
    <w:abstractNumId w:val="55"/>
  </w:num>
  <w:num w:numId="65" w16cid:durableId="962997865">
    <w:abstractNumId w:val="37"/>
  </w:num>
  <w:num w:numId="66" w16cid:durableId="444424107">
    <w:abstractNumId w:val="59"/>
  </w:num>
  <w:num w:numId="67" w16cid:durableId="195654242">
    <w:abstractNumId w:val="48"/>
  </w:num>
  <w:num w:numId="68" w16cid:durableId="14671638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2593"/>
    <w:rsid w:val="00014687"/>
    <w:rsid w:val="0001618F"/>
    <w:rsid w:val="00016B2B"/>
    <w:rsid w:val="00017B14"/>
    <w:rsid w:val="00020A70"/>
    <w:rsid w:val="00020AAD"/>
    <w:rsid w:val="0002277B"/>
    <w:rsid w:val="000242F7"/>
    <w:rsid w:val="00024F68"/>
    <w:rsid w:val="000276A7"/>
    <w:rsid w:val="00030134"/>
    <w:rsid w:val="00031666"/>
    <w:rsid w:val="000322DF"/>
    <w:rsid w:val="00034709"/>
    <w:rsid w:val="0003494C"/>
    <w:rsid w:val="00034ACF"/>
    <w:rsid w:val="000357EA"/>
    <w:rsid w:val="0004323F"/>
    <w:rsid w:val="00043CF7"/>
    <w:rsid w:val="000458FC"/>
    <w:rsid w:val="00046264"/>
    <w:rsid w:val="00046C45"/>
    <w:rsid w:val="00054367"/>
    <w:rsid w:val="00054A7D"/>
    <w:rsid w:val="00055146"/>
    <w:rsid w:val="00056956"/>
    <w:rsid w:val="00062BBF"/>
    <w:rsid w:val="00063113"/>
    <w:rsid w:val="0006578C"/>
    <w:rsid w:val="00066753"/>
    <w:rsid w:val="00066BD6"/>
    <w:rsid w:val="00066D14"/>
    <w:rsid w:val="0008125C"/>
    <w:rsid w:val="00081B62"/>
    <w:rsid w:val="00081C4F"/>
    <w:rsid w:val="00084AD6"/>
    <w:rsid w:val="00085AAA"/>
    <w:rsid w:val="00087310"/>
    <w:rsid w:val="00090346"/>
    <w:rsid w:val="00091FAC"/>
    <w:rsid w:val="00095524"/>
    <w:rsid w:val="00097481"/>
    <w:rsid w:val="000A211E"/>
    <w:rsid w:val="000A540C"/>
    <w:rsid w:val="000A727B"/>
    <w:rsid w:val="000B0AFA"/>
    <w:rsid w:val="000B2D87"/>
    <w:rsid w:val="000B3FBD"/>
    <w:rsid w:val="000B7568"/>
    <w:rsid w:val="000C184E"/>
    <w:rsid w:val="000C43FA"/>
    <w:rsid w:val="000C6A88"/>
    <w:rsid w:val="000C734A"/>
    <w:rsid w:val="000D2240"/>
    <w:rsid w:val="000D2D4B"/>
    <w:rsid w:val="000D36C5"/>
    <w:rsid w:val="000D4406"/>
    <w:rsid w:val="000E03D0"/>
    <w:rsid w:val="000E1271"/>
    <w:rsid w:val="000E1AD2"/>
    <w:rsid w:val="000E20CC"/>
    <w:rsid w:val="000F1947"/>
    <w:rsid w:val="000F241C"/>
    <w:rsid w:val="000F2466"/>
    <w:rsid w:val="000F2C9E"/>
    <w:rsid w:val="000F37CA"/>
    <w:rsid w:val="000F55B5"/>
    <w:rsid w:val="001009AF"/>
    <w:rsid w:val="00102878"/>
    <w:rsid w:val="00102A8B"/>
    <w:rsid w:val="00102F91"/>
    <w:rsid w:val="0010351E"/>
    <w:rsid w:val="00103DCE"/>
    <w:rsid w:val="00105F3F"/>
    <w:rsid w:val="00106846"/>
    <w:rsid w:val="0011274E"/>
    <w:rsid w:val="0011327A"/>
    <w:rsid w:val="001146F0"/>
    <w:rsid w:val="00115973"/>
    <w:rsid w:val="00117EEE"/>
    <w:rsid w:val="00120484"/>
    <w:rsid w:val="00124864"/>
    <w:rsid w:val="00125E51"/>
    <w:rsid w:val="00131B6F"/>
    <w:rsid w:val="00136622"/>
    <w:rsid w:val="00143FE4"/>
    <w:rsid w:val="00150617"/>
    <w:rsid w:val="00154174"/>
    <w:rsid w:val="00154D76"/>
    <w:rsid w:val="00155E14"/>
    <w:rsid w:val="00160649"/>
    <w:rsid w:val="00160F2F"/>
    <w:rsid w:val="001617FD"/>
    <w:rsid w:val="0016606E"/>
    <w:rsid w:val="00166533"/>
    <w:rsid w:val="0016735A"/>
    <w:rsid w:val="00167435"/>
    <w:rsid w:val="001720CF"/>
    <w:rsid w:val="00174AF7"/>
    <w:rsid w:val="001813A6"/>
    <w:rsid w:val="00181CA3"/>
    <w:rsid w:val="00182C9E"/>
    <w:rsid w:val="001852C0"/>
    <w:rsid w:val="001865FE"/>
    <w:rsid w:val="00190DF5"/>
    <w:rsid w:val="0019124E"/>
    <w:rsid w:val="00197177"/>
    <w:rsid w:val="001A27D9"/>
    <w:rsid w:val="001A2F57"/>
    <w:rsid w:val="001A4176"/>
    <w:rsid w:val="001A48A1"/>
    <w:rsid w:val="001A553B"/>
    <w:rsid w:val="001A62B4"/>
    <w:rsid w:val="001A6F15"/>
    <w:rsid w:val="001B2E56"/>
    <w:rsid w:val="001B3BEB"/>
    <w:rsid w:val="001C0FC0"/>
    <w:rsid w:val="001C2217"/>
    <w:rsid w:val="001C3235"/>
    <w:rsid w:val="001C53C6"/>
    <w:rsid w:val="001C5A7B"/>
    <w:rsid w:val="001C6241"/>
    <w:rsid w:val="001C660B"/>
    <w:rsid w:val="001C6DCF"/>
    <w:rsid w:val="001C70C5"/>
    <w:rsid w:val="001D2617"/>
    <w:rsid w:val="001D7B0F"/>
    <w:rsid w:val="001E06DE"/>
    <w:rsid w:val="001E2E73"/>
    <w:rsid w:val="001E3CB6"/>
    <w:rsid w:val="001E47F4"/>
    <w:rsid w:val="001E567B"/>
    <w:rsid w:val="001F1A9B"/>
    <w:rsid w:val="001F6E24"/>
    <w:rsid w:val="00202A91"/>
    <w:rsid w:val="00205C3E"/>
    <w:rsid w:val="0021101F"/>
    <w:rsid w:val="00213657"/>
    <w:rsid w:val="00214D0E"/>
    <w:rsid w:val="002150D0"/>
    <w:rsid w:val="002151C0"/>
    <w:rsid w:val="00222015"/>
    <w:rsid w:val="00224407"/>
    <w:rsid w:val="002248D6"/>
    <w:rsid w:val="00225AF2"/>
    <w:rsid w:val="002269B0"/>
    <w:rsid w:val="002277EB"/>
    <w:rsid w:val="0022796A"/>
    <w:rsid w:val="00230134"/>
    <w:rsid w:val="00233624"/>
    <w:rsid w:val="002342A2"/>
    <w:rsid w:val="0023662F"/>
    <w:rsid w:val="00237FEE"/>
    <w:rsid w:val="00240DF8"/>
    <w:rsid w:val="002439B3"/>
    <w:rsid w:val="00244B4B"/>
    <w:rsid w:val="00245F46"/>
    <w:rsid w:val="00250067"/>
    <w:rsid w:val="00250DD6"/>
    <w:rsid w:val="0025139A"/>
    <w:rsid w:val="00251627"/>
    <w:rsid w:val="002532FF"/>
    <w:rsid w:val="002567D2"/>
    <w:rsid w:val="00256FDC"/>
    <w:rsid w:val="002572A9"/>
    <w:rsid w:val="00261A94"/>
    <w:rsid w:val="00262DC2"/>
    <w:rsid w:val="002632B6"/>
    <w:rsid w:val="002647D3"/>
    <w:rsid w:val="00264DAD"/>
    <w:rsid w:val="00270FA0"/>
    <w:rsid w:val="00272895"/>
    <w:rsid w:val="0027395C"/>
    <w:rsid w:val="00274B78"/>
    <w:rsid w:val="00275029"/>
    <w:rsid w:val="00280DA4"/>
    <w:rsid w:val="002810A6"/>
    <w:rsid w:val="0028467B"/>
    <w:rsid w:val="002862BA"/>
    <w:rsid w:val="002863FC"/>
    <w:rsid w:val="002870FC"/>
    <w:rsid w:val="00287EE9"/>
    <w:rsid w:val="00290524"/>
    <w:rsid w:val="00290CCA"/>
    <w:rsid w:val="00290E31"/>
    <w:rsid w:val="002940BC"/>
    <w:rsid w:val="00297CDB"/>
    <w:rsid w:val="002A3560"/>
    <w:rsid w:val="002A5591"/>
    <w:rsid w:val="002A5B2F"/>
    <w:rsid w:val="002A6B84"/>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A92"/>
    <w:rsid w:val="002F5725"/>
    <w:rsid w:val="002F7031"/>
    <w:rsid w:val="002F72B8"/>
    <w:rsid w:val="003021F7"/>
    <w:rsid w:val="00302AA1"/>
    <w:rsid w:val="00306A36"/>
    <w:rsid w:val="003071F2"/>
    <w:rsid w:val="00307BAE"/>
    <w:rsid w:val="00310359"/>
    <w:rsid w:val="003103CE"/>
    <w:rsid w:val="00311C12"/>
    <w:rsid w:val="003130A0"/>
    <w:rsid w:val="00314340"/>
    <w:rsid w:val="003161AC"/>
    <w:rsid w:val="00321C07"/>
    <w:rsid w:val="00323C20"/>
    <w:rsid w:val="00325DF9"/>
    <w:rsid w:val="00325FCB"/>
    <w:rsid w:val="00327BE8"/>
    <w:rsid w:val="00331457"/>
    <w:rsid w:val="00332474"/>
    <w:rsid w:val="00337BDB"/>
    <w:rsid w:val="00347EEA"/>
    <w:rsid w:val="003514BB"/>
    <w:rsid w:val="00355E23"/>
    <w:rsid w:val="00363275"/>
    <w:rsid w:val="003632EC"/>
    <w:rsid w:val="00364581"/>
    <w:rsid w:val="0036617B"/>
    <w:rsid w:val="0036677B"/>
    <w:rsid w:val="00373640"/>
    <w:rsid w:val="00374740"/>
    <w:rsid w:val="003758F3"/>
    <w:rsid w:val="00381571"/>
    <w:rsid w:val="00382672"/>
    <w:rsid w:val="00386B26"/>
    <w:rsid w:val="00387B47"/>
    <w:rsid w:val="00390050"/>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6E55"/>
    <w:rsid w:val="003E233B"/>
    <w:rsid w:val="003E43EC"/>
    <w:rsid w:val="003E694D"/>
    <w:rsid w:val="003F0730"/>
    <w:rsid w:val="003F15F3"/>
    <w:rsid w:val="003F2A21"/>
    <w:rsid w:val="003F4389"/>
    <w:rsid w:val="003F5AE9"/>
    <w:rsid w:val="003F69CC"/>
    <w:rsid w:val="004010D8"/>
    <w:rsid w:val="00403897"/>
    <w:rsid w:val="0040701F"/>
    <w:rsid w:val="00411329"/>
    <w:rsid w:val="00414359"/>
    <w:rsid w:val="00417F1C"/>
    <w:rsid w:val="004208C5"/>
    <w:rsid w:val="00421645"/>
    <w:rsid w:val="00421654"/>
    <w:rsid w:val="004219AB"/>
    <w:rsid w:val="00422572"/>
    <w:rsid w:val="0042374E"/>
    <w:rsid w:val="00424578"/>
    <w:rsid w:val="00425FD7"/>
    <w:rsid w:val="00426222"/>
    <w:rsid w:val="00426B04"/>
    <w:rsid w:val="00427753"/>
    <w:rsid w:val="0042777C"/>
    <w:rsid w:val="004334C8"/>
    <w:rsid w:val="00434136"/>
    <w:rsid w:val="004344F5"/>
    <w:rsid w:val="00436932"/>
    <w:rsid w:val="004405F7"/>
    <w:rsid w:val="004415EF"/>
    <w:rsid w:val="0044390C"/>
    <w:rsid w:val="00446976"/>
    <w:rsid w:val="0044763B"/>
    <w:rsid w:val="00451E86"/>
    <w:rsid w:val="00453775"/>
    <w:rsid w:val="004537C8"/>
    <w:rsid w:val="00453D70"/>
    <w:rsid w:val="00454690"/>
    <w:rsid w:val="00454DB0"/>
    <w:rsid w:val="00462330"/>
    <w:rsid w:val="00462F3D"/>
    <w:rsid w:val="0046463E"/>
    <w:rsid w:val="004749C0"/>
    <w:rsid w:val="00476001"/>
    <w:rsid w:val="0047731D"/>
    <w:rsid w:val="00480CF2"/>
    <w:rsid w:val="0048151C"/>
    <w:rsid w:val="004817AA"/>
    <w:rsid w:val="00482B9D"/>
    <w:rsid w:val="00482BC7"/>
    <w:rsid w:val="0048348D"/>
    <w:rsid w:val="0048510A"/>
    <w:rsid w:val="0049293F"/>
    <w:rsid w:val="00492FFF"/>
    <w:rsid w:val="004976F2"/>
    <w:rsid w:val="00497A34"/>
    <w:rsid w:val="00497B4A"/>
    <w:rsid w:val="004A15CD"/>
    <w:rsid w:val="004A2002"/>
    <w:rsid w:val="004A4250"/>
    <w:rsid w:val="004B060E"/>
    <w:rsid w:val="004B0AD2"/>
    <w:rsid w:val="004B16F2"/>
    <w:rsid w:val="004B1BA5"/>
    <w:rsid w:val="004B22BA"/>
    <w:rsid w:val="004B421C"/>
    <w:rsid w:val="004B5C18"/>
    <w:rsid w:val="004B7671"/>
    <w:rsid w:val="004C26F0"/>
    <w:rsid w:val="004C2BAE"/>
    <w:rsid w:val="004C72DA"/>
    <w:rsid w:val="004C7D90"/>
    <w:rsid w:val="004D2328"/>
    <w:rsid w:val="004D2ADB"/>
    <w:rsid w:val="004D5FFB"/>
    <w:rsid w:val="004D6D44"/>
    <w:rsid w:val="004E4901"/>
    <w:rsid w:val="004E5F4D"/>
    <w:rsid w:val="004E66BB"/>
    <w:rsid w:val="004E7415"/>
    <w:rsid w:val="004F1445"/>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69C7"/>
    <w:rsid w:val="00527A01"/>
    <w:rsid w:val="00530F82"/>
    <w:rsid w:val="005315F7"/>
    <w:rsid w:val="00536FB6"/>
    <w:rsid w:val="005376DC"/>
    <w:rsid w:val="00537E00"/>
    <w:rsid w:val="0054011D"/>
    <w:rsid w:val="00540F2B"/>
    <w:rsid w:val="00543C7F"/>
    <w:rsid w:val="005443A6"/>
    <w:rsid w:val="0055049F"/>
    <w:rsid w:val="00550E2F"/>
    <w:rsid w:val="0055363A"/>
    <w:rsid w:val="005545F4"/>
    <w:rsid w:val="00555270"/>
    <w:rsid w:val="005619D4"/>
    <w:rsid w:val="00562D6D"/>
    <w:rsid w:val="00564044"/>
    <w:rsid w:val="005642FB"/>
    <w:rsid w:val="0056576C"/>
    <w:rsid w:val="00565AB1"/>
    <w:rsid w:val="00566314"/>
    <w:rsid w:val="00567DB9"/>
    <w:rsid w:val="00567FB0"/>
    <w:rsid w:val="00571203"/>
    <w:rsid w:val="005719FB"/>
    <w:rsid w:val="0057549A"/>
    <w:rsid w:val="0057620C"/>
    <w:rsid w:val="00576FCA"/>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D4065"/>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6BE5"/>
    <w:rsid w:val="00640F0C"/>
    <w:rsid w:val="00642DBF"/>
    <w:rsid w:val="00643112"/>
    <w:rsid w:val="006432E5"/>
    <w:rsid w:val="006458B0"/>
    <w:rsid w:val="006463B0"/>
    <w:rsid w:val="006464D8"/>
    <w:rsid w:val="00651B50"/>
    <w:rsid w:val="006561B2"/>
    <w:rsid w:val="006562D8"/>
    <w:rsid w:val="00656C32"/>
    <w:rsid w:val="00656F69"/>
    <w:rsid w:val="0066027C"/>
    <w:rsid w:val="00660DA6"/>
    <w:rsid w:val="0066108B"/>
    <w:rsid w:val="00661CF6"/>
    <w:rsid w:val="00662BF7"/>
    <w:rsid w:val="006646C0"/>
    <w:rsid w:val="00664A48"/>
    <w:rsid w:val="006659BA"/>
    <w:rsid w:val="00670C25"/>
    <w:rsid w:val="00671A20"/>
    <w:rsid w:val="006722E0"/>
    <w:rsid w:val="0067385C"/>
    <w:rsid w:val="00673C3F"/>
    <w:rsid w:val="00673C68"/>
    <w:rsid w:val="00673DC1"/>
    <w:rsid w:val="00676377"/>
    <w:rsid w:val="00677A98"/>
    <w:rsid w:val="00682094"/>
    <w:rsid w:val="00683771"/>
    <w:rsid w:val="00685AB1"/>
    <w:rsid w:val="00686195"/>
    <w:rsid w:val="0069314F"/>
    <w:rsid w:val="00693357"/>
    <w:rsid w:val="006954E2"/>
    <w:rsid w:val="00696822"/>
    <w:rsid w:val="0069684E"/>
    <w:rsid w:val="00696B6C"/>
    <w:rsid w:val="006A32E9"/>
    <w:rsid w:val="006A6F0D"/>
    <w:rsid w:val="006A76F7"/>
    <w:rsid w:val="006B271E"/>
    <w:rsid w:val="006B3AF6"/>
    <w:rsid w:val="006B43B3"/>
    <w:rsid w:val="006B6C1C"/>
    <w:rsid w:val="006C3253"/>
    <w:rsid w:val="006C38D7"/>
    <w:rsid w:val="006C45B1"/>
    <w:rsid w:val="006C6EB5"/>
    <w:rsid w:val="006D12B4"/>
    <w:rsid w:val="006D2A29"/>
    <w:rsid w:val="006D492B"/>
    <w:rsid w:val="006E00F8"/>
    <w:rsid w:val="006F071D"/>
    <w:rsid w:val="006F2233"/>
    <w:rsid w:val="006F26DE"/>
    <w:rsid w:val="006F5C4F"/>
    <w:rsid w:val="006F672C"/>
    <w:rsid w:val="00701C85"/>
    <w:rsid w:val="00702B52"/>
    <w:rsid w:val="00710945"/>
    <w:rsid w:val="00711779"/>
    <w:rsid w:val="00713048"/>
    <w:rsid w:val="00715EE4"/>
    <w:rsid w:val="00715FFF"/>
    <w:rsid w:val="007213DB"/>
    <w:rsid w:val="00721EB7"/>
    <w:rsid w:val="00722BCD"/>
    <w:rsid w:val="00722E98"/>
    <w:rsid w:val="007234A3"/>
    <w:rsid w:val="007273E4"/>
    <w:rsid w:val="007275E9"/>
    <w:rsid w:val="00734F81"/>
    <w:rsid w:val="0073503E"/>
    <w:rsid w:val="0073561F"/>
    <w:rsid w:val="0074234E"/>
    <w:rsid w:val="0074688A"/>
    <w:rsid w:val="00747FC3"/>
    <w:rsid w:val="007521D5"/>
    <w:rsid w:val="00752257"/>
    <w:rsid w:val="0075227A"/>
    <w:rsid w:val="00752B1B"/>
    <w:rsid w:val="00753CF1"/>
    <w:rsid w:val="00754642"/>
    <w:rsid w:val="00754A8C"/>
    <w:rsid w:val="00761987"/>
    <w:rsid w:val="007641AC"/>
    <w:rsid w:val="00765148"/>
    <w:rsid w:val="0076569A"/>
    <w:rsid w:val="007666A9"/>
    <w:rsid w:val="00770740"/>
    <w:rsid w:val="00780B83"/>
    <w:rsid w:val="00781C09"/>
    <w:rsid w:val="00781E81"/>
    <w:rsid w:val="00787340"/>
    <w:rsid w:val="00791B70"/>
    <w:rsid w:val="007925CB"/>
    <w:rsid w:val="0079301D"/>
    <w:rsid w:val="00794D4E"/>
    <w:rsid w:val="00797D16"/>
    <w:rsid w:val="007A218D"/>
    <w:rsid w:val="007A27D7"/>
    <w:rsid w:val="007A2D45"/>
    <w:rsid w:val="007A331E"/>
    <w:rsid w:val="007A3D8A"/>
    <w:rsid w:val="007A525B"/>
    <w:rsid w:val="007A5996"/>
    <w:rsid w:val="007A5A4A"/>
    <w:rsid w:val="007A7A04"/>
    <w:rsid w:val="007B0841"/>
    <w:rsid w:val="007B120A"/>
    <w:rsid w:val="007B1562"/>
    <w:rsid w:val="007B1DA7"/>
    <w:rsid w:val="007B2322"/>
    <w:rsid w:val="007B4A32"/>
    <w:rsid w:val="007B5F51"/>
    <w:rsid w:val="007B60A2"/>
    <w:rsid w:val="007C1968"/>
    <w:rsid w:val="007C202F"/>
    <w:rsid w:val="007C2482"/>
    <w:rsid w:val="007C26EF"/>
    <w:rsid w:val="007C4FB3"/>
    <w:rsid w:val="007C5261"/>
    <w:rsid w:val="007C5B60"/>
    <w:rsid w:val="007C6427"/>
    <w:rsid w:val="007C693C"/>
    <w:rsid w:val="007C7883"/>
    <w:rsid w:val="007D172A"/>
    <w:rsid w:val="007D3B9F"/>
    <w:rsid w:val="007D3FC2"/>
    <w:rsid w:val="007D7D0D"/>
    <w:rsid w:val="007E1547"/>
    <w:rsid w:val="007E32EE"/>
    <w:rsid w:val="007E43A0"/>
    <w:rsid w:val="007F10F1"/>
    <w:rsid w:val="007F3394"/>
    <w:rsid w:val="007F3530"/>
    <w:rsid w:val="007F3556"/>
    <w:rsid w:val="007F4637"/>
    <w:rsid w:val="007F5A1A"/>
    <w:rsid w:val="007F6881"/>
    <w:rsid w:val="007F693F"/>
    <w:rsid w:val="007F7FF4"/>
    <w:rsid w:val="00804735"/>
    <w:rsid w:val="008058FE"/>
    <w:rsid w:val="00806B62"/>
    <w:rsid w:val="00810A7E"/>
    <w:rsid w:val="008126C5"/>
    <w:rsid w:val="00814144"/>
    <w:rsid w:val="00814B77"/>
    <w:rsid w:val="00814F62"/>
    <w:rsid w:val="008159C5"/>
    <w:rsid w:val="0081733F"/>
    <w:rsid w:val="00817ECE"/>
    <w:rsid w:val="00820243"/>
    <w:rsid w:val="00823D38"/>
    <w:rsid w:val="00826132"/>
    <w:rsid w:val="008279A2"/>
    <w:rsid w:val="00830419"/>
    <w:rsid w:val="00831CD8"/>
    <w:rsid w:val="008322B2"/>
    <w:rsid w:val="00835EB2"/>
    <w:rsid w:val="00837327"/>
    <w:rsid w:val="008374FB"/>
    <w:rsid w:val="00840553"/>
    <w:rsid w:val="00842337"/>
    <w:rsid w:val="0084366D"/>
    <w:rsid w:val="00845052"/>
    <w:rsid w:val="008461D6"/>
    <w:rsid w:val="00847D12"/>
    <w:rsid w:val="00850943"/>
    <w:rsid w:val="0085218B"/>
    <w:rsid w:val="00852D2B"/>
    <w:rsid w:val="00856005"/>
    <w:rsid w:val="00856BED"/>
    <w:rsid w:val="008600D6"/>
    <w:rsid w:val="008669A9"/>
    <w:rsid w:val="008719E8"/>
    <w:rsid w:val="008728AA"/>
    <w:rsid w:val="008729D9"/>
    <w:rsid w:val="00875544"/>
    <w:rsid w:val="00884813"/>
    <w:rsid w:val="008860AB"/>
    <w:rsid w:val="008863A2"/>
    <w:rsid w:val="008904A5"/>
    <w:rsid w:val="0089297E"/>
    <w:rsid w:val="00892D18"/>
    <w:rsid w:val="00892EB1"/>
    <w:rsid w:val="0089644E"/>
    <w:rsid w:val="0089670A"/>
    <w:rsid w:val="00897063"/>
    <w:rsid w:val="008A1EAD"/>
    <w:rsid w:val="008A2B03"/>
    <w:rsid w:val="008A37E6"/>
    <w:rsid w:val="008A3CE6"/>
    <w:rsid w:val="008A40BE"/>
    <w:rsid w:val="008B00F7"/>
    <w:rsid w:val="008B06CA"/>
    <w:rsid w:val="008B0B24"/>
    <w:rsid w:val="008B0CCE"/>
    <w:rsid w:val="008B2DA7"/>
    <w:rsid w:val="008B56AD"/>
    <w:rsid w:val="008C2C70"/>
    <w:rsid w:val="008C3747"/>
    <w:rsid w:val="008D0EDA"/>
    <w:rsid w:val="008D1A96"/>
    <w:rsid w:val="008D3E47"/>
    <w:rsid w:val="008D6525"/>
    <w:rsid w:val="008D686C"/>
    <w:rsid w:val="008D7BF6"/>
    <w:rsid w:val="008E252C"/>
    <w:rsid w:val="008E375F"/>
    <w:rsid w:val="008E5EC3"/>
    <w:rsid w:val="008F0F94"/>
    <w:rsid w:val="008F1890"/>
    <w:rsid w:val="008F3A6C"/>
    <w:rsid w:val="008F6AF2"/>
    <w:rsid w:val="008F7C84"/>
    <w:rsid w:val="009023DF"/>
    <w:rsid w:val="00902BA4"/>
    <w:rsid w:val="00903B12"/>
    <w:rsid w:val="00904668"/>
    <w:rsid w:val="00904ED8"/>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415"/>
    <w:rsid w:val="00930B91"/>
    <w:rsid w:val="00931F9D"/>
    <w:rsid w:val="0093235E"/>
    <w:rsid w:val="00936E04"/>
    <w:rsid w:val="009406B6"/>
    <w:rsid w:val="00942B81"/>
    <w:rsid w:val="00942BBF"/>
    <w:rsid w:val="00942E0A"/>
    <w:rsid w:val="00943FED"/>
    <w:rsid w:val="009458D9"/>
    <w:rsid w:val="00946A95"/>
    <w:rsid w:val="009514BE"/>
    <w:rsid w:val="00955410"/>
    <w:rsid w:val="009568E7"/>
    <w:rsid w:val="00957CCC"/>
    <w:rsid w:val="00960080"/>
    <w:rsid w:val="009600EF"/>
    <w:rsid w:val="009636DB"/>
    <w:rsid w:val="00970EBE"/>
    <w:rsid w:val="0097518D"/>
    <w:rsid w:val="009806BC"/>
    <w:rsid w:val="00984F08"/>
    <w:rsid w:val="009920EC"/>
    <w:rsid w:val="00995510"/>
    <w:rsid w:val="009957A7"/>
    <w:rsid w:val="009962EB"/>
    <w:rsid w:val="00996B20"/>
    <w:rsid w:val="00996E14"/>
    <w:rsid w:val="00997082"/>
    <w:rsid w:val="009974E4"/>
    <w:rsid w:val="009979BE"/>
    <w:rsid w:val="009A53B8"/>
    <w:rsid w:val="009A7F97"/>
    <w:rsid w:val="009B19F6"/>
    <w:rsid w:val="009B2623"/>
    <w:rsid w:val="009B2EEE"/>
    <w:rsid w:val="009B39D5"/>
    <w:rsid w:val="009B656C"/>
    <w:rsid w:val="009B6684"/>
    <w:rsid w:val="009C5724"/>
    <w:rsid w:val="009C5E2E"/>
    <w:rsid w:val="009C7590"/>
    <w:rsid w:val="009D1113"/>
    <w:rsid w:val="009D270B"/>
    <w:rsid w:val="009D31FB"/>
    <w:rsid w:val="009D38DF"/>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112F6"/>
    <w:rsid w:val="00A123C9"/>
    <w:rsid w:val="00A133FC"/>
    <w:rsid w:val="00A15F22"/>
    <w:rsid w:val="00A17145"/>
    <w:rsid w:val="00A177DF"/>
    <w:rsid w:val="00A219F2"/>
    <w:rsid w:val="00A22EE6"/>
    <w:rsid w:val="00A24B77"/>
    <w:rsid w:val="00A3021F"/>
    <w:rsid w:val="00A341DB"/>
    <w:rsid w:val="00A34423"/>
    <w:rsid w:val="00A354EB"/>
    <w:rsid w:val="00A36BF3"/>
    <w:rsid w:val="00A374A5"/>
    <w:rsid w:val="00A37521"/>
    <w:rsid w:val="00A40302"/>
    <w:rsid w:val="00A4317E"/>
    <w:rsid w:val="00A436BC"/>
    <w:rsid w:val="00A46305"/>
    <w:rsid w:val="00A465B6"/>
    <w:rsid w:val="00A559EE"/>
    <w:rsid w:val="00A57E88"/>
    <w:rsid w:val="00A60482"/>
    <w:rsid w:val="00A62746"/>
    <w:rsid w:val="00A665EE"/>
    <w:rsid w:val="00A66AED"/>
    <w:rsid w:val="00A66DC2"/>
    <w:rsid w:val="00A72B49"/>
    <w:rsid w:val="00A7514E"/>
    <w:rsid w:val="00A8248D"/>
    <w:rsid w:val="00A862F9"/>
    <w:rsid w:val="00A86DBF"/>
    <w:rsid w:val="00A87FB6"/>
    <w:rsid w:val="00A90D2E"/>
    <w:rsid w:val="00A94FC6"/>
    <w:rsid w:val="00A951A3"/>
    <w:rsid w:val="00A951E6"/>
    <w:rsid w:val="00A96D0D"/>
    <w:rsid w:val="00AA4C5A"/>
    <w:rsid w:val="00AA621E"/>
    <w:rsid w:val="00AB0302"/>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1570"/>
    <w:rsid w:val="00AE3CB3"/>
    <w:rsid w:val="00AE46F9"/>
    <w:rsid w:val="00AE5726"/>
    <w:rsid w:val="00AE6788"/>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D20"/>
    <w:rsid w:val="00B23F96"/>
    <w:rsid w:val="00B24C61"/>
    <w:rsid w:val="00B2530E"/>
    <w:rsid w:val="00B272DC"/>
    <w:rsid w:val="00B2756B"/>
    <w:rsid w:val="00B27F30"/>
    <w:rsid w:val="00B31D2D"/>
    <w:rsid w:val="00B31EAD"/>
    <w:rsid w:val="00B36E10"/>
    <w:rsid w:val="00B40F95"/>
    <w:rsid w:val="00B429BB"/>
    <w:rsid w:val="00B44802"/>
    <w:rsid w:val="00B4548C"/>
    <w:rsid w:val="00B5095A"/>
    <w:rsid w:val="00B50CE0"/>
    <w:rsid w:val="00B514CE"/>
    <w:rsid w:val="00B539A5"/>
    <w:rsid w:val="00B54428"/>
    <w:rsid w:val="00B56D4A"/>
    <w:rsid w:val="00B577FD"/>
    <w:rsid w:val="00B60785"/>
    <w:rsid w:val="00B621C5"/>
    <w:rsid w:val="00B628C3"/>
    <w:rsid w:val="00B62FCB"/>
    <w:rsid w:val="00B63839"/>
    <w:rsid w:val="00B6412B"/>
    <w:rsid w:val="00B64F36"/>
    <w:rsid w:val="00B65F6F"/>
    <w:rsid w:val="00B705EA"/>
    <w:rsid w:val="00B7075E"/>
    <w:rsid w:val="00B7179A"/>
    <w:rsid w:val="00B72CC1"/>
    <w:rsid w:val="00B74B3F"/>
    <w:rsid w:val="00B81932"/>
    <w:rsid w:val="00B9102E"/>
    <w:rsid w:val="00B9543E"/>
    <w:rsid w:val="00B957CD"/>
    <w:rsid w:val="00B959A5"/>
    <w:rsid w:val="00BA19ED"/>
    <w:rsid w:val="00BA289D"/>
    <w:rsid w:val="00BA4373"/>
    <w:rsid w:val="00BA503B"/>
    <w:rsid w:val="00BA6EA6"/>
    <w:rsid w:val="00BA7C0D"/>
    <w:rsid w:val="00BB1600"/>
    <w:rsid w:val="00BB1971"/>
    <w:rsid w:val="00BB1990"/>
    <w:rsid w:val="00BB1DA8"/>
    <w:rsid w:val="00BB244B"/>
    <w:rsid w:val="00BB30AC"/>
    <w:rsid w:val="00BB6191"/>
    <w:rsid w:val="00BC14C2"/>
    <w:rsid w:val="00BC3743"/>
    <w:rsid w:val="00BC4F69"/>
    <w:rsid w:val="00BC72BF"/>
    <w:rsid w:val="00BC771A"/>
    <w:rsid w:val="00BD11FF"/>
    <w:rsid w:val="00BD37DA"/>
    <w:rsid w:val="00BD397F"/>
    <w:rsid w:val="00BD3AC9"/>
    <w:rsid w:val="00BD4367"/>
    <w:rsid w:val="00BD5853"/>
    <w:rsid w:val="00BD5CD1"/>
    <w:rsid w:val="00BD5E9E"/>
    <w:rsid w:val="00BE170E"/>
    <w:rsid w:val="00BE3A43"/>
    <w:rsid w:val="00BE6902"/>
    <w:rsid w:val="00BE6C22"/>
    <w:rsid w:val="00BF0168"/>
    <w:rsid w:val="00BF6109"/>
    <w:rsid w:val="00C018C4"/>
    <w:rsid w:val="00C024A6"/>
    <w:rsid w:val="00C039A8"/>
    <w:rsid w:val="00C05439"/>
    <w:rsid w:val="00C0560F"/>
    <w:rsid w:val="00C073C4"/>
    <w:rsid w:val="00C1125C"/>
    <w:rsid w:val="00C1371E"/>
    <w:rsid w:val="00C172BE"/>
    <w:rsid w:val="00C2131A"/>
    <w:rsid w:val="00C2242A"/>
    <w:rsid w:val="00C27FEB"/>
    <w:rsid w:val="00C36510"/>
    <w:rsid w:val="00C41027"/>
    <w:rsid w:val="00C4197E"/>
    <w:rsid w:val="00C41997"/>
    <w:rsid w:val="00C429E2"/>
    <w:rsid w:val="00C438B9"/>
    <w:rsid w:val="00C50E09"/>
    <w:rsid w:val="00C5283B"/>
    <w:rsid w:val="00C53033"/>
    <w:rsid w:val="00C55D5E"/>
    <w:rsid w:val="00C5652E"/>
    <w:rsid w:val="00C57B38"/>
    <w:rsid w:val="00C61D62"/>
    <w:rsid w:val="00C64A40"/>
    <w:rsid w:val="00C65003"/>
    <w:rsid w:val="00C65CC9"/>
    <w:rsid w:val="00C65CED"/>
    <w:rsid w:val="00C70E09"/>
    <w:rsid w:val="00C70F13"/>
    <w:rsid w:val="00C7121F"/>
    <w:rsid w:val="00C74364"/>
    <w:rsid w:val="00C745E7"/>
    <w:rsid w:val="00C7502F"/>
    <w:rsid w:val="00C811C9"/>
    <w:rsid w:val="00C834F8"/>
    <w:rsid w:val="00C83BDA"/>
    <w:rsid w:val="00C870F8"/>
    <w:rsid w:val="00C8779F"/>
    <w:rsid w:val="00C877A8"/>
    <w:rsid w:val="00C87CCD"/>
    <w:rsid w:val="00C94173"/>
    <w:rsid w:val="00C9590C"/>
    <w:rsid w:val="00C95A8F"/>
    <w:rsid w:val="00C95C41"/>
    <w:rsid w:val="00CA045F"/>
    <w:rsid w:val="00CA11BD"/>
    <w:rsid w:val="00CA2A98"/>
    <w:rsid w:val="00CA4295"/>
    <w:rsid w:val="00CB68DE"/>
    <w:rsid w:val="00CB6C8D"/>
    <w:rsid w:val="00CB7DCE"/>
    <w:rsid w:val="00CC01EE"/>
    <w:rsid w:val="00CC2A8C"/>
    <w:rsid w:val="00CC34D2"/>
    <w:rsid w:val="00CC410B"/>
    <w:rsid w:val="00CC46B8"/>
    <w:rsid w:val="00CD062E"/>
    <w:rsid w:val="00CD07A4"/>
    <w:rsid w:val="00CD0810"/>
    <w:rsid w:val="00CD46FC"/>
    <w:rsid w:val="00CD5E71"/>
    <w:rsid w:val="00CE018F"/>
    <w:rsid w:val="00CE14B8"/>
    <w:rsid w:val="00CE4B1E"/>
    <w:rsid w:val="00CE6DD5"/>
    <w:rsid w:val="00CE78A0"/>
    <w:rsid w:val="00CF0834"/>
    <w:rsid w:val="00CF1C48"/>
    <w:rsid w:val="00CF1CD2"/>
    <w:rsid w:val="00CF31D7"/>
    <w:rsid w:val="00CF3B97"/>
    <w:rsid w:val="00CF6A7C"/>
    <w:rsid w:val="00CF72EE"/>
    <w:rsid w:val="00D00247"/>
    <w:rsid w:val="00D006E7"/>
    <w:rsid w:val="00D0240B"/>
    <w:rsid w:val="00D02A02"/>
    <w:rsid w:val="00D048DE"/>
    <w:rsid w:val="00D058C6"/>
    <w:rsid w:val="00D06078"/>
    <w:rsid w:val="00D06241"/>
    <w:rsid w:val="00D07360"/>
    <w:rsid w:val="00D13255"/>
    <w:rsid w:val="00D14258"/>
    <w:rsid w:val="00D167C6"/>
    <w:rsid w:val="00D2162A"/>
    <w:rsid w:val="00D22FFF"/>
    <w:rsid w:val="00D254BB"/>
    <w:rsid w:val="00D30218"/>
    <w:rsid w:val="00D32684"/>
    <w:rsid w:val="00D33D55"/>
    <w:rsid w:val="00D36A57"/>
    <w:rsid w:val="00D36C21"/>
    <w:rsid w:val="00D40CEA"/>
    <w:rsid w:val="00D41A62"/>
    <w:rsid w:val="00D430D1"/>
    <w:rsid w:val="00D44096"/>
    <w:rsid w:val="00D47E70"/>
    <w:rsid w:val="00D5057A"/>
    <w:rsid w:val="00D53E51"/>
    <w:rsid w:val="00D54095"/>
    <w:rsid w:val="00D5642F"/>
    <w:rsid w:val="00D572CD"/>
    <w:rsid w:val="00D579B8"/>
    <w:rsid w:val="00D601C8"/>
    <w:rsid w:val="00D60B37"/>
    <w:rsid w:val="00D63446"/>
    <w:rsid w:val="00D6558E"/>
    <w:rsid w:val="00D658B2"/>
    <w:rsid w:val="00D67895"/>
    <w:rsid w:val="00D709C9"/>
    <w:rsid w:val="00D70B3F"/>
    <w:rsid w:val="00D731D8"/>
    <w:rsid w:val="00D7428B"/>
    <w:rsid w:val="00D74F37"/>
    <w:rsid w:val="00D772EF"/>
    <w:rsid w:val="00D77969"/>
    <w:rsid w:val="00D80586"/>
    <w:rsid w:val="00D826FD"/>
    <w:rsid w:val="00D842A2"/>
    <w:rsid w:val="00D84A31"/>
    <w:rsid w:val="00D86F57"/>
    <w:rsid w:val="00D910E0"/>
    <w:rsid w:val="00D9772D"/>
    <w:rsid w:val="00DA0784"/>
    <w:rsid w:val="00DA1CFF"/>
    <w:rsid w:val="00DA22BE"/>
    <w:rsid w:val="00DA2C8C"/>
    <w:rsid w:val="00DA4653"/>
    <w:rsid w:val="00DA6DA0"/>
    <w:rsid w:val="00DB53B4"/>
    <w:rsid w:val="00DB692B"/>
    <w:rsid w:val="00DC1A44"/>
    <w:rsid w:val="00DC27CA"/>
    <w:rsid w:val="00DC567A"/>
    <w:rsid w:val="00DC5CC8"/>
    <w:rsid w:val="00DC6815"/>
    <w:rsid w:val="00DC6B29"/>
    <w:rsid w:val="00DD034E"/>
    <w:rsid w:val="00DD1F35"/>
    <w:rsid w:val="00DD5179"/>
    <w:rsid w:val="00DD60C4"/>
    <w:rsid w:val="00DD6504"/>
    <w:rsid w:val="00DD6625"/>
    <w:rsid w:val="00DD6A18"/>
    <w:rsid w:val="00DD7EF2"/>
    <w:rsid w:val="00DE10A7"/>
    <w:rsid w:val="00DE1E9D"/>
    <w:rsid w:val="00DE5128"/>
    <w:rsid w:val="00DE7369"/>
    <w:rsid w:val="00DF02A3"/>
    <w:rsid w:val="00DF075B"/>
    <w:rsid w:val="00DF087E"/>
    <w:rsid w:val="00DF1C61"/>
    <w:rsid w:val="00DF5C20"/>
    <w:rsid w:val="00DF6CA8"/>
    <w:rsid w:val="00E05426"/>
    <w:rsid w:val="00E0605E"/>
    <w:rsid w:val="00E06376"/>
    <w:rsid w:val="00E07FEF"/>
    <w:rsid w:val="00E11B92"/>
    <w:rsid w:val="00E132EC"/>
    <w:rsid w:val="00E13C41"/>
    <w:rsid w:val="00E14275"/>
    <w:rsid w:val="00E14334"/>
    <w:rsid w:val="00E16A3E"/>
    <w:rsid w:val="00E20357"/>
    <w:rsid w:val="00E22AB0"/>
    <w:rsid w:val="00E22D3F"/>
    <w:rsid w:val="00E26A4D"/>
    <w:rsid w:val="00E26B62"/>
    <w:rsid w:val="00E26DAE"/>
    <w:rsid w:val="00E2732D"/>
    <w:rsid w:val="00E3086E"/>
    <w:rsid w:val="00E31590"/>
    <w:rsid w:val="00E3159D"/>
    <w:rsid w:val="00E32BFB"/>
    <w:rsid w:val="00E33363"/>
    <w:rsid w:val="00E348D7"/>
    <w:rsid w:val="00E35ACC"/>
    <w:rsid w:val="00E36EBD"/>
    <w:rsid w:val="00E40A3C"/>
    <w:rsid w:val="00E447AD"/>
    <w:rsid w:val="00E4637F"/>
    <w:rsid w:val="00E4686A"/>
    <w:rsid w:val="00E508A9"/>
    <w:rsid w:val="00E525E7"/>
    <w:rsid w:val="00E5410B"/>
    <w:rsid w:val="00E5578D"/>
    <w:rsid w:val="00E62A53"/>
    <w:rsid w:val="00E62A6F"/>
    <w:rsid w:val="00E65725"/>
    <w:rsid w:val="00E657AD"/>
    <w:rsid w:val="00E673EB"/>
    <w:rsid w:val="00E70412"/>
    <w:rsid w:val="00E7246D"/>
    <w:rsid w:val="00E72B1C"/>
    <w:rsid w:val="00E73607"/>
    <w:rsid w:val="00E80939"/>
    <w:rsid w:val="00E80D9A"/>
    <w:rsid w:val="00E84523"/>
    <w:rsid w:val="00E85678"/>
    <w:rsid w:val="00E8670F"/>
    <w:rsid w:val="00E92242"/>
    <w:rsid w:val="00E9232F"/>
    <w:rsid w:val="00E93D0E"/>
    <w:rsid w:val="00E960BD"/>
    <w:rsid w:val="00E9669F"/>
    <w:rsid w:val="00EA033D"/>
    <w:rsid w:val="00EA2E8F"/>
    <w:rsid w:val="00EA30BD"/>
    <w:rsid w:val="00EA49A7"/>
    <w:rsid w:val="00EA49F8"/>
    <w:rsid w:val="00EA4EFD"/>
    <w:rsid w:val="00EA7023"/>
    <w:rsid w:val="00EB29BC"/>
    <w:rsid w:val="00EB3D08"/>
    <w:rsid w:val="00EB5DE8"/>
    <w:rsid w:val="00EB79F4"/>
    <w:rsid w:val="00EC331B"/>
    <w:rsid w:val="00EC3741"/>
    <w:rsid w:val="00EC3996"/>
    <w:rsid w:val="00EC3F63"/>
    <w:rsid w:val="00ED2267"/>
    <w:rsid w:val="00ED276E"/>
    <w:rsid w:val="00ED4BCA"/>
    <w:rsid w:val="00ED4FA3"/>
    <w:rsid w:val="00ED6D29"/>
    <w:rsid w:val="00EE0C0B"/>
    <w:rsid w:val="00EE25E8"/>
    <w:rsid w:val="00EE6BAA"/>
    <w:rsid w:val="00EF273D"/>
    <w:rsid w:val="00EF2DB1"/>
    <w:rsid w:val="00EF3F9F"/>
    <w:rsid w:val="00EF49AD"/>
    <w:rsid w:val="00EF5A04"/>
    <w:rsid w:val="00EF620D"/>
    <w:rsid w:val="00EF7B5E"/>
    <w:rsid w:val="00F04972"/>
    <w:rsid w:val="00F04AA2"/>
    <w:rsid w:val="00F05715"/>
    <w:rsid w:val="00F10B1A"/>
    <w:rsid w:val="00F1279D"/>
    <w:rsid w:val="00F13BD2"/>
    <w:rsid w:val="00F141A6"/>
    <w:rsid w:val="00F146B1"/>
    <w:rsid w:val="00F17391"/>
    <w:rsid w:val="00F226BA"/>
    <w:rsid w:val="00F2276A"/>
    <w:rsid w:val="00F23B0F"/>
    <w:rsid w:val="00F253F9"/>
    <w:rsid w:val="00F277BF"/>
    <w:rsid w:val="00F30ACA"/>
    <w:rsid w:val="00F30B42"/>
    <w:rsid w:val="00F32921"/>
    <w:rsid w:val="00F33A85"/>
    <w:rsid w:val="00F33B6D"/>
    <w:rsid w:val="00F35BB7"/>
    <w:rsid w:val="00F3643F"/>
    <w:rsid w:val="00F410EB"/>
    <w:rsid w:val="00F4513B"/>
    <w:rsid w:val="00F45F3C"/>
    <w:rsid w:val="00F50971"/>
    <w:rsid w:val="00F562AB"/>
    <w:rsid w:val="00F565AD"/>
    <w:rsid w:val="00F5783B"/>
    <w:rsid w:val="00F57858"/>
    <w:rsid w:val="00F66030"/>
    <w:rsid w:val="00F66BD9"/>
    <w:rsid w:val="00F721A4"/>
    <w:rsid w:val="00F72325"/>
    <w:rsid w:val="00F73413"/>
    <w:rsid w:val="00F74142"/>
    <w:rsid w:val="00F74785"/>
    <w:rsid w:val="00F74909"/>
    <w:rsid w:val="00F76AE6"/>
    <w:rsid w:val="00F8001D"/>
    <w:rsid w:val="00F8081A"/>
    <w:rsid w:val="00F8084A"/>
    <w:rsid w:val="00F809DB"/>
    <w:rsid w:val="00F82544"/>
    <w:rsid w:val="00F829BC"/>
    <w:rsid w:val="00F84611"/>
    <w:rsid w:val="00F85677"/>
    <w:rsid w:val="00F919DB"/>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58DF"/>
    <w:rsid w:val="00FC6406"/>
    <w:rsid w:val="00FD12A1"/>
    <w:rsid w:val="00FD202E"/>
    <w:rsid w:val="00FD377D"/>
    <w:rsid w:val="00FD406F"/>
    <w:rsid w:val="00FD5092"/>
    <w:rsid w:val="00FD7F0D"/>
    <w:rsid w:val="00FE0E75"/>
    <w:rsid w:val="00FE3832"/>
    <w:rsid w:val="00FE5501"/>
    <w:rsid w:val="00FE61A5"/>
    <w:rsid w:val="00FF0077"/>
    <w:rsid w:val="00FF0FED"/>
    <w:rsid w:val="00FF13F2"/>
    <w:rsid w:val="00FF170F"/>
    <w:rsid w:val="00FF2C9F"/>
    <w:rsid w:val="00FF3A94"/>
    <w:rsid w:val="00FF466A"/>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2024-10-08T04:51:00Z</dcterms:created>
  <dcterms:modified xsi:type="dcterms:W3CDTF">2024-10-08T05:06:00Z</dcterms:modified>
</cp:coreProperties>
</file>