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2604" w14:textId="77777777" w:rsidR="00453775" w:rsidRPr="00453775" w:rsidRDefault="00453775" w:rsidP="00453775">
      <w:pPr>
        <w:ind w:left="720"/>
        <w:jc w:val="center"/>
        <w:rPr>
          <w:b/>
          <w:bCs/>
          <w:iCs/>
        </w:rPr>
      </w:pPr>
      <w:r w:rsidRPr="00453775">
        <w:rPr>
          <w:b/>
          <w:bCs/>
          <w:iCs/>
        </w:rPr>
        <w:t>RAPORT PRIVIND SITUAŢIA HIDRO-METEOROLOGICĂ ŞI A CALITĂŢII MEDIULUI</w:t>
      </w:r>
    </w:p>
    <w:p w14:paraId="23AF5D18" w14:textId="77777777" w:rsidR="00453775" w:rsidRPr="00453775" w:rsidRDefault="00453775" w:rsidP="00453775">
      <w:pPr>
        <w:ind w:left="720"/>
        <w:jc w:val="center"/>
        <w:rPr>
          <w:b/>
          <w:bCs/>
          <w:vertAlign w:val="superscript"/>
        </w:rPr>
      </w:pPr>
      <w:r w:rsidRPr="00453775">
        <w:rPr>
          <w:b/>
          <w:bCs/>
        </w:rPr>
        <w:t>în intervalul 06.10.2024, ora 08.</w:t>
      </w:r>
      <w:r w:rsidRPr="00453775">
        <w:rPr>
          <w:b/>
          <w:bCs/>
          <w:vertAlign w:val="superscript"/>
        </w:rPr>
        <w:t>00</w:t>
      </w:r>
      <w:r w:rsidRPr="00453775">
        <w:rPr>
          <w:b/>
          <w:bCs/>
        </w:rPr>
        <w:t xml:space="preserve"> – 07.10.2024, ora 08.</w:t>
      </w:r>
      <w:r w:rsidRPr="00453775">
        <w:rPr>
          <w:b/>
          <w:bCs/>
          <w:vertAlign w:val="superscript"/>
        </w:rPr>
        <w:t>00</w:t>
      </w:r>
    </w:p>
    <w:p w14:paraId="19931C17" w14:textId="77777777" w:rsidR="00453775" w:rsidRPr="00453775" w:rsidRDefault="00453775" w:rsidP="00453775">
      <w:pPr>
        <w:ind w:left="720"/>
        <w:rPr>
          <w:b/>
          <w:bCs/>
          <w:vertAlign w:val="superscript"/>
        </w:rPr>
      </w:pPr>
    </w:p>
    <w:p w14:paraId="3BA964F0" w14:textId="77777777" w:rsidR="00453775" w:rsidRPr="00453775" w:rsidRDefault="00453775" w:rsidP="00453775">
      <w:pPr>
        <w:numPr>
          <w:ilvl w:val="0"/>
          <w:numId w:val="4"/>
        </w:numPr>
        <w:rPr>
          <w:b/>
          <w:bCs/>
          <w:i/>
          <w:u w:val="single"/>
        </w:rPr>
      </w:pPr>
      <w:r w:rsidRPr="00453775">
        <w:rPr>
          <w:b/>
          <w:bCs/>
          <w:i/>
          <w:u w:val="single"/>
        </w:rPr>
        <w:t>SITUAŢIA HIDRO-METEOROLOGICĂ</w:t>
      </w:r>
    </w:p>
    <w:p w14:paraId="6C922912" w14:textId="77777777" w:rsidR="00453775" w:rsidRPr="00453775" w:rsidRDefault="00453775" w:rsidP="00453775">
      <w:pPr>
        <w:ind w:left="720"/>
        <w:rPr>
          <w:b/>
          <w:bCs/>
          <w:u w:val="single"/>
        </w:rPr>
      </w:pPr>
      <w:r w:rsidRPr="00453775">
        <w:rPr>
          <w:b/>
          <w:bCs/>
        </w:rPr>
        <w:t xml:space="preserve">1. </w:t>
      </w:r>
      <w:r w:rsidRPr="00453775">
        <w:rPr>
          <w:b/>
          <w:bCs/>
          <w:u w:val="single"/>
        </w:rPr>
        <w:t xml:space="preserve">Situația și prognoza hidrologică pe râurile interioare </w:t>
      </w:r>
      <w:proofErr w:type="spellStart"/>
      <w:r w:rsidRPr="00453775">
        <w:rPr>
          <w:b/>
          <w:bCs/>
          <w:u w:val="single"/>
        </w:rPr>
        <w:t>şi</w:t>
      </w:r>
      <w:proofErr w:type="spellEnd"/>
      <w:r w:rsidRPr="00453775">
        <w:rPr>
          <w:b/>
          <w:bCs/>
          <w:u w:val="single"/>
        </w:rPr>
        <w:t xml:space="preserve"> Dunăre din 07.10.2024, ora 07.</w:t>
      </w:r>
      <w:r w:rsidRPr="00453775">
        <w:rPr>
          <w:b/>
          <w:bCs/>
          <w:u w:val="single"/>
          <w:vertAlign w:val="superscript"/>
        </w:rPr>
        <w:t>00</w:t>
      </w:r>
    </w:p>
    <w:p w14:paraId="3E3E883B" w14:textId="77777777" w:rsidR="00453775" w:rsidRPr="00453775" w:rsidRDefault="00453775" w:rsidP="00453775">
      <w:pPr>
        <w:ind w:left="720"/>
        <w:rPr>
          <w:b/>
          <w:bCs/>
          <w:u w:val="single"/>
        </w:rPr>
      </w:pPr>
      <w:r w:rsidRPr="00453775">
        <w:rPr>
          <w:b/>
          <w:bCs/>
          <w:u w:val="single"/>
        </w:rPr>
        <w:t>RÂURI</w:t>
      </w:r>
    </w:p>
    <w:p w14:paraId="7FFD2076" w14:textId="77777777" w:rsidR="00453775" w:rsidRPr="00453775" w:rsidRDefault="00453775" w:rsidP="00453775">
      <w:pPr>
        <w:ind w:left="720"/>
        <w:rPr>
          <w:b/>
          <w:bCs/>
        </w:rPr>
      </w:pPr>
      <w:r w:rsidRPr="00453775">
        <w:rPr>
          <w:b/>
          <w:bCs/>
        </w:rPr>
        <w:t>Debitele au fost în creștere, datorită precipitațiilor căzute în interval și propagării pe râurile din bazinele hidrografice: Trotuș, Putna, Rm. Sărat, Buzău, Bârlad, Prut, bazinul mijlociu și inferior al Bistriței și numai prin propagare pe cursul mijlociu al Oltului, cursurile mijlocii și inferioare ale Someșului, Crișului Alb, Mureșului și cursurile inferioare ale Sucevei, Moldovei, Ialomiței și Argeșului.</w:t>
      </w:r>
    </w:p>
    <w:p w14:paraId="2CD357B0" w14:textId="77777777" w:rsidR="00453775" w:rsidRPr="00453775" w:rsidRDefault="00453775" w:rsidP="00453775">
      <w:pPr>
        <w:ind w:left="720"/>
        <w:rPr>
          <w:b/>
          <w:bCs/>
        </w:rPr>
      </w:pPr>
      <w:r w:rsidRPr="00453775">
        <w:rPr>
          <w:b/>
          <w:bCs/>
        </w:rPr>
        <w:t>Pe celelalte râuri, debitele au fost, în general, în scădere.</w:t>
      </w:r>
    </w:p>
    <w:p w14:paraId="42D7C87D" w14:textId="77777777" w:rsidR="00453775" w:rsidRPr="00453775" w:rsidRDefault="00453775" w:rsidP="00453775">
      <w:pPr>
        <w:ind w:left="720"/>
        <w:rPr>
          <w:b/>
          <w:bCs/>
        </w:rPr>
      </w:pPr>
      <w:r w:rsidRPr="00453775">
        <w:rPr>
          <w:b/>
          <w:bCs/>
        </w:rPr>
        <w:t>Scurgeri importante pe versanți, torenți, pâraie cu efecte de inundații locale și creșteri semnificative de niveluri, s-au înregistrat pe unele râuri mici din jumătatea de sud a Moldovei și din Dobrogea.</w:t>
      </w:r>
    </w:p>
    <w:p w14:paraId="6B333D2C" w14:textId="77777777" w:rsidR="00453775" w:rsidRPr="00453775" w:rsidRDefault="00453775" w:rsidP="00453775">
      <w:pPr>
        <w:ind w:left="720"/>
        <w:rPr>
          <w:b/>
          <w:bCs/>
        </w:rPr>
      </w:pPr>
      <w:r w:rsidRPr="00453775">
        <w:rPr>
          <w:b/>
          <w:bCs/>
        </w:rPr>
        <w:t xml:space="preserve">Debitele se situează la valori sub mediile multianuale lunare, cu coeficienți moduli cuprinși între 30-80%, mai mari (în jurul </w:t>
      </w:r>
      <w:proofErr w:type="spellStart"/>
      <w:r w:rsidRPr="00453775">
        <w:rPr>
          <w:b/>
          <w:bCs/>
        </w:rPr>
        <w:t>şi</w:t>
      </w:r>
      <w:proofErr w:type="spellEnd"/>
      <w:r w:rsidRPr="00453775">
        <w:rPr>
          <w:b/>
          <w:bCs/>
        </w:rPr>
        <w:t xml:space="preserve"> peste normalele lunare) pe râurile din bazinele hidrografice: Vișeu, Iza, Tur, Suceava, Moldova, Bistrița, bazinul superior al Trotușului, Putna, Rm. Sărat, pe cursul mijlociu </w:t>
      </w:r>
      <w:proofErr w:type="spellStart"/>
      <w:r w:rsidRPr="00453775">
        <w:rPr>
          <w:b/>
          <w:bCs/>
        </w:rPr>
        <w:t>şi</w:t>
      </w:r>
      <w:proofErr w:type="spellEnd"/>
      <w:r w:rsidRPr="00453775">
        <w:rPr>
          <w:b/>
          <w:bCs/>
        </w:rPr>
        <w:t xml:space="preserve"> inferior al Siretului, pe Sitna, cursul superior al Prutului și mai mici (sub 30% din normalele lunare) pe râurile din bazinele hidrografice: Crișul Negru, Moravița, Caraș, Cerna, Vedea </w:t>
      </w:r>
      <w:proofErr w:type="spellStart"/>
      <w:r w:rsidRPr="00453775">
        <w:rPr>
          <w:b/>
          <w:bCs/>
        </w:rPr>
        <w:t>şi</w:t>
      </w:r>
      <w:proofErr w:type="spellEnd"/>
      <w:r w:rsidRPr="00453775">
        <w:rPr>
          <w:b/>
          <w:bCs/>
        </w:rPr>
        <w:t xml:space="preserve"> pe unele râuri din bazinele inferioare ale Jiului și Oltului.</w:t>
      </w:r>
    </w:p>
    <w:p w14:paraId="27BEB20E" w14:textId="77777777" w:rsidR="00453775" w:rsidRPr="00453775" w:rsidRDefault="00453775" w:rsidP="00453775">
      <w:pPr>
        <w:ind w:left="720"/>
        <w:rPr>
          <w:b/>
          <w:bCs/>
        </w:rPr>
      </w:pPr>
      <w:r w:rsidRPr="00453775">
        <w:rPr>
          <w:b/>
          <w:bCs/>
        </w:rPr>
        <w:t>Debitele vor fi în general în scădere, exceptând cursul mijlociu și inferior al Siretului, cursurile inferioare ale Someșului, Mureșului, Bistriței, Trotușului, Putnei, Rm. Sărat, Buzăului și Bârladului, unde vor fi în creștere prin propagare.</w:t>
      </w:r>
    </w:p>
    <w:p w14:paraId="59C17A4F" w14:textId="77777777" w:rsidR="00453775" w:rsidRPr="00453775" w:rsidRDefault="00453775" w:rsidP="00453775">
      <w:pPr>
        <w:ind w:left="720"/>
        <w:rPr>
          <w:b/>
          <w:bCs/>
        </w:rPr>
      </w:pPr>
      <w:bookmarkStart w:id="0" w:name="_Hlk178970371"/>
      <w:r w:rsidRPr="00453775">
        <w:rPr>
          <w:b/>
          <w:bCs/>
        </w:rPr>
        <w:t>Sunt posibile creșteri ușoare de debite pe unele râuri mici din Moldova și Dobrogea, datorită precipitațiilor, slab cantitativ, prognozate.</w:t>
      </w:r>
    </w:p>
    <w:bookmarkEnd w:id="0"/>
    <w:p w14:paraId="6E7DFD84" w14:textId="77777777" w:rsidR="00453775" w:rsidRPr="00453775" w:rsidRDefault="00453775" w:rsidP="00453775">
      <w:pPr>
        <w:ind w:left="720"/>
        <w:rPr>
          <w:b/>
          <w:bCs/>
        </w:rPr>
      </w:pPr>
      <w:r w:rsidRPr="00453775">
        <w:rPr>
          <w:b/>
          <w:bCs/>
        </w:rPr>
        <w:t>Se menține în vigoare ATENȚIONAREA HIDROLOGICĂ nr. 102 din 06.10.2024.</w:t>
      </w:r>
    </w:p>
    <w:p w14:paraId="7273A277" w14:textId="77777777" w:rsidR="00453775" w:rsidRPr="00453775" w:rsidRDefault="00453775" w:rsidP="00453775">
      <w:pPr>
        <w:ind w:left="720"/>
        <w:rPr>
          <w:b/>
          <w:bCs/>
        </w:rPr>
      </w:pPr>
      <w:r w:rsidRPr="00453775">
        <w:rPr>
          <w:b/>
          <w:bCs/>
        </w:rPr>
        <w:t>Nivelurile pe râuri la stațiile hidrometrice se vor situa sub COTELE DE ATENȚIE.</w:t>
      </w:r>
    </w:p>
    <w:p w14:paraId="592CB6A0" w14:textId="77777777" w:rsidR="00453775" w:rsidRPr="00453775" w:rsidRDefault="00453775" w:rsidP="00453775">
      <w:pPr>
        <w:ind w:left="720"/>
        <w:rPr>
          <w:b/>
          <w:bCs/>
        </w:rPr>
      </w:pPr>
    </w:p>
    <w:p w14:paraId="2366FAA8" w14:textId="77777777" w:rsidR="00453775" w:rsidRPr="00453775" w:rsidRDefault="00453775" w:rsidP="00453775">
      <w:pPr>
        <w:ind w:left="720"/>
        <w:rPr>
          <w:b/>
          <w:bCs/>
        </w:rPr>
      </w:pPr>
      <w:r w:rsidRPr="00453775">
        <w:rPr>
          <w:b/>
          <w:bCs/>
          <w:u w:val="single"/>
        </w:rPr>
        <w:t>DUNĂRE</w:t>
      </w:r>
    </w:p>
    <w:p w14:paraId="40AAD367" w14:textId="77777777" w:rsidR="00453775" w:rsidRPr="00453775" w:rsidRDefault="00453775" w:rsidP="00453775">
      <w:pPr>
        <w:ind w:left="720"/>
        <w:rPr>
          <w:b/>
          <w:bCs/>
        </w:rPr>
      </w:pPr>
      <w:r w:rsidRPr="00453775">
        <w:rPr>
          <w:b/>
          <w:bCs/>
        </w:rPr>
        <w:t>Debitul la intrarea în țară (secțiunea Baziaș) în intervalul 06 – 07.10.2024, a fost staționar având valoarea de 6800 m</w:t>
      </w:r>
      <w:r w:rsidRPr="00453775">
        <w:rPr>
          <w:b/>
          <w:bCs/>
          <w:vertAlign w:val="superscript"/>
        </w:rPr>
        <w:t>3</w:t>
      </w:r>
      <w:r w:rsidRPr="00453775">
        <w:rPr>
          <w:b/>
          <w:bCs/>
        </w:rPr>
        <w:t>/s, peste media multianuală a lunii octombrie (3850 m</w:t>
      </w:r>
      <w:r w:rsidRPr="00453775">
        <w:rPr>
          <w:b/>
          <w:bCs/>
          <w:vertAlign w:val="superscript"/>
        </w:rPr>
        <w:t>3</w:t>
      </w:r>
      <w:r w:rsidRPr="00453775">
        <w:rPr>
          <w:b/>
          <w:bCs/>
        </w:rPr>
        <w:t>/s).</w:t>
      </w:r>
    </w:p>
    <w:p w14:paraId="747CDE1F" w14:textId="77777777" w:rsidR="00453775" w:rsidRPr="00453775" w:rsidRDefault="00453775" w:rsidP="00453775">
      <w:pPr>
        <w:ind w:left="720"/>
        <w:rPr>
          <w:b/>
          <w:bCs/>
        </w:rPr>
      </w:pPr>
      <w:r w:rsidRPr="00453775">
        <w:rPr>
          <w:b/>
          <w:bCs/>
        </w:rPr>
        <w:t xml:space="preserve">În aval de </w:t>
      </w:r>
      <w:proofErr w:type="spellStart"/>
      <w:r w:rsidRPr="00453775">
        <w:rPr>
          <w:b/>
          <w:bCs/>
        </w:rPr>
        <w:t>Porţile</w:t>
      </w:r>
      <w:proofErr w:type="spellEnd"/>
      <w:r w:rsidRPr="00453775">
        <w:rPr>
          <w:b/>
          <w:bCs/>
        </w:rPr>
        <w:t xml:space="preserve"> de Fier, debitele au fost</w:t>
      </w:r>
      <w:bookmarkStart w:id="1" w:name="_Hlk171581215"/>
      <w:r w:rsidRPr="00453775">
        <w:rPr>
          <w:b/>
          <w:bCs/>
        </w:rPr>
        <w:t xml:space="preserve"> în scădere pe sectorul Gruia - Giurgiu și în creștere pe</w:t>
      </w:r>
      <w:bookmarkEnd w:id="1"/>
      <w:r w:rsidRPr="00453775">
        <w:rPr>
          <w:b/>
          <w:bCs/>
        </w:rPr>
        <w:t xml:space="preserve"> sectorul Oltenița – Tulcea.</w:t>
      </w:r>
    </w:p>
    <w:p w14:paraId="756244F1" w14:textId="77777777" w:rsidR="00453775" w:rsidRPr="00453775" w:rsidRDefault="00453775" w:rsidP="00453775">
      <w:pPr>
        <w:ind w:left="720"/>
        <w:rPr>
          <w:b/>
          <w:bCs/>
        </w:rPr>
      </w:pPr>
      <w:r w:rsidRPr="00453775">
        <w:rPr>
          <w:b/>
          <w:bCs/>
        </w:rPr>
        <w:t xml:space="preserve">Debitul la intrarea în </w:t>
      </w:r>
      <w:bookmarkStart w:id="2" w:name="_Hlk143264003"/>
      <w:r w:rsidRPr="00453775">
        <w:rPr>
          <w:b/>
          <w:bCs/>
        </w:rPr>
        <w:t>ț</w:t>
      </w:r>
      <w:bookmarkEnd w:id="2"/>
      <w:r w:rsidRPr="00453775">
        <w:rPr>
          <w:b/>
          <w:bCs/>
        </w:rPr>
        <w:t>ară (secțiunea Baziaș), va fi în creștere (6900 m</w:t>
      </w:r>
      <w:r w:rsidRPr="00453775">
        <w:rPr>
          <w:b/>
          <w:bCs/>
          <w:vertAlign w:val="superscript"/>
        </w:rPr>
        <w:t>3</w:t>
      </w:r>
      <w:r w:rsidRPr="00453775">
        <w:rPr>
          <w:b/>
          <w:bCs/>
        </w:rPr>
        <w:t>/s).</w:t>
      </w:r>
    </w:p>
    <w:p w14:paraId="01EE04A4" w14:textId="545E316A" w:rsidR="00453775" w:rsidRDefault="00453775" w:rsidP="00453775">
      <w:pPr>
        <w:ind w:left="720"/>
        <w:rPr>
          <w:b/>
          <w:bCs/>
        </w:rPr>
      </w:pPr>
      <w:r w:rsidRPr="00453775">
        <w:rPr>
          <w:b/>
          <w:bCs/>
        </w:rPr>
        <w:t>În aval de Porțile de Fier, debitele vor fi în scădere pe sectorul Gruia – Oltenița și în creștere pe sectorul Călărași – Tulcea.</w:t>
      </w:r>
    </w:p>
    <w:p w14:paraId="11FB1155" w14:textId="77777777" w:rsidR="00453775" w:rsidRPr="00453775" w:rsidRDefault="00453775" w:rsidP="00453775">
      <w:pPr>
        <w:ind w:left="720"/>
        <w:rPr>
          <w:b/>
          <w:bCs/>
        </w:rPr>
      </w:pPr>
    </w:p>
    <w:p w14:paraId="2334C984" w14:textId="77777777" w:rsidR="00453775" w:rsidRPr="00453775" w:rsidRDefault="00453775" w:rsidP="00453775">
      <w:pPr>
        <w:ind w:left="720"/>
        <w:rPr>
          <w:b/>
          <w:bCs/>
          <w:u w:val="single"/>
        </w:rPr>
      </w:pPr>
      <w:r w:rsidRPr="00453775">
        <w:rPr>
          <w:b/>
          <w:bCs/>
        </w:rPr>
        <w:t xml:space="preserve">2. </w:t>
      </w:r>
      <w:r w:rsidRPr="00453775">
        <w:rPr>
          <w:b/>
          <w:bCs/>
          <w:u w:val="single"/>
        </w:rPr>
        <w:t>Situația meteorologică în intervalul 06.10.2024, ora 07.</w:t>
      </w:r>
      <w:r w:rsidRPr="00453775">
        <w:rPr>
          <w:b/>
          <w:bCs/>
          <w:u w:val="single"/>
          <w:vertAlign w:val="superscript"/>
        </w:rPr>
        <w:t xml:space="preserve">00 </w:t>
      </w:r>
      <w:r w:rsidRPr="00453775">
        <w:rPr>
          <w:b/>
          <w:bCs/>
          <w:u w:val="single"/>
        </w:rPr>
        <w:t>– 07.10.2024, ora 07.</w:t>
      </w:r>
      <w:r w:rsidRPr="00453775">
        <w:rPr>
          <w:b/>
          <w:bCs/>
          <w:u w:val="single"/>
          <w:vertAlign w:val="superscript"/>
        </w:rPr>
        <w:t>00</w:t>
      </w:r>
    </w:p>
    <w:p w14:paraId="3B23A0CD" w14:textId="77777777" w:rsidR="00453775" w:rsidRPr="00453775" w:rsidRDefault="00453775" w:rsidP="00453775">
      <w:pPr>
        <w:ind w:left="720"/>
        <w:rPr>
          <w:b/>
          <w:bCs/>
          <w:iCs/>
          <w:u w:val="single"/>
        </w:rPr>
      </w:pPr>
      <w:r w:rsidRPr="00453775">
        <w:rPr>
          <w:b/>
          <w:bCs/>
          <w:iCs/>
          <w:u w:val="single"/>
        </w:rPr>
        <w:t>ÎN ŢARĂ</w:t>
      </w:r>
    </w:p>
    <w:p w14:paraId="60DCACC4" w14:textId="77777777" w:rsidR="00453775" w:rsidRPr="00453775" w:rsidRDefault="00453775" w:rsidP="00453775">
      <w:pPr>
        <w:ind w:left="720"/>
        <w:rPr>
          <w:b/>
          <w:bCs/>
        </w:rPr>
      </w:pPr>
      <w:r w:rsidRPr="00453775">
        <w:rPr>
          <w:b/>
          <w:bCs/>
        </w:rPr>
        <w:t>În regiunile intracarpatice vremea a fost rece pentru această dată, iar în rest valorile termice au scăzut față de ziua precedentă, cu precădere în sud-est și s-au apropiat de mediile multianuale caracteristice primei decade a lunii octombrie. Cerul a fost variabil în sud-vestul țării unde ploile s-au semnalat doar cu totul izolat, iar în rest a prezentat înnorări în cea mai mare parte a intervalului și pe arii relativ extinse a plouat. Ploile au avut și caracter de aversă, iar în Dobrogea și pe arii restrânse în estul Munteniei, Moldova și zona Carpaților Meridionali și Carpaților Orientali s-au semnalat descărcări electrice. În Moldova, nord-estul Munteniei și în Dobrogea, cantitățile de apă au depășit pe alocuri 15...25 l/mp și izolat 30 l/mp. Pe parcursul nopții pe platoul Bucegi s-au semnalat precipitații sub formă de lapoviță și ninsoare. Vântul a suflat slab și moderat, local cu unele intensificări în sudul Olteniei, în sud-vestul Munteniei, în Delta Dunării și în zona montană înaltă. Temperaturile maxime s-au încadrat între 10 grade la Șiria și Dumbrăvița de Codru și 23 de grade la Pătârlagele, Sfântu Gheorghe Deltă, Amzacea, București Filaret și București Afumați, iar la ora 06 se înregistrau valori termice cuprinse între 3 grade la Apa Neagră și 16 grade la Sulina, Gorgova și Sfântu Gheorghe Deltă. S-a semnalat ceață, dimineața, izolat în centru și sud, iar noaptea local în vestul teritoriului.</w:t>
      </w:r>
    </w:p>
    <w:p w14:paraId="0CDCC24F" w14:textId="77777777" w:rsidR="00453775" w:rsidRPr="00453775" w:rsidRDefault="00453775" w:rsidP="00453775">
      <w:pPr>
        <w:ind w:left="720"/>
        <w:rPr>
          <w:b/>
          <w:bCs/>
        </w:rPr>
      </w:pPr>
      <w:r w:rsidRPr="00453775">
        <w:rPr>
          <w:b/>
          <w:bCs/>
        </w:rPr>
        <w:t>OBSERVAȚII: de ieri de la ora 6 au fost în vigoare 10 mesaje pentru fenomene meteorologice periculoase imediate dintre care 7 avertizări cod portocaliu (4 emise de către SRPV Constanța, 2 emise de către CNPM pentru Muntenia și 1 emisă de către SRPV Bacău) ș i 3 atenționări cod galben (1 emisă de către SRPV Bacău, 1 emisă de către SRPV Sibiu și 1 emisă de către SRPV Timișoara).</w:t>
      </w:r>
    </w:p>
    <w:p w14:paraId="0C1701C8" w14:textId="77777777" w:rsidR="00453775" w:rsidRPr="00453775" w:rsidRDefault="00453775" w:rsidP="00453775">
      <w:pPr>
        <w:ind w:left="720"/>
        <w:rPr>
          <w:b/>
          <w:bCs/>
          <w:u w:val="single"/>
        </w:rPr>
      </w:pPr>
    </w:p>
    <w:p w14:paraId="69AC0828" w14:textId="77777777" w:rsidR="00453775" w:rsidRPr="00453775" w:rsidRDefault="00453775" w:rsidP="00453775">
      <w:pPr>
        <w:ind w:left="720"/>
        <w:rPr>
          <w:b/>
          <w:bCs/>
          <w:u w:val="single"/>
        </w:rPr>
      </w:pPr>
      <w:r w:rsidRPr="00453775">
        <w:rPr>
          <w:b/>
          <w:bCs/>
          <w:u w:val="single"/>
        </w:rPr>
        <w:t>LA BUCUREŞTI</w:t>
      </w:r>
    </w:p>
    <w:p w14:paraId="317071FE" w14:textId="67D49D5A" w:rsidR="00453775" w:rsidRPr="00453775" w:rsidRDefault="00453775" w:rsidP="00453775">
      <w:pPr>
        <w:ind w:left="720"/>
        <w:rPr>
          <w:b/>
          <w:bCs/>
        </w:rPr>
      </w:pPr>
      <w:r w:rsidRPr="00453775">
        <w:rPr>
          <w:b/>
          <w:bCs/>
        </w:rPr>
        <w:t>Vremea s-a răcit față de ziua precedentă, astfel valorile termice diurne s-au apropiat de mediile multianuale specifice perioadei. Cerul a fost temporar noros și s-au semnalat ploi slabe de scurtă durată după-amiaza și din nou pe parcursul nopții. Vântul a suflat slab și moderat. Temperatura maximă a fost de 22 de grade la Băneasa și 23 de grade la Afumați și Filaret, iar la ora 06 se înregistrau 10 grade la stația meteorologică Băneasa și 11 grade la Filaret și Afumați.</w:t>
      </w:r>
    </w:p>
    <w:p w14:paraId="41D1E6A1" w14:textId="77777777" w:rsidR="00453775" w:rsidRPr="00453775" w:rsidRDefault="00453775" w:rsidP="00453775">
      <w:pPr>
        <w:ind w:left="720"/>
        <w:rPr>
          <w:b/>
          <w:bCs/>
          <w:u w:val="single"/>
          <w:vertAlign w:val="superscript"/>
        </w:rPr>
      </w:pPr>
      <w:r w:rsidRPr="00453775">
        <w:rPr>
          <w:b/>
          <w:bCs/>
        </w:rPr>
        <w:t xml:space="preserve">3. </w:t>
      </w:r>
      <w:r w:rsidRPr="00453775">
        <w:rPr>
          <w:b/>
          <w:bCs/>
          <w:u w:val="single"/>
        </w:rPr>
        <w:t>Prognoza meteorologică în intervalul 07.10.2024, ora 07.</w:t>
      </w:r>
      <w:r w:rsidRPr="00453775">
        <w:rPr>
          <w:b/>
          <w:bCs/>
          <w:u w:val="single"/>
          <w:vertAlign w:val="superscript"/>
        </w:rPr>
        <w:t xml:space="preserve">00 </w:t>
      </w:r>
      <w:r w:rsidRPr="00453775">
        <w:rPr>
          <w:b/>
          <w:bCs/>
          <w:u w:val="single"/>
        </w:rPr>
        <w:t>– 08.10.2024, ora 07.</w:t>
      </w:r>
      <w:r w:rsidRPr="00453775">
        <w:rPr>
          <w:b/>
          <w:bCs/>
          <w:u w:val="single"/>
          <w:vertAlign w:val="superscript"/>
        </w:rPr>
        <w:t>00</w:t>
      </w:r>
    </w:p>
    <w:p w14:paraId="2C8981A9" w14:textId="77777777" w:rsidR="00453775" w:rsidRPr="00453775" w:rsidRDefault="00453775" w:rsidP="00453775">
      <w:pPr>
        <w:ind w:left="720"/>
        <w:rPr>
          <w:b/>
          <w:bCs/>
          <w:u w:val="single"/>
        </w:rPr>
      </w:pPr>
      <w:r w:rsidRPr="00453775">
        <w:rPr>
          <w:b/>
          <w:bCs/>
          <w:u w:val="single"/>
        </w:rPr>
        <w:t>ÎN ŢARĂ</w:t>
      </w:r>
    </w:p>
    <w:p w14:paraId="4F12A332" w14:textId="62A57DBB" w:rsidR="00453775" w:rsidRPr="00453775" w:rsidRDefault="00453775" w:rsidP="00453775">
      <w:pPr>
        <w:ind w:left="720"/>
        <w:rPr>
          <w:b/>
          <w:bCs/>
        </w:rPr>
      </w:pPr>
      <w:r w:rsidRPr="00453775">
        <w:rPr>
          <w:b/>
          <w:bCs/>
        </w:rPr>
        <w:t>Valorile termice se vor situa în jurul celor specifice datei. Pe parcursul zilei, cerul va fi variabil în sud-vest și sud, iar în rest va prezenta înnorări temporare și va ploua slab, local în Moldova și nordul Dobrogei și izolat în Maramureș, Transilvania și Muntenia, precum și în zonele de munte. Noaptea cerul va fi variabil în nord-vestul și nordul țării și mai mult senin în rest. Vântul va sufla slab și moderat, local cu ușoare intensificări în Dobrogea, sudul Olteniei și în zona Carpaților Orientali. Temperaturile maxime se vor încadra între 14 și 24 de grade, iar cele minime între 3 și 14 grade, mai coborâte în depresiunile din estul Transilvaniei, spre 0 grade, unde vor fi condiții de brumă. Se va semnala ceață, dimineața, îndeosebi în vest și centru, iar noaptea local în Transilvania și Moldova și izolat în rest.</w:t>
      </w:r>
    </w:p>
    <w:p w14:paraId="190B8770" w14:textId="77777777" w:rsidR="00453775" w:rsidRPr="00453775" w:rsidRDefault="00453775" w:rsidP="00453775">
      <w:pPr>
        <w:ind w:left="720"/>
        <w:rPr>
          <w:b/>
          <w:bCs/>
          <w:u w:val="single"/>
        </w:rPr>
      </w:pPr>
      <w:r w:rsidRPr="00453775">
        <w:rPr>
          <w:b/>
          <w:bCs/>
          <w:u w:val="single"/>
        </w:rPr>
        <w:t>LA BUCUREŞTI</w:t>
      </w:r>
    </w:p>
    <w:p w14:paraId="3D72CAB4" w14:textId="01D54854" w:rsidR="00453775" w:rsidRPr="00453775" w:rsidRDefault="00453775" w:rsidP="00453775">
      <w:pPr>
        <w:ind w:left="720"/>
        <w:rPr>
          <w:b/>
          <w:bCs/>
        </w:rPr>
      </w:pPr>
      <w:r w:rsidRPr="00453775">
        <w:rPr>
          <w:b/>
          <w:bCs/>
        </w:rPr>
        <w:t>Vremea va fi apropiată de normalul termic al datei. Cerul va fi variabil, iar vântul va sufla slab și moderat. Temperatura maximă va fi de 22...23 de grade, iar cea minimă va fi de 6...9 grade. Spre sfârșitul nopții vor fi condiții de ceață.</w:t>
      </w:r>
    </w:p>
    <w:p w14:paraId="77D72A23" w14:textId="77777777" w:rsidR="00453775" w:rsidRPr="00453775" w:rsidRDefault="00453775" w:rsidP="00453775">
      <w:pPr>
        <w:numPr>
          <w:ilvl w:val="0"/>
          <w:numId w:val="4"/>
        </w:numPr>
        <w:rPr>
          <w:b/>
          <w:bCs/>
          <w:i/>
          <w:u w:val="single"/>
        </w:rPr>
      </w:pPr>
      <w:r w:rsidRPr="00453775">
        <w:rPr>
          <w:b/>
          <w:bCs/>
          <w:i/>
          <w:u w:val="single"/>
        </w:rPr>
        <w:t>CALITATEA APELOR</w:t>
      </w:r>
    </w:p>
    <w:p w14:paraId="0A7FBF7D" w14:textId="6E446660" w:rsidR="00453775" w:rsidRPr="00453775" w:rsidRDefault="00453775" w:rsidP="00453775">
      <w:pPr>
        <w:ind w:left="720"/>
        <w:rPr>
          <w:b/>
          <w:bCs/>
        </w:rPr>
      </w:pPr>
      <w:r w:rsidRPr="00453775">
        <w:rPr>
          <w:b/>
          <w:bCs/>
        </w:rPr>
        <w:t>Nu s-au înregistrat evenimente deosebite.</w:t>
      </w:r>
    </w:p>
    <w:p w14:paraId="61E1D22F" w14:textId="77777777" w:rsidR="00453775" w:rsidRPr="00453775" w:rsidRDefault="00453775" w:rsidP="00453775">
      <w:pPr>
        <w:numPr>
          <w:ilvl w:val="0"/>
          <w:numId w:val="4"/>
        </w:numPr>
        <w:rPr>
          <w:b/>
          <w:bCs/>
          <w:i/>
          <w:u w:val="single"/>
        </w:rPr>
      </w:pPr>
      <w:r w:rsidRPr="00453775">
        <w:rPr>
          <w:b/>
          <w:bCs/>
          <w:i/>
          <w:u w:val="single"/>
        </w:rPr>
        <w:t>CALITATEA MEDIULUI</w:t>
      </w:r>
    </w:p>
    <w:p w14:paraId="2F49429F" w14:textId="77777777" w:rsidR="00453775" w:rsidRPr="00453775" w:rsidRDefault="00453775" w:rsidP="00453775">
      <w:pPr>
        <w:numPr>
          <w:ilvl w:val="0"/>
          <w:numId w:val="5"/>
        </w:numPr>
        <w:tabs>
          <w:tab w:val="num" w:pos="284"/>
        </w:tabs>
        <w:rPr>
          <w:b/>
          <w:bCs/>
        </w:rPr>
      </w:pPr>
      <w:r w:rsidRPr="00453775">
        <w:rPr>
          <w:b/>
          <w:bCs/>
        </w:rPr>
        <w:t>În domeniul aerului</w:t>
      </w:r>
    </w:p>
    <w:p w14:paraId="5AD9EDD8" w14:textId="511862FE" w:rsidR="00453775" w:rsidRPr="00453775" w:rsidRDefault="00453775" w:rsidP="00453775">
      <w:pPr>
        <w:ind w:left="720"/>
        <w:rPr>
          <w:b/>
          <w:bCs/>
        </w:rPr>
      </w:pPr>
      <w:r w:rsidRPr="00453775">
        <w:rPr>
          <w:b/>
          <w:bCs/>
        </w:rPr>
        <w:t>Nu s-au înregistrat evenimente deosebite.</w:t>
      </w:r>
    </w:p>
    <w:p w14:paraId="75865B7F" w14:textId="77777777" w:rsidR="00453775" w:rsidRPr="00453775" w:rsidRDefault="00453775" w:rsidP="00453775">
      <w:pPr>
        <w:numPr>
          <w:ilvl w:val="0"/>
          <w:numId w:val="5"/>
        </w:numPr>
        <w:tabs>
          <w:tab w:val="num" w:pos="284"/>
        </w:tabs>
        <w:rPr>
          <w:b/>
          <w:bCs/>
        </w:rPr>
      </w:pPr>
      <w:r w:rsidRPr="00453775">
        <w:rPr>
          <w:b/>
          <w:bCs/>
        </w:rPr>
        <w:t>În domeniul solului și vegetației</w:t>
      </w:r>
    </w:p>
    <w:p w14:paraId="10AAF82F" w14:textId="2F9A8D41" w:rsidR="00453775" w:rsidRPr="00453775" w:rsidRDefault="00453775" w:rsidP="00453775">
      <w:pPr>
        <w:ind w:left="720"/>
        <w:rPr>
          <w:b/>
          <w:bCs/>
        </w:rPr>
      </w:pPr>
      <w:r w:rsidRPr="00453775">
        <w:rPr>
          <w:b/>
          <w:bCs/>
        </w:rPr>
        <w:lastRenderedPageBreak/>
        <w:t>Nu s-au înregistrat evenimente deosebite.</w:t>
      </w:r>
    </w:p>
    <w:p w14:paraId="09FFE577" w14:textId="77777777" w:rsidR="00453775" w:rsidRPr="00453775" w:rsidRDefault="00453775" w:rsidP="00453775">
      <w:pPr>
        <w:numPr>
          <w:ilvl w:val="0"/>
          <w:numId w:val="5"/>
        </w:numPr>
        <w:rPr>
          <w:b/>
          <w:bCs/>
        </w:rPr>
      </w:pPr>
      <w:r w:rsidRPr="00453775">
        <w:rPr>
          <w:b/>
          <w:bCs/>
        </w:rPr>
        <w:t xml:space="preserve">În domeniul supravegherii </w:t>
      </w:r>
      <w:proofErr w:type="spellStart"/>
      <w:r w:rsidRPr="00453775">
        <w:rPr>
          <w:b/>
          <w:bCs/>
        </w:rPr>
        <w:t>radioactivităţii</w:t>
      </w:r>
      <w:proofErr w:type="spellEnd"/>
      <w:r w:rsidRPr="00453775">
        <w:rPr>
          <w:b/>
          <w:bCs/>
        </w:rPr>
        <w:t xml:space="preserve"> mediului</w:t>
      </w:r>
    </w:p>
    <w:p w14:paraId="1E096AD3" w14:textId="5729CE6E" w:rsidR="00453775" w:rsidRPr="00453775" w:rsidRDefault="00453775" w:rsidP="00453775">
      <w:pPr>
        <w:ind w:left="720"/>
        <w:rPr>
          <w:b/>
          <w:bCs/>
        </w:rPr>
      </w:pPr>
      <w:r w:rsidRPr="00453775">
        <w:rPr>
          <w:b/>
          <w:bCs/>
        </w:rPr>
        <w:t>Nu s-au înregistrat evenimente deosebite.</w:t>
      </w:r>
    </w:p>
    <w:p w14:paraId="6A53ECB4" w14:textId="77777777" w:rsidR="00453775" w:rsidRPr="00453775" w:rsidRDefault="00453775" w:rsidP="00453775">
      <w:pPr>
        <w:numPr>
          <w:ilvl w:val="0"/>
          <w:numId w:val="5"/>
        </w:numPr>
        <w:tabs>
          <w:tab w:val="num" w:pos="284"/>
        </w:tabs>
        <w:rPr>
          <w:b/>
          <w:bCs/>
        </w:rPr>
      </w:pPr>
      <w:r w:rsidRPr="00453775">
        <w:rPr>
          <w:b/>
          <w:bCs/>
        </w:rPr>
        <w:t xml:space="preserve">În municipiul </w:t>
      </w:r>
      <w:proofErr w:type="spellStart"/>
      <w:r w:rsidRPr="00453775">
        <w:rPr>
          <w:b/>
          <w:bCs/>
        </w:rPr>
        <w:t>Bucureşti</w:t>
      </w:r>
      <w:proofErr w:type="spellEnd"/>
    </w:p>
    <w:p w14:paraId="30AC9D3E" w14:textId="77777777" w:rsidR="00453775" w:rsidRPr="00453775" w:rsidRDefault="00453775" w:rsidP="00453775">
      <w:pPr>
        <w:ind w:left="720"/>
        <w:rPr>
          <w:b/>
          <w:bCs/>
        </w:rPr>
      </w:pPr>
      <w:r w:rsidRPr="00453775">
        <w:rPr>
          <w:b/>
          <w:bCs/>
        </w:rPr>
        <w:t xml:space="preserve">Nu s-au înregistrat evenimente deosebite. </w:t>
      </w:r>
    </w:p>
    <w:p w14:paraId="3D85A5F7" w14:textId="77777777" w:rsidR="00AE46F9" w:rsidRDefault="00AE46F9" w:rsidP="00453775">
      <w:pPr>
        <w:rPr>
          <w:b/>
          <w:bCs/>
        </w:rPr>
      </w:pPr>
    </w:p>
    <w:p w14:paraId="5261EF75" w14:textId="0DE859F1" w:rsidR="00FA65AC" w:rsidRPr="00AD1AB4" w:rsidRDefault="00BC3743" w:rsidP="00453775">
      <w:pPr>
        <w:ind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4C464" w14:textId="77777777" w:rsidR="0074688A" w:rsidRDefault="0074688A" w:rsidP="00F721A4">
      <w:pPr>
        <w:spacing w:after="0" w:line="240" w:lineRule="auto"/>
      </w:pPr>
      <w:r>
        <w:separator/>
      </w:r>
    </w:p>
  </w:endnote>
  <w:endnote w:type="continuationSeparator" w:id="0">
    <w:p w14:paraId="31978C18" w14:textId="77777777" w:rsidR="0074688A" w:rsidRDefault="0074688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C4924" w14:textId="77777777" w:rsidR="0074688A" w:rsidRDefault="0074688A" w:rsidP="00F721A4">
      <w:pPr>
        <w:spacing w:after="0" w:line="240" w:lineRule="auto"/>
      </w:pPr>
      <w:r>
        <w:separator/>
      </w:r>
    </w:p>
  </w:footnote>
  <w:footnote w:type="continuationSeparator" w:id="0">
    <w:p w14:paraId="388CCD6C" w14:textId="77777777" w:rsidR="0074688A" w:rsidRDefault="0074688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8"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0"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6"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8"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6"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9"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1"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4"/>
  </w:num>
  <w:num w:numId="2" w16cid:durableId="1179275818">
    <w:abstractNumId w:val="18"/>
  </w:num>
  <w:num w:numId="3" w16cid:durableId="1326517993">
    <w:abstractNumId w:val="26"/>
  </w:num>
  <w:num w:numId="4" w16cid:durableId="890000528">
    <w:abstractNumId w:val="49"/>
  </w:num>
  <w:num w:numId="5" w16cid:durableId="1462578195">
    <w:abstractNumId w:val="62"/>
  </w:num>
  <w:num w:numId="6" w16cid:durableId="170224860">
    <w:abstractNumId w:val="21"/>
  </w:num>
  <w:num w:numId="7" w16cid:durableId="1009260877">
    <w:abstractNumId w:val="52"/>
  </w:num>
  <w:num w:numId="8" w16cid:durableId="352345171">
    <w:abstractNumId w:val="50"/>
  </w:num>
  <w:num w:numId="9" w16cid:durableId="1768188604">
    <w:abstractNumId w:val="34"/>
  </w:num>
  <w:num w:numId="10" w16cid:durableId="1404446947">
    <w:abstractNumId w:val="22"/>
  </w:num>
  <w:num w:numId="11" w16cid:durableId="373507723">
    <w:abstractNumId w:val="42"/>
  </w:num>
  <w:num w:numId="12" w16cid:durableId="2112316367">
    <w:abstractNumId w:val="19"/>
  </w:num>
  <w:num w:numId="13" w16cid:durableId="2001733126">
    <w:abstractNumId w:val="20"/>
  </w:num>
  <w:num w:numId="14" w16cid:durableId="1310985671">
    <w:abstractNumId w:val="1"/>
  </w:num>
  <w:num w:numId="15" w16cid:durableId="1012730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3"/>
  </w:num>
  <w:num w:numId="25" w16cid:durableId="1671445792">
    <w:abstractNumId w:val="39"/>
  </w:num>
  <w:num w:numId="26" w16cid:durableId="1116294271">
    <w:abstractNumId w:val="36"/>
  </w:num>
  <w:num w:numId="27" w16cid:durableId="2131170301">
    <w:abstractNumId w:val="14"/>
  </w:num>
  <w:num w:numId="28" w16cid:durableId="1534684958">
    <w:abstractNumId w:val="30"/>
  </w:num>
  <w:num w:numId="29" w16cid:durableId="1331372872">
    <w:abstractNumId w:val="32"/>
  </w:num>
  <w:num w:numId="30" w16cid:durableId="1605651307">
    <w:abstractNumId w:val="51"/>
  </w:num>
  <w:num w:numId="31" w16cid:durableId="1952203399">
    <w:abstractNumId w:val="33"/>
  </w:num>
  <w:num w:numId="32" w16cid:durableId="1564177516">
    <w:abstractNumId w:val="40"/>
  </w:num>
  <w:num w:numId="33" w16cid:durableId="1059674592">
    <w:abstractNumId w:val="8"/>
  </w:num>
  <w:num w:numId="34" w16cid:durableId="1594629002">
    <w:abstractNumId w:val="58"/>
  </w:num>
  <w:num w:numId="35" w16cid:durableId="1043559018">
    <w:abstractNumId w:val="53"/>
  </w:num>
  <w:num w:numId="36" w16cid:durableId="474034600">
    <w:abstractNumId w:val="29"/>
  </w:num>
  <w:num w:numId="37" w16cid:durableId="1499230903">
    <w:abstractNumId w:val="38"/>
  </w:num>
  <w:num w:numId="38" w16cid:durableId="1570073156">
    <w:abstractNumId w:val="23"/>
  </w:num>
  <w:num w:numId="39" w16cid:durableId="795682929">
    <w:abstractNumId w:val="27"/>
  </w:num>
  <w:num w:numId="40" w16cid:durableId="710498902">
    <w:abstractNumId w:val="6"/>
  </w:num>
  <w:num w:numId="41" w16cid:durableId="194124480">
    <w:abstractNumId w:val="10"/>
  </w:num>
  <w:num w:numId="42" w16cid:durableId="1131822243">
    <w:abstractNumId w:val="44"/>
  </w:num>
  <w:num w:numId="43" w16cid:durableId="445663141">
    <w:abstractNumId w:val="13"/>
  </w:num>
  <w:num w:numId="44" w16cid:durableId="764885705">
    <w:abstractNumId w:val="25"/>
  </w:num>
  <w:num w:numId="45" w16cid:durableId="707028423">
    <w:abstractNumId w:val="2"/>
  </w:num>
  <w:num w:numId="46" w16cid:durableId="1341663196">
    <w:abstractNumId w:val="11"/>
  </w:num>
  <w:num w:numId="47" w16cid:durableId="1129665357">
    <w:abstractNumId w:val="28"/>
  </w:num>
  <w:num w:numId="48" w16cid:durableId="116723867">
    <w:abstractNumId w:val="35"/>
  </w:num>
  <w:num w:numId="49" w16cid:durableId="1156796172">
    <w:abstractNumId w:val="7"/>
  </w:num>
  <w:num w:numId="50" w16cid:durableId="1221021753">
    <w:abstractNumId w:val="45"/>
  </w:num>
  <w:num w:numId="51" w16cid:durableId="2048677630">
    <w:abstractNumId w:val="41"/>
  </w:num>
  <w:num w:numId="52" w16cid:durableId="1200162845">
    <w:abstractNumId w:val="9"/>
  </w:num>
  <w:num w:numId="53" w16cid:durableId="1144390162">
    <w:abstractNumId w:val="12"/>
  </w:num>
  <w:num w:numId="54" w16cid:durableId="1054161463">
    <w:abstractNumId w:val="54"/>
  </w:num>
  <w:num w:numId="55" w16cid:durableId="794448086">
    <w:abstractNumId w:val="61"/>
  </w:num>
  <w:num w:numId="56" w16cid:durableId="301932708">
    <w:abstractNumId w:val="31"/>
  </w:num>
  <w:num w:numId="57" w16cid:durableId="120225031">
    <w:abstractNumId w:val="3"/>
  </w:num>
  <w:num w:numId="58" w16cid:durableId="1773890121">
    <w:abstractNumId w:val="47"/>
  </w:num>
  <w:num w:numId="59" w16cid:durableId="1314748851">
    <w:abstractNumId w:val="56"/>
  </w:num>
  <w:num w:numId="60" w16cid:durableId="464127082">
    <w:abstractNumId w:val="46"/>
  </w:num>
  <w:num w:numId="61" w16cid:durableId="163253317">
    <w:abstractNumId w:val="60"/>
  </w:num>
  <w:num w:numId="62" w16cid:durableId="1682663126">
    <w:abstractNumId w:val="16"/>
  </w:num>
  <w:num w:numId="63" w16cid:durableId="675959499">
    <w:abstractNumId w:val="43"/>
  </w:num>
  <w:num w:numId="64" w16cid:durableId="598564097">
    <w:abstractNumId w:val="55"/>
  </w:num>
  <w:num w:numId="65" w16cid:durableId="962997865">
    <w:abstractNumId w:val="37"/>
  </w:num>
  <w:num w:numId="66" w16cid:durableId="444424107">
    <w:abstractNumId w:val="59"/>
  </w:num>
  <w:num w:numId="67" w16cid:durableId="195654242">
    <w:abstractNumId w:val="48"/>
  </w:num>
  <w:num w:numId="68" w16cid:durableId="1467163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5524"/>
    <w:rsid w:val="00097481"/>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2617"/>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151C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32B6"/>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0C25"/>
    <w:rsid w:val="00671A20"/>
    <w:rsid w:val="006722E0"/>
    <w:rsid w:val="0067385C"/>
    <w:rsid w:val="00673C3F"/>
    <w:rsid w:val="00673C68"/>
    <w:rsid w:val="00673DC1"/>
    <w:rsid w:val="00676377"/>
    <w:rsid w:val="00677A98"/>
    <w:rsid w:val="00682094"/>
    <w:rsid w:val="00683771"/>
    <w:rsid w:val="00685AB1"/>
    <w:rsid w:val="00686195"/>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E00F8"/>
    <w:rsid w:val="006F071D"/>
    <w:rsid w:val="006F2233"/>
    <w:rsid w:val="006F26DE"/>
    <w:rsid w:val="006F5C4F"/>
    <w:rsid w:val="006F672C"/>
    <w:rsid w:val="00701C85"/>
    <w:rsid w:val="00702B52"/>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C7883"/>
    <w:rsid w:val="007D172A"/>
    <w:rsid w:val="007D3B9F"/>
    <w:rsid w:val="007D3FC2"/>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144"/>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4A5"/>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87FB6"/>
    <w:rsid w:val="00A90D2E"/>
    <w:rsid w:val="00A94FC6"/>
    <w:rsid w:val="00A951A3"/>
    <w:rsid w:val="00A951E6"/>
    <w:rsid w:val="00A96D0D"/>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0168"/>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0357"/>
    <w:rsid w:val="00E22AB0"/>
    <w:rsid w:val="00E22D3F"/>
    <w:rsid w:val="00E26A4D"/>
    <w:rsid w:val="00E26B62"/>
    <w:rsid w:val="00E26DAE"/>
    <w:rsid w:val="00E2732D"/>
    <w:rsid w:val="00E3086E"/>
    <w:rsid w:val="00E31590"/>
    <w:rsid w:val="00E3159D"/>
    <w:rsid w:val="00E32BFB"/>
    <w:rsid w:val="00E33363"/>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3413"/>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2024-10-07T04:44:00Z</dcterms:created>
  <dcterms:modified xsi:type="dcterms:W3CDTF">2024-10-07T09:44:00Z</dcterms:modified>
</cp:coreProperties>
</file>