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00634" w14:textId="77777777" w:rsidR="00172C52" w:rsidRPr="00172C52" w:rsidRDefault="00172C52" w:rsidP="00172C52">
      <w:pPr>
        <w:spacing w:before="0" w:after="0"/>
        <w:ind w:left="1080"/>
        <w:jc w:val="center"/>
        <w:rPr>
          <w:rFonts w:eastAsia="MS Mincho" w:cs="Times New Roman"/>
          <w:b/>
          <w:bCs/>
          <w:iCs/>
          <w:color w:val="auto"/>
          <w:sz w:val="24"/>
          <w:szCs w:val="24"/>
        </w:rPr>
      </w:pPr>
      <w:r w:rsidRPr="00172C52">
        <w:rPr>
          <w:rFonts w:eastAsia="MS Mincho" w:cs="Times New Roman"/>
          <w:b/>
          <w:bCs/>
          <w:iCs/>
          <w:color w:val="auto"/>
          <w:sz w:val="24"/>
          <w:szCs w:val="24"/>
        </w:rPr>
        <w:t>RAPORT PRIVIND SITUAŢIA HIDROMETEOROLOGICĂ ŞI A CALITĂŢII MEDIULUI</w:t>
      </w:r>
    </w:p>
    <w:p w14:paraId="222AE46A" w14:textId="77777777" w:rsidR="00172C52" w:rsidRPr="00172C52" w:rsidRDefault="00172C52" w:rsidP="00172C52">
      <w:pPr>
        <w:spacing w:before="0" w:after="0"/>
        <w:ind w:left="1080"/>
        <w:jc w:val="center"/>
        <w:rPr>
          <w:rFonts w:eastAsia="MS Mincho" w:cs="Times New Roman"/>
          <w:b/>
          <w:bCs/>
          <w:color w:val="auto"/>
          <w:sz w:val="24"/>
          <w:szCs w:val="24"/>
        </w:rPr>
      </w:pPr>
      <w:r w:rsidRPr="00172C52">
        <w:rPr>
          <w:rFonts w:eastAsia="MS Mincho" w:cs="Times New Roman"/>
          <w:b/>
          <w:bCs/>
          <w:color w:val="auto"/>
          <w:sz w:val="24"/>
          <w:szCs w:val="24"/>
        </w:rPr>
        <w:t>în intervalul 04.10.2024, ora 08.00 – 05.10.2024, ora 08.00</w:t>
      </w:r>
    </w:p>
    <w:p w14:paraId="62898315" w14:textId="77777777" w:rsidR="00172C52" w:rsidRPr="00172C52" w:rsidRDefault="00172C52" w:rsidP="00172C52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5076AEE5" w14:textId="77777777" w:rsidR="00172C52" w:rsidRPr="00172C52" w:rsidRDefault="00172C52" w:rsidP="00172C52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7420611A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  <w:lang w:val="it-IT"/>
        </w:rPr>
      </w:pPr>
      <w:r w:rsidRPr="00172C52">
        <w:rPr>
          <w:rFonts w:eastAsia="MS Mincho" w:cs="Times New Roman"/>
          <w:b/>
          <w:bCs/>
          <w:i/>
          <w:color w:val="auto"/>
          <w:lang w:val="it-IT"/>
        </w:rPr>
        <w:t>I.</w:t>
      </w:r>
      <w:r w:rsidRPr="00172C52">
        <w:rPr>
          <w:rFonts w:eastAsia="MS Mincho" w:cs="Times New Roman"/>
          <w:b/>
          <w:bCs/>
          <w:i/>
          <w:color w:val="auto"/>
          <w:lang w:val="it-IT"/>
        </w:rPr>
        <w:tab/>
      </w:r>
      <w:r w:rsidRPr="00172C52">
        <w:rPr>
          <w:rFonts w:eastAsia="MS Mincho" w:cs="Times New Roman"/>
          <w:b/>
          <w:bCs/>
          <w:i/>
          <w:color w:val="auto"/>
          <w:u w:val="single"/>
          <w:lang w:val="it-IT"/>
        </w:rPr>
        <w:t>SITUAŢIA HIDROMETEOROLOGICĂ</w:t>
      </w:r>
    </w:p>
    <w:p w14:paraId="193A2174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b/>
          <w:bCs/>
          <w:color w:val="auto"/>
          <w:u w:val="single"/>
          <w:lang w:val="it-IT"/>
        </w:rPr>
      </w:pPr>
      <w:r w:rsidRPr="00172C52">
        <w:rPr>
          <w:rFonts w:eastAsia="MS Mincho" w:cs="Times New Roman"/>
          <w:b/>
          <w:bCs/>
          <w:color w:val="auto"/>
          <w:lang w:val="it-IT"/>
        </w:rPr>
        <w:t xml:space="preserve">1. </w:t>
      </w:r>
      <w:r w:rsidRPr="00172C52">
        <w:rPr>
          <w:rFonts w:eastAsia="MS Mincho" w:cs="Times New Roman"/>
          <w:b/>
          <w:bCs/>
          <w:color w:val="auto"/>
          <w:u w:val="single"/>
          <w:lang w:val="it-IT"/>
        </w:rPr>
        <w:t>Situaţia şi prognoza hidro pe râurile interioare şi Dunăre din 05.10.2024, ora 07.00</w:t>
      </w:r>
    </w:p>
    <w:p w14:paraId="66220E1E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b/>
          <w:bCs/>
          <w:i/>
          <w:lang w:val="it-IT"/>
        </w:rPr>
      </w:pPr>
      <w:r w:rsidRPr="00172C52">
        <w:rPr>
          <w:rFonts w:eastAsia="MS Mincho" w:cs="Times New Roman"/>
          <w:b/>
          <w:bCs/>
          <w:color w:val="auto"/>
          <w:u w:val="single"/>
          <w:lang w:val="it-IT"/>
        </w:rPr>
        <w:t xml:space="preserve">RÂURI </w:t>
      </w:r>
    </w:p>
    <w:p w14:paraId="438490D4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Arial"/>
          <w:b/>
          <w:caps/>
        </w:rPr>
      </w:pPr>
      <w:r w:rsidRPr="00172C52">
        <w:rPr>
          <w:rFonts w:eastAsia="MS Mincho" w:cs="Times New Roman"/>
          <w:b/>
          <w:lang w:val="it-IT"/>
        </w:rPr>
        <w:t xml:space="preserve">Institutul Naţional de Hidrologie </w:t>
      </w:r>
      <w:r w:rsidRPr="00172C52">
        <w:rPr>
          <w:rFonts w:eastAsia="MS Mincho" w:cs="LiberationSans"/>
          <w:b/>
        </w:rPr>
        <w:t>ș</w:t>
      </w:r>
      <w:r w:rsidRPr="00172C52">
        <w:rPr>
          <w:rFonts w:eastAsia="MS Mincho" w:cs="Times New Roman"/>
          <w:b/>
          <w:lang w:val="it-IT"/>
        </w:rPr>
        <w:t>i Gospod</w:t>
      </w:r>
      <w:r w:rsidRPr="00172C52">
        <w:rPr>
          <w:rFonts w:eastAsia="MS Mincho" w:cs="Arial"/>
          <w:b/>
        </w:rPr>
        <w:t>ă</w:t>
      </w:r>
      <w:r w:rsidRPr="00172C52">
        <w:rPr>
          <w:rFonts w:eastAsia="MS Mincho" w:cs="Times New Roman"/>
          <w:b/>
          <w:lang w:val="it-IT"/>
        </w:rPr>
        <w:t xml:space="preserve">rire a Apelor (I.N.H.G.A.) a emis </w:t>
      </w:r>
      <w:r w:rsidRPr="00172C52">
        <w:rPr>
          <w:rFonts w:eastAsia="MS Mincho" w:cs="Times New Roman"/>
          <w:b/>
          <w:bCs/>
          <w:iCs/>
        </w:rPr>
        <w:t>î</w:t>
      </w:r>
      <w:r w:rsidRPr="00172C52">
        <w:rPr>
          <w:rFonts w:eastAsia="MS Mincho" w:cs="Times New Roman"/>
          <w:b/>
          <w:lang w:val="it-IT"/>
        </w:rPr>
        <w:t xml:space="preserve">n data de 04.10.2024, la ora 12:00, </w:t>
      </w:r>
      <w:r w:rsidRPr="00172C52">
        <w:rPr>
          <w:rFonts w:eastAsia="MS Mincho" w:cs="Times New Roman"/>
          <w:b/>
          <w:u w:val="single"/>
          <w:lang w:val="it-IT"/>
        </w:rPr>
        <w:t>aten</w:t>
      </w:r>
      <w:proofErr w:type="spellStart"/>
      <w:r w:rsidRPr="00172C52">
        <w:rPr>
          <w:rFonts w:eastAsia="MS Mincho" w:cs="Arial"/>
          <w:b/>
          <w:u w:val="single"/>
        </w:rPr>
        <w:t>ţ</w:t>
      </w:r>
      <w:proofErr w:type="spellEnd"/>
      <w:r w:rsidRPr="00172C52">
        <w:rPr>
          <w:rFonts w:eastAsia="MS Mincho" w:cs="Times New Roman"/>
          <w:b/>
          <w:u w:val="single"/>
          <w:lang w:val="it-IT"/>
        </w:rPr>
        <w:t>ionarea hidrologică</w:t>
      </w:r>
      <w:r w:rsidRPr="00172C52">
        <w:rPr>
          <w:rFonts w:eastAsia="MS Mincho" w:cs="Times New Roman"/>
          <w:b/>
          <w:lang w:val="it-IT"/>
        </w:rPr>
        <w:t xml:space="preserve"> nr. 100-</w:t>
      </w:r>
      <w:r w:rsidRPr="00172C52">
        <w:rPr>
          <w:rFonts w:eastAsia="MS Mincho" w:cs="Times New Roman"/>
          <w:b/>
          <w:u w:val="single"/>
          <w:lang w:val="it-IT"/>
        </w:rPr>
        <w:t>COD GALBEN</w:t>
      </w:r>
      <w:r w:rsidRPr="00172C52">
        <w:rPr>
          <w:rFonts w:eastAsia="MS Mincho" w:cs="Times New Roman"/>
          <w:b/>
          <w:lang w:val="it-IT"/>
        </w:rPr>
        <w:t>, valabil</w:t>
      </w:r>
      <w:r w:rsidRPr="00172C52">
        <w:rPr>
          <w:rFonts w:eastAsia="MS Mincho" w:cs="Arial"/>
          <w:b/>
        </w:rPr>
        <w:t xml:space="preserve">ă </w:t>
      </w:r>
      <w:r w:rsidRPr="00172C52">
        <w:rPr>
          <w:rFonts w:eastAsia="Times New Roman" w:cs="Arial"/>
          <w:b/>
        </w:rPr>
        <w:t xml:space="preserve">în intervalul </w:t>
      </w:r>
      <w:r w:rsidRPr="00172C52">
        <w:rPr>
          <w:rFonts w:eastAsia="MS Mincho" w:cs="Times New Roman"/>
          <w:b/>
          <w:bCs/>
        </w:rPr>
        <w:t>04</w:t>
      </w:r>
      <w:r w:rsidRPr="00172C52">
        <w:rPr>
          <w:rFonts w:eastAsia="MS Mincho" w:cs="Arial"/>
          <w:b/>
        </w:rPr>
        <w:t xml:space="preserve">.10.2024, ora 15:00 –06.10.2024, ora 24:00, </w:t>
      </w:r>
      <w:r w:rsidRPr="00172C52">
        <w:rPr>
          <w:rFonts w:eastAsia="MS Mincho" w:cs="Arial"/>
          <w:b/>
          <w:bCs/>
        </w:rPr>
        <w:t>viz</w:t>
      </w:r>
      <w:r w:rsidRPr="00172C52">
        <w:rPr>
          <w:rFonts w:eastAsia="MS Mincho" w:cs="ArialMT"/>
          <w:b/>
        </w:rPr>
        <w:t>â</w:t>
      </w:r>
      <w:r w:rsidRPr="00172C52">
        <w:rPr>
          <w:rFonts w:eastAsia="MS Mincho" w:cs="Arial"/>
          <w:b/>
          <w:bCs/>
        </w:rPr>
        <w:t xml:space="preserve">nd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scurgeri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importante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pe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versanţi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torenţi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pâraie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viituri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rapide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pe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râurile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mici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cu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posibile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efecte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inundaţii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locale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creşteri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debite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niveluri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pe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unele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râuri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din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bazinele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hidrografice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menţionate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cu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posibile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depăşiri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ale COTELOR DE ATENŢIE</w:t>
      </w:r>
      <w:r w:rsidRPr="00172C52">
        <w:rPr>
          <w:rFonts w:eastAsia="MS Mincho" w:cs="Arial"/>
          <w:b/>
          <w:caps/>
        </w:rPr>
        <w:t>:</w:t>
      </w:r>
    </w:p>
    <w:p w14:paraId="4FB4FF7D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Arial"/>
          <w:b/>
          <w:color w:val="auto"/>
          <w:lang w:val="en-US"/>
        </w:rPr>
      </w:pPr>
      <w:r w:rsidRPr="00172C52">
        <w:rPr>
          <w:rFonts w:eastAsia="MS Mincho" w:cs="Arial"/>
          <w:b/>
          <w:color w:val="auto"/>
          <w:lang w:val="en-US"/>
        </w:rPr>
        <w:t>-</w:t>
      </w:r>
      <w:proofErr w:type="spellStart"/>
      <w:r w:rsidRPr="00172C52">
        <w:rPr>
          <w:rFonts w:eastAsia="MS Mincho" w:cs="Arial"/>
          <w:b/>
          <w:color w:val="auto"/>
          <w:u w:val="single"/>
          <w:lang w:val="en-US"/>
        </w:rPr>
        <w:t>în</w:t>
      </w:r>
      <w:proofErr w:type="spellEnd"/>
      <w:r w:rsidRPr="00172C52">
        <w:rPr>
          <w:rFonts w:eastAsia="MS Mincho" w:cs="Arial"/>
          <w:b/>
          <w:color w:val="auto"/>
          <w:u w:val="single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u w:val="single"/>
          <w:lang w:val="en-US"/>
        </w:rPr>
        <w:t>intervalul</w:t>
      </w:r>
      <w:proofErr w:type="spellEnd"/>
      <w:r w:rsidRPr="00172C52">
        <w:rPr>
          <w:rFonts w:eastAsia="MS Mincho" w:cs="Arial"/>
          <w:b/>
          <w:color w:val="auto"/>
          <w:u w:val="single"/>
          <w:lang w:val="en-US"/>
        </w:rPr>
        <w:t xml:space="preserve"> 04.10.2024, </w:t>
      </w:r>
      <w:proofErr w:type="spellStart"/>
      <w:r w:rsidRPr="00172C52">
        <w:rPr>
          <w:rFonts w:eastAsia="MS Mincho" w:cs="Arial"/>
          <w:b/>
          <w:color w:val="auto"/>
          <w:u w:val="single"/>
          <w:lang w:val="en-US"/>
        </w:rPr>
        <w:t>ora</w:t>
      </w:r>
      <w:proofErr w:type="spellEnd"/>
      <w:r w:rsidRPr="00172C52">
        <w:rPr>
          <w:rFonts w:eastAsia="MS Mincho" w:cs="Arial"/>
          <w:b/>
          <w:color w:val="auto"/>
          <w:u w:val="single"/>
          <w:lang w:val="en-US"/>
        </w:rPr>
        <w:t xml:space="preserve"> 15:00 – 05.10.2024, </w:t>
      </w:r>
      <w:proofErr w:type="spellStart"/>
      <w:r w:rsidRPr="00172C52">
        <w:rPr>
          <w:rFonts w:eastAsia="MS Mincho" w:cs="Arial"/>
          <w:b/>
          <w:color w:val="auto"/>
          <w:u w:val="single"/>
          <w:lang w:val="en-US"/>
        </w:rPr>
        <w:t>ora</w:t>
      </w:r>
      <w:proofErr w:type="spellEnd"/>
      <w:r w:rsidRPr="00172C52">
        <w:rPr>
          <w:rFonts w:eastAsia="MS Mincho" w:cs="Arial"/>
          <w:b/>
          <w:color w:val="auto"/>
          <w:u w:val="single"/>
          <w:lang w:val="en-US"/>
        </w:rPr>
        <w:t xml:space="preserve"> 20:00</w:t>
      </w:r>
      <w:r w:rsidRPr="00172C52">
        <w:rPr>
          <w:rFonts w:eastAsia="MS Mincho" w:cs="Arial"/>
          <w:b/>
          <w:color w:val="auto"/>
          <w:lang w:val="en-US"/>
        </w:rPr>
        <w:t xml:space="preserve"> </w:t>
      </w:r>
      <w:r w:rsidRPr="00172C52">
        <w:rPr>
          <w:rFonts w:eastAsia="MS Mincho" w:cs="Arial"/>
          <w:color w:val="auto"/>
          <w:lang w:val="en-US"/>
        </w:rPr>
        <w:t xml:space="preserve">pe </w:t>
      </w:r>
      <w:proofErr w:type="spellStart"/>
      <w:r w:rsidRPr="00172C52">
        <w:rPr>
          <w:rFonts w:eastAsia="MS Mincho" w:cs="Arial"/>
          <w:color w:val="auto"/>
          <w:lang w:val="en-US"/>
        </w:rPr>
        <w:t>râurile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din </w:t>
      </w:r>
      <w:proofErr w:type="spellStart"/>
      <w:r w:rsidRPr="00172C52">
        <w:rPr>
          <w:rFonts w:eastAsia="MS Mincho" w:cs="Arial"/>
          <w:color w:val="auto"/>
          <w:lang w:val="en-US"/>
        </w:rPr>
        <w:t>bazinele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hidrografice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color w:val="auto"/>
          <w:lang w:val="en-US"/>
        </w:rPr>
        <w:t>Timiş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S.H. Sadova, Bârzava –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superior, </w:t>
      </w:r>
      <w:proofErr w:type="spellStart"/>
      <w:r w:rsidRPr="00172C52">
        <w:rPr>
          <w:rFonts w:eastAsia="MS Mincho" w:cs="Arial"/>
          <w:color w:val="auto"/>
          <w:lang w:val="en-US"/>
        </w:rPr>
        <w:t>Caraş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superior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afluenţi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mijlociu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inferior, Nera –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superior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afluenţi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mijlociu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inferior 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judeţul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Caraş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-Severin)</w:t>
      </w:r>
      <w:r w:rsidRPr="00172C52">
        <w:rPr>
          <w:rFonts w:eastAsia="MS Mincho" w:cs="Arial"/>
          <w:color w:val="auto"/>
          <w:lang w:val="en-US"/>
        </w:rPr>
        <w:t xml:space="preserve">, Cerna –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superior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afluenţi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mijlociu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inferior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Gorj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Caraş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-Severin)</w:t>
      </w:r>
      <w:r w:rsidRPr="00172C52">
        <w:rPr>
          <w:rFonts w:eastAsia="MS Mincho" w:cs="Arial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color w:val="auto"/>
          <w:lang w:val="en-US"/>
        </w:rPr>
        <w:t>Dunăre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color w:val="auto"/>
          <w:lang w:val="en-US"/>
        </w:rPr>
        <w:t>afluenţii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mici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aferenţi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sectorului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S.H. Gruia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Caraş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-Severin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și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Mehedinţi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)</w:t>
      </w:r>
      <w:r w:rsidRPr="00172C52">
        <w:rPr>
          <w:rFonts w:eastAsia="MS Mincho" w:cs="Arial"/>
          <w:bCs/>
          <w:color w:val="auto"/>
          <w:lang w:val="en-US"/>
        </w:rPr>
        <w:t xml:space="preserve">, </w:t>
      </w:r>
      <w:r w:rsidRPr="00172C52">
        <w:rPr>
          <w:rFonts w:eastAsia="MS Mincho" w:cs="Arial"/>
          <w:color w:val="auto"/>
          <w:lang w:val="en-US"/>
        </w:rPr>
        <w:t xml:space="preserve">Jiu –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S.H. Sadu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afluenţii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aferenţi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sectorului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aval S.H. Sadu – </w:t>
      </w:r>
      <w:proofErr w:type="spellStart"/>
      <w:r w:rsidRPr="00172C52">
        <w:rPr>
          <w:rFonts w:eastAsia="MS Mincho" w:cs="Arial"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confluenţă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cu </w:t>
      </w:r>
      <w:proofErr w:type="spellStart"/>
      <w:r w:rsidRPr="00172C52">
        <w:rPr>
          <w:rFonts w:eastAsia="MS Mincho" w:cs="Arial"/>
          <w:color w:val="auto"/>
          <w:lang w:val="en-US"/>
        </w:rPr>
        <w:t>râul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Gilort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Hunedoara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Gorj)</w:t>
      </w:r>
      <w:r w:rsidRPr="00172C52">
        <w:rPr>
          <w:rFonts w:eastAsia="MS Mincho" w:cs="Arial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color w:val="auto"/>
          <w:lang w:val="en-US"/>
        </w:rPr>
        <w:t>Motru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superior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afluenţi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mijlociu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inferior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Gorj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Mehedinţi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)</w:t>
      </w:r>
      <w:r w:rsidRPr="00172C52">
        <w:rPr>
          <w:rFonts w:eastAsia="MS Mincho" w:cs="Arial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Gilort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Târgu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Cărbuneşti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afluenţii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aferenţi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sectorului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aval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Târgu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Cărbuneşti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judeţul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Gorj)</w:t>
      </w:r>
      <w:r w:rsidRPr="00172C52">
        <w:rPr>
          <w:rFonts w:eastAsia="MS Mincho" w:cs="Arial"/>
          <w:bCs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Olteţ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superior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Gorj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și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Vâlcea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);</w:t>
      </w:r>
    </w:p>
    <w:p w14:paraId="6DBA3C85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Arial"/>
          <w:color w:val="auto"/>
          <w:lang w:val="en-US"/>
        </w:rPr>
      </w:pPr>
      <w:r w:rsidRPr="00172C52">
        <w:rPr>
          <w:rFonts w:eastAsia="MS Mincho" w:cs="Arial"/>
          <w:b/>
          <w:color w:val="auto"/>
          <w:lang w:val="en-US"/>
        </w:rPr>
        <w:t>-</w:t>
      </w:r>
      <w:proofErr w:type="spellStart"/>
      <w:r w:rsidRPr="00172C52">
        <w:rPr>
          <w:rFonts w:eastAsia="MS Mincho" w:cs="Arial"/>
          <w:b/>
          <w:color w:val="auto"/>
          <w:u w:val="single"/>
          <w:lang w:val="en-US"/>
        </w:rPr>
        <w:t>în</w:t>
      </w:r>
      <w:proofErr w:type="spellEnd"/>
      <w:r w:rsidRPr="00172C52">
        <w:rPr>
          <w:rFonts w:eastAsia="MS Mincho" w:cs="Arial"/>
          <w:b/>
          <w:color w:val="auto"/>
          <w:u w:val="single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u w:val="single"/>
          <w:lang w:val="en-US"/>
        </w:rPr>
        <w:t>intervalul</w:t>
      </w:r>
      <w:proofErr w:type="spellEnd"/>
      <w:r w:rsidRPr="00172C52">
        <w:rPr>
          <w:rFonts w:eastAsia="MS Mincho" w:cs="Arial"/>
          <w:b/>
          <w:color w:val="auto"/>
          <w:u w:val="single"/>
          <w:lang w:val="en-US"/>
        </w:rPr>
        <w:t xml:space="preserve"> 05.10.2024, </w:t>
      </w:r>
      <w:proofErr w:type="spellStart"/>
      <w:r w:rsidRPr="00172C52">
        <w:rPr>
          <w:rFonts w:eastAsia="MS Mincho" w:cs="Arial"/>
          <w:b/>
          <w:color w:val="auto"/>
          <w:u w:val="single"/>
          <w:lang w:val="en-US"/>
        </w:rPr>
        <w:t>ora</w:t>
      </w:r>
      <w:proofErr w:type="spellEnd"/>
      <w:r w:rsidRPr="00172C52">
        <w:rPr>
          <w:rFonts w:eastAsia="MS Mincho" w:cs="Arial"/>
          <w:b/>
          <w:color w:val="auto"/>
          <w:u w:val="single"/>
          <w:lang w:val="en-US"/>
        </w:rPr>
        <w:t xml:space="preserve"> 15:00 – 06.10.2024, </w:t>
      </w:r>
      <w:proofErr w:type="spellStart"/>
      <w:r w:rsidRPr="00172C52">
        <w:rPr>
          <w:rFonts w:eastAsia="MS Mincho" w:cs="Arial"/>
          <w:b/>
          <w:color w:val="auto"/>
          <w:u w:val="single"/>
          <w:lang w:val="en-US"/>
        </w:rPr>
        <w:t>ora</w:t>
      </w:r>
      <w:proofErr w:type="spellEnd"/>
      <w:r w:rsidRPr="00172C52">
        <w:rPr>
          <w:rFonts w:eastAsia="MS Mincho" w:cs="Arial"/>
          <w:b/>
          <w:color w:val="auto"/>
          <w:u w:val="single"/>
          <w:lang w:val="en-US"/>
        </w:rPr>
        <w:t xml:space="preserve"> 24:00</w:t>
      </w:r>
      <w:r w:rsidRPr="00172C52">
        <w:rPr>
          <w:rFonts w:eastAsia="MS Mincho" w:cs="Arial"/>
          <w:b/>
          <w:color w:val="auto"/>
          <w:lang w:val="en-US"/>
        </w:rPr>
        <w:t xml:space="preserve"> </w:t>
      </w:r>
      <w:r w:rsidRPr="00172C52">
        <w:rPr>
          <w:rFonts w:eastAsia="MS Mincho" w:cs="Arial"/>
          <w:color w:val="auto"/>
          <w:lang w:val="en-US"/>
        </w:rPr>
        <w:t xml:space="preserve">pe </w:t>
      </w:r>
      <w:proofErr w:type="spellStart"/>
      <w:r w:rsidRPr="00172C52">
        <w:rPr>
          <w:rFonts w:eastAsia="MS Mincho" w:cs="Arial"/>
          <w:color w:val="auto"/>
          <w:lang w:val="en-US"/>
        </w:rPr>
        <w:t>râurile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din </w:t>
      </w:r>
      <w:proofErr w:type="spellStart"/>
      <w:r w:rsidRPr="00172C52">
        <w:rPr>
          <w:rFonts w:eastAsia="MS Mincho" w:cs="Arial"/>
          <w:color w:val="auto"/>
          <w:lang w:val="en-US"/>
        </w:rPr>
        <w:t>bazinele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hidrografice</w:t>
      </w:r>
      <w:proofErr w:type="spellEnd"/>
      <w:r w:rsidRPr="00172C52">
        <w:rPr>
          <w:rFonts w:eastAsia="MS Mincho" w:cs="Arial"/>
          <w:color w:val="auto"/>
          <w:lang w:val="en-US"/>
        </w:rPr>
        <w:t>:</w:t>
      </w:r>
      <w:r w:rsidRPr="00172C52">
        <w:rPr>
          <w:rFonts w:eastAsia="MS Mincho" w:cs="Arial"/>
          <w:bCs/>
          <w:color w:val="auto"/>
          <w:lang w:val="en-US"/>
        </w:rPr>
        <w:t xml:space="preserve"> Râul Negru -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afluent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al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râului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Olt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Harghita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și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Covasna)</w:t>
      </w:r>
      <w:r w:rsidRPr="00172C52">
        <w:rPr>
          <w:rFonts w:eastAsia="MS Mincho" w:cs="Arial"/>
          <w:bCs/>
          <w:color w:val="auto"/>
          <w:lang w:val="en-US"/>
        </w:rPr>
        <w:t>,</w:t>
      </w:r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Argeş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superior, </w:t>
      </w:r>
      <w:proofErr w:type="spellStart"/>
      <w:r w:rsidRPr="00172C52">
        <w:rPr>
          <w:rFonts w:eastAsia="MS Mincho" w:cs="Arial"/>
          <w:color w:val="auto"/>
          <w:lang w:val="en-US"/>
        </w:rPr>
        <w:t>Dâmboviţa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superior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Argeş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și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Dâmboviţa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)</w:t>
      </w:r>
      <w:r w:rsidRPr="00172C52">
        <w:rPr>
          <w:rFonts w:eastAsia="MS Mincho" w:cs="Arial"/>
          <w:color w:val="auto"/>
          <w:lang w:val="en-US"/>
        </w:rPr>
        <w:t>,</w:t>
      </w:r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Ialomiţa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Târgovişte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afluenţii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aferenţi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sectorului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aval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Târgovişte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Silistea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Snagovului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Dâmboviţa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Prahova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și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Ilfov)</w:t>
      </w:r>
      <w:r w:rsidRPr="00172C52">
        <w:rPr>
          <w:rFonts w:eastAsia="MS Mincho" w:cs="Arial"/>
          <w:color w:val="auto"/>
          <w:lang w:val="en-US"/>
        </w:rPr>
        <w:t xml:space="preserve">, Prahova –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S.H. Prahova </w:t>
      </w:r>
      <w:proofErr w:type="spellStart"/>
      <w:r w:rsidRPr="00172C52">
        <w:rPr>
          <w:rFonts w:eastAsia="MS Mincho" w:cs="Arial"/>
          <w:color w:val="auto"/>
          <w:lang w:val="en-US"/>
        </w:rPr>
        <w:t>și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afluenţii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aval S.H. Prahova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Prahova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Ialomiţa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)</w:t>
      </w:r>
      <w:r w:rsidRPr="00172C52">
        <w:rPr>
          <w:rFonts w:eastAsia="MS Mincho" w:cs="Arial"/>
          <w:bCs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Buzău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Ac.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Siriu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afluenţii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aferenţi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sectorului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aval Ac.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Siriu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Baniţa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Braşov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Covasna,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Buzău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Prahova)</w:t>
      </w:r>
      <w:r w:rsidRPr="00172C52">
        <w:rPr>
          <w:rFonts w:eastAsia="MS Mincho" w:cs="Arial"/>
          <w:bCs/>
          <w:color w:val="auto"/>
          <w:lang w:val="en-US"/>
        </w:rPr>
        <w:t xml:space="preserve">, Rm.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Sărat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-</w:t>
      </w:r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superior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afluenţi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milociu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inferior </w:t>
      </w:r>
      <w:r w:rsidRPr="00172C52">
        <w:rPr>
          <w:rFonts w:eastAsia="MS Mincho" w:cs="Arial"/>
          <w:b/>
          <w:bCs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bCs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bCs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b/>
          <w:bCs/>
          <w:color w:val="auto"/>
          <w:lang w:val="en-US"/>
        </w:rPr>
        <w:t>Vrancea</w:t>
      </w:r>
      <w:proofErr w:type="spellEnd"/>
      <w:r w:rsidRPr="00172C52">
        <w:rPr>
          <w:rFonts w:eastAsia="MS Mincho" w:cs="Arial"/>
          <w:b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bCs/>
          <w:color w:val="auto"/>
          <w:lang w:val="en-US"/>
        </w:rPr>
        <w:t>și</w:t>
      </w:r>
      <w:proofErr w:type="spellEnd"/>
      <w:r w:rsidRPr="00172C52">
        <w:rPr>
          <w:rFonts w:eastAsia="MS Mincho" w:cs="Arial"/>
          <w:b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bCs/>
          <w:color w:val="auto"/>
          <w:lang w:val="en-US"/>
        </w:rPr>
        <w:t>Buzău</w:t>
      </w:r>
      <w:proofErr w:type="spellEnd"/>
      <w:r w:rsidRPr="00172C52">
        <w:rPr>
          <w:rFonts w:eastAsia="MS Mincho" w:cs="Arial"/>
          <w:b/>
          <w:bCs/>
          <w:color w:val="auto"/>
          <w:lang w:val="en-US"/>
        </w:rPr>
        <w:t>)</w:t>
      </w:r>
      <w:r w:rsidRPr="00172C52">
        <w:rPr>
          <w:rFonts w:eastAsia="MS Mincho" w:cs="Arial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color w:val="auto"/>
          <w:lang w:val="en-US"/>
        </w:rPr>
        <w:t>Putna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-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superior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afluenţi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milociu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inferior (</w:t>
      </w:r>
      <w:proofErr w:type="spellStart"/>
      <w:r w:rsidRPr="00172C52">
        <w:rPr>
          <w:rFonts w:eastAsia="MS Mincho" w:cs="Arial"/>
          <w:color w:val="auto"/>
          <w:lang w:val="en-US"/>
        </w:rPr>
        <w:t>j</w:t>
      </w:r>
      <w:r w:rsidRPr="00172C52">
        <w:rPr>
          <w:rFonts w:eastAsia="MS Mincho" w:cs="Arial"/>
          <w:b/>
          <w:bCs/>
          <w:color w:val="auto"/>
          <w:lang w:val="en-US"/>
        </w:rPr>
        <w:t>udeţul</w:t>
      </w:r>
      <w:proofErr w:type="spellEnd"/>
      <w:r w:rsidRPr="00172C52">
        <w:rPr>
          <w:rFonts w:eastAsia="MS Mincho" w:cs="Arial"/>
          <w:b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bCs/>
          <w:color w:val="auto"/>
          <w:lang w:val="en-US"/>
        </w:rPr>
        <w:t>Vrancea</w:t>
      </w:r>
      <w:proofErr w:type="spellEnd"/>
      <w:r w:rsidRPr="00172C52">
        <w:rPr>
          <w:rFonts w:eastAsia="MS Mincho" w:cs="Arial"/>
          <w:b/>
          <w:bCs/>
          <w:color w:val="auto"/>
          <w:lang w:val="en-US"/>
        </w:rPr>
        <w:t>)</w:t>
      </w:r>
      <w:r w:rsidRPr="00172C52">
        <w:rPr>
          <w:rFonts w:eastAsia="MS Mincho" w:cs="Arial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Trotuş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Ghimeş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Făget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afluenţii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aferenţi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sectorului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aval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Ghimeş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Făget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Harghita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Bacău,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Neamţ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Covasna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Vrancea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)</w:t>
      </w:r>
      <w:r w:rsidRPr="00172C52">
        <w:rPr>
          <w:rFonts w:eastAsia="MS Mincho" w:cs="Arial"/>
          <w:bCs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Bistriţa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Cârlibaba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afluenţii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aferenţi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sectorului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aval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S.H.Cârlibaba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Suceava,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Harghita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Neamţ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Bacău)</w:t>
      </w:r>
      <w:r w:rsidRPr="00172C52">
        <w:rPr>
          <w:rFonts w:eastAsia="MS Mincho" w:cs="Arial"/>
          <w:bCs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Bârlad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amonte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Negreşti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afluenţii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aferenţi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sectorului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aval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Negreşti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Neamţ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Iaşi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Vaslui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Bacău,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Galaţi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Vrancea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)</w:t>
      </w:r>
      <w:r w:rsidRPr="00172C52">
        <w:rPr>
          <w:rFonts w:eastAsia="MS Mincho" w:cs="Arial"/>
          <w:bCs/>
          <w:color w:val="auto"/>
          <w:lang w:val="en-US"/>
        </w:rPr>
        <w:t xml:space="preserve">, Siret –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afluenţii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stânga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aferenţi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sectorului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aval S.H.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Lungoci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judeţul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Galaţi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)</w:t>
      </w:r>
      <w:r w:rsidRPr="00172C52">
        <w:rPr>
          <w:rFonts w:eastAsia="MS Mincho" w:cs="Arial"/>
          <w:bCs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Jijia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-</w:t>
      </w:r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superior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afluenţi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bazin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milociu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color w:val="auto"/>
          <w:lang w:val="en-US"/>
        </w:rPr>
        <w:t xml:space="preserve"> inferior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Botoşani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Iaşi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)</w:t>
      </w:r>
      <w:r w:rsidRPr="00172C52">
        <w:rPr>
          <w:rFonts w:eastAsia="MS Mincho" w:cs="Arial"/>
          <w:bCs/>
          <w:color w:val="auto"/>
          <w:lang w:val="en-US"/>
        </w:rPr>
        <w:t xml:space="preserve">, Prut –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afluenţii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aferenţi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sectorului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aval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confluenţă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cu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râul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Jijia</w:t>
      </w:r>
      <w:proofErr w:type="spellEnd"/>
      <w:r w:rsidRPr="00172C52">
        <w:rPr>
          <w:rFonts w:eastAsia="MS Mincho" w:cs="Arial"/>
          <w:bCs/>
          <w:color w:val="auto"/>
          <w:lang w:val="en-US"/>
        </w:rPr>
        <w:t xml:space="preserve"> </w:t>
      </w:r>
      <w:r w:rsidRPr="00172C52">
        <w:rPr>
          <w:rFonts w:eastAsia="MS Mincho" w:cs="Arial"/>
          <w:b/>
          <w:color w:val="auto"/>
          <w:lang w:val="en-US"/>
        </w:rPr>
        <w:t>(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Iaşi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Vaslui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și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Galaţi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).</w:t>
      </w:r>
    </w:p>
    <w:p w14:paraId="1CB0998E" w14:textId="77777777" w:rsidR="00172C52" w:rsidRPr="00172C52" w:rsidRDefault="00172C52" w:rsidP="00172C52">
      <w:pPr>
        <w:spacing w:before="0" w:after="0" w:line="240" w:lineRule="auto"/>
        <w:ind w:left="1080"/>
        <w:jc w:val="left"/>
        <w:rPr>
          <w:rFonts w:eastAsia="MS Mincho" w:cs="Arial"/>
          <w:color w:val="auto"/>
          <w:sz w:val="16"/>
          <w:szCs w:val="16"/>
        </w:rPr>
      </w:pPr>
    </w:p>
    <w:p w14:paraId="3DFF8AF8" w14:textId="77777777" w:rsidR="00172C52" w:rsidRPr="00172C52" w:rsidRDefault="00172C52" w:rsidP="00172C52">
      <w:pPr>
        <w:spacing w:before="0" w:after="0" w:line="240" w:lineRule="auto"/>
        <w:ind w:left="1080"/>
        <w:jc w:val="left"/>
        <w:rPr>
          <w:rFonts w:eastAsia="MS Mincho" w:cs="Arial"/>
          <w:color w:val="auto"/>
          <w:sz w:val="16"/>
          <w:szCs w:val="16"/>
        </w:rPr>
      </w:pPr>
    </w:p>
    <w:p w14:paraId="0F831048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Arial"/>
          <w:b/>
          <w:bCs/>
          <w:color w:val="auto"/>
          <w:lang w:val="en-US"/>
        </w:rPr>
      </w:pPr>
      <w:proofErr w:type="spellStart"/>
      <w:r w:rsidRPr="00172C52">
        <w:rPr>
          <w:rFonts w:eastAsia="MS Mincho" w:cs="Arial"/>
          <w:b/>
          <w:color w:val="auto"/>
          <w:lang w:val="en-US"/>
        </w:rPr>
        <w:t>Atenţionarea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Hidrologică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vizează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în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principal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fenomenele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scurgeri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importante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pe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versanţi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torenţi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pâraie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viituri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rapide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pe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râurile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mici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cu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posibile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efecte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inundaţii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r w:rsidRPr="00172C52">
        <w:rPr>
          <w:rFonts w:eastAsia="MS Mincho" w:cs="Arial"/>
          <w:b/>
          <w:color w:val="auto"/>
          <w:lang w:val="en-US"/>
        </w:rPr>
        <w:lastRenderedPageBreak/>
        <w:t xml:space="preserve">locale, care se pot produce cu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probabilitate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şi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intensitate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mai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mare pe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unele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râuri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mici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din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Vaslui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și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"/>
          <w:b/>
          <w:color w:val="auto"/>
          <w:lang w:val="en-US"/>
        </w:rPr>
        <w:t>Galaţi</w:t>
      </w:r>
      <w:proofErr w:type="spellEnd"/>
      <w:r w:rsidRPr="00172C52">
        <w:rPr>
          <w:rFonts w:eastAsia="MS Mincho" w:cs="Arial"/>
          <w:b/>
          <w:color w:val="auto"/>
          <w:lang w:val="en-US"/>
        </w:rPr>
        <w:t>.</w:t>
      </w:r>
    </w:p>
    <w:p w14:paraId="321458DF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51A23E20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b/>
          <w:bCs/>
          <w:i/>
        </w:rPr>
      </w:pPr>
      <w:r w:rsidRPr="00172C52">
        <w:rPr>
          <w:rFonts w:eastAsia="MS Mincho" w:cs="Times New Roman"/>
        </w:rPr>
        <w:t>Aceast</w:t>
      </w:r>
      <w:r w:rsidRPr="00172C52">
        <w:rPr>
          <w:rFonts w:eastAsia="MS Mincho" w:cs="Arial"/>
        </w:rPr>
        <w:t>ă</w:t>
      </w:r>
      <w:r w:rsidRPr="00172C52">
        <w:rPr>
          <w:rFonts w:eastAsia="Times New Roman" w:cs="Times New Roman"/>
        </w:rPr>
        <w:t xml:space="preserve"> </w:t>
      </w:r>
      <w:proofErr w:type="spellStart"/>
      <w:r w:rsidRPr="00172C52">
        <w:rPr>
          <w:rFonts w:eastAsia="MS Mincho" w:cs="Arial"/>
          <w:bCs/>
          <w:color w:val="auto"/>
          <w:lang w:val="en-US"/>
        </w:rPr>
        <w:t>atenţionare</w:t>
      </w:r>
      <w:proofErr w:type="spellEnd"/>
      <w:r w:rsidRPr="00172C52">
        <w:rPr>
          <w:rFonts w:eastAsia="MS Mincho" w:cs="Times New Roman"/>
          <w:b/>
        </w:rPr>
        <w:t xml:space="preserve"> </w:t>
      </w:r>
      <w:r w:rsidRPr="00172C52">
        <w:rPr>
          <w:rFonts w:eastAsia="MS Mincho" w:cs="Times New Roman"/>
        </w:rPr>
        <w:t>hidrologică</w:t>
      </w:r>
      <w:r w:rsidRPr="00172C52">
        <w:rPr>
          <w:rFonts w:eastAsia="MS Mincho" w:cs="Arial"/>
        </w:rPr>
        <w:t xml:space="preserve"> </w:t>
      </w:r>
      <w:r w:rsidRPr="00172C52">
        <w:rPr>
          <w:rFonts w:eastAsia="MS Mincho" w:cs="Times New Roman"/>
        </w:rPr>
        <w:t>a fost transmis</w:t>
      </w:r>
      <w:r w:rsidRPr="00172C52">
        <w:rPr>
          <w:rFonts w:eastAsia="MS Mincho" w:cs="Arial"/>
        </w:rPr>
        <w:t>ă</w:t>
      </w:r>
      <w:r w:rsidRPr="00172C52">
        <w:rPr>
          <w:rFonts w:eastAsia="MS Mincho" w:cs="Times New Roman"/>
        </w:rPr>
        <w:t xml:space="preserve"> de către Centrul Operativ pentru </w:t>
      </w:r>
      <w:proofErr w:type="spellStart"/>
      <w:r w:rsidRPr="00172C52">
        <w:rPr>
          <w:rFonts w:eastAsia="MS Mincho" w:cs="Times New Roman"/>
        </w:rPr>
        <w:t>Situaţii</w:t>
      </w:r>
      <w:proofErr w:type="spellEnd"/>
      <w:r w:rsidRPr="00172C52">
        <w:rPr>
          <w:rFonts w:eastAsia="MS Mincho" w:cs="Times New Roman"/>
        </w:rPr>
        <w:t xml:space="preserve"> de </w:t>
      </w:r>
      <w:proofErr w:type="spellStart"/>
      <w:r w:rsidRPr="00172C52">
        <w:rPr>
          <w:rFonts w:eastAsia="MS Mincho" w:cs="Times New Roman"/>
        </w:rPr>
        <w:t>Urgenţă</w:t>
      </w:r>
      <w:proofErr w:type="spellEnd"/>
      <w:r w:rsidRPr="00172C52">
        <w:rPr>
          <w:rFonts w:eastAsia="MS Mincho" w:cs="Times New Roman"/>
        </w:rPr>
        <w:t xml:space="preserve"> al Ministerului Mediului, Apelor </w:t>
      </w:r>
      <w:proofErr w:type="spellStart"/>
      <w:r w:rsidRPr="00172C52">
        <w:rPr>
          <w:rFonts w:eastAsia="MS Mincho" w:cs="Times New Roman"/>
        </w:rPr>
        <w:t>şi</w:t>
      </w:r>
      <w:proofErr w:type="spellEnd"/>
      <w:r w:rsidRPr="00172C52">
        <w:rPr>
          <w:rFonts w:eastAsia="MS Mincho" w:cs="Times New Roman"/>
        </w:rPr>
        <w:t xml:space="preserve"> Pădurilor către</w:t>
      </w:r>
      <w:r w:rsidRPr="00172C52">
        <w:rPr>
          <w:rFonts w:eastAsia="MS Mincho" w:cs="Times New Roman"/>
          <w:i/>
        </w:rPr>
        <w:t xml:space="preserve">: Inspectoratul General pentru </w:t>
      </w:r>
      <w:proofErr w:type="spellStart"/>
      <w:r w:rsidRPr="00172C52">
        <w:rPr>
          <w:rFonts w:eastAsia="MS Mincho" w:cs="Times New Roman"/>
          <w:i/>
        </w:rPr>
        <w:t>Situaţii</w:t>
      </w:r>
      <w:proofErr w:type="spellEnd"/>
      <w:r w:rsidRPr="00172C52">
        <w:rPr>
          <w:rFonts w:eastAsia="MS Mincho" w:cs="Times New Roman"/>
          <w:i/>
        </w:rPr>
        <w:t xml:space="preserve"> de </w:t>
      </w:r>
      <w:proofErr w:type="spellStart"/>
      <w:r w:rsidRPr="00172C52">
        <w:rPr>
          <w:rFonts w:eastAsia="MS Mincho" w:cs="Times New Roman"/>
          <w:i/>
        </w:rPr>
        <w:t>Urgenţă</w:t>
      </w:r>
      <w:proofErr w:type="spellEnd"/>
      <w:r w:rsidRPr="00172C52">
        <w:rPr>
          <w:rFonts w:eastAsia="MS Mincho" w:cs="Times New Roman"/>
          <w:i/>
        </w:rPr>
        <w:t xml:space="preserve">, Secretariatul General al Guvernului, Centrul de </w:t>
      </w:r>
      <w:proofErr w:type="spellStart"/>
      <w:r w:rsidRPr="00172C52">
        <w:rPr>
          <w:rFonts w:eastAsia="MS Mincho" w:cs="Times New Roman"/>
          <w:i/>
        </w:rPr>
        <w:t>Situaţii</w:t>
      </w:r>
      <w:proofErr w:type="spellEnd"/>
      <w:r w:rsidRPr="00172C52">
        <w:rPr>
          <w:rFonts w:eastAsia="MS Mincho" w:cs="Times New Roman"/>
          <w:i/>
        </w:rPr>
        <w:t xml:space="preserve"> al Guvernului, Ministerul Apărării </w:t>
      </w:r>
      <w:proofErr w:type="spellStart"/>
      <w:r w:rsidRPr="00172C52">
        <w:rPr>
          <w:rFonts w:eastAsia="MS Mincho" w:cs="Times New Roman"/>
          <w:i/>
        </w:rPr>
        <w:t>Naţionale</w:t>
      </w:r>
      <w:proofErr w:type="spellEnd"/>
      <w:r w:rsidRPr="00172C52">
        <w:rPr>
          <w:rFonts w:eastAsia="MS Mincho" w:cs="Times New Roman"/>
          <w:i/>
        </w:rPr>
        <w:t xml:space="preserve">, Ministerul Afacerilor Interne, Ministerul Transporturilor, Ministerul </w:t>
      </w:r>
      <w:proofErr w:type="spellStart"/>
      <w:r w:rsidRPr="00172C52">
        <w:rPr>
          <w:rFonts w:eastAsia="MS Mincho" w:cs="Times New Roman"/>
          <w:i/>
        </w:rPr>
        <w:t>Sănătăţii</w:t>
      </w:r>
      <w:proofErr w:type="spellEnd"/>
      <w:r w:rsidRPr="00172C52">
        <w:rPr>
          <w:rFonts w:eastAsia="MS Mincho" w:cs="Times New Roman"/>
          <w:i/>
        </w:rPr>
        <w:t xml:space="preserve">, Ministerul Economiei, Ministerul Agriculturii </w:t>
      </w:r>
      <w:proofErr w:type="spellStart"/>
      <w:r w:rsidRPr="00172C52">
        <w:rPr>
          <w:rFonts w:eastAsia="MS Mincho" w:cs="Times New Roman"/>
          <w:i/>
        </w:rPr>
        <w:t>şi</w:t>
      </w:r>
      <w:proofErr w:type="spellEnd"/>
      <w:r w:rsidRPr="00172C52">
        <w:rPr>
          <w:rFonts w:eastAsia="MS Mincho" w:cs="Times New Roman"/>
          <w:i/>
        </w:rPr>
        <w:t xml:space="preserve"> Dezvoltării Rurale, Comisia </w:t>
      </w:r>
      <w:proofErr w:type="spellStart"/>
      <w:r w:rsidRPr="00172C52">
        <w:rPr>
          <w:rFonts w:eastAsia="MS Mincho" w:cs="Times New Roman"/>
          <w:i/>
        </w:rPr>
        <w:t>Naţională</w:t>
      </w:r>
      <w:proofErr w:type="spellEnd"/>
      <w:r w:rsidRPr="00172C52">
        <w:rPr>
          <w:rFonts w:eastAsia="MS Mincho" w:cs="Times New Roman"/>
          <w:i/>
        </w:rPr>
        <w:t xml:space="preserve"> pentru Controlul </w:t>
      </w:r>
      <w:proofErr w:type="spellStart"/>
      <w:r w:rsidRPr="00172C52">
        <w:rPr>
          <w:rFonts w:eastAsia="MS Mincho" w:cs="Times New Roman"/>
          <w:i/>
        </w:rPr>
        <w:t>Activităţilor</w:t>
      </w:r>
      <w:proofErr w:type="spellEnd"/>
      <w:r w:rsidRPr="00172C52">
        <w:rPr>
          <w:rFonts w:eastAsia="MS Mincho" w:cs="Times New Roman"/>
          <w:i/>
        </w:rPr>
        <w:t xml:space="preserve"> Nucleare, Serviciul de </w:t>
      </w:r>
      <w:proofErr w:type="spellStart"/>
      <w:r w:rsidRPr="00172C52">
        <w:rPr>
          <w:rFonts w:eastAsia="MS Mincho" w:cs="Times New Roman"/>
          <w:i/>
        </w:rPr>
        <w:t>Protecţie</w:t>
      </w:r>
      <w:proofErr w:type="spellEnd"/>
      <w:r w:rsidRPr="00172C52">
        <w:rPr>
          <w:rFonts w:eastAsia="MS Mincho" w:cs="Times New Roman"/>
          <w:i/>
        </w:rPr>
        <w:t xml:space="preserve"> </w:t>
      </w:r>
      <w:proofErr w:type="spellStart"/>
      <w:r w:rsidRPr="00172C52">
        <w:rPr>
          <w:rFonts w:eastAsia="MS Mincho" w:cs="Times New Roman"/>
          <w:i/>
        </w:rPr>
        <w:t>şi</w:t>
      </w:r>
      <w:proofErr w:type="spellEnd"/>
      <w:r w:rsidRPr="00172C52">
        <w:rPr>
          <w:rFonts w:eastAsia="MS Mincho" w:cs="Times New Roman"/>
          <w:i/>
        </w:rPr>
        <w:t xml:space="preserve"> Pază, Serviciul de </w:t>
      </w:r>
      <w:proofErr w:type="spellStart"/>
      <w:r w:rsidRPr="00172C52">
        <w:rPr>
          <w:rFonts w:eastAsia="MS Mincho" w:cs="Times New Roman"/>
          <w:i/>
        </w:rPr>
        <w:t>Telecomunicaţii</w:t>
      </w:r>
      <w:proofErr w:type="spellEnd"/>
      <w:r w:rsidRPr="00172C52">
        <w:rPr>
          <w:rFonts w:eastAsia="MS Mincho" w:cs="Times New Roman"/>
          <w:i/>
        </w:rPr>
        <w:t xml:space="preserve"> Speciale, S.C. Hidroelectrica S.A., </w:t>
      </w:r>
      <w:proofErr w:type="spellStart"/>
      <w:r w:rsidRPr="00172C52">
        <w:rPr>
          <w:rFonts w:eastAsia="MS Mincho" w:cs="Times New Roman"/>
          <w:i/>
        </w:rPr>
        <w:t>Agenţia</w:t>
      </w:r>
      <w:proofErr w:type="spellEnd"/>
      <w:r w:rsidRPr="00172C52">
        <w:rPr>
          <w:rFonts w:eastAsia="MS Mincho" w:cs="Times New Roman"/>
          <w:i/>
        </w:rPr>
        <w:t xml:space="preserve"> </w:t>
      </w:r>
      <w:proofErr w:type="spellStart"/>
      <w:r w:rsidRPr="00172C52">
        <w:rPr>
          <w:rFonts w:eastAsia="MS Mincho" w:cs="Times New Roman"/>
          <w:i/>
        </w:rPr>
        <w:t>Naţională</w:t>
      </w:r>
      <w:proofErr w:type="spellEnd"/>
      <w:r w:rsidRPr="00172C52">
        <w:rPr>
          <w:rFonts w:eastAsia="MS Mincho" w:cs="Times New Roman"/>
          <w:i/>
        </w:rPr>
        <w:t xml:space="preserve"> de </w:t>
      </w:r>
      <w:proofErr w:type="spellStart"/>
      <w:r w:rsidRPr="00172C52">
        <w:rPr>
          <w:rFonts w:eastAsia="MS Mincho" w:cs="Times New Roman"/>
          <w:i/>
        </w:rPr>
        <w:t>Îmbunătăţiri</w:t>
      </w:r>
      <w:proofErr w:type="spellEnd"/>
      <w:r w:rsidRPr="00172C52">
        <w:rPr>
          <w:rFonts w:eastAsia="MS Mincho" w:cs="Times New Roman"/>
          <w:i/>
        </w:rPr>
        <w:t xml:space="preserve"> Funciare, precum și către Comitetele </w:t>
      </w:r>
      <w:proofErr w:type="spellStart"/>
      <w:r w:rsidRPr="00172C52">
        <w:rPr>
          <w:rFonts w:eastAsia="MS Mincho" w:cs="Times New Roman"/>
          <w:i/>
        </w:rPr>
        <w:t>Judeţene</w:t>
      </w:r>
      <w:proofErr w:type="spellEnd"/>
      <w:r w:rsidRPr="00172C52">
        <w:rPr>
          <w:rFonts w:eastAsia="MS Mincho" w:cs="Times New Roman"/>
          <w:i/>
        </w:rPr>
        <w:t xml:space="preserve"> pentru </w:t>
      </w:r>
      <w:proofErr w:type="spellStart"/>
      <w:r w:rsidRPr="00172C52">
        <w:rPr>
          <w:rFonts w:eastAsia="MS Mincho" w:cs="Times New Roman"/>
          <w:i/>
        </w:rPr>
        <w:t>Situaţii</w:t>
      </w:r>
      <w:proofErr w:type="spellEnd"/>
      <w:r w:rsidRPr="00172C52">
        <w:rPr>
          <w:rFonts w:eastAsia="MS Mincho" w:cs="Times New Roman"/>
          <w:i/>
        </w:rPr>
        <w:t xml:space="preserve"> de </w:t>
      </w:r>
      <w:proofErr w:type="spellStart"/>
      <w:r w:rsidRPr="00172C52">
        <w:rPr>
          <w:rFonts w:eastAsia="MS Mincho" w:cs="Times New Roman"/>
          <w:i/>
        </w:rPr>
        <w:t>Urgenţă</w:t>
      </w:r>
      <w:proofErr w:type="spellEnd"/>
      <w:r w:rsidRPr="00172C52">
        <w:rPr>
          <w:rFonts w:eastAsia="MS Mincho" w:cs="Times New Roman"/>
          <w:i/>
        </w:rPr>
        <w:t xml:space="preserve"> vizate: </w:t>
      </w:r>
      <w:r w:rsidRPr="00172C52">
        <w:rPr>
          <w:rFonts w:eastAsia="MS Mincho" w:cs="Times New Roman"/>
          <w:b/>
          <w:bCs/>
          <w:i/>
          <w:lang w:val="es-PE"/>
        </w:rPr>
        <w:t>ARGE</w:t>
      </w:r>
      <w:r w:rsidRPr="00172C52">
        <w:rPr>
          <w:rFonts w:eastAsia="MS Mincho" w:cs="Times New Roman"/>
          <w:b/>
          <w:bCs/>
          <w:i/>
        </w:rPr>
        <w:t xml:space="preserve">Ş, BACĂU, BOTOŞANI, BRAŞOV, BUZĂU, CARAŞ-SEVERIN, COVASNA, DÂMBOVIŢA, GALAŢI, GORJ, HARGHITA, HUNEDOARA, IALOMIŢA, IAŞI, ILFOV, MEHEDINŢI, NEAMŢ, PRAHOVA, SUCEAVA, VASLUI, VÂLCEA </w:t>
      </w:r>
      <w:proofErr w:type="spellStart"/>
      <w:r w:rsidRPr="00172C52">
        <w:rPr>
          <w:rFonts w:eastAsia="MS Mincho" w:cs="Times New Roman"/>
          <w:b/>
          <w:bCs/>
          <w:i/>
        </w:rPr>
        <w:t>şi</w:t>
      </w:r>
      <w:proofErr w:type="spellEnd"/>
      <w:r w:rsidRPr="00172C52">
        <w:rPr>
          <w:rFonts w:eastAsia="MS Mincho" w:cs="Times New Roman"/>
          <w:b/>
          <w:bCs/>
          <w:i/>
        </w:rPr>
        <w:t xml:space="preserve"> VRANCEA </w:t>
      </w:r>
      <w:r w:rsidRPr="00172C52">
        <w:rPr>
          <w:rFonts w:eastAsia="MS Mincho" w:cs="Times New Roman"/>
          <w:bCs/>
        </w:rPr>
        <w:t>(22 de prefectur</w:t>
      </w:r>
      <w:r w:rsidRPr="00172C52">
        <w:rPr>
          <w:rFonts w:eastAsia="MS Mincho" w:cs="Arial"/>
        </w:rPr>
        <w:t>i</w:t>
      </w:r>
      <w:r w:rsidRPr="00172C52">
        <w:rPr>
          <w:rFonts w:eastAsia="MS Mincho" w:cs="Times New Roman"/>
          <w:bCs/>
        </w:rPr>
        <w:t>)</w:t>
      </w:r>
      <w:r w:rsidRPr="00172C52">
        <w:rPr>
          <w:rFonts w:eastAsia="MS Mincho" w:cs="Times New Roman"/>
          <w:b/>
          <w:bCs/>
        </w:rPr>
        <w:t xml:space="preserve"> </w:t>
      </w:r>
      <w:r w:rsidRPr="00172C52">
        <w:rPr>
          <w:rFonts w:eastAsia="MS Mincho" w:cs="Times New Roman"/>
          <w:b/>
          <w:bCs/>
          <w:i/>
        </w:rPr>
        <w:t xml:space="preserve">– </w:t>
      </w:r>
      <w:r w:rsidRPr="00172C52">
        <w:rPr>
          <w:rFonts w:eastAsia="MS Mincho" w:cs="Times New Roman"/>
          <w:b/>
          <w:bCs/>
          <w:i/>
          <w:u w:val="single"/>
        </w:rPr>
        <w:t>COD GALBEN</w:t>
      </w:r>
      <w:r w:rsidRPr="00172C52">
        <w:rPr>
          <w:rFonts w:eastAsia="MS Mincho" w:cs="Times New Roman"/>
          <w:b/>
          <w:bCs/>
          <w:i/>
        </w:rPr>
        <w:t>.</w:t>
      </w:r>
    </w:p>
    <w:p w14:paraId="583626AB" w14:textId="77777777" w:rsidR="00172C52" w:rsidRPr="00172C52" w:rsidRDefault="00172C52" w:rsidP="00172C52">
      <w:pPr>
        <w:spacing w:before="0" w:after="0" w:line="240" w:lineRule="auto"/>
        <w:ind w:right="-3"/>
        <w:rPr>
          <w:rFonts w:eastAsia="BatangChe" w:cs="Tahoma"/>
          <w:b/>
          <w:bCs/>
          <w:sz w:val="16"/>
          <w:szCs w:val="16"/>
        </w:rPr>
      </w:pPr>
    </w:p>
    <w:p w14:paraId="30764E2E" w14:textId="77777777" w:rsidR="00172C52" w:rsidRPr="00172C52" w:rsidRDefault="00172C52" w:rsidP="00172C52">
      <w:pPr>
        <w:spacing w:before="0" w:after="0" w:line="240" w:lineRule="auto"/>
        <w:ind w:left="1080" w:right="-3"/>
        <w:rPr>
          <w:rFonts w:eastAsia="Times New Roman" w:cs="Arial"/>
          <w:color w:val="auto"/>
          <w:lang w:eastAsia="zh-CN"/>
        </w:rPr>
      </w:pPr>
      <w:r w:rsidRPr="00172C52">
        <w:rPr>
          <w:rFonts w:eastAsia="BatangChe" w:cs="Tahoma"/>
          <w:b/>
          <w:bCs/>
        </w:rPr>
        <w:t>Debitele au fost</w:t>
      </w:r>
      <w:r w:rsidRPr="00172C52">
        <w:rPr>
          <w:rFonts w:eastAsia="Times New Roman" w:cs="Arial"/>
          <w:color w:val="auto"/>
          <w:lang w:eastAsia="zh-CN"/>
        </w:rPr>
        <w:t xml:space="preserve"> </w:t>
      </w:r>
      <w:r w:rsidRPr="00172C52">
        <w:rPr>
          <w:rFonts w:eastAsia="Times New Roman" w:cs="Arial"/>
          <w:b/>
          <w:bCs/>
          <w:color w:val="auto"/>
          <w:lang w:eastAsia="zh-CN"/>
        </w:rPr>
        <w:t>în creștere</w:t>
      </w:r>
      <w:r w:rsidRPr="00172C52">
        <w:rPr>
          <w:rFonts w:eastAsia="Times New Roman" w:cs="Arial"/>
          <w:color w:val="auto"/>
          <w:lang w:eastAsia="zh-CN"/>
        </w:rPr>
        <w:t xml:space="preserve"> ca urmare a precipitațiilor căzute în interval și propagării pe râurile din bazinele hidrografice: Vișeu, Iza, Tur, Someș, Crasna, Barcău, Crișuri, Bega Veche, Bega, Timiș, Bârzava, Moravița, Caraș, Nera, Cerna, Jiu și bazinul mijlociu și inferior al Mureșului (exceptând râurile din bazinele Târnavelor). </w:t>
      </w:r>
    </w:p>
    <w:p w14:paraId="45A20F4E" w14:textId="77777777" w:rsidR="00172C52" w:rsidRPr="00172C52" w:rsidRDefault="00172C52" w:rsidP="00172C52">
      <w:pPr>
        <w:spacing w:before="0" w:after="0" w:line="240" w:lineRule="auto"/>
        <w:ind w:left="1080" w:right="-3"/>
        <w:rPr>
          <w:rFonts w:eastAsia="Times New Roman" w:cs="Arial"/>
          <w:color w:val="auto"/>
          <w:lang w:eastAsia="zh-CN"/>
        </w:rPr>
      </w:pPr>
      <w:r w:rsidRPr="00172C52">
        <w:rPr>
          <w:rFonts w:eastAsia="Times New Roman" w:cs="Arial"/>
          <w:color w:val="auto"/>
          <w:lang w:eastAsia="zh-CN"/>
        </w:rPr>
        <w:t>Pe râurile din bazinele hidrografice: Olt, Vedea, Argeș și Ialomița debitele au fost staționare și în scădere pe celelalte râuri din țară.</w:t>
      </w:r>
    </w:p>
    <w:p w14:paraId="7531FFF2" w14:textId="77777777" w:rsidR="00172C52" w:rsidRPr="00172C52" w:rsidRDefault="00172C52" w:rsidP="00172C52">
      <w:pPr>
        <w:spacing w:before="0" w:after="0" w:line="240" w:lineRule="auto"/>
        <w:ind w:left="1080" w:right="-3"/>
        <w:rPr>
          <w:rFonts w:eastAsia="Times New Roman" w:cs="Arial"/>
          <w:color w:val="auto"/>
          <w:lang w:eastAsia="zh-CN"/>
        </w:rPr>
      </w:pPr>
      <w:r w:rsidRPr="00172C52">
        <w:rPr>
          <w:rFonts w:eastAsia="Times New Roman" w:cs="Arial"/>
          <w:color w:val="auto"/>
          <w:lang w:eastAsia="zh-CN"/>
        </w:rPr>
        <w:t xml:space="preserve">Debitele se situează la valori sub mediile multianuale lunare, cu coeficienți moduli cuprinși între 30-80%, mai mari (în jurul </w:t>
      </w:r>
      <w:proofErr w:type="spellStart"/>
      <w:r w:rsidRPr="00172C52">
        <w:rPr>
          <w:rFonts w:eastAsia="Times New Roman" w:cs="Arial"/>
          <w:color w:val="auto"/>
          <w:lang w:eastAsia="zh-CN"/>
        </w:rPr>
        <w:t>şi</w:t>
      </w:r>
      <w:proofErr w:type="spellEnd"/>
      <w:r w:rsidRPr="00172C52">
        <w:rPr>
          <w:rFonts w:eastAsia="Times New Roman" w:cs="Arial"/>
          <w:color w:val="auto"/>
          <w:lang w:eastAsia="zh-CN"/>
        </w:rPr>
        <w:t xml:space="preserve"> peste normalele lunare) pe râurile din bazinele hidrografice: Râmnicu Sărat, Putna, Moldova, Suceava, pe cursul Siretului, pe cursul superior al Prutului, pe afluenții Bistriței, Prutului și mai mici (sub 30% din normalele lunare) pe râurile din bazinele hidrografice: Iza, Tur, Moravița, Caraș, Cerna, Vedea </w:t>
      </w:r>
      <w:proofErr w:type="spellStart"/>
      <w:r w:rsidRPr="00172C52">
        <w:rPr>
          <w:rFonts w:eastAsia="Times New Roman" w:cs="Arial"/>
          <w:color w:val="auto"/>
          <w:lang w:eastAsia="zh-CN"/>
        </w:rPr>
        <w:t>şi</w:t>
      </w:r>
      <w:proofErr w:type="spellEnd"/>
      <w:r w:rsidRPr="00172C52">
        <w:rPr>
          <w:rFonts w:eastAsia="Times New Roman" w:cs="Arial"/>
          <w:color w:val="auto"/>
          <w:lang w:eastAsia="zh-CN"/>
        </w:rPr>
        <w:t xml:space="preserve"> pe unele râuri din bazinele inferioare ale Jiului </w:t>
      </w:r>
      <w:proofErr w:type="spellStart"/>
      <w:r w:rsidRPr="00172C52">
        <w:rPr>
          <w:rFonts w:eastAsia="Times New Roman" w:cs="Arial"/>
          <w:color w:val="auto"/>
          <w:lang w:eastAsia="zh-CN"/>
        </w:rPr>
        <w:t>şi</w:t>
      </w:r>
      <w:proofErr w:type="spellEnd"/>
      <w:r w:rsidRPr="00172C52">
        <w:rPr>
          <w:rFonts w:eastAsia="Times New Roman" w:cs="Arial"/>
          <w:color w:val="auto"/>
          <w:lang w:eastAsia="zh-CN"/>
        </w:rPr>
        <w:t xml:space="preserve"> Oltului.</w:t>
      </w:r>
    </w:p>
    <w:p w14:paraId="1A34D43D" w14:textId="77777777" w:rsidR="00172C52" w:rsidRPr="00172C52" w:rsidRDefault="00172C52" w:rsidP="00172C52">
      <w:pPr>
        <w:spacing w:before="0" w:after="0" w:line="240" w:lineRule="auto"/>
        <w:ind w:left="1080" w:right="-3"/>
        <w:rPr>
          <w:rFonts w:eastAsia="Times New Roman" w:cs="Arial"/>
          <w:color w:val="auto"/>
          <w:lang w:eastAsia="zh-CN"/>
        </w:rPr>
      </w:pPr>
      <w:r w:rsidRPr="00172C52">
        <w:rPr>
          <w:rFonts w:eastAsia="Times New Roman" w:cs="Arial"/>
          <w:b/>
          <w:bCs/>
          <w:color w:val="auto"/>
          <w:lang w:eastAsia="zh-CN"/>
        </w:rPr>
        <w:t xml:space="preserve">Nivelurile </w:t>
      </w:r>
      <w:r w:rsidRPr="00172C52">
        <w:rPr>
          <w:rFonts w:eastAsia="Times New Roman" w:cs="Arial"/>
          <w:color w:val="auto"/>
          <w:lang w:eastAsia="zh-CN"/>
        </w:rPr>
        <w:t xml:space="preserve">pe râuri la stațiile hidrometrice </w:t>
      </w:r>
      <w:r w:rsidRPr="00172C52">
        <w:rPr>
          <w:rFonts w:eastAsia="Times New Roman" w:cs="Arial"/>
          <w:b/>
          <w:bCs/>
          <w:color w:val="auto"/>
          <w:lang w:eastAsia="zh-CN"/>
        </w:rPr>
        <w:t>se situează sub</w:t>
      </w:r>
      <w:r w:rsidRPr="00172C52">
        <w:rPr>
          <w:rFonts w:eastAsia="Times New Roman" w:cs="Arial"/>
          <w:color w:val="auto"/>
          <w:lang w:eastAsia="zh-CN"/>
        </w:rPr>
        <w:t xml:space="preserve"> </w:t>
      </w:r>
      <w:r w:rsidRPr="00172C52">
        <w:rPr>
          <w:rFonts w:eastAsia="Times New Roman" w:cs="Arial"/>
          <w:b/>
          <w:color w:val="auto"/>
          <w:lang w:eastAsia="zh-CN"/>
        </w:rPr>
        <w:t>COTELE DE ATENȚIE.</w:t>
      </w:r>
    </w:p>
    <w:p w14:paraId="77BEDC3B" w14:textId="77777777" w:rsidR="00172C52" w:rsidRPr="00172C52" w:rsidRDefault="00172C52" w:rsidP="00172C52">
      <w:pPr>
        <w:spacing w:before="0" w:after="0" w:line="240" w:lineRule="auto"/>
        <w:ind w:left="1080" w:right="-3"/>
        <w:rPr>
          <w:rFonts w:eastAsia="Times New Roman" w:cs="Arial"/>
          <w:color w:val="auto"/>
          <w:sz w:val="16"/>
          <w:szCs w:val="16"/>
          <w:lang w:eastAsia="zh-CN"/>
        </w:rPr>
      </w:pPr>
    </w:p>
    <w:p w14:paraId="7013CCD9" w14:textId="77777777" w:rsidR="00172C52" w:rsidRPr="00172C52" w:rsidRDefault="00172C52" w:rsidP="00172C52">
      <w:pPr>
        <w:spacing w:before="0" w:after="0" w:line="240" w:lineRule="auto"/>
        <w:ind w:left="1080" w:right="-3"/>
        <w:rPr>
          <w:rFonts w:eastAsia="BatangChe" w:cs="Times New Roman"/>
          <w:color w:val="auto"/>
        </w:rPr>
      </w:pPr>
      <w:r w:rsidRPr="00172C52">
        <w:rPr>
          <w:rFonts w:eastAsia="BatangChe" w:cs="Times New Roman"/>
          <w:b/>
          <w:bCs/>
          <w:color w:val="auto"/>
        </w:rPr>
        <w:t xml:space="preserve">Debitele vor fi în general în creștere </w:t>
      </w:r>
      <w:r w:rsidRPr="00172C52">
        <w:rPr>
          <w:rFonts w:eastAsia="BatangChe" w:cs="Times New Roman"/>
          <w:color w:val="auto"/>
        </w:rPr>
        <w:t>ca urmare a precipitațiilor prognozate și propagării.</w:t>
      </w:r>
    </w:p>
    <w:p w14:paraId="42A6A621" w14:textId="77777777" w:rsidR="00172C52" w:rsidRPr="00172C52" w:rsidRDefault="00172C52" w:rsidP="00172C52">
      <w:pPr>
        <w:spacing w:before="0" w:after="0" w:line="240" w:lineRule="auto"/>
        <w:ind w:left="1080" w:right="-3"/>
        <w:rPr>
          <w:rFonts w:eastAsia="BatangChe" w:cs="Times New Roman"/>
          <w:color w:val="auto"/>
        </w:rPr>
      </w:pPr>
      <w:r w:rsidRPr="00172C52">
        <w:rPr>
          <w:rFonts w:eastAsia="BatangChe" w:cs="Times New Roman"/>
          <w:color w:val="auto"/>
        </w:rPr>
        <w:t xml:space="preserve">Sunt posibile scurgeri importante pe </w:t>
      </w:r>
      <w:proofErr w:type="spellStart"/>
      <w:r w:rsidRPr="00172C52">
        <w:rPr>
          <w:rFonts w:eastAsia="BatangChe" w:cs="Times New Roman"/>
          <w:color w:val="auto"/>
        </w:rPr>
        <w:t>versanţi</w:t>
      </w:r>
      <w:proofErr w:type="spellEnd"/>
      <w:r w:rsidRPr="00172C52">
        <w:rPr>
          <w:rFonts w:eastAsia="BatangChe" w:cs="Times New Roman"/>
          <w:color w:val="auto"/>
        </w:rPr>
        <w:t xml:space="preserve">, </w:t>
      </w:r>
      <w:proofErr w:type="spellStart"/>
      <w:r w:rsidRPr="00172C52">
        <w:rPr>
          <w:rFonts w:eastAsia="BatangChe" w:cs="Times New Roman"/>
          <w:color w:val="auto"/>
        </w:rPr>
        <w:t>torenţi</w:t>
      </w:r>
      <w:proofErr w:type="spellEnd"/>
      <w:r w:rsidRPr="00172C52">
        <w:rPr>
          <w:rFonts w:eastAsia="BatangChe" w:cs="Times New Roman"/>
          <w:color w:val="auto"/>
        </w:rPr>
        <w:t xml:space="preserve"> </w:t>
      </w:r>
      <w:proofErr w:type="spellStart"/>
      <w:r w:rsidRPr="00172C52">
        <w:rPr>
          <w:rFonts w:eastAsia="BatangChe" w:cs="Times New Roman"/>
          <w:color w:val="auto"/>
        </w:rPr>
        <w:t>şi</w:t>
      </w:r>
      <w:proofErr w:type="spellEnd"/>
      <w:r w:rsidRPr="00172C52">
        <w:rPr>
          <w:rFonts w:eastAsia="BatangChe" w:cs="Times New Roman"/>
          <w:color w:val="auto"/>
        </w:rPr>
        <w:t xml:space="preserve"> pâraie, viituri rapide pe râurile mici cu posibile efecte de </w:t>
      </w:r>
      <w:proofErr w:type="spellStart"/>
      <w:r w:rsidRPr="00172C52">
        <w:rPr>
          <w:rFonts w:eastAsia="BatangChe" w:cs="Times New Roman"/>
          <w:color w:val="auto"/>
        </w:rPr>
        <w:t>inundaţii</w:t>
      </w:r>
      <w:proofErr w:type="spellEnd"/>
      <w:r w:rsidRPr="00172C52">
        <w:rPr>
          <w:rFonts w:eastAsia="BatangChe" w:cs="Times New Roman"/>
          <w:color w:val="auto"/>
        </w:rPr>
        <w:t xml:space="preserve"> locale </w:t>
      </w:r>
      <w:proofErr w:type="spellStart"/>
      <w:r w:rsidRPr="00172C52">
        <w:rPr>
          <w:rFonts w:eastAsia="BatangChe" w:cs="Times New Roman"/>
          <w:color w:val="auto"/>
        </w:rPr>
        <w:t>şi</w:t>
      </w:r>
      <w:proofErr w:type="spellEnd"/>
      <w:r w:rsidRPr="00172C52">
        <w:rPr>
          <w:rFonts w:eastAsia="BatangChe" w:cs="Times New Roman"/>
          <w:color w:val="auto"/>
        </w:rPr>
        <w:t xml:space="preserve"> </w:t>
      </w:r>
      <w:proofErr w:type="spellStart"/>
      <w:r w:rsidRPr="00172C52">
        <w:rPr>
          <w:rFonts w:eastAsia="BatangChe" w:cs="Times New Roman"/>
          <w:color w:val="auto"/>
        </w:rPr>
        <w:t>creşteri</w:t>
      </w:r>
      <w:proofErr w:type="spellEnd"/>
      <w:r w:rsidRPr="00172C52">
        <w:rPr>
          <w:rFonts w:eastAsia="BatangChe" w:cs="Times New Roman"/>
          <w:color w:val="auto"/>
        </w:rPr>
        <w:t xml:space="preserve"> importante de niveluri </w:t>
      </w:r>
      <w:proofErr w:type="spellStart"/>
      <w:r w:rsidRPr="00172C52">
        <w:rPr>
          <w:rFonts w:eastAsia="BatangChe" w:cs="Times New Roman"/>
          <w:color w:val="auto"/>
        </w:rPr>
        <w:t>şi</w:t>
      </w:r>
      <w:proofErr w:type="spellEnd"/>
      <w:r w:rsidRPr="00172C52">
        <w:rPr>
          <w:rFonts w:eastAsia="BatangChe" w:cs="Times New Roman"/>
          <w:color w:val="auto"/>
        </w:rPr>
        <w:t xml:space="preserve"> debite, cu posibile </w:t>
      </w:r>
      <w:proofErr w:type="spellStart"/>
      <w:r w:rsidRPr="00172C52">
        <w:rPr>
          <w:rFonts w:eastAsia="BatangChe" w:cs="Times New Roman"/>
          <w:color w:val="auto"/>
        </w:rPr>
        <w:t>depăşiri</w:t>
      </w:r>
      <w:proofErr w:type="spellEnd"/>
      <w:r w:rsidRPr="00172C52">
        <w:rPr>
          <w:rFonts w:eastAsia="BatangChe" w:cs="Times New Roman"/>
          <w:color w:val="auto"/>
        </w:rPr>
        <w:t xml:space="preserve"> ale COTELOR DE ATENȚIE, mai ales pe râurile din Transilvania, Muntenia și Moldova, ca urmare a precipitațiilor prognozate, sub formă de aversă, însemnate cantitativ.</w:t>
      </w:r>
    </w:p>
    <w:p w14:paraId="0E401F3A" w14:textId="77777777" w:rsidR="00172C52" w:rsidRPr="00172C52" w:rsidRDefault="00172C52" w:rsidP="00172C52">
      <w:pPr>
        <w:spacing w:before="0" w:after="0" w:line="240" w:lineRule="auto"/>
        <w:ind w:right="45"/>
        <w:rPr>
          <w:rFonts w:eastAsia="Times New Roman" w:cs="Arial"/>
          <w:color w:val="auto"/>
          <w:sz w:val="16"/>
          <w:szCs w:val="16"/>
          <w:lang w:val="fr-FR" w:eastAsia="zh-CN"/>
        </w:rPr>
      </w:pPr>
    </w:p>
    <w:p w14:paraId="4CFAA260" w14:textId="77777777" w:rsidR="00172C52" w:rsidRPr="00172C52" w:rsidRDefault="00172C52" w:rsidP="00172C52">
      <w:pPr>
        <w:keepLines/>
        <w:spacing w:before="0" w:after="0" w:line="240" w:lineRule="auto"/>
        <w:ind w:left="1080" w:right="2"/>
        <w:contextualSpacing/>
        <w:rPr>
          <w:rFonts w:eastAsia="Calibri" w:cs="Arial"/>
          <w:color w:val="auto"/>
        </w:rPr>
      </w:pPr>
      <w:r w:rsidRPr="00172C52">
        <w:rPr>
          <w:rFonts w:eastAsia="BatangChe" w:cs="Tahoma"/>
          <w:b/>
          <w:bCs/>
          <w:color w:val="auto"/>
          <w:u w:val="single"/>
        </w:rPr>
        <w:t>DUNĂRE</w:t>
      </w:r>
    </w:p>
    <w:p w14:paraId="46342074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BatangChe" w:cs="Tahoma"/>
          <w:b/>
          <w:bCs/>
        </w:rPr>
      </w:pPr>
      <w:r w:rsidRPr="00172C52">
        <w:rPr>
          <w:rFonts w:eastAsia="BatangChe" w:cs="Tahoma"/>
          <w:b/>
          <w:bCs/>
        </w:rPr>
        <w:t xml:space="preserve">Debitul la intrarea în </w:t>
      </w:r>
      <w:proofErr w:type="spellStart"/>
      <w:r w:rsidRPr="00172C52">
        <w:rPr>
          <w:rFonts w:eastAsia="BatangChe" w:cs="Tahoma"/>
          <w:b/>
          <w:bCs/>
        </w:rPr>
        <w:t>ţară</w:t>
      </w:r>
      <w:proofErr w:type="spellEnd"/>
      <w:r w:rsidRPr="00172C52">
        <w:rPr>
          <w:rFonts w:eastAsia="BatangChe" w:cs="Tahoma"/>
          <w:bCs/>
        </w:rPr>
        <w:t xml:space="preserve"> (</w:t>
      </w:r>
      <w:proofErr w:type="spellStart"/>
      <w:r w:rsidRPr="00172C52">
        <w:rPr>
          <w:rFonts w:eastAsia="BatangChe" w:cs="Tahoma"/>
          <w:bCs/>
        </w:rPr>
        <w:t>secţiunea</w:t>
      </w:r>
      <w:proofErr w:type="spellEnd"/>
      <w:r w:rsidRPr="00172C52">
        <w:rPr>
          <w:rFonts w:eastAsia="BatangChe" w:cs="Tahoma"/>
          <w:bCs/>
        </w:rPr>
        <w:t xml:space="preserve"> </w:t>
      </w:r>
      <w:proofErr w:type="spellStart"/>
      <w:r w:rsidRPr="00172C52">
        <w:rPr>
          <w:rFonts w:eastAsia="BatangChe" w:cs="Tahoma"/>
          <w:bCs/>
        </w:rPr>
        <w:t>Baziaş</w:t>
      </w:r>
      <w:proofErr w:type="spellEnd"/>
      <w:r w:rsidRPr="00172C52">
        <w:rPr>
          <w:rFonts w:eastAsia="BatangChe" w:cs="Tahoma"/>
          <w:bCs/>
        </w:rPr>
        <w:t xml:space="preserve">) </w:t>
      </w:r>
      <w:r w:rsidRPr="00172C52">
        <w:rPr>
          <w:rFonts w:eastAsia="BatangChe" w:cs="Tahoma"/>
          <w:bCs/>
          <w:iCs/>
        </w:rPr>
        <w:t>î</w:t>
      </w:r>
      <w:r w:rsidRPr="00172C52">
        <w:rPr>
          <w:rFonts w:eastAsia="BatangChe" w:cs="Tahoma"/>
          <w:bCs/>
        </w:rPr>
        <w:t>n intervalul 04-05.10.2024</w:t>
      </w:r>
      <w:r w:rsidRPr="00172C52">
        <w:rPr>
          <w:rFonts w:eastAsia="BatangChe" w:cs="Tahoma"/>
          <w:b/>
          <w:bCs/>
        </w:rPr>
        <w:t xml:space="preserve"> a fost în scădere, având valoarea de 6900 m</w:t>
      </w:r>
      <w:r w:rsidRPr="00172C52">
        <w:rPr>
          <w:rFonts w:eastAsia="BatangChe" w:cs="Tahoma"/>
          <w:b/>
          <w:bCs/>
          <w:vertAlign w:val="superscript"/>
        </w:rPr>
        <w:t>3</w:t>
      </w:r>
      <w:r w:rsidRPr="00172C52">
        <w:rPr>
          <w:rFonts w:eastAsia="BatangChe" w:cs="Tahoma"/>
          <w:b/>
          <w:bCs/>
        </w:rPr>
        <w:t xml:space="preserve">/s, </w:t>
      </w:r>
      <w:r w:rsidRPr="00172C52">
        <w:rPr>
          <w:rFonts w:eastAsia="BatangChe" w:cs="Tahoma"/>
        </w:rPr>
        <w:t>peste media multianuală a lunii</w:t>
      </w:r>
      <w:r w:rsidRPr="00172C52">
        <w:rPr>
          <w:rFonts w:eastAsia="BatangChe" w:cs="Tahoma"/>
          <w:b/>
          <w:bCs/>
        </w:rPr>
        <w:t xml:space="preserve"> octombrie (3850 m</w:t>
      </w:r>
      <w:r w:rsidRPr="00172C52">
        <w:rPr>
          <w:rFonts w:eastAsia="BatangChe" w:cs="Tahoma"/>
          <w:b/>
          <w:bCs/>
          <w:vertAlign w:val="superscript"/>
        </w:rPr>
        <w:t>3</w:t>
      </w:r>
      <w:r w:rsidRPr="00172C52">
        <w:rPr>
          <w:rFonts w:eastAsia="BatangChe" w:cs="Tahoma"/>
          <w:b/>
          <w:bCs/>
        </w:rPr>
        <w:t>/s).</w:t>
      </w:r>
    </w:p>
    <w:p w14:paraId="58CDEB57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BatangChe" w:cs="Tahoma"/>
        </w:rPr>
      </w:pPr>
      <w:r w:rsidRPr="00172C52">
        <w:rPr>
          <w:rFonts w:eastAsia="BatangChe" w:cs="Tahoma"/>
        </w:rPr>
        <w:t>În aval de</w:t>
      </w:r>
      <w:bookmarkStart w:id="0" w:name="_Hlk171581215"/>
      <w:r w:rsidRPr="00172C52">
        <w:rPr>
          <w:rFonts w:eastAsia="BatangChe" w:cs="Tahoma"/>
        </w:rPr>
        <w:t xml:space="preserve"> Porțile de Fier debitele au fost </w:t>
      </w:r>
      <w:bookmarkEnd w:id="0"/>
      <w:r w:rsidRPr="00172C52">
        <w:rPr>
          <w:rFonts w:eastAsia="BatangChe" w:cs="Tahoma"/>
        </w:rPr>
        <w:t>în scădere pe sectorul Gruia-Calafat și în creștere pe sectorul Bechet–Tulcea.</w:t>
      </w:r>
    </w:p>
    <w:p w14:paraId="6ECA4357" w14:textId="77777777" w:rsidR="00172C52" w:rsidRPr="00172C52" w:rsidRDefault="00172C52" w:rsidP="00172C52">
      <w:pPr>
        <w:spacing w:before="0" w:after="0" w:line="240" w:lineRule="auto"/>
        <w:rPr>
          <w:rFonts w:eastAsia="Times New Roman" w:cs="Arial"/>
          <w:color w:val="auto"/>
          <w:sz w:val="16"/>
          <w:szCs w:val="16"/>
          <w:lang w:eastAsia="ar-SA"/>
        </w:rPr>
      </w:pPr>
    </w:p>
    <w:p w14:paraId="60865F88" w14:textId="77777777" w:rsidR="00172C52" w:rsidRPr="00172C52" w:rsidRDefault="00172C52" w:rsidP="00172C52">
      <w:pPr>
        <w:keepLines/>
        <w:spacing w:before="0" w:after="0" w:line="240" w:lineRule="auto"/>
        <w:ind w:left="360" w:firstLine="720"/>
        <w:rPr>
          <w:rFonts w:eastAsia="BatangChe" w:cs="Tahoma"/>
          <w:b/>
          <w:bCs/>
        </w:rPr>
      </w:pPr>
      <w:r w:rsidRPr="00172C52">
        <w:rPr>
          <w:rFonts w:eastAsia="BatangChe" w:cs="Tahoma"/>
          <w:b/>
          <w:bCs/>
        </w:rPr>
        <w:t xml:space="preserve">Debitul la intrarea în </w:t>
      </w:r>
      <w:proofErr w:type="spellStart"/>
      <w:r w:rsidRPr="00172C52">
        <w:rPr>
          <w:rFonts w:eastAsia="BatangChe" w:cs="Tahoma"/>
          <w:b/>
          <w:bCs/>
        </w:rPr>
        <w:t>ţară</w:t>
      </w:r>
      <w:proofErr w:type="spellEnd"/>
      <w:r w:rsidRPr="00172C52">
        <w:rPr>
          <w:rFonts w:eastAsia="BatangChe" w:cs="Tahoma"/>
          <w:bCs/>
        </w:rPr>
        <w:t xml:space="preserve"> (</w:t>
      </w:r>
      <w:proofErr w:type="spellStart"/>
      <w:r w:rsidRPr="00172C52">
        <w:rPr>
          <w:rFonts w:eastAsia="BatangChe" w:cs="Tahoma"/>
          <w:bCs/>
        </w:rPr>
        <w:t>secţiunea</w:t>
      </w:r>
      <w:proofErr w:type="spellEnd"/>
      <w:r w:rsidRPr="00172C52">
        <w:rPr>
          <w:rFonts w:eastAsia="BatangChe" w:cs="Tahoma"/>
          <w:bCs/>
        </w:rPr>
        <w:t xml:space="preserve"> </w:t>
      </w:r>
      <w:proofErr w:type="spellStart"/>
      <w:r w:rsidRPr="00172C52">
        <w:rPr>
          <w:rFonts w:eastAsia="BatangChe" w:cs="Tahoma"/>
          <w:bCs/>
        </w:rPr>
        <w:t>Baziaş</w:t>
      </w:r>
      <w:proofErr w:type="spellEnd"/>
      <w:r w:rsidRPr="00172C52">
        <w:rPr>
          <w:rFonts w:eastAsia="BatangChe" w:cs="Tahoma"/>
          <w:bCs/>
        </w:rPr>
        <w:t xml:space="preserve">) </w:t>
      </w:r>
      <w:r w:rsidRPr="00172C52">
        <w:rPr>
          <w:rFonts w:eastAsia="BatangChe" w:cs="Tahoma"/>
          <w:b/>
          <w:bCs/>
        </w:rPr>
        <w:t>va fi relativ staționar (6900 m</w:t>
      </w:r>
      <w:r w:rsidRPr="00172C52">
        <w:rPr>
          <w:rFonts w:eastAsia="BatangChe" w:cs="Tahoma"/>
          <w:b/>
          <w:bCs/>
          <w:vertAlign w:val="superscript"/>
        </w:rPr>
        <w:t>3</w:t>
      </w:r>
      <w:r w:rsidRPr="00172C52">
        <w:rPr>
          <w:rFonts w:eastAsia="BatangChe" w:cs="Tahoma"/>
          <w:b/>
          <w:bCs/>
        </w:rPr>
        <w:t>/s).</w:t>
      </w:r>
    </w:p>
    <w:p w14:paraId="1E0BD939" w14:textId="77777777" w:rsidR="00172C52" w:rsidRPr="00172C52" w:rsidRDefault="00172C52" w:rsidP="00172C52">
      <w:pPr>
        <w:keepLines/>
        <w:spacing w:before="0" w:after="0" w:line="240" w:lineRule="auto"/>
        <w:ind w:left="1080"/>
        <w:rPr>
          <w:rFonts w:eastAsia="BatangChe" w:cs="Tahoma"/>
        </w:rPr>
      </w:pPr>
      <w:r w:rsidRPr="00172C52">
        <w:rPr>
          <w:rFonts w:eastAsia="BatangChe" w:cs="Tahoma"/>
        </w:rPr>
        <w:t>În aval de Porțile de Fier debitele vor fi în scădere pe sectorul Gruia–Bechet și în creștere pe sectorul Corabia–Tulcea.</w:t>
      </w:r>
    </w:p>
    <w:p w14:paraId="47991A00" w14:textId="77777777" w:rsidR="00172C52" w:rsidRPr="00172C52" w:rsidRDefault="00172C52" w:rsidP="00172C52">
      <w:pPr>
        <w:keepLines/>
        <w:spacing w:before="0" w:after="0" w:line="240" w:lineRule="auto"/>
        <w:ind w:left="360" w:firstLine="720"/>
        <w:rPr>
          <w:rFonts w:eastAsia="BatangChe" w:cs="Tahoma"/>
        </w:rPr>
      </w:pPr>
    </w:p>
    <w:p w14:paraId="578757FA" w14:textId="77777777" w:rsidR="00172C52" w:rsidRPr="00172C52" w:rsidRDefault="00172C52" w:rsidP="00172C52">
      <w:pPr>
        <w:keepLines/>
        <w:spacing w:before="0" w:after="0" w:line="240" w:lineRule="auto"/>
        <w:rPr>
          <w:rFonts w:eastAsia="BatangChe" w:cs="Tahoma"/>
          <w:sz w:val="16"/>
          <w:szCs w:val="16"/>
        </w:rPr>
      </w:pPr>
    </w:p>
    <w:p w14:paraId="7E46F3D3" w14:textId="77777777" w:rsidR="00172C52" w:rsidRPr="00172C52" w:rsidRDefault="00172C52" w:rsidP="00172C52">
      <w:pPr>
        <w:keepLines/>
        <w:spacing w:before="0" w:after="0" w:line="240" w:lineRule="auto"/>
        <w:rPr>
          <w:rFonts w:eastAsia="BatangChe" w:cs="Tahoma"/>
          <w:sz w:val="16"/>
          <w:szCs w:val="16"/>
        </w:rPr>
      </w:pPr>
    </w:p>
    <w:p w14:paraId="0304D5F9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b/>
          <w:bCs/>
          <w:u w:val="single"/>
        </w:rPr>
      </w:pPr>
      <w:r w:rsidRPr="00172C52">
        <w:rPr>
          <w:rFonts w:eastAsia="MS Mincho" w:cs="Times New Roman"/>
          <w:b/>
          <w:bCs/>
        </w:rPr>
        <w:t>2.</w:t>
      </w:r>
      <w:r w:rsidRPr="00172C52">
        <w:rPr>
          <w:rFonts w:eastAsia="MS Mincho" w:cs="Times New Roman"/>
          <w:bCs/>
        </w:rPr>
        <w:t xml:space="preserve"> </w:t>
      </w:r>
      <w:proofErr w:type="spellStart"/>
      <w:r w:rsidRPr="00172C52">
        <w:rPr>
          <w:rFonts w:eastAsia="MS Mincho" w:cs="Times New Roman"/>
          <w:b/>
          <w:bCs/>
          <w:u w:val="single"/>
        </w:rPr>
        <w:t>Situaţia</w:t>
      </w:r>
      <w:proofErr w:type="spellEnd"/>
      <w:r w:rsidRPr="00172C52">
        <w:rPr>
          <w:rFonts w:eastAsia="MS Mincho" w:cs="Times New Roman"/>
          <w:b/>
          <w:bCs/>
          <w:u w:val="single"/>
        </w:rPr>
        <w:t xml:space="preserve"> meteorologică în intervalul 04.10.2024, ora 09.00 –05.10.2024, ora 06.00 </w:t>
      </w:r>
    </w:p>
    <w:p w14:paraId="6B916FB8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b/>
        </w:rPr>
      </w:pPr>
      <w:proofErr w:type="spellStart"/>
      <w:r w:rsidRPr="00172C52">
        <w:rPr>
          <w:rFonts w:eastAsia="MS Mincho" w:cs="Times New Roman"/>
          <w:b/>
        </w:rPr>
        <w:lastRenderedPageBreak/>
        <w:t>Administraţia</w:t>
      </w:r>
      <w:proofErr w:type="spellEnd"/>
      <w:r w:rsidRPr="00172C52">
        <w:rPr>
          <w:rFonts w:eastAsia="MS Mincho" w:cs="Times New Roman"/>
          <w:b/>
        </w:rPr>
        <w:t xml:space="preserve"> </w:t>
      </w:r>
      <w:proofErr w:type="spellStart"/>
      <w:r w:rsidRPr="00172C52">
        <w:rPr>
          <w:rFonts w:eastAsia="MS Mincho" w:cs="Times New Roman"/>
          <w:b/>
        </w:rPr>
        <w:t>Naţională</w:t>
      </w:r>
      <w:proofErr w:type="spellEnd"/>
      <w:r w:rsidRPr="00172C52">
        <w:rPr>
          <w:rFonts w:eastAsia="MS Mincho" w:cs="Times New Roman"/>
          <w:b/>
        </w:rPr>
        <w:t xml:space="preserve"> de Meteorologie (A.N.M.) a emis </w:t>
      </w:r>
      <w:r w:rsidRPr="00172C52">
        <w:rPr>
          <w:rFonts w:eastAsia="MS Mincho" w:cs="Times New Roman"/>
          <w:b/>
          <w:bCs/>
          <w:iCs/>
        </w:rPr>
        <w:t>î</w:t>
      </w:r>
      <w:r w:rsidRPr="00172C52">
        <w:rPr>
          <w:rFonts w:eastAsia="MS Mincho" w:cs="Times New Roman"/>
          <w:b/>
        </w:rPr>
        <w:t xml:space="preserve">n data de 04.10.2024, la ora 10:00, </w:t>
      </w:r>
      <w:proofErr w:type="spellStart"/>
      <w:r w:rsidRPr="00172C52">
        <w:rPr>
          <w:rFonts w:eastAsia="MS Mincho" w:cs="Times New Roman"/>
          <w:b/>
          <w:u w:val="single"/>
        </w:rPr>
        <w:t>atenţion</w:t>
      </w:r>
      <w:r w:rsidRPr="00172C52">
        <w:rPr>
          <w:rFonts w:eastAsia="MS Mincho" w:cs="Arial"/>
          <w:b/>
          <w:bCs/>
          <w:u w:val="single"/>
        </w:rPr>
        <w:t>area</w:t>
      </w:r>
      <w:proofErr w:type="spellEnd"/>
      <w:r w:rsidRPr="00172C52">
        <w:rPr>
          <w:rFonts w:eastAsia="MS Mincho" w:cs="Times New Roman"/>
          <w:b/>
          <w:u w:val="single"/>
        </w:rPr>
        <w:t xml:space="preserve"> meteorologică</w:t>
      </w:r>
      <w:r w:rsidRPr="00172C52">
        <w:rPr>
          <w:rFonts w:eastAsia="MS Mincho" w:cs="Times New Roman"/>
          <w:b/>
        </w:rPr>
        <w:t xml:space="preserve"> nr. 139, astfel:</w:t>
      </w:r>
    </w:p>
    <w:p w14:paraId="4577E3E0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iCs/>
          <w:color w:val="auto"/>
        </w:rPr>
      </w:pPr>
      <w:r w:rsidRPr="00172C52">
        <w:rPr>
          <w:rFonts w:eastAsia="MS Mincho" w:cs="Times New Roman"/>
          <w:b/>
        </w:rPr>
        <w:t xml:space="preserve">MESAJ 1 – </w:t>
      </w:r>
      <w:r w:rsidRPr="00172C52">
        <w:rPr>
          <w:rFonts w:eastAsia="MS Mincho" w:cs="Times New Roman"/>
          <w:b/>
          <w:bCs/>
          <w:color w:val="auto"/>
        </w:rPr>
        <w:t xml:space="preserve">INFORMARE METEOROLOGICĂ </w:t>
      </w:r>
      <w:r w:rsidRPr="00172C52">
        <w:rPr>
          <w:rFonts w:eastAsia="MS Mincho" w:cs="Arial"/>
          <w:b/>
          <w:bCs/>
        </w:rPr>
        <w:t>valabil</w:t>
      </w:r>
      <w:r w:rsidRPr="00172C52">
        <w:rPr>
          <w:rFonts w:eastAsia="MS Mincho" w:cs="Times New Roman"/>
          <w:b/>
        </w:rPr>
        <w:t>ă</w:t>
      </w:r>
      <w:r w:rsidRPr="00172C52">
        <w:rPr>
          <w:rFonts w:eastAsia="MS Mincho" w:cs="Arial"/>
          <w:b/>
          <w:bCs/>
        </w:rPr>
        <w:t xml:space="preserve"> </w:t>
      </w:r>
      <w:r w:rsidRPr="00172C52">
        <w:rPr>
          <w:rFonts w:eastAsia="MS Mincho" w:cs="Arial"/>
          <w:b/>
        </w:rPr>
        <w:t>în intervalul</w:t>
      </w:r>
      <w:r w:rsidRPr="00172C52">
        <w:rPr>
          <w:rFonts w:eastAsia="MS Mincho" w:cs="Arial"/>
        </w:rPr>
        <w:t xml:space="preserve"> </w:t>
      </w:r>
      <w:r w:rsidRPr="00172C52">
        <w:rPr>
          <w:rFonts w:eastAsia="MS Mincho" w:cs="Times New Roman"/>
          <w:b/>
          <w:bCs/>
        </w:rPr>
        <w:t>04.10.2024, ora 10:00-07.10.2024, ora 21:00,</w:t>
      </w:r>
      <w:r w:rsidRPr="00172C52">
        <w:rPr>
          <w:rFonts w:eastAsia="MS Mincho" w:cs="Times New Roman"/>
          <w:b/>
        </w:rPr>
        <w:t xml:space="preserve"> viz</w:t>
      </w:r>
      <w:r w:rsidRPr="00172C52">
        <w:rPr>
          <w:rFonts w:eastAsia="MS Mincho" w:cs="Arial"/>
          <w:b/>
        </w:rPr>
        <w:t>ând</w:t>
      </w:r>
      <w:r w:rsidRPr="00172C52">
        <w:rPr>
          <w:rFonts w:eastAsia="MS Mincho" w:cs="Arial"/>
          <w:b/>
          <w:bCs/>
        </w:rPr>
        <w:t xml:space="preserve"> </w:t>
      </w:r>
      <w:r w:rsidRPr="00172C52">
        <w:rPr>
          <w:rFonts w:eastAsia="MS Mincho" w:cs="Arial"/>
          <w:b/>
          <w:bCs/>
          <w:color w:val="auto"/>
        </w:rPr>
        <w:t xml:space="preserve">ploi </w:t>
      </w:r>
      <w:r w:rsidRPr="00172C52">
        <w:rPr>
          <w:rFonts w:eastAsia="MS Mincho" w:cs="Arial"/>
          <w:b/>
          <w:bCs/>
        </w:rPr>
        <w:t>moderate cantitativ</w:t>
      </w:r>
      <w:r w:rsidRPr="00172C52">
        <w:rPr>
          <w:rFonts w:eastAsia="MS Mincho" w:cs="Times New Roman"/>
          <w:b/>
        </w:rPr>
        <w:t>: „</w:t>
      </w:r>
      <w:r w:rsidRPr="00172C52">
        <w:rPr>
          <w:rFonts w:eastAsia="MS Mincho" w:cs="Times New Roman"/>
          <w:color w:val="auto"/>
        </w:rPr>
        <w:t>di</w:t>
      </w:r>
      <w:r w:rsidRPr="00172C52">
        <w:rPr>
          <w:rFonts w:eastAsia="MS Mincho" w:cs="Times New Roman"/>
          <w:iCs/>
          <w:color w:val="auto"/>
        </w:rPr>
        <w:t xml:space="preserve">n dimineața zilei de vineri (04 octombrie) și până în dimineața zilei de sâmbătă (05 octombrie), temporar va ploua în Banat, Crișana, Maramureș, Transilvania, Oltenia, nordul Moldovei și nord-vestul Munteniei. </w:t>
      </w:r>
    </w:p>
    <w:p w14:paraId="236DE6DD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Arial"/>
          <w:color w:val="auto"/>
        </w:rPr>
      </w:pPr>
      <w:r w:rsidRPr="00172C52">
        <w:rPr>
          <w:rFonts w:eastAsia="MS Mincho" w:cs="Times New Roman"/>
          <w:iCs/>
          <w:color w:val="auto"/>
        </w:rPr>
        <w:t>Sâmbătă (05 octombrie) vor fi ploi în majoritatea regiunilor, iar duminică și luni (06 și 07 octombrie), mai ales în jumătatea de est a teritoriului. Vor fi averse însoțite pe spații mici de descărcări electrice, iar în intervale scurte de timp sau prin acumulare se vor înregistra cantități de apă de 20...30 l/mp și pe arii restrânse peste 40...50 l/mp. În regiunile sudice și estice vântul va avea intensificări temporare cu viteze în general de 40...50 km/h.</w:t>
      </w:r>
      <w:r w:rsidRPr="00172C52">
        <w:rPr>
          <w:rFonts w:eastAsia="MS Mincho" w:cs="Arial"/>
          <w:color w:val="auto"/>
        </w:rPr>
        <w:t>”</w:t>
      </w:r>
    </w:p>
    <w:p w14:paraId="4A3E61A2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Arial"/>
          <w:color w:val="auto"/>
          <w:sz w:val="16"/>
          <w:szCs w:val="16"/>
        </w:rPr>
      </w:pPr>
    </w:p>
    <w:p w14:paraId="56346A47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Arial"/>
          <w:bCs/>
        </w:rPr>
      </w:pPr>
      <w:r w:rsidRPr="00172C52">
        <w:rPr>
          <w:rFonts w:eastAsia="MS Mincho" w:cs="Times New Roman"/>
          <w:b/>
        </w:rPr>
        <w:t>MESAJ 2-</w:t>
      </w:r>
      <w:r w:rsidRPr="00172C52">
        <w:rPr>
          <w:rFonts w:eastAsia="MS Mincho" w:cs="Times New Roman"/>
          <w:b/>
          <w:u w:val="single"/>
        </w:rPr>
        <w:t>COD GALBEN</w:t>
      </w:r>
      <w:r w:rsidRPr="00172C52">
        <w:rPr>
          <w:rFonts w:eastAsia="MS Mincho" w:cs="Times New Roman"/>
          <w:b/>
        </w:rPr>
        <w:t xml:space="preserve"> </w:t>
      </w:r>
      <w:r w:rsidRPr="00172C52">
        <w:rPr>
          <w:rFonts w:eastAsia="MS Mincho" w:cs="Arial"/>
          <w:b/>
          <w:bCs/>
        </w:rPr>
        <w:t xml:space="preserve">valabil </w:t>
      </w:r>
      <w:r w:rsidRPr="00172C52">
        <w:rPr>
          <w:rFonts w:eastAsia="MS Mincho" w:cs="Arial"/>
          <w:b/>
        </w:rPr>
        <w:t>în intervalul</w:t>
      </w:r>
      <w:r w:rsidRPr="00172C52">
        <w:rPr>
          <w:rFonts w:eastAsia="MS Mincho" w:cs="Arial"/>
        </w:rPr>
        <w:t xml:space="preserve"> </w:t>
      </w:r>
      <w:r w:rsidRPr="00172C52">
        <w:rPr>
          <w:rFonts w:eastAsia="MS Mincho" w:cs="Times New Roman"/>
          <w:b/>
          <w:bCs/>
        </w:rPr>
        <w:t>04.10.2024, orele 10:00-21:00,</w:t>
      </w:r>
      <w:r w:rsidRPr="00172C52">
        <w:rPr>
          <w:rFonts w:eastAsia="MS Mincho" w:cs="Times New Roman"/>
          <w:b/>
        </w:rPr>
        <w:t xml:space="preserve"> viz</w:t>
      </w:r>
      <w:r w:rsidRPr="00172C52">
        <w:rPr>
          <w:rFonts w:eastAsia="MS Mincho" w:cs="Arial"/>
          <w:b/>
        </w:rPr>
        <w:t>ând</w:t>
      </w:r>
      <w:r w:rsidRPr="00172C52">
        <w:rPr>
          <w:rFonts w:eastAsia="MS Mincho" w:cs="Arial"/>
          <w:b/>
          <w:bCs/>
        </w:rPr>
        <w:t xml:space="preserve"> </w:t>
      </w:r>
      <w:r w:rsidRPr="00172C52">
        <w:rPr>
          <w:rFonts w:eastAsia="MS Mincho" w:cs="Arial"/>
          <w:b/>
          <w:bCs/>
          <w:color w:val="auto"/>
        </w:rPr>
        <w:t>intensificări ale vântului</w:t>
      </w:r>
      <w:r w:rsidRPr="00172C52">
        <w:rPr>
          <w:rFonts w:eastAsia="MS Mincho" w:cs="Times New Roman"/>
          <w:b/>
        </w:rPr>
        <w:t>: „</w:t>
      </w:r>
      <w:r w:rsidRPr="00172C52">
        <w:rPr>
          <w:rFonts w:eastAsia="MS Mincho" w:cs="Arial"/>
          <w:bCs/>
        </w:rPr>
        <w:t>în intervalul menționat vântul va avea intensificări în Banat, sudul Crișanei și în Carpații Meridionali, cu viteze în general de 55...65 km/h, iar pe creste rafalele vor depăși 70...80 km/h.”</w:t>
      </w:r>
    </w:p>
    <w:p w14:paraId="33DE0B3F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Arial"/>
          <w:bCs/>
          <w:sz w:val="16"/>
          <w:szCs w:val="16"/>
        </w:rPr>
      </w:pPr>
    </w:p>
    <w:p w14:paraId="6862477A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Arial"/>
          <w:bCs/>
        </w:rPr>
      </w:pPr>
      <w:r w:rsidRPr="00172C52">
        <w:rPr>
          <w:rFonts w:eastAsia="MS Mincho" w:cs="Times New Roman"/>
          <w:b/>
        </w:rPr>
        <w:t>MESAJ 3-</w:t>
      </w:r>
      <w:r w:rsidRPr="00172C52">
        <w:rPr>
          <w:rFonts w:eastAsia="MS Mincho" w:cs="Times New Roman"/>
          <w:b/>
          <w:u w:val="single"/>
        </w:rPr>
        <w:t>COD GALBEN</w:t>
      </w:r>
      <w:r w:rsidRPr="00172C52">
        <w:rPr>
          <w:rFonts w:eastAsia="MS Mincho" w:cs="Times New Roman"/>
          <w:b/>
        </w:rPr>
        <w:t xml:space="preserve"> </w:t>
      </w:r>
      <w:r w:rsidRPr="00172C52">
        <w:rPr>
          <w:rFonts w:eastAsia="MS Mincho" w:cs="Arial"/>
          <w:b/>
          <w:bCs/>
        </w:rPr>
        <w:t xml:space="preserve">valabil </w:t>
      </w:r>
      <w:r w:rsidRPr="00172C52">
        <w:rPr>
          <w:rFonts w:eastAsia="MS Mincho" w:cs="Arial"/>
          <w:b/>
        </w:rPr>
        <w:t>în intervalul</w:t>
      </w:r>
      <w:r w:rsidRPr="00172C52">
        <w:rPr>
          <w:rFonts w:eastAsia="MS Mincho" w:cs="Arial"/>
        </w:rPr>
        <w:t xml:space="preserve"> </w:t>
      </w:r>
      <w:r w:rsidRPr="00172C52">
        <w:rPr>
          <w:rFonts w:eastAsia="MS Mincho" w:cs="Times New Roman"/>
          <w:b/>
          <w:bCs/>
        </w:rPr>
        <w:t>04.10.2024, ora 23:00-05.10.2024, ora 15:00,</w:t>
      </w:r>
      <w:r w:rsidRPr="00172C52">
        <w:rPr>
          <w:rFonts w:eastAsia="MS Mincho" w:cs="Times New Roman"/>
          <w:b/>
        </w:rPr>
        <w:t xml:space="preserve"> viz</w:t>
      </w:r>
      <w:r w:rsidRPr="00172C52">
        <w:rPr>
          <w:rFonts w:eastAsia="MS Mincho" w:cs="Arial"/>
          <w:b/>
        </w:rPr>
        <w:t>ând</w:t>
      </w:r>
      <w:r w:rsidRPr="00172C52">
        <w:rPr>
          <w:rFonts w:eastAsia="MS Mincho" w:cs="Arial"/>
          <w:b/>
          <w:bCs/>
        </w:rPr>
        <w:t xml:space="preserve"> ploi însemnate cantitativ</w:t>
      </w:r>
      <w:r w:rsidRPr="00172C52">
        <w:rPr>
          <w:rFonts w:eastAsia="MS Mincho" w:cs="Times New Roman"/>
          <w:b/>
        </w:rPr>
        <w:t>: „</w:t>
      </w:r>
      <w:r w:rsidRPr="00172C52">
        <w:rPr>
          <w:rFonts w:eastAsia="MS Mincho" w:cs="Arial"/>
          <w:bCs/>
        </w:rPr>
        <w:t>în intervalul menționat, în sudul Banatului, vestul și nordul Olteniei, vestul și sud-vestul Transilvaniei, vor fi ploi însemnate cantitativ. În intervale scurte de timp sau prin acumulare cantitățile de apă vor fi de 20...30 l/mp și izolat de peste 30...40 l/mp.”</w:t>
      </w:r>
    </w:p>
    <w:p w14:paraId="1D5CFA20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Arial"/>
          <w:bCs/>
          <w:sz w:val="16"/>
          <w:szCs w:val="16"/>
        </w:rPr>
      </w:pPr>
    </w:p>
    <w:p w14:paraId="12F45932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"/>
        </w:rPr>
      </w:pPr>
      <w:r w:rsidRPr="00172C52">
        <w:rPr>
          <w:rFonts w:eastAsia="MS Mincho" w:cs="Times New Roman"/>
          <w:b/>
        </w:rPr>
        <w:t>MESAJ 4-</w:t>
      </w:r>
      <w:r w:rsidRPr="00172C52">
        <w:rPr>
          <w:rFonts w:eastAsia="MS Mincho" w:cs="Times New Roman"/>
          <w:b/>
          <w:u w:val="single"/>
        </w:rPr>
        <w:t>COD GALBEN</w:t>
      </w:r>
      <w:r w:rsidRPr="00172C52">
        <w:rPr>
          <w:rFonts w:eastAsia="MS Mincho" w:cs="Times New Roman"/>
          <w:b/>
        </w:rPr>
        <w:t xml:space="preserve"> </w:t>
      </w:r>
      <w:r w:rsidRPr="00172C52">
        <w:rPr>
          <w:rFonts w:eastAsia="MS Mincho" w:cs="Arial"/>
          <w:b/>
          <w:bCs/>
        </w:rPr>
        <w:t xml:space="preserve">valabil </w:t>
      </w:r>
      <w:r w:rsidRPr="00172C52">
        <w:rPr>
          <w:rFonts w:eastAsia="MS Mincho" w:cs="Arial"/>
          <w:b/>
        </w:rPr>
        <w:t>în intervalul</w:t>
      </w:r>
      <w:r w:rsidRPr="00172C52">
        <w:rPr>
          <w:rFonts w:eastAsia="MS Mincho" w:cs="Arial"/>
        </w:rPr>
        <w:t xml:space="preserve"> </w:t>
      </w:r>
      <w:r w:rsidRPr="00172C52">
        <w:rPr>
          <w:rFonts w:eastAsia="MS Mincho" w:cs="Times New Roman"/>
          <w:b/>
          <w:bCs/>
        </w:rPr>
        <w:t>05.10.2024, ora 15:00-06.10.2024, ora 12:00,</w:t>
      </w:r>
      <w:r w:rsidRPr="00172C52">
        <w:rPr>
          <w:rFonts w:eastAsia="MS Mincho" w:cs="Times New Roman"/>
          <w:b/>
        </w:rPr>
        <w:t xml:space="preserve"> viz</w:t>
      </w:r>
      <w:r w:rsidRPr="00172C52">
        <w:rPr>
          <w:rFonts w:eastAsia="MS Mincho" w:cs="Arial"/>
          <w:b/>
        </w:rPr>
        <w:t>ând</w:t>
      </w:r>
      <w:r w:rsidRPr="00172C52">
        <w:rPr>
          <w:rFonts w:eastAsia="MS Mincho" w:cs="Arial"/>
          <w:b/>
          <w:bCs/>
        </w:rPr>
        <w:t xml:space="preserve"> instabilitate atmosferică </w:t>
      </w:r>
      <w:r w:rsidRPr="00172C52">
        <w:rPr>
          <w:rFonts w:eastAsia="MS Mincho" w:cs="Arial"/>
          <w:bCs/>
        </w:rPr>
        <w:t xml:space="preserve">și </w:t>
      </w:r>
      <w:r w:rsidRPr="00172C52">
        <w:rPr>
          <w:rFonts w:eastAsia="MS Mincho" w:cs="Arial"/>
          <w:b/>
          <w:bCs/>
        </w:rPr>
        <w:t>averse însemnate cantitativ</w:t>
      </w:r>
      <w:r w:rsidRPr="00172C52">
        <w:rPr>
          <w:rFonts w:eastAsia="MS Mincho" w:cs="Times New Roman"/>
          <w:b/>
        </w:rPr>
        <w:t>: „</w:t>
      </w:r>
      <w:r w:rsidRPr="00172C52">
        <w:rPr>
          <w:rFonts w:eastAsia="MS Mincho" w:cs="Arial"/>
        </w:rPr>
        <w:t>în intervalul menționat, în Moldova, cea mai mare parte a Munteniei și în sud-estul Transilvaniei vor fi averse însemnate cantitativ. În intervale scurte de timp sau prin acumulare cantitățile de apă vor fi de 20...30 l/mp și izolat de peste 40...50 l/mp. Ploile vor avea și caracter torențial și vor fi însoțite de descărcări electrice și izolat de intensificări de scurtă durată ale vântului și grindină.”</w:t>
      </w:r>
    </w:p>
    <w:p w14:paraId="430E9626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rPr>
          <w:rFonts w:eastAsia="MS Mincho" w:cs="Arial"/>
          <w:sz w:val="16"/>
          <w:szCs w:val="16"/>
        </w:rPr>
      </w:pPr>
    </w:p>
    <w:p w14:paraId="21A3187B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i/>
        </w:rPr>
      </w:pPr>
      <w:r w:rsidRPr="00172C52">
        <w:rPr>
          <w:rFonts w:eastAsia="MS Mincho" w:cs="Times New Roman"/>
        </w:rPr>
        <w:t>Aceast</w:t>
      </w:r>
      <w:r w:rsidRPr="00172C52">
        <w:rPr>
          <w:rFonts w:eastAsia="MS Mincho" w:cs="Arial"/>
        </w:rPr>
        <w:t>ă</w:t>
      </w:r>
      <w:r w:rsidRPr="00172C52">
        <w:rPr>
          <w:rFonts w:eastAsia="Times New Roman" w:cs="Times New Roman"/>
        </w:rPr>
        <w:t xml:space="preserve"> </w:t>
      </w:r>
      <w:proofErr w:type="spellStart"/>
      <w:r w:rsidRPr="00172C52">
        <w:rPr>
          <w:rFonts w:eastAsia="MS Mincho" w:cs="Times New Roman"/>
        </w:rPr>
        <w:t>atenţion</w:t>
      </w:r>
      <w:r w:rsidRPr="00172C52">
        <w:rPr>
          <w:rFonts w:eastAsia="MS Mincho" w:cs="Arial"/>
        </w:rPr>
        <w:t>are</w:t>
      </w:r>
      <w:proofErr w:type="spellEnd"/>
      <w:r w:rsidRPr="00172C52">
        <w:rPr>
          <w:rFonts w:eastAsia="MS Mincho" w:cs="Times New Roman"/>
        </w:rPr>
        <w:t xml:space="preserve"> meteorologică</w:t>
      </w:r>
      <w:r w:rsidRPr="00172C52">
        <w:rPr>
          <w:rFonts w:eastAsia="MS Mincho" w:cs="Arial"/>
        </w:rPr>
        <w:t xml:space="preserve"> </w:t>
      </w:r>
      <w:r w:rsidRPr="00172C52">
        <w:rPr>
          <w:rFonts w:eastAsia="MS Mincho" w:cs="Times New Roman"/>
        </w:rPr>
        <w:t>a fost transmis</w:t>
      </w:r>
      <w:r w:rsidRPr="00172C52">
        <w:rPr>
          <w:rFonts w:eastAsia="MS Mincho" w:cs="Arial"/>
        </w:rPr>
        <w:t>ă</w:t>
      </w:r>
      <w:r w:rsidRPr="00172C52">
        <w:rPr>
          <w:rFonts w:eastAsia="MS Mincho" w:cs="Times New Roman"/>
        </w:rPr>
        <w:t xml:space="preserve"> de către Centrul Operativ pentru </w:t>
      </w:r>
      <w:proofErr w:type="spellStart"/>
      <w:r w:rsidRPr="00172C52">
        <w:rPr>
          <w:rFonts w:eastAsia="MS Mincho" w:cs="Times New Roman"/>
        </w:rPr>
        <w:t>Situaţii</w:t>
      </w:r>
      <w:proofErr w:type="spellEnd"/>
      <w:r w:rsidRPr="00172C52">
        <w:rPr>
          <w:rFonts w:eastAsia="MS Mincho" w:cs="Times New Roman"/>
        </w:rPr>
        <w:t xml:space="preserve"> de </w:t>
      </w:r>
      <w:proofErr w:type="spellStart"/>
      <w:r w:rsidRPr="00172C52">
        <w:rPr>
          <w:rFonts w:eastAsia="MS Mincho" w:cs="Times New Roman"/>
        </w:rPr>
        <w:t>Urgenţă</w:t>
      </w:r>
      <w:proofErr w:type="spellEnd"/>
      <w:r w:rsidRPr="00172C52">
        <w:rPr>
          <w:rFonts w:eastAsia="MS Mincho" w:cs="Times New Roman"/>
        </w:rPr>
        <w:t xml:space="preserve"> al Ministerului Mediului, Apelor </w:t>
      </w:r>
      <w:proofErr w:type="spellStart"/>
      <w:r w:rsidRPr="00172C52">
        <w:rPr>
          <w:rFonts w:eastAsia="MS Mincho" w:cs="Times New Roman"/>
        </w:rPr>
        <w:t>şi</w:t>
      </w:r>
      <w:proofErr w:type="spellEnd"/>
      <w:r w:rsidRPr="00172C52">
        <w:rPr>
          <w:rFonts w:eastAsia="MS Mincho" w:cs="Times New Roman"/>
        </w:rPr>
        <w:t xml:space="preserve"> Pădurilor către</w:t>
      </w:r>
      <w:r w:rsidRPr="00172C52">
        <w:rPr>
          <w:rFonts w:eastAsia="MS Mincho" w:cs="Times New Roman"/>
          <w:i/>
        </w:rPr>
        <w:t xml:space="preserve">: Inspectoratul General pentru </w:t>
      </w:r>
      <w:proofErr w:type="spellStart"/>
      <w:r w:rsidRPr="00172C52">
        <w:rPr>
          <w:rFonts w:eastAsia="MS Mincho" w:cs="Times New Roman"/>
          <w:i/>
        </w:rPr>
        <w:t>Situaţii</w:t>
      </w:r>
      <w:proofErr w:type="spellEnd"/>
      <w:r w:rsidRPr="00172C52">
        <w:rPr>
          <w:rFonts w:eastAsia="MS Mincho" w:cs="Times New Roman"/>
          <w:i/>
        </w:rPr>
        <w:t xml:space="preserve"> de </w:t>
      </w:r>
      <w:proofErr w:type="spellStart"/>
      <w:r w:rsidRPr="00172C52">
        <w:rPr>
          <w:rFonts w:eastAsia="MS Mincho" w:cs="Times New Roman"/>
          <w:i/>
        </w:rPr>
        <w:t>Urgenţă</w:t>
      </w:r>
      <w:proofErr w:type="spellEnd"/>
      <w:r w:rsidRPr="00172C52">
        <w:rPr>
          <w:rFonts w:eastAsia="MS Mincho" w:cs="Times New Roman"/>
          <w:i/>
        </w:rPr>
        <w:t xml:space="preserve">, Secretariatul General al Guvernului, Centrul de </w:t>
      </w:r>
      <w:proofErr w:type="spellStart"/>
      <w:r w:rsidRPr="00172C52">
        <w:rPr>
          <w:rFonts w:eastAsia="MS Mincho" w:cs="Times New Roman"/>
          <w:i/>
        </w:rPr>
        <w:t>Situaţii</w:t>
      </w:r>
      <w:proofErr w:type="spellEnd"/>
      <w:r w:rsidRPr="00172C52">
        <w:rPr>
          <w:rFonts w:eastAsia="MS Mincho" w:cs="Times New Roman"/>
          <w:i/>
        </w:rPr>
        <w:t xml:space="preserve"> al Guvernului, Ministerul Apărării </w:t>
      </w:r>
      <w:proofErr w:type="spellStart"/>
      <w:r w:rsidRPr="00172C52">
        <w:rPr>
          <w:rFonts w:eastAsia="MS Mincho" w:cs="Times New Roman"/>
          <w:i/>
        </w:rPr>
        <w:t>Naţionale</w:t>
      </w:r>
      <w:proofErr w:type="spellEnd"/>
      <w:r w:rsidRPr="00172C52">
        <w:rPr>
          <w:rFonts w:eastAsia="MS Mincho" w:cs="Times New Roman"/>
          <w:i/>
        </w:rPr>
        <w:t xml:space="preserve">, Ministerul Afacerilor Interne, Ministerul Transporturilor, Ministerul </w:t>
      </w:r>
      <w:proofErr w:type="spellStart"/>
      <w:r w:rsidRPr="00172C52">
        <w:rPr>
          <w:rFonts w:eastAsia="MS Mincho" w:cs="Times New Roman"/>
          <w:i/>
        </w:rPr>
        <w:t>Sănătăţii</w:t>
      </w:r>
      <w:proofErr w:type="spellEnd"/>
      <w:r w:rsidRPr="00172C52">
        <w:rPr>
          <w:rFonts w:eastAsia="MS Mincho" w:cs="Times New Roman"/>
          <w:i/>
        </w:rPr>
        <w:t xml:space="preserve">, Ministerul Economiei, Ministerul Agriculturii </w:t>
      </w:r>
      <w:proofErr w:type="spellStart"/>
      <w:r w:rsidRPr="00172C52">
        <w:rPr>
          <w:rFonts w:eastAsia="MS Mincho" w:cs="Times New Roman"/>
          <w:i/>
        </w:rPr>
        <w:t>şi</w:t>
      </w:r>
      <w:proofErr w:type="spellEnd"/>
      <w:r w:rsidRPr="00172C52">
        <w:rPr>
          <w:rFonts w:eastAsia="MS Mincho" w:cs="Times New Roman"/>
          <w:i/>
        </w:rPr>
        <w:t xml:space="preserve"> Dezvoltării Rurale, Comisia </w:t>
      </w:r>
      <w:proofErr w:type="spellStart"/>
      <w:r w:rsidRPr="00172C52">
        <w:rPr>
          <w:rFonts w:eastAsia="MS Mincho" w:cs="Times New Roman"/>
          <w:i/>
        </w:rPr>
        <w:t>Naţională</w:t>
      </w:r>
      <w:proofErr w:type="spellEnd"/>
      <w:r w:rsidRPr="00172C52">
        <w:rPr>
          <w:rFonts w:eastAsia="MS Mincho" w:cs="Times New Roman"/>
          <w:i/>
        </w:rPr>
        <w:t xml:space="preserve"> pentru Controlul </w:t>
      </w:r>
      <w:proofErr w:type="spellStart"/>
      <w:r w:rsidRPr="00172C52">
        <w:rPr>
          <w:rFonts w:eastAsia="MS Mincho" w:cs="Times New Roman"/>
          <w:i/>
        </w:rPr>
        <w:t>Activităţilor</w:t>
      </w:r>
      <w:proofErr w:type="spellEnd"/>
      <w:r w:rsidRPr="00172C52">
        <w:rPr>
          <w:rFonts w:eastAsia="MS Mincho" w:cs="Times New Roman"/>
          <w:i/>
        </w:rPr>
        <w:t xml:space="preserve"> Nucleare, Serviciul de </w:t>
      </w:r>
      <w:proofErr w:type="spellStart"/>
      <w:r w:rsidRPr="00172C52">
        <w:rPr>
          <w:rFonts w:eastAsia="MS Mincho" w:cs="Times New Roman"/>
          <w:i/>
        </w:rPr>
        <w:t>Protecţie</w:t>
      </w:r>
      <w:proofErr w:type="spellEnd"/>
      <w:r w:rsidRPr="00172C52">
        <w:rPr>
          <w:rFonts w:eastAsia="MS Mincho" w:cs="Times New Roman"/>
          <w:i/>
        </w:rPr>
        <w:t xml:space="preserve"> </w:t>
      </w:r>
      <w:proofErr w:type="spellStart"/>
      <w:r w:rsidRPr="00172C52">
        <w:rPr>
          <w:rFonts w:eastAsia="MS Mincho" w:cs="Times New Roman"/>
          <w:i/>
        </w:rPr>
        <w:t>şi</w:t>
      </w:r>
      <w:proofErr w:type="spellEnd"/>
      <w:r w:rsidRPr="00172C52">
        <w:rPr>
          <w:rFonts w:eastAsia="MS Mincho" w:cs="Times New Roman"/>
          <w:i/>
        </w:rPr>
        <w:t xml:space="preserve"> Pază, Serviciul de </w:t>
      </w:r>
      <w:proofErr w:type="spellStart"/>
      <w:r w:rsidRPr="00172C52">
        <w:rPr>
          <w:rFonts w:eastAsia="MS Mincho" w:cs="Times New Roman"/>
          <w:i/>
        </w:rPr>
        <w:t>Telecomunicaţii</w:t>
      </w:r>
      <w:proofErr w:type="spellEnd"/>
      <w:r w:rsidRPr="00172C52">
        <w:rPr>
          <w:rFonts w:eastAsia="MS Mincho" w:cs="Times New Roman"/>
          <w:i/>
        </w:rPr>
        <w:t xml:space="preserve"> Speciale, S.C. Hidroelectrica S.A., </w:t>
      </w:r>
      <w:proofErr w:type="spellStart"/>
      <w:r w:rsidRPr="00172C52">
        <w:rPr>
          <w:rFonts w:eastAsia="MS Mincho" w:cs="Times New Roman"/>
          <w:i/>
        </w:rPr>
        <w:t>Agenţia</w:t>
      </w:r>
      <w:proofErr w:type="spellEnd"/>
      <w:r w:rsidRPr="00172C52">
        <w:rPr>
          <w:rFonts w:eastAsia="MS Mincho" w:cs="Times New Roman"/>
          <w:i/>
        </w:rPr>
        <w:t xml:space="preserve"> </w:t>
      </w:r>
      <w:proofErr w:type="spellStart"/>
      <w:r w:rsidRPr="00172C52">
        <w:rPr>
          <w:rFonts w:eastAsia="MS Mincho" w:cs="Times New Roman"/>
          <w:i/>
        </w:rPr>
        <w:t>Naţională</w:t>
      </w:r>
      <w:proofErr w:type="spellEnd"/>
      <w:r w:rsidRPr="00172C52">
        <w:rPr>
          <w:rFonts w:eastAsia="MS Mincho" w:cs="Times New Roman"/>
          <w:i/>
        </w:rPr>
        <w:t xml:space="preserve"> de </w:t>
      </w:r>
      <w:proofErr w:type="spellStart"/>
      <w:r w:rsidRPr="00172C52">
        <w:rPr>
          <w:rFonts w:eastAsia="MS Mincho" w:cs="Times New Roman"/>
          <w:i/>
        </w:rPr>
        <w:t>Îmbunătăţiri</w:t>
      </w:r>
      <w:proofErr w:type="spellEnd"/>
      <w:r w:rsidRPr="00172C52">
        <w:rPr>
          <w:rFonts w:eastAsia="MS Mincho" w:cs="Times New Roman"/>
          <w:i/>
        </w:rPr>
        <w:t xml:space="preserve"> Funciare, precum și către Comitetele </w:t>
      </w:r>
      <w:proofErr w:type="spellStart"/>
      <w:r w:rsidRPr="00172C52">
        <w:rPr>
          <w:rFonts w:eastAsia="MS Mincho" w:cs="Times New Roman"/>
          <w:i/>
        </w:rPr>
        <w:t>Judeţene</w:t>
      </w:r>
      <w:proofErr w:type="spellEnd"/>
      <w:r w:rsidRPr="00172C52">
        <w:rPr>
          <w:rFonts w:eastAsia="MS Mincho" w:cs="Times New Roman"/>
          <w:i/>
        </w:rPr>
        <w:t xml:space="preserve"> pentru </w:t>
      </w:r>
      <w:proofErr w:type="spellStart"/>
      <w:r w:rsidRPr="00172C52">
        <w:rPr>
          <w:rFonts w:eastAsia="MS Mincho" w:cs="Times New Roman"/>
          <w:i/>
        </w:rPr>
        <w:t>Situaţii</w:t>
      </w:r>
      <w:proofErr w:type="spellEnd"/>
      <w:r w:rsidRPr="00172C52">
        <w:rPr>
          <w:rFonts w:eastAsia="MS Mincho" w:cs="Times New Roman"/>
          <w:i/>
        </w:rPr>
        <w:t xml:space="preserve"> de </w:t>
      </w:r>
      <w:proofErr w:type="spellStart"/>
      <w:r w:rsidRPr="00172C52">
        <w:rPr>
          <w:rFonts w:eastAsia="MS Mincho" w:cs="Times New Roman"/>
          <w:i/>
        </w:rPr>
        <w:t>Urgenţă</w:t>
      </w:r>
      <w:proofErr w:type="spellEnd"/>
      <w:r w:rsidRPr="00172C52">
        <w:rPr>
          <w:rFonts w:eastAsia="MS Mincho" w:cs="Times New Roman"/>
          <w:i/>
        </w:rPr>
        <w:t xml:space="preserve"> vizate, astfel: </w:t>
      </w:r>
    </w:p>
    <w:p w14:paraId="08EEF703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b/>
          <w:bCs/>
          <w:i/>
          <w:lang w:val="es-PE"/>
        </w:rPr>
      </w:pPr>
      <w:r w:rsidRPr="00172C52">
        <w:rPr>
          <w:rFonts w:eastAsia="MS Mincho" w:cs="Times New Roman"/>
          <w:i/>
          <w:lang w:val="es-PE"/>
        </w:rPr>
        <w:t>-</w:t>
      </w:r>
      <w:r w:rsidRPr="00172C52">
        <w:rPr>
          <w:rFonts w:eastAsia="MS Mincho" w:cs="Times New Roman"/>
          <w:i/>
        </w:rPr>
        <w:t xml:space="preserve">către toate prefecturile (42 de prefecturi) – </w:t>
      </w:r>
      <w:r w:rsidRPr="00172C52">
        <w:rPr>
          <w:rFonts w:eastAsia="MS Mincho" w:cs="Times New Roman"/>
          <w:b/>
          <w:bCs/>
          <w:i/>
          <w:u w:val="single"/>
        </w:rPr>
        <w:t>informare meteorologică</w:t>
      </w:r>
      <w:r w:rsidRPr="00172C52">
        <w:rPr>
          <w:rFonts w:eastAsia="MS Mincho" w:cs="Times New Roman"/>
          <w:i/>
        </w:rPr>
        <w:t xml:space="preserve"> </w:t>
      </w:r>
      <w:r w:rsidRPr="00172C52">
        <w:rPr>
          <w:rFonts w:eastAsia="MS Mincho" w:cs="Times New Roman"/>
          <w:bCs/>
          <w:color w:val="auto"/>
        </w:rPr>
        <w:t>(mesaj 1)</w:t>
      </w:r>
      <w:r w:rsidRPr="00172C52">
        <w:rPr>
          <w:rFonts w:eastAsia="MS Mincho" w:cs="Times New Roman"/>
          <w:b/>
          <w:bCs/>
          <w:i/>
        </w:rPr>
        <w:t>;</w:t>
      </w:r>
    </w:p>
    <w:p w14:paraId="5286D6C6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bCs/>
          <w:color w:val="auto"/>
        </w:rPr>
      </w:pPr>
      <w:r w:rsidRPr="00172C52">
        <w:rPr>
          <w:rFonts w:eastAsia="MS Mincho" w:cs="Times New Roman"/>
          <w:i/>
        </w:rPr>
        <w:t xml:space="preserve">-către prefecturile </w:t>
      </w:r>
      <w:proofErr w:type="spellStart"/>
      <w:r w:rsidRPr="00172C52">
        <w:rPr>
          <w:rFonts w:eastAsia="MS Mincho" w:cs="Times New Roman"/>
          <w:i/>
        </w:rPr>
        <w:t>judeţelor</w:t>
      </w:r>
      <w:proofErr w:type="spellEnd"/>
      <w:r w:rsidRPr="00172C52">
        <w:rPr>
          <w:rFonts w:eastAsia="MS Mincho" w:cs="Times New Roman"/>
          <w:i/>
        </w:rPr>
        <w:t xml:space="preserve">: </w:t>
      </w:r>
      <w:r w:rsidRPr="00172C52">
        <w:rPr>
          <w:rFonts w:eastAsia="MS Mincho" w:cs="Times New Roman"/>
          <w:b/>
          <w:bCs/>
          <w:i/>
          <w:color w:val="auto"/>
          <w:lang w:val="es-PE"/>
        </w:rPr>
        <w:t>ALBA, ARAD, ARGE</w:t>
      </w:r>
      <w:r w:rsidRPr="00172C52">
        <w:rPr>
          <w:rFonts w:eastAsia="MS Mincho" w:cs="Times New Roman"/>
          <w:b/>
          <w:bCs/>
          <w:i/>
          <w:color w:val="auto"/>
        </w:rPr>
        <w:t xml:space="preserve">Ş, BRAŞOV, CARAŞ-SEVERIN, GORJ, HUNEDOARA, MEHEDINŢI, SIBIU, TIMIŞ </w:t>
      </w:r>
      <w:proofErr w:type="spellStart"/>
      <w:r w:rsidRPr="00172C52">
        <w:rPr>
          <w:rFonts w:eastAsia="MS Mincho" w:cs="Times New Roman"/>
          <w:b/>
          <w:bCs/>
          <w:i/>
          <w:color w:val="auto"/>
        </w:rPr>
        <w:t>şi</w:t>
      </w:r>
      <w:proofErr w:type="spellEnd"/>
      <w:r w:rsidRPr="00172C52">
        <w:rPr>
          <w:rFonts w:eastAsia="MS Mincho" w:cs="Times New Roman"/>
          <w:b/>
          <w:bCs/>
          <w:i/>
          <w:color w:val="auto"/>
        </w:rPr>
        <w:t xml:space="preserve"> VÂLCEA </w:t>
      </w:r>
      <w:r w:rsidRPr="00172C52">
        <w:rPr>
          <w:rFonts w:eastAsia="MS Mincho" w:cs="Times New Roman"/>
          <w:bCs/>
          <w:color w:val="auto"/>
        </w:rPr>
        <w:t>(11 prefecturi)</w:t>
      </w:r>
      <w:r w:rsidRPr="00172C52">
        <w:rPr>
          <w:rFonts w:eastAsia="MS Mincho" w:cs="Times New Roman"/>
          <w:b/>
          <w:bCs/>
          <w:color w:val="auto"/>
        </w:rPr>
        <w:t>-</w:t>
      </w:r>
      <w:r w:rsidRPr="00172C52">
        <w:rPr>
          <w:rFonts w:eastAsia="MS Mincho" w:cs="Times New Roman"/>
          <w:b/>
          <w:bCs/>
          <w:i/>
          <w:color w:val="auto"/>
          <w:u w:val="single"/>
        </w:rPr>
        <w:t>COD GALBEN</w:t>
      </w:r>
      <w:r w:rsidRPr="00172C52">
        <w:rPr>
          <w:rFonts w:eastAsia="MS Mincho" w:cs="Times New Roman"/>
          <w:b/>
          <w:bCs/>
          <w:i/>
          <w:color w:val="auto"/>
        </w:rPr>
        <w:t xml:space="preserve"> </w:t>
      </w:r>
      <w:r w:rsidRPr="00172C52">
        <w:rPr>
          <w:rFonts w:eastAsia="MS Mincho" w:cs="Times New Roman"/>
          <w:bCs/>
          <w:color w:val="auto"/>
        </w:rPr>
        <w:t>(mesaj 2);</w:t>
      </w:r>
    </w:p>
    <w:p w14:paraId="19EA5BF9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i/>
        </w:rPr>
      </w:pPr>
      <w:r w:rsidRPr="00172C52">
        <w:rPr>
          <w:rFonts w:eastAsia="MS Mincho" w:cs="Times New Roman"/>
          <w:i/>
        </w:rPr>
        <w:t xml:space="preserve">-către prefecturile </w:t>
      </w:r>
      <w:proofErr w:type="spellStart"/>
      <w:r w:rsidRPr="00172C52">
        <w:rPr>
          <w:rFonts w:eastAsia="MS Mincho" w:cs="Times New Roman"/>
          <w:i/>
        </w:rPr>
        <w:t>judeţelor</w:t>
      </w:r>
      <w:proofErr w:type="spellEnd"/>
      <w:r w:rsidRPr="00172C52">
        <w:rPr>
          <w:rFonts w:eastAsia="MS Mincho" w:cs="Times New Roman"/>
          <w:i/>
        </w:rPr>
        <w:t xml:space="preserve">: </w:t>
      </w:r>
      <w:r w:rsidRPr="00172C52">
        <w:rPr>
          <w:rFonts w:eastAsia="MS Mincho" w:cs="Times New Roman"/>
          <w:b/>
          <w:bCs/>
          <w:i/>
          <w:color w:val="auto"/>
          <w:lang w:val="es-PE"/>
        </w:rPr>
        <w:t xml:space="preserve">ALBA, </w:t>
      </w:r>
      <w:r w:rsidRPr="00172C52">
        <w:rPr>
          <w:rFonts w:eastAsia="MS Mincho" w:cs="Times New Roman"/>
          <w:b/>
          <w:bCs/>
          <w:i/>
          <w:color w:val="auto"/>
        </w:rPr>
        <w:t xml:space="preserve">CARAŞ-SEVERIN, CLUJ, GORJ, HUNEDOARA, MEHEDINŢI, SIBIU </w:t>
      </w:r>
      <w:proofErr w:type="spellStart"/>
      <w:r w:rsidRPr="00172C52">
        <w:rPr>
          <w:rFonts w:eastAsia="MS Mincho" w:cs="Times New Roman"/>
          <w:b/>
          <w:bCs/>
          <w:i/>
        </w:rPr>
        <w:t>şi</w:t>
      </w:r>
      <w:proofErr w:type="spellEnd"/>
      <w:r w:rsidRPr="00172C52">
        <w:rPr>
          <w:rFonts w:eastAsia="MS Mincho" w:cs="Times New Roman"/>
          <w:b/>
          <w:bCs/>
          <w:i/>
        </w:rPr>
        <w:t xml:space="preserve"> </w:t>
      </w:r>
      <w:r w:rsidRPr="00172C52">
        <w:rPr>
          <w:rFonts w:eastAsia="MS Mincho" w:cs="Times New Roman"/>
          <w:b/>
          <w:bCs/>
          <w:i/>
          <w:color w:val="auto"/>
        </w:rPr>
        <w:t>VÂLCEA</w:t>
      </w:r>
      <w:r w:rsidRPr="00172C52">
        <w:rPr>
          <w:rFonts w:eastAsia="MS Mincho" w:cs="Times New Roman"/>
          <w:bCs/>
        </w:rPr>
        <w:t xml:space="preserve"> (8 prefecturi)</w:t>
      </w:r>
      <w:r w:rsidRPr="00172C52">
        <w:rPr>
          <w:rFonts w:eastAsia="MS Mincho" w:cs="Times New Roman"/>
          <w:b/>
          <w:bCs/>
        </w:rPr>
        <w:t>-</w:t>
      </w:r>
      <w:r w:rsidRPr="00172C52">
        <w:rPr>
          <w:rFonts w:eastAsia="MS Mincho" w:cs="Times New Roman"/>
          <w:b/>
          <w:bCs/>
          <w:i/>
          <w:u w:val="single"/>
        </w:rPr>
        <w:t xml:space="preserve">COD </w:t>
      </w:r>
      <w:r w:rsidRPr="00172C52">
        <w:rPr>
          <w:rFonts w:eastAsia="MS Mincho" w:cs="Times New Roman"/>
          <w:b/>
          <w:bCs/>
          <w:i/>
          <w:color w:val="auto"/>
          <w:u w:val="single"/>
        </w:rPr>
        <w:t>GALBEN</w:t>
      </w:r>
      <w:r w:rsidRPr="00172C52">
        <w:rPr>
          <w:rFonts w:eastAsia="MS Mincho" w:cs="Times New Roman"/>
          <w:b/>
          <w:bCs/>
          <w:i/>
          <w:color w:val="auto"/>
        </w:rPr>
        <w:t xml:space="preserve"> </w:t>
      </w:r>
      <w:r w:rsidRPr="00172C52">
        <w:rPr>
          <w:rFonts w:eastAsia="MS Mincho" w:cs="Times New Roman"/>
          <w:bCs/>
          <w:color w:val="auto"/>
        </w:rPr>
        <w:t>(mesaj 3);</w:t>
      </w:r>
    </w:p>
    <w:p w14:paraId="4ED72477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bCs/>
          <w:color w:val="auto"/>
        </w:rPr>
      </w:pPr>
      <w:r w:rsidRPr="00172C52">
        <w:rPr>
          <w:rFonts w:eastAsia="MS Mincho" w:cs="Times New Roman"/>
          <w:i/>
        </w:rPr>
        <w:t xml:space="preserve">-către prefecturile </w:t>
      </w:r>
      <w:proofErr w:type="spellStart"/>
      <w:r w:rsidRPr="00172C52">
        <w:rPr>
          <w:rFonts w:eastAsia="MS Mincho" w:cs="Times New Roman"/>
          <w:i/>
        </w:rPr>
        <w:t>judeţelor</w:t>
      </w:r>
      <w:proofErr w:type="spellEnd"/>
      <w:r w:rsidRPr="00172C52">
        <w:rPr>
          <w:rFonts w:eastAsia="MS Mincho" w:cs="Times New Roman"/>
          <w:i/>
        </w:rPr>
        <w:t xml:space="preserve">: </w:t>
      </w:r>
      <w:r w:rsidRPr="00172C52">
        <w:rPr>
          <w:rFonts w:eastAsia="MS Mincho" w:cs="Times New Roman"/>
          <w:b/>
          <w:bCs/>
          <w:i/>
        </w:rPr>
        <w:t xml:space="preserve">BACĂU, BOTOŞANI, BRAŞOV, BRĂILA, BUZĂU, CĂLĂRAŞI, COVASNA, DÂMBOVIŢA, GALAŢI, GIURGIU, HARGHITA, IALOMIŢA, IAŞI, ILFOV, NEAMŢ, </w:t>
      </w:r>
      <w:r w:rsidRPr="00172C52">
        <w:rPr>
          <w:rFonts w:eastAsia="MS Mincho" w:cs="Times New Roman"/>
          <w:b/>
          <w:bCs/>
          <w:i/>
        </w:rPr>
        <w:lastRenderedPageBreak/>
        <w:t xml:space="preserve">PRAHOVA, SUCEAVA, TELEORMAN, VASLUI, VRANCEA </w:t>
      </w:r>
      <w:proofErr w:type="spellStart"/>
      <w:r w:rsidRPr="00172C52">
        <w:rPr>
          <w:rFonts w:eastAsia="MS Mincho" w:cs="Times New Roman"/>
          <w:b/>
          <w:bCs/>
          <w:i/>
        </w:rPr>
        <w:t>şi</w:t>
      </w:r>
      <w:proofErr w:type="spellEnd"/>
      <w:r w:rsidRPr="00172C52">
        <w:rPr>
          <w:rFonts w:eastAsia="MS Mincho" w:cs="Times New Roman"/>
          <w:b/>
          <w:bCs/>
          <w:i/>
        </w:rPr>
        <w:t xml:space="preserve"> Municipiul BUCUREŞTI</w:t>
      </w:r>
      <w:r w:rsidRPr="00172C52">
        <w:rPr>
          <w:rFonts w:eastAsia="MS Mincho" w:cs="Times New Roman"/>
          <w:b/>
          <w:bCs/>
          <w:i/>
          <w:sz w:val="28"/>
          <w:szCs w:val="28"/>
        </w:rPr>
        <w:t xml:space="preserve"> </w:t>
      </w:r>
      <w:r w:rsidRPr="00172C52">
        <w:rPr>
          <w:rFonts w:eastAsia="MS Mincho" w:cs="Times New Roman"/>
          <w:bCs/>
        </w:rPr>
        <w:t>(21 de prefecturi)</w:t>
      </w:r>
      <w:r w:rsidRPr="00172C52">
        <w:rPr>
          <w:rFonts w:eastAsia="MS Mincho" w:cs="Times New Roman"/>
          <w:b/>
          <w:bCs/>
        </w:rPr>
        <w:t>-</w:t>
      </w:r>
      <w:r w:rsidRPr="00172C52">
        <w:rPr>
          <w:rFonts w:eastAsia="MS Mincho" w:cs="Times New Roman"/>
          <w:b/>
          <w:bCs/>
          <w:i/>
          <w:u w:val="single"/>
        </w:rPr>
        <w:t xml:space="preserve">COD </w:t>
      </w:r>
      <w:r w:rsidRPr="00172C52">
        <w:rPr>
          <w:rFonts w:eastAsia="MS Mincho" w:cs="Times New Roman"/>
          <w:b/>
          <w:bCs/>
          <w:i/>
          <w:color w:val="auto"/>
          <w:u w:val="single"/>
        </w:rPr>
        <w:t>GALBEN</w:t>
      </w:r>
      <w:r w:rsidRPr="00172C52">
        <w:rPr>
          <w:rFonts w:eastAsia="MS Mincho" w:cs="Times New Roman"/>
          <w:b/>
          <w:bCs/>
          <w:i/>
          <w:color w:val="auto"/>
        </w:rPr>
        <w:t xml:space="preserve"> </w:t>
      </w:r>
      <w:r w:rsidRPr="00172C52">
        <w:rPr>
          <w:rFonts w:eastAsia="MS Mincho" w:cs="Times New Roman"/>
          <w:bCs/>
          <w:color w:val="auto"/>
        </w:rPr>
        <w:t>(mesaj 4).</w:t>
      </w:r>
    </w:p>
    <w:p w14:paraId="2E9ECE3C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1D5AA7F2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39E9A1B7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color w:val="auto"/>
          <w:lang w:val="en-US"/>
        </w:rPr>
      </w:pPr>
      <w:r w:rsidRPr="00172C52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172C52">
        <w:rPr>
          <w:rFonts w:eastAsia="MS Mincho" w:cs="Times New Roman"/>
          <w:b/>
          <w:bCs/>
          <w:color w:val="auto"/>
        </w:rPr>
        <w:t>ţară</w:t>
      </w:r>
      <w:proofErr w:type="spellEnd"/>
      <w:r w:rsidRPr="00172C52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cerul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color w:val="auto"/>
          <w:lang w:val="en-US"/>
        </w:rPr>
        <w:t>fost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variabil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sud-est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dar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color w:val="auto"/>
          <w:lang w:val="en-US"/>
        </w:rPr>
        <w:t>prezentat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înnorări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172C52">
        <w:rPr>
          <w:rFonts w:eastAsia="MS Mincho" w:cs="Times New Roman"/>
          <w:color w:val="auto"/>
          <w:lang w:val="en-US"/>
        </w:rPr>
        <w:t>persistente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rest. A </w:t>
      </w:r>
      <w:proofErr w:type="spellStart"/>
      <w:r w:rsidRPr="00172C52">
        <w:rPr>
          <w:rFonts w:eastAsia="MS Mincho" w:cs="Times New Roman"/>
          <w:color w:val="auto"/>
          <w:lang w:val="en-US"/>
        </w:rPr>
        <w:t>plouat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Banat, </w:t>
      </w:r>
      <w:proofErr w:type="spellStart"/>
      <w:r w:rsidRPr="00172C52">
        <w:rPr>
          <w:rFonts w:eastAsia="MS Mincho" w:cs="Times New Roman"/>
          <w:color w:val="auto"/>
          <w:lang w:val="en-US"/>
        </w:rPr>
        <w:t>Crișana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Maramureș, </w:t>
      </w:r>
      <w:proofErr w:type="spellStart"/>
      <w:r w:rsidRPr="00172C52">
        <w:rPr>
          <w:rFonts w:eastAsia="MS Mincho" w:cs="Times New Roman"/>
          <w:color w:val="auto"/>
          <w:lang w:val="en-US"/>
        </w:rPr>
        <w:t>cea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mai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172C52">
        <w:rPr>
          <w:rFonts w:eastAsia="MS Mincho" w:cs="Times New Roman"/>
          <w:color w:val="auto"/>
          <w:lang w:val="en-US"/>
        </w:rPr>
        <w:t>parte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color w:val="auto"/>
          <w:lang w:val="en-US"/>
        </w:rPr>
        <w:t>Transilvaniei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color w:val="auto"/>
          <w:lang w:val="en-US"/>
        </w:rPr>
        <w:t>Olteniei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precum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nordul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Moldovei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nord-vestul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Munteniei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172C52">
        <w:rPr>
          <w:rFonts w:eastAsia="MS Mincho" w:cs="Times New Roman"/>
          <w:color w:val="auto"/>
          <w:lang w:val="en-US"/>
        </w:rPr>
        <w:t>Ploile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172C52">
        <w:rPr>
          <w:rFonts w:eastAsia="MS Mincho" w:cs="Times New Roman"/>
          <w:color w:val="auto"/>
          <w:lang w:val="en-US"/>
        </w:rPr>
        <w:t>avut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caracter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Times New Roman"/>
          <w:color w:val="auto"/>
          <w:lang w:val="en-US"/>
        </w:rPr>
        <w:t>aversă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iar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izolat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cantitățile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Times New Roman"/>
          <w:color w:val="auto"/>
          <w:lang w:val="en-US"/>
        </w:rPr>
        <w:t>apă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172C52">
        <w:rPr>
          <w:rFonts w:eastAsia="MS Mincho" w:cs="Times New Roman"/>
          <w:color w:val="auto"/>
          <w:lang w:val="en-US"/>
        </w:rPr>
        <w:t>depășit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20...25 l/</w:t>
      </w:r>
      <w:proofErr w:type="spellStart"/>
      <w:r w:rsidRPr="00172C52">
        <w:rPr>
          <w:rFonts w:eastAsia="MS Mincho" w:cs="Times New Roman"/>
          <w:color w:val="auto"/>
          <w:lang w:val="en-US"/>
        </w:rPr>
        <w:t>mp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(28 l/</w:t>
      </w:r>
      <w:proofErr w:type="spellStart"/>
      <w:r w:rsidRPr="00172C52">
        <w:rPr>
          <w:rFonts w:eastAsia="MS Mincho" w:cs="Times New Roman"/>
          <w:color w:val="auto"/>
          <w:lang w:val="en-US"/>
        </w:rPr>
        <w:t>mp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jud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. Timiș). A </w:t>
      </w:r>
      <w:proofErr w:type="spellStart"/>
      <w:r w:rsidRPr="00172C52">
        <w:rPr>
          <w:rFonts w:eastAsia="MS Mincho" w:cs="Times New Roman"/>
          <w:color w:val="auto"/>
          <w:lang w:val="en-US"/>
        </w:rPr>
        <w:t>fost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ceață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centru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precum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regiunile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estice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sud-estice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unde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172C52">
        <w:rPr>
          <w:rFonts w:eastAsia="MS Mincho" w:cs="Times New Roman"/>
          <w:color w:val="auto"/>
          <w:lang w:val="en-US"/>
        </w:rPr>
        <w:t>începutul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zilei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172C52">
        <w:rPr>
          <w:rFonts w:eastAsia="MS Mincho" w:cs="Times New Roman"/>
          <w:color w:val="auto"/>
          <w:lang w:val="en-US"/>
        </w:rPr>
        <w:t>alocuri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color w:val="auto"/>
          <w:lang w:val="en-US"/>
        </w:rPr>
        <w:t>fost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asociată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cu </w:t>
      </w:r>
      <w:proofErr w:type="spellStart"/>
      <w:r w:rsidRPr="00172C52">
        <w:rPr>
          <w:rFonts w:eastAsia="MS Mincho" w:cs="Times New Roman"/>
          <w:color w:val="auto"/>
          <w:lang w:val="en-US"/>
        </w:rPr>
        <w:t>burniță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172C52">
        <w:rPr>
          <w:rFonts w:eastAsia="MS Mincho" w:cs="Times New Roman"/>
          <w:color w:val="auto"/>
          <w:lang w:val="en-US"/>
        </w:rPr>
        <w:t>Vântul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color w:val="auto"/>
          <w:lang w:val="en-US"/>
        </w:rPr>
        <w:t>suflat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moderat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172C52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Banat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172C52">
        <w:rPr>
          <w:rFonts w:eastAsia="MS Mincho" w:cs="Times New Roman"/>
          <w:color w:val="auto"/>
          <w:lang w:val="en-US"/>
        </w:rPr>
        <w:t>arii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restrânse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Crișana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Transilvania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Dobrogea (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general 45...55 km/h), precum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172C52">
        <w:rPr>
          <w:rFonts w:eastAsia="MS Mincho" w:cs="Times New Roman"/>
          <w:color w:val="auto"/>
          <w:lang w:val="en-US"/>
        </w:rPr>
        <w:t>crestele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montane (</w:t>
      </w:r>
      <w:proofErr w:type="spellStart"/>
      <w:r w:rsidRPr="00172C52">
        <w:rPr>
          <w:rFonts w:eastAsia="MS Mincho" w:cs="Times New Roman"/>
          <w:color w:val="auto"/>
          <w:lang w:val="en-US"/>
        </w:rPr>
        <w:t>peste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70...80 km/h). </w:t>
      </w:r>
      <w:proofErr w:type="spellStart"/>
      <w:r w:rsidRPr="00172C52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maxime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ușor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mai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scăzute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decât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mod normal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vestul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nord-vestul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teritoriului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dar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mai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ridicate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celelalte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regiuni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s-au </w:t>
      </w:r>
      <w:proofErr w:type="spellStart"/>
      <w:r w:rsidRPr="00172C52">
        <w:rPr>
          <w:rFonts w:eastAsia="MS Mincho" w:cs="Times New Roman"/>
          <w:color w:val="auto"/>
          <w:lang w:val="en-US"/>
        </w:rPr>
        <w:t>încadrat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între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17 grade la </w:t>
      </w:r>
      <w:proofErr w:type="spellStart"/>
      <w:r w:rsidRPr="00172C52">
        <w:rPr>
          <w:rFonts w:eastAsia="MS Mincho" w:cs="Times New Roman"/>
          <w:color w:val="auto"/>
          <w:lang w:val="en-US"/>
        </w:rPr>
        <w:t>Ocna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Șugatag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Cluj-Napoca, </w:t>
      </w:r>
      <w:proofErr w:type="spellStart"/>
      <w:r w:rsidRPr="00172C52">
        <w:rPr>
          <w:rFonts w:eastAsia="MS Mincho" w:cs="Times New Roman"/>
          <w:color w:val="auto"/>
          <w:lang w:val="en-US"/>
        </w:rPr>
        <w:t>Rădăuți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Săcuieni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Câmpeni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Sânnicolau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33 de grade la </w:t>
      </w:r>
      <w:proofErr w:type="spellStart"/>
      <w:r w:rsidRPr="00172C52">
        <w:rPr>
          <w:rFonts w:eastAsia="MS Mincho" w:cs="Times New Roman"/>
          <w:color w:val="auto"/>
          <w:lang w:val="en-US"/>
        </w:rPr>
        <w:t>Zimnicea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iar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172C52">
        <w:rPr>
          <w:rFonts w:eastAsia="MS Mincho" w:cs="Times New Roman"/>
          <w:color w:val="auto"/>
          <w:lang w:val="en-US"/>
        </w:rPr>
        <w:t>ora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06 </w:t>
      </w:r>
      <w:proofErr w:type="spellStart"/>
      <w:r w:rsidRPr="00172C52">
        <w:rPr>
          <w:rFonts w:eastAsia="MS Mincho" w:cs="Times New Roman"/>
          <w:color w:val="auto"/>
          <w:lang w:val="en-US"/>
        </w:rPr>
        <w:t>valorile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termice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erau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cuprinse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între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10 grade la </w:t>
      </w:r>
      <w:proofErr w:type="spellStart"/>
      <w:r w:rsidRPr="00172C52">
        <w:rPr>
          <w:rFonts w:eastAsia="MS Mincho" w:cs="Times New Roman"/>
          <w:color w:val="auto"/>
          <w:lang w:val="en-US"/>
        </w:rPr>
        <w:t>Miercurea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Ciuc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21 de grade la </w:t>
      </w:r>
      <w:proofErr w:type="spellStart"/>
      <w:r w:rsidRPr="00172C52">
        <w:rPr>
          <w:rFonts w:eastAsia="MS Mincho" w:cs="Times New Roman"/>
          <w:color w:val="auto"/>
          <w:lang w:val="en-US"/>
        </w:rPr>
        <w:t>Sulina</w:t>
      </w:r>
      <w:proofErr w:type="spellEnd"/>
      <w:r w:rsidRPr="00172C52">
        <w:rPr>
          <w:rFonts w:eastAsia="MS Mincho" w:cs="Times New Roman"/>
          <w:color w:val="auto"/>
          <w:lang w:val="en-US"/>
        </w:rPr>
        <w:t>.</w:t>
      </w:r>
    </w:p>
    <w:p w14:paraId="52EDC92A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074B2861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lang w:val="en-US"/>
        </w:rPr>
      </w:pPr>
      <w:r w:rsidRPr="00172C52">
        <w:rPr>
          <w:rFonts w:eastAsia="MS Mincho" w:cs="Times New Roman"/>
          <w:b/>
          <w:bCs/>
          <w:color w:val="auto"/>
        </w:rPr>
        <w:t>Observa</w:t>
      </w:r>
      <w:r w:rsidRPr="00172C52">
        <w:rPr>
          <w:rFonts w:eastAsia="MS Mincho" w:cs="LiberationSans"/>
          <w:b/>
          <w:color w:val="auto"/>
        </w:rPr>
        <w:t>ție:</w:t>
      </w:r>
      <w:r w:rsidRPr="00172C52">
        <w:rPr>
          <w:rFonts w:eastAsia="MS Mincho" w:cs="LiberationSans"/>
          <w:color w:val="auto"/>
        </w:rPr>
        <w:t xml:space="preserve"> </w:t>
      </w:r>
      <w:r w:rsidRPr="00172C52">
        <w:rPr>
          <w:rFonts w:eastAsia="MS Mincho" w:cs="ArialMT"/>
          <w:color w:val="auto"/>
        </w:rPr>
        <w:t>î</w:t>
      </w:r>
      <w:r w:rsidRPr="00172C52">
        <w:rPr>
          <w:rFonts w:eastAsia="MS Mincho" w:cs="LiberationSans"/>
          <w:color w:val="auto"/>
        </w:rPr>
        <w:t>n intervalul de diagnoz</w:t>
      </w:r>
      <w:r w:rsidRPr="00172C52">
        <w:rPr>
          <w:rFonts w:eastAsia="MS Mincho" w:cs="ArialMT"/>
          <w:color w:val="auto"/>
        </w:rPr>
        <w:t xml:space="preserve">ă </w:t>
      </w:r>
      <w:r w:rsidRPr="00172C52">
        <w:rPr>
          <w:rFonts w:eastAsia="MS Mincho" w:cs="ArialMT"/>
          <w:lang w:val="en-US"/>
        </w:rPr>
        <w:t xml:space="preserve">au </w:t>
      </w:r>
      <w:proofErr w:type="spellStart"/>
      <w:r w:rsidRPr="00172C52">
        <w:rPr>
          <w:rFonts w:eastAsia="MS Mincho" w:cs="ArialMT"/>
          <w:lang w:val="en-US"/>
        </w:rPr>
        <w:t>fost</w:t>
      </w:r>
      <w:proofErr w:type="spellEnd"/>
      <w:r w:rsidRPr="00172C52">
        <w:rPr>
          <w:rFonts w:eastAsia="MS Mincho" w:cs="ArialMT"/>
          <w:lang w:val="en-US"/>
        </w:rPr>
        <w:t xml:space="preserve"> </w:t>
      </w:r>
      <w:proofErr w:type="spellStart"/>
      <w:r w:rsidRPr="00172C52">
        <w:rPr>
          <w:rFonts w:eastAsia="MS Mincho" w:cs="ArialMT"/>
          <w:lang w:val="en-US"/>
        </w:rPr>
        <w:t>în</w:t>
      </w:r>
      <w:proofErr w:type="spellEnd"/>
      <w:r w:rsidRPr="00172C52">
        <w:rPr>
          <w:rFonts w:eastAsia="MS Mincho" w:cs="ArialMT"/>
          <w:lang w:val="en-US"/>
        </w:rPr>
        <w:t xml:space="preserve"> </w:t>
      </w:r>
      <w:proofErr w:type="spellStart"/>
      <w:r w:rsidRPr="00172C52">
        <w:rPr>
          <w:rFonts w:eastAsia="MS Mincho" w:cs="ArialMT"/>
          <w:lang w:val="en-US"/>
        </w:rPr>
        <w:t>vigoare</w:t>
      </w:r>
      <w:proofErr w:type="spellEnd"/>
      <w:r w:rsidRPr="00172C52">
        <w:rPr>
          <w:rFonts w:eastAsia="MS Mincho" w:cs="ArialMT"/>
          <w:lang w:val="en-US"/>
        </w:rPr>
        <w:t xml:space="preserve"> 8 </w:t>
      </w:r>
      <w:proofErr w:type="spellStart"/>
      <w:r w:rsidRPr="00172C52">
        <w:rPr>
          <w:rFonts w:eastAsia="MS Mincho" w:cs="ArialMT"/>
          <w:lang w:val="en-US"/>
        </w:rPr>
        <w:t>atenționări</w:t>
      </w:r>
      <w:proofErr w:type="spellEnd"/>
      <w:r w:rsidRPr="00172C52">
        <w:rPr>
          <w:rFonts w:eastAsia="MS Mincho" w:cs="ArialMT"/>
          <w:lang w:val="en-US"/>
        </w:rPr>
        <w:t xml:space="preserve"> cod </w:t>
      </w:r>
      <w:proofErr w:type="spellStart"/>
      <w:r w:rsidRPr="00172C52">
        <w:rPr>
          <w:rFonts w:eastAsia="MS Mincho" w:cs="ArialMT"/>
          <w:lang w:val="en-US"/>
        </w:rPr>
        <w:t>galben</w:t>
      </w:r>
      <w:proofErr w:type="spellEnd"/>
      <w:r w:rsidRPr="00172C52">
        <w:rPr>
          <w:rFonts w:eastAsia="MS Mincho" w:cs="ArialMT"/>
          <w:lang w:val="en-US"/>
        </w:rPr>
        <w:t xml:space="preserve"> </w:t>
      </w:r>
      <w:proofErr w:type="spellStart"/>
      <w:r w:rsidRPr="00172C52">
        <w:rPr>
          <w:rFonts w:eastAsia="MS Mincho" w:cs="ArialMT"/>
          <w:lang w:val="en-US"/>
        </w:rPr>
        <w:t>pentru</w:t>
      </w:r>
      <w:proofErr w:type="spellEnd"/>
      <w:r w:rsidRPr="00172C52">
        <w:rPr>
          <w:rFonts w:eastAsia="MS Mincho" w:cs="ArialMT"/>
          <w:lang w:val="en-US"/>
        </w:rPr>
        <w:t xml:space="preserve"> </w:t>
      </w:r>
      <w:proofErr w:type="spellStart"/>
      <w:r w:rsidRPr="00172C52">
        <w:rPr>
          <w:rFonts w:eastAsia="MS Mincho" w:cs="ArialMT"/>
          <w:lang w:val="en-US"/>
        </w:rPr>
        <w:t>fenomene</w:t>
      </w:r>
      <w:proofErr w:type="spellEnd"/>
      <w:r w:rsidRPr="00172C52">
        <w:rPr>
          <w:rFonts w:eastAsia="MS Mincho" w:cs="ArialMT"/>
          <w:lang w:val="en-US"/>
        </w:rPr>
        <w:t xml:space="preserve"> </w:t>
      </w:r>
      <w:proofErr w:type="spellStart"/>
      <w:r w:rsidRPr="00172C52">
        <w:rPr>
          <w:rFonts w:eastAsia="MS Mincho" w:cs="ArialMT"/>
          <w:lang w:val="en-US"/>
        </w:rPr>
        <w:t>meteorologice</w:t>
      </w:r>
      <w:proofErr w:type="spellEnd"/>
      <w:r w:rsidRPr="00172C52">
        <w:rPr>
          <w:rFonts w:eastAsia="MS Mincho" w:cs="ArialMT"/>
          <w:lang w:val="en-US"/>
        </w:rPr>
        <w:t xml:space="preserve"> </w:t>
      </w:r>
      <w:proofErr w:type="spellStart"/>
      <w:r w:rsidRPr="00172C52">
        <w:rPr>
          <w:rFonts w:eastAsia="MS Mincho" w:cs="ArialMT"/>
          <w:lang w:val="en-US"/>
        </w:rPr>
        <w:t>periculoase</w:t>
      </w:r>
      <w:proofErr w:type="spellEnd"/>
      <w:r w:rsidRPr="00172C52">
        <w:rPr>
          <w:rFonts w:eastAsia="MS Mincho" w:cs="ArialMT"/>
          <w:lang w:val="en-US"/>
        </w:rPr>
        <w:t xml:space="preserve"> </w:t>
      </w:r>
      <w:proofErr w:type="spellStart"/>
      <w:r w:rsidRPr="00172C52">
        <w:rPr>
          <w:rFonts w:eastAsia="MS Mincho" w:cs="ArialMT"/>
          <w:lang w:val="en-US"/>
        </w:rPr>
        <w:t>imediate</w:t>
      </w:r>
      <w:proofErr w:type="spellEnd"/>
      <w:r w:rsidRPr="00172C52">
        <w:rPr>
          <w:rFonts w:eastAsia="MS Mincho" w:cs="ArialMT"/>
          <w:lang w:val="en-US"/>
        </w:rPr>
        <w:t xml:space="preserve">, 4 </w:t>
      </w:r>
      <w:proofErr w:type="spellStart"/>
      <w:r w:rsidRPr="00172C52">
        <w:rPr>
          <w:rFonts w:eastAsia="MS Mincho" w:cs="ArialMT"/>
          <w:lang w:val="en-US"/>
        </w:rPr>
        <w:t>emise</w:t>
      </w:r>
      <w:proofErr w:type="spellEnd"/>
      <w:r w:rsidRPr="00172C52">
        <w:rPr>
          <w:rFonts w:eastAsia="MS Mincho" w:cs="ArialMT"/>
          <w:lang w:val="en-US"/>
        </w:rPr>
        <w:t xml:space="preserve"> de </w:t>
      </w:r>
      <w:proofErr w:type="spellStart"/>
      <w:r w:rsidRPr="00172C52">
        <w:rPr>
          <w:rFonts w:eastAsia="MS Mincho" w:cs="ArialMT"/>
          <w:lang w:val="en-US"/>
        </w:rPr>
        <w:t>către</w:t>
      </w:r>
      <w:proofErr w:type="spellEnd"/>
      <w:r w:rsidRPr="00172C52">
        <w:rPr>
          <w:rFonts w:eastAsia="MS Mincho" w:cs="ArialMT"/>
          <w:lang w:val="en-US"/>
        </w:rPr>
        <w:t xml:space="preserve"> SRPV Cluj, 2 </w:t>
      </w:r>
      <w:proofErr w:type="spellStart"/>
      <w:r w:rsidRPr="00172C52">
        <w:rPr>
          <w:rFonts w:eastAsia="MS Mincho" w:cs="ArialMT"/>
          <w:lang w:val="en-US"/>
        </w:rPr>
        <w:t>emise</w:t>
      </w:r>
      <w:proofErr w:type="spellEnd"/>
      <w:r w:rsidRPr="00172C52">
        <w:rPr>
          <w:rFonts w:eastAsia="MS Mincho" w:cs="ArialMT"/>
          <w:lang w:val="en-US"/>
        </w:rPr>
        <w:t xml:space="preserve"> de </w:t>
      </w:r>
      <w:proofErr w:type="spellStart"/>
      <w:r w:rsidRPr="00172C52">
        <w:rPr>
          <w:rFonts w:eastAsia="MS Mincho" w:cs="ArialMT"/>
          <w:lang w:val="en-US"/>
        </w:rPr>
        <w:t>către</w:t>
      </w:r>
      <w:proofErr w:type="spellEnd"/>
      <w:r w:rsidRPr="00172C52">
        <w:rPr>
          <w:rFonts w:eastAsia="MS Mincho" w:cs="ArialMT"/>
          <w:lang w:val="en-US"/>
        </w:rPr>
        <w:t xml:space="preserve"> SRPV Bacău </w:t>
      </w:r>
      <w:proofErr w:type="spellStart"/>
      <w:r w:rsidRPr="00172C52">
        <w:rPr>
          <w:rFonts w:eastAsia="MS Mincho" w:cs="ArialMT"/>
          <w:lang w:val="en-US"/>
        </w:rPr>
        <w:t>și</w:t>
      </w:r>
      <w:proofErr w:type="spellEnd"/>
      <w:r w:rsidRPr="00172C52">
        <w:rPr>
          <w:rFonts w:eastAsia="MS Mincho" w:cs="ArialMT"/>
          <w:lang w:val="en-US"/>
        </w:rPr>
        <w:t xml:space="preserve"> </w:t>
      </w:r>
      <w:proofErr w:type="spellStart"/>
      <w:r w:rsidRPr="00172C52">
        <w:rPr>
          <w:rFonts w:eastAsia="MS Mincho" w:cs="ArialMT"/>
          <w:lang w:val="en-US"/>
        </w:rPr>
        <w:t>câte</w:t>
      </w:r>
      <w:proofErr w:type="spellEnd"/>
      <w:r w:rsidRPr="00172C52">
        <w:rPr>
          <w:rFonts w:eastAsia="MS Mincho" w:cs="ArialMT"/>
          <w:lang w:val="en-US"/>
        </w:rPr>
        <w:t xml:space="preserve"> 1 </w:t>
      </w:r>
      <w:proofErr w:type="spellStart"/>
      <w:r w:rsidRPr="00172C52">
        <w:rPr>
          <w:rFonts w:eastAsia="MS Mincho" w:cs="ArialMT"/>
          <w:lang w:val="en-US"/>
        </w:rPr>
        <w:t>emisă</w:t>
      </w:r>
      <w:proofErr w:type="spellEnd"/>
      <w:r w:rsidRPr="00172C52">
        <w:rPr>
          <w:rFonts w:eastAsia="MS Mincho" w:cs="ArialMT"/>
          <w:lang w:val="en-US"/>
        </w:rPr>
        <w:t xml:space="preserve"> de </w:t>
      </w:r>
      <w:proofErr w:type="spellStart"/>
      <w:r w:rsidRPr="00172C52">
        <w:rPr>
          <w:rFonts w:eastAsia="MS Mincho" w:cs="ArialMT"/>
          <w:lang w:val="en-US"/>
        </w:rPr>
        <w:t>către</w:t>
      </w:r>
      <w:proofErr w:type="spellEnd"/>
      <w:r w:rsidRPr="00172C52">
        <w:rPr>
          <w:rFonts w:eastAsia="MS Mincho" w:cs="ArialMT"/>
          <w:lang w:val="en-US"/>
        </w:rPr>
        <w:t xml:space="preserve"> CNPM </w:t>
      </w:r>
      <w:proofErr w:type="spellStart"/>
      <w:r w:rsidRPr="00172C52">
        <w:rPr>
          <w:rFonts w:eastAsia="MS Mincho" w:cs="ArialMT"/>
          <w:lang w:val="en-US"/>
        </w:rPr>
        <w:t>pentru</w:t>
      </w:r>
      <w:proofErr w:type="spellEnd"/>
      <w:r w:rsidRPr="00172C52">
        <w:rPr>
          <w:rFonts w:eastAsia="MS Mincho" w:cs="ArialMT"/>
          <w:lang w:val="en-US"/>
        </w:rPr>
        <w:t xml:space="preserve"> </w:t>
      </w:r>
      <w:proofErr w:type="spellStart"/>
      <w:r w:rsidRPr="00172C52">
        <w:rPr>
          <w:rFonts w:eastAsia="MS Mincho" w:cs="ArialMT"/>
          <w:lang w:val="en-US"/>
        </w:rPr>
        <w:t>Muntenia</w:t>
      </w:r>
      <w:proofErr w:type="spellEnd"/>
      <w:r w:rsidRPr="00172C52">
        <w:rPr>
          <w:rFonts w:eastAsia="MS Mincho" w:cs="ArialMT"/>
          <w:lang w:val="en-US"/>
        </w:rPr>
        <w:t xml:space="preserve"> </w:t>
      </w:r>
      <w:proofErr w:type="spellStart"/>
      <w:r w:rsidRPr="00172C52">
        <w:rPr>
          <w:rFonts w:eastAsia="MS Mincho" w:cs="ArialMT"/>
          <w:lang w:val="en-US"/>
        </w:rPr>
        <w:t>și</w:t>
      </w:r>
      <w:proofErr w:type="spellEnd"/>
      <w:r w:rsidRPr="00172C52">
        <w:rPr>
          <w:rFonts w:eastAsia="MS Mincho" w:cs="ArialMT"/>
          <w:lang w:val="en-US"/>
        </w:rPr>
        <w:t xml:space="preserve"> SRPV Sibiu.</w:t>
      </w:r>
    </w:p>
    <w:p w14:paraId="6958B5BA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FF0000"/>
          <w:sz w:val="16"/>
          <w:szCs w:val="16"/>
          <w:lang w:val="en-US"/>
        </w:rPr>
      </w:pPr>
    </w:p>
    <w:p w14:paraId="0B408C05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lang w:val="en-US"/>
        </w:rPr>
      </w:pPr>
      <w:r w:rsidRPr="00172C52">
        <w:rPr>
          <w:rFonts w:eastAsia="MS Mincho" w:cs="Times New Roman"/>
          <w:b/>
          <w:bCs/>
        </w:rPr>
        <w:t xml:space="preserve">La </w:t>
      </w:r>
      <w:proofErr w:type="spellStart"/>
      <w:r w:rsidRPr="00172C52">
        <w:rPr>
          <w:rFonts w:eastAsia="MS Mincho" w:cs="Times New Roman"/>
          <w:b/>
          <w:bCs/>
        </w:rPr>
        <w:t>Bucureşti</w:t>
      </w:r>
      <w:proofErr w:type="spellEnd"/>
      <w:r w:rsidRPr="00172C52">
        <w:rPr>
          <w:rFonts w:eastAsia="MS Mincho" w:cs="Times New Roman"/>
          <w:b/>
          <w:bCs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vremea</w:t>
      </w:r>
      <w:proofErr w:type="spellEnd"/>
      <w:r w:rsidRPr="00172C52">
        <w:rPr>
          <w:rFonts w:eastAsia="MS Mincho" w:cs="Times New Roman"/>
          <w:lang w:val="en-US"/>
        </w:rPr>
        <w:t xml:space="preserve"> s-a </w:t>
      </w:r>
      <w:proofErr w:type="spellStart"/>
      <w:r w:rsidRPr="00172C52">
        <w:rPr>
          <w:rFonts w:eastAsia="MS Mincho" w:cs="Times New Roman"/>
          <w:lang w:val="en-US"/>
        </w:rPr>
        <w:t>menținut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mai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caldă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decăt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în</w:t>
      </w:r>
      <w:proofErr w:type="spellEnd"/>
      <w:r w:rsidRPr="00172C52">
        <w:rPr>
          <w:rFonts w:eastAsia="MS Mincho" w:cs="Times New Roman"/>
          <w:lang w:val="en-US"/>
        </w:rPr>
        <w:t xml:space="preserve"> mod </w:t>
      </w:r>
      <w:proofErr w:type="spellStart"/>
      <w:r w:rsidRPr="00172C52">
        <w:rPr>
          <w:rFonts w:eastAsia="MS Mincho" w:cs="Times New Roman"/>
          <w:lang w:val="en-US"/>
        </w:rPr>
        <w:t>obișnuit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pentru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această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dată</w:t>
      </w:r>
      <w:proofErr w:type="spellEnd"/>
      <w:r w:rsidRPr="00172C52">
        <w:rPr>
          <w:rFonts w:eastAsia="MS Mincho" w:cs="Times New Roman"/>
          <w:lang w:val="en-US"/>
        </w:rPr>
        <w:t xml:space="preserve">. </w:t>
      </w:r>
      <w:proofErr w:type="spellStart"/>
      <w:r w:rsidRPr="00172C52">
        <w:rPr>
          <w:rFonts w:eastAsia="MS Mincho" w:cs="Times New Roman"/>
          <w:lang w:val="en-US"/>
        </w:rPr>
        <w:t>În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primele</w:t>
      </w:r>
      <w:proofErr w:type="spellEnd"/>
      <w:r w:rsidRPr="00172C52">
        <w:rPr>
          <w:rFonts w:eastAsia="MS Mincho" w:cs="Times New Roman"/>
          <w:lang w:val="en-US"/>
        </w:rPr>
        <w:t xml:space="preserve"> ore ale </w:t>
      </w:r>
      <w:proofErr w:type="spellStart"/>
      <w:r w:rsidRPr="00172C52">
        <w:rPr>
          <w:rFonts w:eastAsia="MS Mincho" w:cs="Times New Roman"/>
          <w:lang w:val="en-US"/>
        </w:rPr>
        <w:t>zilei</w:t>
      </w:r>
      <w:proofErr w:type="spellEnd"/>
      <w:r w:rsidRPr="00172C52">
        <w:rPr>
          <w:rFonts w:eastAsia="MS Mincho" w:cs="Times New Roman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lang w:val="en-US"/>
        </w:rPr>
        <w:t>fost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nebulozitate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joasă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și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ceață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în</w:t>
      </w:r>
      <w:proofErr w:type="spellEnd"/>
      <w:r w:rsidRPr="00172C52">
        <w:rPr>
          <w:rFonts w:eastAsia="MS Mincho" w:cs="Times New Roman"/>
          <w:lang w:val="en-US"/>
        </w:rPr>
        <w:t xml:space="preserve"> zona </w:t>
      </w:r>
      <w:proofErr w:type="spellStart"/>
      <w:r w:rsidRPr="00172C52">
        <w:rPr>
          <w:rFonts w:eastAsia="MS Mincho" w:cs="Times New Roman"/>
          <w:lang w:val="en-US"/>
        </w:rPr>
        <w:t>preorășenească</w:t>
      </w:r>
      <w:proofErr w:type="spellEnd"/>
      <w:r w:rsidRPr="00172C52">
        <w:rPr>
          <w:rFonts w:eastAsia="MS Mincho" w:cs="Times New Roman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lang w:val="en-US"/>
        </w:rPr>
        <w:t>apoi</w:t>
      </w:r>
      <w:proofErr w:type="spellEnd"/>
      <w:r w:rsidRPr="00172C52">
        <w:rPr>
          <w:rFonts w:eastAsia="MS Mincho" w:cs="Times New Roman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lang w:val="en-US"/>
        </w:rPr>
        <w:t>devenit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variabil</w:t>
      </w:r>
      <w:proofErr w:type="spellEnd"/>
      <w:r w:rsidRPr="00172C52">
        <w:rPr>
          <w:rFonts w:eastAsia="MS Mincho" w:cs="Times New Roman"/>
          <w:lang w:val="en-US"/>
        </w:rPr>
        <w:t xml:space="preserve">. </w:t>
      </w:r>
      <w:proofErr w:type="spellStart"/>
      <w:r w:rsidRPr="00172C52">
        <w:rPr>
          <w:rFonts w:eastAsia="MS Mincho" w:cs="Times New Roman"/>
          <w:lang w:val="en-US"/>
        </w:rPr>
        <w:t>Vântul</w:t>
      </w:r>
      <w:proofErr w:type="spellEnd"/>
      <w:r w:rsidRPr="00172C52">
        <w:rPr>
          <w:rFonts w:eastAsia="MS Mincho" w:cs="Times New Roman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lang w:val="en-US"/>
        </w:rPr>
        <w:t>suflat</w:t>
      </w:r>
      <w:proofErr w:type="spellEnd"/>
      <w:r w:rsidRPr="00172C52">
        <w:rPr>
          <w:rFonts w:eastAsia="MS Mincho" w:cs="Times New Roman"/>
          <w:lang w:val="en-US"/>
        </w:rPr>
        <w:t xml:space="preserve"> slab </w:t>
      </w:r>
      <w:proofErr w:type="spellStart"/>
      <w:r w:rsidRPr="00172C52">
        <w:rPr>
          <w:rFonts w:eastAsia="MS Mincho" w:cs="Times New Roman"/>
          <w:lang w:val="en-US"/>
        </w:rPr>
        <w:t>până</w:t>
      </w:r>
      <w:proofErr w:type="spellEnd"/>
      <w:r w:rsidRPr="00172C52">
        <w:rPr>
          <w:rFonts w:eastAsia="MS Mincho" w:cs="Times New Roman"/>
          <w:lang w:val="en-US"/>
        </w:rPr>
        <w:t xml:space="preserve"> la </w:t>
      </w:r>
      <w:proofErr w:type="spellStart"/>
      <w:r w:rsidRPr="00172C52">
        <w:rPr>
          <w:rFonts w:eastAsia="MS Mincho" w:cs="Times New Roman"/>
          <w:lang w:val="en-US"/>
        </w:rPr>
        <w:t>moderat</w:t>
      </w:r>
      <w:proofErr w:type="spellEnd"/>
      <w:r w:rsidRPr="00172C52">
        <w:rPr>
          <w:rFonts w:eastAsia="MS Mincho" w:cs="Times New Roman"/>
          <w:lang w:val="en-US"/>
        </w:rPr>
        <w:t xml:space="preserve">. </w:t>
      </w:r>
      <w:proofErr w:type="spellStart"/>
      <w:r w:rsidRPr="00172C52">
        <w:rPr>
          <w:rFonts w:eastAsia="MS Mincho" w:cs="Times New Roman"/>
          <w:lang w:val="en-US"/>
        </w:rPr>
        <w:t>Temperatura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maximă</w:t>
      </w:r>
      <w:proofErr w:type="spellEnd"/>
      <w:r w:rsidRPr="00172C52">
        <w:rPr>
          <w:rFonts w:eastAsia="MS Mincho" w:cs="Times New Roman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lang w:val="en-US"/>
        </w:rPr>
        <w:t>fost</w:t>
      </w:r>
      <w:proofErr w:type="spellEnd"/>
      <w:r w:rsidRPr="00172C52">
        <w:rPr>
          <w:rFonts w:eastAsia="MS Mincho" w:cs="Times New Roman"/>
          <w:lang w:val="en-US"/>
        </w:rPr>
        <w:t xml:space="preserve"> de 26 de grade la </w:t>
      </w:r>
      <w:proofErr w:type="spellStart"/>
      <w:r w:rsidRPr="00172C52">
        <w:rPr>
          <w:rFonts w:eastAsia="MS Mincho" w:cs="Times New Roman"/>
          <w:lang w:val="en-US"/>
        </w:rPr>
        <w:t>Afumați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și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Băneasa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și</w:t>
      </w:r>
      <w:proofErr w:type="spellEnd"/>
      <w:r w:rsidRPr="00172C52">
        <w:rPr>
          <w:rFonts w:eastAsia="MS Mincho" w:cs="Times New Roman"/>
          <w:lang w:val="en-US"/>
        </w:rPr>
        <w:t xml:space="preserve"> 27 de grade la Filaret, </w:t>
      </w:r>
      <w:proofErr w:type="spellStart"/>
      <w:r w:rsidRPr="00172C52">
        <w:rPr>
          <w:rFonts w:eastAsia="MS Mincho" w:cs="Times New Roman"/>
          <w:lang w:val="en-US"/>
        </w:rPr>
        <w:t>iar</w:t>
      </w:r>
      <w:proofErr w:type="spellEnd"/>
      <w:r w:rsidRPr="00172C52">
        <w:rPr>
          <w:rFonts w:eastAsia="MS Mincho" w:cs="Times New Roman"/>
          <w:lang w:val="en-US"/>
        </w:rPr>
        <w:t xml:space="preserve"> la </w:t>
      </w:r>
      <w:proofErr w:type="spellStart"/>
      <w:r w:rsidRPr="00172C52">
        <w:rPr>
          <w:rFonts w:eastAsia="MS Mincho" w:cs="Times New Roman"/>
          <w:lang w:val="en-US"/>
        </w:rPr>
        <w:t>ora</w:t>
      </w:r>
      <w:proofErr w:type="spellEnd"/>
      <w:r w:rsidRPr="00172C52">
        <w:rPr>
          <w:rFonts w:eastAsia="MS Mincho" w:cs="Times New Roman"/>
          <w:lang w:val="en-US"/>
        </w:rPr>
        <w:t xml:space="preserve"> 6 se </w:t>
      </w:r>
      <w:proofErr w:type="spellStart"/>
      <w:r w:rsidRPr="00172C52">
        <w:rPr>
          <w:rFonts w:eastAsia="MS Mincho" w:cs="Times New Roman"/>
          <w:lang w:val="en-US"/>
        </w:rPr>
        <w:t>înregistrau</w:t>
      </w:r>
      <w:proofErr w:type="spellEnd"/>
      <w:r w:rsidRPr="00172C52">
        <w:rPr>
          <w:rFonts w:eastAsia="MS Mincho" w:cs="Times New Roman"/>
          <w:lang w:val="en-US"/>
        </w:rPr>
        <w:t xml:space="preserve"> 15 grade </w:t>
      </w:r>
      <w:proofErr w:type="spellStart"/>
      <w:r w:rsidRPr="00172C52">
        <w:rPr>
          <w:rFonts w:eastAsia="MS Mincho" w:cs="Times New Roman"/>
          <w:lang w:val="en-US"/>
        </w:rPr>
        <w:t>în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Băneasa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și</w:t>
      </w:r>
      <w:proofErr w:type="spellEnd"/>
      <w:r w:rsidRPr="00172C52">
        <w:rPr>
          <w:rFonts w:eastAsia="MS Mincho" w:cs="Times New Roman"/>
          <w:lang w:val="en-US"/>
        </w:rPr>
        <w:t xml:space="preserve"> 17 grade la Filaret </w:t>
      </w:r>
      <w:proofErr w:type="spellStart"/>
      <w:r w:rsidRPr="00172C52">
        <w:rPr>
          <w:rFonts w:eastAsia="MS Mincho" w:cs="Times New Roman"/>
          <w:lang w:val="en-US"/>
        </w:rPr>
        <w:t>și</w:t>
      </w:r>
      <w:proofErr w:type="spellEnd"/>
      <w:r w:rsidRPr="00172C52">
        <w:rPr>
          <w:rFonts w:eastAsia="MS Mincho" w:cs="Times New Roman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lang w:val="en-US"/>
        </w:rPr>
        <w:t>Afumați</w:t>
      </w:r>
      <w:proofErr w:type="spellEnd"/>
      <w:r w:rsidRPr="00172C52">
        <w:rPr>
          <w:rFonts w:eastAsia="MS Mincho" w:cs="Times New Roman"/>
          <w:lang w:val="en-US"/>
        </w:rPr>
        <w:t>.</w:t>
      </w:r>
    </w:p>
    <w:p w14:paraId="4648616D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FF0000"/>
          <w:sz w:val="16"/>
          <w:szCs w:val="16"/>
        </w:rPr>
      </w:pPr>
    </w:p>
    <w:p w14:paraId="61CE629F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172C52">
        <w:rPr>
          <w:rFonts w:eastAsia="MS Mincho" w:cs="Times New Roman"/>
          <w:b/>
          <w:bCs/>
          <w:color w:val="auto"/>
        </w:rPr>
        <w:t xml:space="preserve">3. </w:t>
      </w:r>
      <w:r w:rsidRPr="00172C52">
        <w:rPr>
          <w:rFonts w:eastAsia="MS Mincho" w:cs="Times New Roman"/>
          <w:b/>
          <w:bCs/>
          <w:color w:val="auto"/>
          <w:u w:val="single"/>
        </w:rPr>
        <w:t>Prognoza meteorologică în intervalul 05.10.2024, ora 09.00-06.10.2024, ora 9.00</w:t>
      </w:r>
    </w:p>
    <w:p w14:paraId="45AA474D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  <w:lang w:val="en-US"/>
        </w:rPr>
      </w:pPr>
      <w:r w:rsidRPr="00172C52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172C52">
        <w:rPr>
          <w:rFonts w:eastAsia="MS Mincho" w:cs="Times New Roman"/>
          <w:b/>
          <w:bCs/>
          <w:color w:val="auto"/>
        </w:rPr>
        <w:t>ţară</w:t>
      </w:r>
      <w:proofErr w:type="spellEnd"/>
      <w:r w:rsidRPr="00172C52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vremea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172C52">
        <w:rPr>
          <w:rFonts w:eastAsia="MS Mincho" w:cs="Times New Roman"/>
          <w:color w:val="auto"/>
          <w:lang w:val="en-US"/>
        </w:rPr>
        <w:t>instabilă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iar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cerul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prezenta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înnorări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temporar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accentuate. Mai ales </w:t>
      </w:r>
      <w:proofErr w:type="spellStart"/>
      <w:r w:rsidRPr="00172C52">
        <w:rPr>
          <w:rFonts w:eastAsia="MS Mincho" w:cs="Times New Roman"/>
          <w:color w:val="auto"/>
          <w:lang w:val="en-US"/>
        </w:rPr>
        <w:t>după-amiaza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noaptea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Moldova, </w:t>
      </w:r>
      <w:proofErr w:type="spellStart"/>
      <w:r w:rsidRPr="00172C52">
        <w:rPr>
          <w:rFonts w:eastAsia="MS Mincho" w:cs="Times New Roman"/>
          <w:color w:val="auto"/>
          <w:lang w:val="en-US"/>
        </w:rPr>
        <w:t>cea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mai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172C52">
        <w:rPr>
          <w:rFonts w:eastAsia="MS Mincho" w:cs="Times New Roman"/>
          <w:color w:val="auto"/>
          <w:lang w:val="en-US"/>
        </w:rPr>
        <w:t>parte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color w:val="auto"/>
          <w:lang w:val="en-US"/>
        </w:rPr>
        <w:t>Munteniei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sud-estul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Transilvaniei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vor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fi averse </w:t>
      </w:r>
      <w:proofErr w:type="spellStart"/>
      <w:r w:rsidRPr="00172C52">
        <w:rPr>
          <w:rFonts w:eastAsia="MS Mincho" w:cs="Times New Roman"/>
          <w:color w:val="auto"/>
          <w:lang w:val="en-US"/>
        </w:rPr>
        <w:t>însemnate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cantitativ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intervale </w:t>
      </w:r>
      <w:proofErr w:type="spellStart"/>
      <w:r w:rsidRPr="00172C52">
        <w:rPr>
          <w:rFonts w:eastAsia="MS Mincho" w:cs="Times New Roman"/>
          <w:color w:val="auto"/>
          <w:lang w:val="en-US"/>
        </w:rPr>
        <w:t>scurte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Times New Roman"/>
          <w:color w:val="auto"/>
          <w:lang w:val="en-US"/>
        </w:rPr>
        <w:t>timp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sau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prin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acumulare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cantitățile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Times New Roman"/>
          <w:color w:val="auto"/>
          <w:lang w:val="en-US"/>
        </w:rPr>
        <w:t>apă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vor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fi de 20...30 l/</w:t>
      </w:r>
      <w:proofErr w:type="spellStart"/>
      <w:r w:rsidRPr="00172C52">
        <w:rPr>
          <w:rFonts w:eastAsia="MS Mincho" w:cs="Times New Roman"/>
          <w:color w:val="auto"/>
          <w:lang w:val="en-US"/>
        </w:rPr>
        <w:t>mp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izolat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Times New Roman"/>
          <w:color w:val="auto"/>
          <w:lang w:val="en-US"/>
        </w:rPr>
        <w:t>peste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40...50 l/</w:t>
      </w:r>
      <w:proofErr w:type="spellStart"/>
      <w:r w:rsidRPr="00172C52">
        <w:rPr>
          <w:rFonts w:eastAsia="MS Mincho" w:cs="Times New Roman"/>
          <w:color w:val="auto"/>
          <w:lang w:val="en-US"/>
        </w:rPr>
        <w:t>mp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172C52">
        <w:rPr>
          <w:rFonts w:eastAsia="MS Mincho" w:cs="Times New Roman"/>
          <w:color w:val="auto"/>
          <w:lang w:val="en-US"/>
        </w:rPr>
        <w:t>Ploile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vor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avea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caracter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torențial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vor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72C52">
        <w:rPr>
          <w:rFonts w:eastAsia="MS Mincho" w:cs="Times New Roman"/>
          <w:color w:val="auto"/>
          <w:lang w:val="en-US"/>
        </w:rPr>
        <w:t>însoțite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Times New Roman"/>
          <w:color w:val="auto"/>
          <w:lang w:val="en-US"/>
        </w:rPr>
        <w:t>descărcări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electrice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izolat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Times New Roman"/>
          <w:color w:val="auto"/>
          <w:lang w:val="en-US"/>
        </w:rPr>
        <w:t>scurtă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durată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ale </w:t>
      </w:r>
      <w:proofErr w:type="spellStart"/>
      <w:r w:rsidRPr="00172C52">
        <w:rPr>
          <w:rFonts w:eastAsia="MS Mincho" w:cs="Times New Roman"/>
          <w:color w:val="auto"/>
          <w:lang w:val="en-US"/>
        </w:rPr>
        <w:t>vântului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grindină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. Averse pe </w:t>
      </w:r>
      <w:proofErr w:type="spellStart"/>
      <w:r w:rsidRPr="00172C52">
        <w:rPr>
          <w:rFonts w:eastAsia="MS Mincho" w:cs="Times New Roman"/>
          <w:color w:val="auto"/>
          <w:lang w:val="en-US"/>
        </w:rPr>
        <w:t>arii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mai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restrânse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172C52">
        <w:rPr>
          <w:rFonts w:eastAsia="MS Mincho" w:cs="Times New Roman"/>
          <w:color w:val="auto"/>
          <w:lang w:val="en-US"/>
        </w:rPr>
        <w:t>intensități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mai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mici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172C52">
        <w:rPr>
          <w:rFonts w:eastAsia="MS Mincho" w:cs="Times New Roman"/>
          <w:color w:val="auto"/>
          <w:lang w:val="en-US"/>
        </w:rPr>
        <w:t>vor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semnala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ziua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jumătatea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vestică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iar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noaptea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extremitatea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Times New Roman"/>
          <w:color w:val="auto"/>
          <w:lang w:val="en-US"/>
        </w:rPr>
        <w:t>sud-est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72C52">
        <w:rPr>
          <w:rFonts w:eastAsia="MS Mincho" w:cs="Times New Roman"/>
          <w:color w:val="auto"/>
          <w:lang w:val="en-US"/>
        </w:rPr>
        <w:t>țării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172C52">
        <w:rPr>
          <w:rFonts w:eastAsia="MS Mincho" w:cs="Times New Roman"/>
          <w:color w:val="auto"/>
          <w:lang w:val="en-US"/>
        </w:rPr>
        <w:t>Vântul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sufla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moderat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172C52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maxime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vor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scădere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vest, </w:t>
      </w:r>
      <w:proofErr w:type="spellStart"/>
      <w:r w:rsidRPr="00172C52">
        <w:rPr>
          <w:rFonts w:eastAsia="MS Mincho" w:cs="Times New Roman"/>
          <w:color w:val="auto"/>
          <w:lang w:val="en-US"/>
        </w:rPr>
        <w:t>nord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parțial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centru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172C52">
        <w:rPr>
          <w:rFonts w:eastAsia="MS Mincho" w:cs="Times New Roman"/>
          <w:color w:val="auto"/>
          <w:lang w:val="en-US"/>
        </w:rPr>
        <w:t>vor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situa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peste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mediile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climatologice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specifice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datei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rest, </w:t>
      </w:r>
      <w:proofErr w:type="spellStart"/>
      <w:r w:rsidRPr="00172C52">
        <w:rPr>
          <w:rFonts w:eastAsia="MS Mincho" w:cs="Times New Roman"/>
          <w:color w:val="auto"/>
          <w:lang w:val="en-US"/>
        </w:rPr>
        <w:t>astfel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că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172C52">
        <w:rPr>
          <w:rFonts w:eastAsia="MS Mincho" w:cs="Times New Roman"/>
          <w:color w:val="auto"/>
          <w:lang w:val="en-US"/>
        </w:rPr>
        <w:t>nivel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național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172C52">
        <w:rPr>
          <w:rFonts w:eastAsia="MS Mincho" w:cs="Times New Roman"/>
          <w:color w:val="auto"/>
          <w:lang w:val="en-US"/>
        </w:rPr>
        <w:t>vor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încadra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Times New Roman"/>
          <w:color w:val="auto"/>
          <w:lang w:val="en-US"/>
        </w:rPr>
        <w:t>în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general, </w:t>
      </w:r>
      <w:proofErr w:type="spellStart"/>
      <w:r w:rsidRPr="00172C52">
        <w:rPr>
          <w:rFonts w:eastAsia="MS Mincho" w:cs="Times New Roman"/>
          <w:color w:val="auto"/>
          <w:lang w:val="en-US"/>
        </w:rPr>
        <w:t>între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17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28 de grade; </w:t>
      </w:r>
      <w:proofErr w:type="spellStart"/>
      <w:r w:rsidRPr="00172C52">
        <w:rPr>
          <w:rFonts w:eastAsia="MS Mincho" w:cs="Times New Roman"/>
          <w:color w:val="auto"/>
          <w:lang w:val="en-US"/>
        </w:rPr>
        <w:t>minimele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termice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vor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72C52">
        <w:rPr>
          <w:rFonts w:eastAsia="MS Mincho" w:cs="Times New Roman"/>
          <w:color w:val="auto"/>
          <w:lang w:val="en-US"/>
        </w:rPr>
        <w:t>cuprinse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între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8 </w:t>
      </w:r>
      <w:proofErr w:type="spellStart"/>
      <w:r w:rsidRPr="00172C52">
        <w:rPr>
          <w:rFonts w:eastAsia="MS Mincho" w:cs="Times New Roman"/>
          <w:color w:val="auto"/>
          <w:lang w:val="en-US"/>
        </w:rPr>
        <w:t>și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20 de grade. Pe </w:t>
      </w:r>
      <w:proofErr w:type="spellStart"/>
      <w:r w:rsidRPr="00172C52">
        <w:rPr>
          <w:rFonts w:eastAsia="MS Mincho" w:cs="Times New Roman"/>
          <w:color w:val="auto"/>
          <w:lang w:val="en-US"/>
        </w:rPr>
        <w:t>areale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Times New Roman"/>
          <w:color w:val="auto"/>
          <w:lang w:val="en-US"/>
        </w:rPr>
        <w:t>mici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172C52">
        <w:rPr>
          <w:rFonts w:eastAsia="MS Mincho" w:cs="Times New Roman"/>
          <w:color w:val="auto"/>
          <w:lang w:val="en-US"/>
        </w:rPr>
        <w:t>va</w:t>
      </w:r>
      <w:proofErr w:type="spellEnd"/>
      <w:r w:rsidRPr="00172C52">
        <w:rPr>
          <w:rFonts w:eastAsia="MS Mincho" w:cs="Times New Roman"/>
          <w:color w:val="auto"/>
          <w:lang w:val="en-US"/>
        </w:rPr>
        <w:t xml:space="preserve"> forma </w:t>
      </w:r>
      <w:proofErr w:type="spellStart"/>
      <w:r w:rsidRPr="00172C52">
        <w:rPr>
          <w:rFonts w:eastAsia="MS Mincho" w:cs="Times New Roman"/>
          <w:color w:val="auto"/>
          <w:lang w:val="en-US"/>
        </w:rPr>
        <w:t>ceață</w:t>
      </w:r>
      <w:proofErr w:type="spellEnd"/>
      <w:r w:rsidRPr="00172C52">
        <w:rPr>
          <w:rFonts w:eastAsia="MS Mincho" w:cs="Times New Roman"/>
          <w:color w:val="auto"/>
          <w:lang w:val="en-US"/>
        </w:rPr>
        <w:t>.</w:t>
      </w:r>
    </w:p>
    <w:p w14:paraId="307E3123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sz w:val="16"/>
          <w:szCs w:val="16"/>
        </w:rPr>
      </w:pPr>
    </w:p>
    <w:p w14:paraId="742FCF39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en-US"/>
        </w:rPr>
      </w:pPr>
      <w:r w:rsidRPr="00172C52">
        <w:rPr>
          <w:rFonts w:eastAsia="MS Mincho" w:cs="Times New Roman"/>
          <w:b/>
          <w:bCs/>
          <w:color w:val="auto"/>
        </w:rPr>
        <w:t xml:space="preserve">La </w:t>
      </w:r>
      <w:proofErr w:type="spellStart"/>
      <w:r w:rsidRPr="00172C52">
        <w:rPr>
          <w:rFonts w:eastAsia="MS Mincho" w:cs="Times New Roman"/>
          <w:b/>
          <w:bCs/>
          <w:color w:val="auto"/>
        </w:rPr>
        <w:t>Bucureşti</w:t>
      </w:r>
      <w:proofErr w:type="spellEnd"/>
      <w:r w:rsidRPr="00172C52">
        <w:rPr>
          <w:rFonts w:eastAsia="MS Mincho" w:cs="ArialMT"/>
          <w:color w:val="auto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vremea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se </w:t>
      </w:r>
      <w:proofErr w:type="spellStart"/>
      <w:r w:rsidRPr="00172C52">
        <w:rPr>
          <w:rFonts w:eastAsia="MS Mincho" w:cs="ArialMT"/>
          <w:color w:val="auto"/>
          <w:lang w:val="en-US"/>
        </w:rPr>
        <w:t>va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menține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caldă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MT"/>
          <w:color w:val="auto"/>
          <w:lang w:val="en-US"/>
        </w:rPr>
        <w:t>dar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va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deveni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instabilă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. Cerul </w:t>
      </w:r>
      <w:proofErr w:type="spellStart"/>
      <w:r w:rsidRPr="00172C52">
        <w:rPr>
          <w:rFonts w:eastAsia="MS Mincho" w:cs="ArialMT"/>
          <w:color w:val="auto"/>
          <w:lang w:val="en-US"/>
        </w:rPr>
        <w:t>va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fi </w:t>
      </w:r>
      <w:proofErr w:type="spellStart"/>
      <w:r w:rsidRPr="00172C52">
        <w:rPr>
          <w:rFonts w:eastAsia="MS Mincho" w:cs="ArialMT"/>
          <w:color w:val="auto"/>
          <w:lang w:val="en-US"/>
        </w:rPr>
        <w:t>variabil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, cu </w:t>
      </w:r>
      <w:proofErr w:type="spellStart"/>
      <w:r w:rsidRPr="00172C52">
        <w:rPr>
          <w:rFonts w:eastAsia="MS Mincho" w:cs="ArialMT"/>
          <w:color w:val="auto"/>
          <w:lang w:val="en-US"/>
        </w:rPr>
        <w:t>înnorări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accentuate </w:t>
      </w:r>
      <w:proofErr w:type="spellStart"/>
      <w:r w:rsidRPr="00172C52">
        <w:rPr>
          <w:rFonts w:eastAsia="MS Mincho" w:cs="ArialMT"/>
          <w:color w:val="auto"/>
          <w:lang w:val="en-US"/>
        </w:rPr>
        <w:t>după-amiaza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și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noaptea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172C52">
        <w:rPr>
          <w:rFonts w:eastAsia="MS Mincho" w:cs="ArialMT"/>
          <w:color w:val="auto"/>
          <w:lang w:val="en-US"/>
        </w:rPr>
        <w:t>când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vor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fi averse </w:t>
      </w:r>
      <w:proofErr w:type="spellStart"/>
      <w:r w:rsidRPr="00172C52">
        <w:rPr>
          <w:rFonts w:eastAsia="MS Mincho" w:cs="ArialMT"/>
          <w:color w:val="auto"/>
          <w:lang w:val="en-US"/>
        </w:rPr>
        <w:t>și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descărcări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electrice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172C52">
        <w:rPr>
          <w:rFonts w:eastAsia="MS Mincho" w:cs="ArialMT"/>
          <w:color w:val="auto"/>
          <w:lang w:val="en-US"/>
        </w:rPr>
        <w:t>În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intervale </w:t>
      </w:r>
      <w:proofErr w:type="spellStart"/>
      <w:r w:rsidRPr="00172C52">
        <w:rPr>
          <w:rFonts w:eastAsia="MS Mincho" w:cs="ArialMT"/>
          <w:color w:val="auto"/>
          <w:lang w:val="en-US"/>
        </w:rPr>
        <w:t>scurte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ArialMT"/>
          <w:color w:val="auto"/>
          <w:lang w:val="en-US"/>
        </w:rPr>
        <w:t>timp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sau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prin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acumulare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cantitățile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172C52">
        <w:rPr>
          <w:rFonts w:eastAsia="MS Mincho" w:cs="ArialMT"/>
          <w:color w:val="auto"/>
          <w:lang w:val="en-US"/>
        </w:rPr>
        <w:t>apă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vor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fi de 15...25 l/</w:t>
      </w:r>
      <w:proofErr w:type="spellStart"/>
      <w:r w:rsidRPr="00172C52">
        <w:rPr>
          <w:rFonts w:eastAsia="MS Mincho" w:cs="ArialMT"/>
          <w:color w:val="auto"/>
          <w:lang w:val="en-US"/>
        </w:rPr>
        <w:t>mp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172C52">
        <w:rPr>
          <w:rFonts w:eastAsia="MS Mincho" w:cs="ArialMT"/>
          <w:color w:val="auto"/>
          <w:lang w:val="en-US"/>
        </w:rPr>
        <w:t>Vântul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va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sufla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slab </w:t>
      </w:r>
      <w:proofErr w:type="spellStart"/>
      <w:r w:rsidRPr="00172C52">
        <w:rPr>
          <w:rFonts w:eastAsia="MS Mincho" w:cs="ArialMT"/>
          <w:color w:val="auto"/>
          <w:lang w:val="en-US"/>
        </w:rPr>
        <w:t>și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moderat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, cu </w:t>
      </w:r>
      <w:proofErr w:type="spellStart"/>
      <w:r w:rsidRPr="00172C52">
        <w:rPr>
          <w:rFonts w:eastAsia="MS Mincho" w:cs="ArialMT"/>
          <w:color w:val="auto"/>
          <w:lang w:val="en-US"/>
        </w:rPr>
        <w:t>ușoare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intensificări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în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timpul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ploilor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172C52">
        <w:rPr>
          <w:rFonts w:eastAsia="MS Mincho" w:cs="ArialMT"/>
          <w:color w:val="auto"/>
          <w:lang w:val="en-US"/>
        </w:rPr>
        <w:t>Temperatura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maximă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se</w:t>
      </w:r>
    </w:p>
    <w:p w14:paraId="692DB0CB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en-US"/>
        </w:rPr>
      </w:pPr>
      <w:proofErr w:type="spellStart"/>
      <w:r w:rsidRPr="00172C52">
        <w:rPr>
          <w:rFonts w:eastAsia="MS Mincho" w:cs="ArialMT"/>
          <w:color w:val="auto"/>
          <w:lang w:val="en-US"/>
        </w:rPr>
        <w:t>va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situa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în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jurul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valorii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de 26 de grade, </w:t>
      </w:r>
      <w:proofErr w:type="spellStart"/>
      <w:r w:rsidRPr="00172C52">
        <w:rPr>
          <w:rFonts w:eastAsia="MS Mincho" w:cs="ArialMT"/>
          <w:color w:val="auto"/>
          <w:lang w:val="en-US"/>
        </w:rPr>
        <w:t>iar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cea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minimă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172C52">
        <w:rPr>
          <w:rFonts w:eastAsia="MS Mincho" w:cs="ArialMT"/>
          <w:color w:val="auto"/>
          <w:lang w:val="en-US"/>
        </w:rPr>
        <w:t>va</w:t>
      </w:r>
      <w:proofErr w:type="spellEnd"/>
      <w:r w:rsidRPr="00172C52">
        <w:rPr>
          <w:rFonts w:eastAsia="MS Mincho" w:cs="ArialMT"/>
          <w:color w:val="auto"/>
          <w:lang w:val="en-US"/>
        </w:rPr>
        <w:t xml:space="preserve"> fi de 14...15 grade. </w:t>
      </w:r>
    </w:p>
    <w:p w14:paraId="18E45BF3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</w:rPr>
      </w:pPr>
    </w:p>
    <w:p w14:paraId="0BA84AF4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</w:rPr>
      </w:pPr>
    </w:p>
    <w:p w14:paraId="525025AA" w14:textId="77777777" w:rsidR="00172C52" w:rsidRPr="00172C52" w:rsidRDefault="00172C52" w:rsidP="00172C52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</w:rPr>
      </w:pPr>
    </w:p>
    <w:p w14:paraId="67C1DF58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172C52">
        <w:rPr>
          <w:rFonts w:eastAsia="MS Mincho" w:cs="Times New Roman"/>
          <w:b/>
          <w:bCs/>
          <w:i/>
          <w:color w:val="auto"/>
        </w:rPr>
        <w:t xml:space="preserve">II. </w:t>
      </w:r>
      <w:r w:rsidRPr="00172C52">
        <w:rPr>
          <w:rFonts w:eastAsia="MS Mincho" w:cs="Times New Roman"/>
          <w:b/>
          <w:bCs/>
          <w:i/>
          <w:color w:val="auto"/>
          <w:u w:val="single"/>
        </w:rPr>
        <w:t>CALITATEA APELOR</w:t>
      </w:r>
    </w:p>
    <w:p w14:paraId="13A22516" w14:textId="77777777" w:rsidR="00172C52" w:rsidRPr="00172C52" w:rsidRDefault="00172C52" w:rsidP="00172C52">
      <w:pPr>
        <w:spacing w:before="0" w:after="0" w:line="240" w:lineRule="auto"/>
        <w:ind w:left="360" w:firstLine="720"/>
        <w:rPr>
          <w:rFonts w:eastAsia="MS Mincho" w:cs="Times New Roman"/>
        </w:rPr>
      </w:pPr>
      <w:bookmarkStart w:id="1" w:name="_Hlk174800841"/>
      <w:bookmarkStart w:id="2" w:name="_Hlk175836257"/>
      <w:bookmarkStart w:id="3" w:name="_Hlk176677720"/>
      <w:r w:rsidRPr="00172C52">
        <w:rPr>
          <w:rFonts w:eastAsia="MS Mincho" w:cs="Times New Roman"/>
        </w:rPr>
        <w:t>Nu</w:t>
      </w:r>
      <w:r w:rsidRPr="00172C52">
        <w:rPr>
          <w:rFonts w:eastAsia="MS Mincho" w:cs="Times New Roman"/>
          <w:b/>
        </w:rPr>
        <w:t xml:space="preserve"> </w:t>
      </w:r>
      <w:r w:rsidRPr="00172C52">
        <w:rPr>
          <w:rFonts w:eastAsia="MS Mincho" w:cs="Times New Roman"/>
        </w:rPr>
        <w:t>au fost semnalate evenimente deosebite.</w:t>
      </w:r>
      <w:bookmarkEnd w:id="1"/>
      <w:bookmarkEnd w:id="2"/>
      <w:bookmarkEnd w:id="3"/>
    </w:p>
    <w:p w14:paraId="4E7588F8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0E1472FB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418BB557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27B8A040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70E88253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22DCAA82" w14:textId="77777777" w:rsidR="00172C52" w:rsidRPr="00172C52" w:rsidRDefault="00172C52" w:rsidP="00172C52">
      <w:pPr>
        <w:spacing w:before="0" w:after="0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172C52">
        <w:rPr>
          <w:rFonts w:eastAsia="MS Mincho" w:cs="Times New Roman"/>
          <w:b/>
          <w:bCs/>
          <w:i/>
          <w:color w:val="auto"/>
        </w:rPr>
        <w:t xml:space="preserve">III. </w:t>
      </w:r>
      <w:r w:rsidRPr="00172C52">
        <w:rPr>
          <w:rFonts w:eastAsia="MS Mincho" w:cs="Times New Roman"/>
          <w:b/>
          <w:bCs/>
          <w:i/>
          <w:color w:val="auto"/>
          <w:u w:val="single"/>
        </w:rPr>
        <w:t>CALITATEA MEDIULUI</w:t>
      </w:r>
    </w:p>
    <w:p w14:paraId="0685F68D" w14:textId="77777777" w:rsidR="00172C52" w:rsidRPr="00172C52" w:rsidRDefault="00172C52" w:rsidP="00172C52">
      <w:pPr>
        <w:numPr>
          <w:ilvl w:val="0"/>
          <w:numId w:val="8"/>
        </w:numPr>
        <w:spacing w:before="0" w:after="0" w:line="240" w:lineRule="auto"/>
        <w:contextualSpacing/>
        <w:rPr>
          <w:rFonts w:eastAsia="MS Mincho" w:cs="Times New Roman"/>
          <w:b/>
          <w:color w:val="FF0000"/>
        </w:rPr>
      </w:pPr>
      <w:r w:rsidRPr="00172C52">
        <w:rPr>
          <w:rFonts w:eastAsia="MS Mincho" w:cs="Times New Roman"/>
          <w:b/>
        </w:rPr>
        <w:t>În domeniul aerului</w:t>
      </w:r>
      <w:bookmarkStart w:id="4" w:name="_Hlk174807494"/>
    </w:p>
    <w:bookmarkEnd w:id="4"/>
    <w:p w14:paraId="5C5030F9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color w:val="FF0000"/>
          <w:lang w:val="fr-FR"/>
        </w:rPr>
      </w:pPr>
      <w:proofErr w:type="spellStart"/>
      <w:r w:rsidRPr="00172C52">
        <w:rPr>
          <w:rFonts w:eastAsia="MS Mincho" w:cs="Times New Roman"/>
          <w:b/>
        </w:rPr>
        <w:t>Agenţia</w:t>
      </w:r>
      <w:proofErr w:type="spellEnd"/>
      <w:r w:rsidRPr="00172C52">
        <w:rPr>
          <w:rFonts w:eastAsia="MS Mincho" w:cs="Times New Roman"/>
          <w:b/>
        </w:rPr>
        <w:t xml:space="preserve"> </w:t>
      </w:r>
      <w:proofErr w:type="spellStart"/>
      <w:r w:rsidRPr="00172C52">
        <w:rPr>
          <w:rFonts w:eastAsia="MS Mincho" w:cs="Times New Roman"/>
          <w:b/>
        </w:rPr>
        <w:t>Naţională</w:t>
      </w:r>
      <w:proofErr w:type="spellEnd"/>
      <w:r w:rsidRPr="00172C52">
        <w:rPr>
          <w:rFonts w:eastAsia="MS Mincho" w:cs="Times New Roman"/>
          <w:b/>
        </w:rPr>
        <w:t xml:space="preserve"> pentru </w:t>
      </w:r>
      <w:proofErr w:type="spellStart"/>
      <w:r w:rsidRPr="00172C52">
        <w:rPr>
          <w:rFonts w:eastAsia="MS Mincho" w:cs="Times New Roman"/>
          <w:b/>
        </w:rPr>
        <w:t>Protecţia</w:t>
      </w:r>
      <w:proofErr w:type="spellEnd"/>
      <w:r w:rsidRPr="00172C52">
        <w:rPr>
          <w:rFonts w:eastAsia="MS Mincho" w:cs="Times New Roman"/>
          <w:b/>
        </w:rPr>
        <w:t xml:space="preserve"> Mediului</w:t>
      </w:r>
      <w:r w:rsidRPr="00172C52">
        <w:rPr>
          <w:rFonts w:eastAsia="MS Mincho" w:cs="Times New Roman"/>
        </w:rPr>
        <w:t xml:space="preserve"> informează că din rezultatele analizelor efectuate în data de 03.10.2024 în cadrul </w:t>
      </w:r>
      <w:proofErr w:type="spellStart"/>
      <w:r w:rsidRPr="00172C52">
        <w:rPr>
          <w:rFonts w:eastAsia="MS Mincho" w:cs="Times New Roman"/>
        </w:rPr>
        <w:t>Reţelei</w:t>
      </w:r>
      <w:proofErr w:type="spellEnd"/>
      <w:r w:rsidRPr="00172C52">
        <w:rPr>
          <w:rFonts w:eastAsia="MS Mincho" w:cs="Times New Roman"/>
        </w:rPr>
        <w:t xml:space="preserve"> </w:t>
      </w:r>
      <w:proofErr w:type="spellStart"/>
      <w:r w:rsidRPr="00172C52">
        <w:rPr>
          <w:rFonts w:eastAsia="MS Mincho" w:cs="Times New Roman"/>
        </w:rPr>
        <w:t>Naţionale</w:t>
      </w:r>
      <w:proofErr w:type="spellEnd"/>
      <w:r w:rsidRPr="00172C52">
        <w:rPr>
          <w:rFonts w:eastAsia="MS Mincho" w:cs="Times New Roman"/>
        </w:rPr>
        <w:t xml:space="preserve"> de Monitorizare nu s-au constatat </w:t>
      </w:r>
      <w:proofErr w:type="spellStart"/>
      <w:r w:rsidRPr="00172C52">
        <w:rPr>
          <w:rFonts w:eastAsia="MS Mincho" w:cs="Times New Roman"/>
        </w:rPr>
        <w:t>depăşiri</w:t>
      </w:r>
      <w:proofErr w:type="spellEnd"/>
      <w:r w:rsidRPr="00172C52">
        <w:rPr>
          <w:rFonts w:eastAsia="MS Mincho" w:cs="Times New Roman"/>
        </w:rPr>
        <w:t xml:space="preserve"> ale pragurilor de alertă pentru NO</w:t>
      </w:r>
      <w:r w:rsidRPr="00172C52">
        <w:rPr>
          <w:rFonts w:eastAsia="MS Mincho" w:cs="Times New Roman"/>
          <w:vertAlign w:val="subscript"/>
        </w:rPr>
        <w:t>2</w:t>
      </w:r>
      <w:r w:rsidRPr="00172C52">
        <w:rPr>
          <w:rFonts w:eastAsia="MS Mincho" w:cs="Times New Roman"/>
        </w:rPr>
        <w:t xml:space="preserve"> (dioxid de azot), SO</w:t>
      </w:r>
      <w:r w:rsidRPr="00172C52">
        <w:rPr>
          <w:rFonts w:eastAsia="MS Mincho" w:cs="Times New Roman"/>
          <w:vertAlign w:val="subscript"/>
        </w:rPr>
        <w:t>2</w:t>
      </w:r>
      <w:r w:rsidRPr="00172C52">
        <w:rPr>
          <w:rFonts w:eastAsia="MS Mincho" w:cs="Times New Roman"/>
        </w:rPr>
        <w:t xml:space="preserve"> (dioxid de sulf), ale pragurilor de alertă și informare pentru O</w:t>
      </w:r>
      <w:r w:rsidRPr="00172C52">
        <w:rPr>
          <w:rFonts w:eastAsia="MS Mincho" w:cs="Times New Roman"/>
          <w:vertAlign w:val="subscript"/>
        </w:rPr>
        <w:t>3</w:t>
      </w:r>
      <w:r w:rsidRPr="00172C52">
        <w:rPr>
          <w:rFonts w:eastAsia="MS Mincho" w:cs="Times New Roman"/>
        </w:rPr>
        <w:t xml:space="preserve"> (ozon). </w:t>
      </w:r>
      <w:r w:rsidRPr="00172C52">
        <w:rPr>
          <w:rFonts w:eastAsia="MS Mincho" w:cs="Times New Roman"/>
          <w:b/>
        </w:rPr>
        <w:t>Media zilnică de 50 µg/m</w:t>
      </w:r>
      <w:r w:rsidRPr="00172C52">
        <w:rPr>
          <w:rFonts w:eastAsia="MS Mincho" w:cs="Times New Roman"/>
          <w:b/>
          <w:vertAlign w:val="superscript"/>
        </w:rPr>
        <w:t xml:space="preserve">3 </w:t>
      </w:r>
      <w:r w:rsidRPr="00172C52">
        <w:rPr>
          <w:rFonts w:eastAsia="MS Mincho" w:cs="Times New Roman"/>
          <w:b/>
        </w:rPr>
        <w:t xml:space="preserve">pentru PM10 </w:t>
      </w:r>
      <w:r w:rsidRPr="00172C52">
        <w:rPr>
          <w:rFonts w:eastAsia="MS Mincho" w:cs="Times New Roman"/>
        </w:rPr>
        <w:t xml:space="preserve">(pulberi în suspensie cu diametrul sub 10 microni) </w:t>
      </w:r>
      <w:r w:rsidRPr="00172C52">
        <w:rPr>
          <w:rFonts w:eastAsia="MS Mincho" w:cs="Times New Roman"/>
          <w:b/>
        </w:rPr>
        <w:t xml:space="preserve">a fost depășită la </w:t>
      </w:r>
      <w:proofErr w:type="spellStart"/>
      <w:r w:rsidRPr="00172C52">
        <w:rPr>
          <w:rFonts w:eastAsia="MS Mincho" w:cs="Times New Roman"/>
          <w:b/>
        </w:rPr>
        <w:t>staţiile</w:t>
      </w:r>
      <w:proofErr w:type="spellEnd"/>
      <w:r w:rsidRPr="00172C52">
        <w:rPr>
          <w:rFonts w:eastAsia="MS Mincho" w:cs="Times New Roman"/>
          <w:b/>
        </w:rPr>
        <w:t xml:space="preserve"> B-3, B-16, B-17 </w:t>
      </w:r>
      <w:r w:rsidRPr="00172C52">
        <w:rPr>
          <w:rFonts w:eastAsia="MS Mincho" w:cs="Times New Roman"/>
          <w:bCs/>
        </w:rPr>
        <w:t>(</w:t>
      </w:r>
      <w:proofErr w:type="spellStart"/>
      <w:r w:rsidRPr="00172C52">
        <w:rPr>
          <w:rFonts w:eastAsia="MS Mincho" w:cs="Times New Roman"/>
          <w:lang w:val="fr-FR"/>
        </w:rPr>
        <w:t>municipiul</w:t>
      </w:r>
      <w:proofErr w:type="spellEnd"/>
      <w:r w:rsidRPr="00172C52">
        <w:rPr>
          <w:rFonts w:eastAsia="MS Mincho" w:cs="Times New Roman"/>
          <w:lang w:val="fr-FR"/>
        </w:rPr>
        <w:t xml:space="preserve"> </w:t>
      </w:r>
      <w:proofErr w:type="spellStart"/>
      <w:r w:rsidRPr="00172C52">
        <w:rPr>
          <w:rFonts w:eastAsia="MS Mincho" w:cs="Times New Roman"/>
          <w:lang w:val="fr-FR"/>
        </w:rPr>
        <w:t>Bucure</w:t>
      </w:r>
      <w:proofErr w:type="spellEnd"/>
      <w:r w:rsidRPr="00172C52">
        <w:rPr>
          <w:rFonts w:eastAsia="MS Mincho" w:cs="Times New Roman"/>
        </w:rPr>
        <w:t>șt</w:t>
      </w:r>
      <w:r w:rsidRPr="00172C52">
        <w:rPr>
          <w:rFonts w:eastAsia="MS Mincho" w:cs="Times New Roman"/>
          <w:lang w:val="fr-FR"/>
        </w:rPr>
        <w:t xml:space="preserve">i), </w:t>
      </w:r>
      <w:r w:rsidRPr="00172C52">
        <w:rPr>
          <w:rFonts w:eastAsia="MS Mincho" w:cs="Times New Roman"/>
          <w:b/>
          <w:bCs/>
          <w:lang w:val="fr-FR"/>
        </w:rPr>
        <w:t>B-11</w:t>
      </w:r>
      <w:r w:rsidRPr="00172C52">
        <w:rPr>
          <w:rFonts w:eastAsia="MS Mincho" w:cs="Times New Roman"/>
          <w:lang w:val="fr-FR"/>
        </w:rPr>
        <w:t xml:space="preserve"> (</w:t>
      </w:r>
      <w:proofErr w:type="spellStart"/>
      <w:r w:rsidRPr="00172C52">
        <w:rPr>
          <w:rFonts w:eastAsia="MS Mincho" w:cs="Times New Roman"/>
          <w:lang w:val="fr-FR"/>
        </w:rPr>
        <w:t>ora</w:t>
      </w:r>
      <w:r w:rsidRPr="00172C52">
        <w:rPr>
          <w:rFonts w:eastAsia="MS Mincho" w:cs="Times New Roman"/>
        </w:rPr>
        <w:t>șul</w:t>
      </w:r>
      <w:proofErr w:type="spellEnd"/>
      <w:r w:rsidRPr="00172C52">
        <w:rPr>
          <w:rFonts w:eastAsia="MS Mincho" w:cs="Times New Roman"/>
        </w:rPr>
        <w:t xml:space="preserve"> Bragadiru, jud. Ilfov).</w:t>
      </w:r>
    </w:p>
    <w:p w14:paraId="0B73B1AD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ahoma"/>
          <w:b/>
          <w:color w:val="FF0000"/>
          <w:sz w:val="16"/>
          <w:szCs w:val="16"/>
        </w:rPr>
      </w:pPr>
    </w:p>
    <w:p w14:paraId="7073FEEE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b/>
        </w:rPr>
      </w:pPr>
      <w:r w:rsidRPr="00172C52">
        <w:rPr>
          <w:rFonts w:eastAsia="MS Mincho" w:cs="Times New Roman"/>
          <w:b/>
        </w:rPr>
        <w:t>2.</w:t>
      </w:r>
      <w:r w:rsidRPr="00172C52">
        <w:rPr>
          <w:rFonts w:eastAsia="MS Mincho" w:cs="Times New Roman"/>
          <w:b/>
        </w:rPr>
        <w:tab/>
        <w:t xml:space="preserve">În domeniul solului </w:t>
      </w:r>
      <w:proofErr w:type="spellStart"/>
      <w:r w:rsidRPr="00172C52">
        <w:rPr>
          <w:rFonts w:eastAsia="MS Mincho" w:cs="Times New Roman"/>
          <w:b/>
        </w:rPr>
        <w:t>şi</w:t>
      </w:r>
      <w:proofErr w:type="spellEnd"/>
      <w:r w:rsidRPr="00172C52">
        <w:rPr>
          <w:rFonts w:eastAsia="MS Mincho" w:cs="Times New Roman"/>
          <w:b/>
        </w:rPr>
        <w:t xml:space="preserve"> </w:t>
      </w:r>
      <w:proofErr w:type="spellStart"/>
      <w:r w:rsidRPr="00172C52">
        <w:rPr>
          <w:rFonts w:eastAsia="MS Mincho" w:cs="Times New Roman"/>
          <w:b/>
        </w:rPr>
        <w:t>vegetaţiei</w:t>
      </w:r>
      <w:proofErr w:type="spellEnd"/>
      <w:r w:rsidRPr="00172C52">
        <w:rPr>
          <w:rFonts w:eastAsia="MS Mincho" w:cs="Times New Roman"/>
          <w:b/>
        </w:rPr>
        <w:t xml:space="preserve">  </w:t>
      </w:r>
    </w:p>
    <w:p w14:paraId="2D07DC6F" w14:textId="77777777" w:rsidR="00172C52" w:rsidRPr="00172C52" w:rsidRDefault="00172C52" w:rsidP="00172C52">
      <w:pPr>
        <w:spacing w:before="0" w:after="0" w:line="240" w:lineRule="auto"/>
        <w:ind w:left="360" w:firstLine="720"/>
        <w:rPr>
          <w:rFonts w:eastAsia="MS Mincho" w:cs="Tahoma"/>
          <w:b/>
          <w:sz w:val="16"/>
          <w:szCs w:val="16"/>
        </w:rPr>
      </w:pPr>
      <w:r w:rsidRPr="00172C52">
        <w:rPr>
          <w:rFonts w:eastAsia="MS Mincho" w:cs="Times New Roman"/>
        </w:rPr>
        <w:t>Nu</w:t>
      </w:r>
      <w:r w:rsidRPr="00172C52">
        <w:rPr>
          <w:rFonts w:eastAsia="MS Mincho" w:cs="Times New Roman"/>
          <w:b/>
        </w:rPr>
        <w:t xml:space="preserve"> </w:t>
      </w:r>
      <w:r w:rsidRPr="00172C52">
        <w:rPr>
          <w:rFonts w:eastAsia="MS Mincho" w:cs="Times New Roman"/>
        </w:rPr>
        <w:t>au fost semnalate evenimente deosebite.</w:t>
      </w:r>
    </w:p>
    <w:p w14:paraId="21A05E6D" w14:textId="77777777" w:rsidR="00172C52" w:rsidRPr="00172C52" w:rsidRDefault="00172C52" w:rsidP="00172C52">
      <w:pPr>
        <w:spacing w:before="0" w:after="0" w:line="240" w:lineRule="auto"/>
        <w:rPr>
          <w:rFonts w:eastAsia="MS Mincho" w:cs="Tahoma"/>
          <w:b/>
          <w:sz w:val="16"/>
          <w:szCs w:val="16"/>
        </w:rPr>
      </w:pPr>
    </w:p>
    <w:p w14:paraId="205335BF" w14:textId="77777777" w:rsidR="00172C52" w:rsidRPr="00172C52" w:rsidRDefault="00172C52" w:rsidP="00172C52">
      <w:pPr>
        <w:spacing w:before="0" w:after="0" w:line="240" w:lineRule="auto"/>
        <w:rPr>
          <w:rFonts w:eastAsia="MS Mincho" w:cs="Tahoma"/>
          <w:b/>
          <w:sz w:val="16"/>
          <w:szCs w:val="16"/>
        </w:rPr>
      </w:pPr>
    </w:p>
    <w:p w14:paraId="33419211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ahoma"/>
        </w:rPr>
      </w:pPr>
      <w:r w:rsidRPr="00172C52">
        <w:rPr>
          <w:rFonts w:eastAsia="MS Mincho" w:cs="Times New Roman"/>
          <w:b/>
          <w:color w:val="auto"/>
        </w:rPr>
        <w:t xml:space="preserve">3. </w:t>
      </w:r>
      <w:r w:rsidRPr="00172C52">
        <w:rPr>
          <w:rFonts w:eastAsia="MS Mincho" w:cs="Times New Roman"/>
          <w:b/>
          <w:color w:val="auto"/>
        </w:rPr>
        <w:tab/>
        <w:t xml:space="preserve">În domeniul supravegherii </w:t>
      </w:r>
      <w:proofErr w:type="spellStart"/>
      <w:r w:rsidRPr="00172C52">
        <w:rPr>
          <w:rFonts w:eastAsia="MS Mincho" w:cs="Times New Roman"/>
          <w:b/>
          <w:color w:val="auto"/>
        </w:rPr>
        <w:t>radioactivităţii</w:t>
      </w:r>
      <w:proofErr w:type="spellEnd"/>
      <w:r w:rsidRPr="00172C52">
        <w:rPr>
          <w:rFonts w:eastAsia="MS Mincho" w:cs="Times New Roman"/>
          <w:b/>
          <w:color w:val="auto"/>
        </w:rPr>
        <w:t xml:space="preserve"> mediului</w:t>
      </w:r>
    </w:p>
    <w:p w14:paraId="758D5A0F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</w:rPr>
      </w:pPr>
      <w:r w:rsidRPr="00172C52">
        <w:rPr>
          <w:rFonts w:eastAsia="MS Mincho" w:cs="Times New Roman"/>
        </w:rPr>
        <w:t xml:space="preserve">Menționăm că pentru factorii de mediu urmăriți nu s-au înregistrat </w:t>
      </w:r>
      <w:proofErr w:type="spellStart"/>
      <w:r w:rsidRPr="00172C52">
        <w:rPr>
          <w:rFonts w:eastAsia="MS Mincho" w:cs="Times New Roman"/>
        </w:rPr>
        <w:t>depăşiri</w:t>
      </w:r>
      <w:proofErr w:type="spellEnd"/>
      <w:r w:rsidRPr="00172C52">
        <w:rPr>
          <w:rFonts w:eastAsia="MS Mincho" w:cs="Times New Roman"/>
        </w:rPr>
        <w:t xml:space="preserve"> ale limitelor de avertizare/alarmare și nu s-au semnalat evenimente deosebite. Parametrii </w:t>
      </w:r>
      <w:proofErr w:type="spellStart"/>
      <w:r w:rsidRPr="00172C52">
        <w:rPr>
          <w:rFonts w:eastAsia="MS Mincho" w:cs="Times New Roman"/>
        </w:rPr>
        <w:t>constataţi</w:t>
      </w:r>
      <w:proofErr w:type="spellEnd"/>
      <w:r w:rsidRPr="00172C52">
        <w:rPr>
          <w:rFonts w:eastAsia="MS Mincho" w:cs="Times New Roman"/>
        </w:rPr>
        <w:t xml:space="preserve"> la </w:t>
      </w:r>
      <w:proofErr w:type="spellStart"/>
      <w:r w:rsidRPr="00172C52">
        <w:rPr>
          <w:rFonts w:eastAsia="MS Mincho" w:cs="Times New Roman"/>
        </w:rPr>
        <w:t>staţiile</w:t>
      </w:r>
      <w:proofErr w:type="spellEnd"/>
      <w:r w:rsidRPr="00172C52">
        <w:rPr>
          <w:rFonts w:eastAsia="MS Mincho" w:cs="Times New Roman"/>
        </w:rPr>
        <w:t xml:space="preserve"> de pe teritoriul României s-au situat în limitele normale de variație ale fondului natural.</w:t>
      </w:r>
    </w:p>
    <w:p w14:paraId="4AC4E104" w14:textId="77777777" w:rsidR="00172C52" w:rsidRPr="00172C52" w:rsidRDefault="00172C52" w:rsidP="00172C52">
      <w:pPr>
        <w:spacing w:before="0" w:after="0"/>
        <w:rPr>
          <w:rFonts w:eastAsia="MS Mincho" w:cs="Times New Roman"/>
          <w:b/>
          <w:color w:val="auto"/>
          <w:sz w:val="16"/>
          <w:szCs w:val="16"/>
        </w:rPr>
      </w:pPr>
    </w:p>
    <w:p w14:paraId="7DF9421F" w14:textId="77777777" w:rsidR="00172C52" w:rsidRPr="00172C52" w:rsidRDefault="00172C52" w:rsidP="00172C52">
      <w:pPr>
        <w:spacing w:before="0" w:after="0"/>
        <w:ind w:left="1080"/>
        <w:rPr>
          <w:rFonts w:eastAsia="MS Mincho" w:cs="Times New Roman"/>
          <w:b/>
          <w:color w:val="auto"/>
        </w:rPr>
      </w:pPr>
      <w:r w:rsidRPr="00172C52">
        <w:rPr>
          <w:rFonts w:eastAsia="MS Mincho" w:cs="Times New Roman"/>
          <w:b/>
          <w:color w:val="auto"/>
        </w:rPr>
        <w:t xml:space="preserve">4. </w:t>
      </w:r>
      <w:r w:rsidRPr="00172C52">
        <w:rPr>
          <w:rFonts w:eastAsia="MS Mincho" w:cs="Times New Roman"/>
          <w:b/>
          <w:color w:val="auto"/>
        </w:rPr>
        <w:tab/>
        <w:t xml:space="preserve">În municipiul </w:t>
      </w:r>
      <w:proofErr w:type="spellStart"/>
      <w:r w:rsidRPr="00172C52">
        <w:rPr>
          <w:rFonts w:eastAsia="MS Mincho" w:cs="Times New Roman"/>
          <w:b/>
          <w:color w:val="auto"/>
        </w:rPr>
        <w:t>Bucureşti</w:t>
      </w:r>
      <w:proofErr w:type="spellEnd"/>
    </w:p>
    <w:p w14:paraId="5E6AA023" w14:textId="77777777" w:rsidR="00172C52" w:rsidRPr="00172C52" w:rsidRDefault="00172C52" w:rsidP="00172C52">
      <w:pPr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172C52">
        <w:rPr>
          <w:rFonts w:eastAsia="MS Mincho" w:cs="Times New Roman"/>
          <w:color w:val="auto"/>
        </w:rPr>
        <w:t xml:space="preserve">În ultimele 24 de ore sistemul de monitorizare a </w:t>
      </w:r>
      <w:proofErr w:type="spellStart"/>
      <w:r w:rsidRPr="00172C52">
        <w:rPr>
          <w:rFonts w:eastAsia="MS Mincho" w:cs="Times New Roman"/>
          <w:color w:val="auto"/>
        </w:rPr>
        <w:t>calităţii</w:t>
      </w:r>
      <w:proofErr w:type="spellEnd"/>
      <w:r w:rsidRPr="00172C52">
        <w:rPr>
          <w:rFonts w:eastAsia="MS Mincho" w:cs="Times New Roman"/>
          <w:color w:val="auto"/>
        </w:rPr>
        <w:t xml:space="preserve"> aerului în municipiul </w:t>
      </w:r>
      <w:proofErr w:type="spellStart"/>
      <w:r w:rsidRPr="00172C52">
        <w:rPr>
          <w:rFonts w:eastAsia="MS Mincho" w:cs="Times New Roman"/>
          <w:color w:val="auto"/>
        </w:rPr>
        <w:t>Bucureşti</w:t>
      </w:r>
      <w:proofErr w:type="spellEnd"/>
      <w:r w:rsidRPr="00172C52">
        <w:rPr>
          <w:rFonts w:eastAsia="MS Mincho" w:cs="Times New Roman"/>
          <w:color w:val="auto"/>
        </w:rPr>
        <w:t xml:space="preserve"> nu a semnalat </w:t>
      </w:r>
      <w:proofErr w:type="spellStart"/>
      <w:r w:rsidRPr="00172C52">
        <w:rPr>
          <w:rFonts w:eastAsia="MS Mincho" w:cs="Times New Roman"/>
          <w:color w:val="auto"/>
        </w:rPr>
        <w:t>depăşiri</w:t>
      </w:r>
      <w:proofErr w:type="spellEnd"/>
      <w:r w:rsidRPr="00172C52">
        <w:rPr>
          <w:rFonts w:eastAsia="MS Mincho" w:cs="Times New Roman"/>
          <w:color w:val="auto"/>
        </w:rPr>
        <w:t xml:space="preserve"> ale pragurilor de informare </w:t>
      </w:r>
      <w:proofErr w:type="spellStart"/>
      <w:r w:rsidRPr="00172C52">
        <w:rPr>
          <w:rFonts w:eastAsia="MS Mincho" w:cs="Times New Roman"/>
          <w:color w:val="auto"/>
        </w:rPr>
        <w:t>şi</w:t>
      </w:r>
      <w:proofErr w:type="spellEnd"/>
      <w:r w:rsidRPr="00172C52">
        <w:rPr>
          <w:rFonts w:eastAsia="MS Mincho" w:cs="Times New Roman"/>
          <w:color w:val="auto"/>
        </w:rPr>
        <w:t xml:space="preserve"> alertă.</w:t>
      </w:r>
    </w:p>
    <w:p w14:paraId="3B8E48BD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color w:val="auto"/>
          <w:sz w:val="16"/>
          <w:szCs w:val="16"/>
        </w:rPr>
      </w:pPr>
    </w:p>
    <w:p w14:paraId="5C895552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color w:val="auto"/>
          <w:sz w:val="16"/>
          <w:szCs w:val="16"/>
        </w:rPr>
      </w:pPr>
    </w:p>
    <w:p w14:paraId="1B9B22C0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color w:val="auto"/>
          <w:sz w:val="16"/>
          <w:szCs w:val="16"/>
        </w:rPr>
      </w:pPr>
    </w:p>
    <w:p w14:paraId="2990F22C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color w:val="auto"/>
          <w:sz w:val="16"/>
          <w:szCs w:val="16"/>
        </w:rPr>
      </w:pPr>
    </w:p>
    <w:p w14:paraId="38A75455" w14:textId="77777777" w:rsidR="00172C52" w:rsidRPr="00172C52" w:rsidRDefault="00172C52" w:rsidP="00172C52">
      <w:pPr>
        <w:spacing w:before="0" w:after="0" w:line="240" w:lineRule="auto"/>
        <w:rPr>
          <w:rFonts w:eastAsia="MS Mincho" w:cs="Times New Roman"/>
          <w:color w:val="auto"/>
          <w:sz w:val="16"/>
          <w:szCs w:val="16"/>
        </w:rPr>
      </w:pPr>
    </w:p>
    <w:p w14:paraId="3D85A5F7" w14:textId="77777777" w:rsidR="00AE46F9" w:rsidRDefault="00AE46F9" w:rsidP="007D3FC2">
      <w:pPr>
        <w:ind w:left="720"/>
        <w:rPr>
          <w:b/>
          <w:bCs/>
        </w:rPr>
      </w:pPr>
    </w:p>
    <w:p w14:paraId="5261EF75" w14:textId="0DE859F1" w:rsidR="00FA65AC" w:rsidRPr="00AD1AB4" w:rsidRDefault="00BC3743" w:rsidP="00B31D2D">
      <w:pPr>
        <w:ind w:left="360" w:firstLine="720"/>
        <w:rPr>
          <w:b/>
          <w:bCs/>
        </w:rPr>
      </w:pPr>
      <w:r>
        <w:rPr>
          <w:b/>
          <w:bCs/>
        </w:rPr>
        <w:t>DIRECȚIA COMUNICARE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650DD" w14:textId="77777777" w:rsidR="00094AB8" w:rsidRDefault="00094AB8" w:rsidP="00F721A4">
      <w:pPr>
        <w:spacing w:after="0" w:line="240" w:lineRule="auto"/>
      </w:pPr>
      <w:r>
        <w:separator/>
      </w:r>
    </w:p>
  </w:endnote>
  <w:endnote w:type="continuationSeparator" w:id="0">
    <w:p w14:paraId="4A4D1D9C" w14:textId="77777777" w:rsidR="00094AB8" w:rsidRDefault="00094AB8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2BBF" w14:textId="77777777" w:rsidR="00094AB8" w:rsidRDefault="00094AB8" w:rsidP="00F721A4">
      <w:pPr>
        <w:spacing w:after="0" w:line="240" w:lineRule="auto"/>
      </w:pPr>
      <w:r>
        <w:separator/>
      </w:r>
    </w:p>
  </w:footnote>
  <w:footnote w:type="continuationSeparator" w:id="0">
    <w:p w14:paraId="2718876B" w14:textId="77777777" w:rsidR="00094AB8" w:rsidRDefault="00094AB8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796"/>
    <w:multiLevelType w:val="hybridMultilevel"/>
    <w:tmpl w:val="97BC9F40"/>
    <w:lvl w:ilvl="0" w:tplc="9E827B3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C47B8"/>
    <w:multiLevelType w:val="hybridMultilevel"/>
    <w:tmpl w:val="6E7CF0FC"/>
    <w:lvl w:ilvl="0" w:tplc="EECED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49AC"/>
    <w:multiLevelType w:val="hybridMultilevel"/>
    <w:tmpl w:val="B002B5A2"/>
    <w:lvl w:ilvl="0" w:tplc="3AA05A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5577D43"/>
    <w:multiLevelType w:val="hybridMultilevel"/>
    <w:tmpl w:val="EF205964"/>
    <w:lvl w:ilvl="0" w:tplc="FA961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35D1A"/>
    <w:multiLevelType w:val="hybridMultilevel"/>
    <w:tmpl w:val="638C8C32"/>
    <w:lvl w:ilvl="0" w:tplc="7D84D574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27A"/>
    <w:multiLevelType w:val="hybridMultilevel"/>
    <w:tmpl w:val="9F4CD834"/>
    <w:lvl w:ilvl="0" w:tplc="BA68DE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93544"/>
    <w:multiLevelType w:val="hybridMultilevel"/>
    <w:tmpl w:val="1BEA285E"/>
    <w:lvl w:ilvl="0" w:tplc="8D58DF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F5394F"/>
    <w:multiLevelType w:val="hybridMultilevel"/>
    <w:tmpl w:val="8EDAB5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A1DC1"/>
    <w:multiLevelType w:val="hybridMultilevel"/>
    <w:tmpl w:val="37F03C14"/>
    <w:lvl w:ilvl="0" w:tplc="0B02C424">
      <w:start w:val="19"/>
      <w:numFmt w:val="bullet"/>
      <w:lvlText w:val="-"/>
      <w:lvlJc w:val="left"/>
      <w:pPr>
        <w:ind w:left="153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C70651D"/>
    <w:multiLevelType w:val="hybridMultilevel"/>
    <w:tmpl w:val="A380FFB8"/>
    <w:lvl w:ilvl="0" w:tplc="BABC738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AA73A0"/>
    <w:multiLevelType w:val="hybridMultilevel"/>
    <w:tmpl w:val="81D0ADD4"/>
    <w:lvl w:ilvl="0" w:tplc="E3F0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73907"/>
    <w:multiLevelType w:val="hybridMultilevel"/>
    <w:tmpl w:val="C796614E"/>
    <w:lvl w:ilvl="0" w:tplc="69CE80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BE0534"/>
    <w:multiLevelType w:val="hybridMultilevel"/>
    <w:tmpl w:val="8BC6BCE4"/>
    <w:lvl w:ilvl="0" w:tplc="BEAC7FE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BF72AF"/>
    <w:multiLevelType w:val="hybridMultilevel"/>
    <w:tmpl w:val="C8FADA50"/>
    <w:lvl w:ilvl="0" w:tplc="EE7C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266B"/>
    <w:multiLevelType w:val="hybridMultilevel"/>
    <w:tmpl w:val="C8CCEA18"/>
    <w:lvl w:ilvl="0" w:tplc="EA4E3648">
      <w:start w:val="1"/>
      <w:numFmt w:val="bullet"/>
      <w:lvlText w:val="-"/>
      <w:lvlJc w:val="left"/>
      <w:pPr>
        <w:ind w:left="2059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5" w15:restartNumberingAfterBreak="0">
    <w:nsid w:val="194E6990"/>
    <w:multiLevelType w:val="hybridMultilevel"/>
    <w:tmpl w:val="D93C5D3E"/>
    <w:lvl w:ilvl="0" w:tplc="81D8C3BE">
      <w:start w:val="19"/>
      <w:numFmt w:val="bullet"/>
      <w:lvlText w:val="-"/>
      <w:lvlJc w:val="left"/>
      <w:pPr>
        <w:ind w:left="16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1B2F2365"/>
    <w:multiLevelType w:val="hybridMultilevel"/>
    <w:tmpl w:val="16120284"/>
    <w:lvl w:ilvl="0" w:tplc="FEA233D0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F92F56"/>
    <w:multiLevelType w:val="hybridMultilevel"/>
    <w:tmpl w:val="8EFC05F6"/>
    <w:lvl w:ilvl="0" w:tplc="BCACC95E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1D47550B"/>
    <w:multiLevelType w:val="hybridMultilevel"/>
    <w:tmpl w:val="8A381E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7E706F"/>
    <w:multiLevelType w:val="hybridMultilevel"/>
    <w:tmpl w:val="EF86798E"/>
    <w:lvl w:ilvl="0" w:tplc="5E72D842">
      <w:numFmt w:val="bullet"/>
      <w:lvlText w:val="-"/>
      <w:lvlJc w:val="left"/>
      <w:pPr>
        <w:ind w:left="405" w:hanging="360"/>
      </w:pPr>
      <w:rPr>
        <w:rFonts w:ascii="Oswald Light" w:eastAsia="Times New Roman" w:hAnsi="Oswald Light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1E7F269C"/>
    <w:multiLevelType w:val="hybridMultilevel"/>
    <w:tmpl w:val="14D6CD40"/>
    <w:lvl w:ilvl="0" w:tplc="1974DF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8E0737"/>
    <w:multiLevelType w:val="hybridMultilevel"/>
    <w:tmpl w:val="51BC22F8"/>
    <w:lvl w:ilvl="0" w:tplc="F93E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85FCE"/>
    <w:multiLevelType w:val="multilevel"/>
    <w:tmpl w:val="50A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7542C9"/>
    <w:multiLevelType w:val="hybridMultilevel"/>
    <w:tmpl w:val="7D3E57E6"/>
    <w:lvl w:ilvl="0" w:tplc="02C490D4"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2D47428C"/>
    <w:multiLevelType w:val="hybridMultilevel"/>
    <w:tmpl w:val="85B26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96642D"/>
    <w:multiLevelType w:val="hybridMultilevel"/>
    <w:tmpl w:val="C33C7A9E"/>
    <w:lvl w:ilvl="0" w:tplc="8208E430">
      <w:start w:val="20"/>
      <w:numFmt w:val="bullet"/>
      <w:lvlText w:val="•"/>
      <w:lvlJc w:val="left"/>
      <w:pPr>
        <w:ind w:left="1260" w:hanging="360"/>
      </w:pPr>
      <w:rPr>
        <w:rFonts w:ascii="Trebuchet MS" w:eastAsia="Trebuchet M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3C84AF7"/>
    <w:multiLevelType w:val="hybridMultilevel"/>
    <w:tmpl w:val="4000BE44"/>
    <w:lvl w:ilvl="0" w:tplc="5E2E6A80">
      <w:start w:val="1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37324AF9"/>
    <w:multiLevelType w:val="hybridMultilevel"/>
    <w:tmpl w:val="667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57E9B"/>
    <w:multiLevelType w:val="hybridMultilevel"/>
    <w:tmpl w:val="B3DA5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B7120FF"/>
    <w:multiLevelType w:val="hybridMultilevel"/>
    <w:tmpl w:val="12E89478"/>
    <w:lvl w:ilvl="0" w:tplc="EA6831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7A114A"/>
    <w:multiLevelType w:val="hybridMultilevel"/>
    <w:tmpl w:val="E58833DC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636755"/>
    <w:multiLevelType w:val="multilevel"/>
    <w:tmpl w:val="36A4C080"/>
    <w:lvl w:ilvl="0">
      <w:start w:val="1"/>
      <w:numFmt w:val="decimal"/>
      <w:lvlText w:val="%1."/>
      <w:lvlJc w:val="left"/>
      <w:pPr>
        <w:ind w:left="1440" w:hanging="360"/>
      </w:pPr>
      <w:rPr>
        <w:rFonts w:cs="Arial-BoldMT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4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38C0EA1"/>
    <w:multiLevelType w:val="hybridMultilevel"/>
    <w:tmpl w:val="C304E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 w15:restartNumberingAfterBreak="0">
    <w:nsid w:val="450C17B4"/>
    <w:multiLevelType w:val="hybridMultilevel"/>
    <w:tmpl w:val="B56C6576"/>
    <w:lvl w:ilvl="0" w:tplc="4BB49446">
      <w:start w:val="3"/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839703B"/>
    <w:multiLevelType w:val="hybridMultilevel"/>
    <w:tmpl w:val="9AF07590"/>
    <w:lvl w:ilvl="0" w:tplc="4EB4E45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8" w15:restartNumberingAfterBreak="0">
    <w:nsid w:val="49492C8C"/>
    <w:multiLevelType w:val="hybridMultilevel"/>
    <w:tmpl w:val="76A887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4AE15AFB"/>
    <w:multiLevelType w:val="hybridMultilevel"/>
    <w:tmpl w:val="37401B8C"/>
    <w:lvl w:ilvl="0" w:tplc="9E827B38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4BAA05A5"/>
    <w:multiLevelType w:val="hybridMultilevel"/>
    <w:tmpl w:val="68445B4C"/>
    <w:lvl w:ilvl="0" w:tplc="3E442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F6E679A"/>
    <w:multiLevelType w:val="hybridMultilevel"/>
    <w:tmpl w:val="FF8413DE"/>
    <w:lvl w:ilvl="0" w:tplc="B65096E2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1C11314"/>
    <w:multiLevelType w:val="hybridMultilevel"/>
    <w:tmpl w:val="5A0E61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7C2B2F"/>
    <w:multiLevelType w:val="hybridMultilevel"/>
    <w:tmpl w:val="06924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FF3756"/>
    <w:multiLevelType w:val="hybridMultilevel"/>
    <w:tmpl w:val="34C23CE0"/>
    <w:lvl w:ilvl="0" w:tplc="AC2E07C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4A91AF9"/>
    <w:multiLevelType w:val="hybridMultilevel"/>
    <w:tmpl w:val="FAD8B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5281FF4"/>
    <w:multiLevelType w:val="hybridMultilevel"/>
    <w:tmpl w:val="AA981870"/>
    <w:lvl w:ilvl="0" w:tplc="E256862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134BE1"/>
    <w:multiLevelType w:val="hybridMultilevel"/>
    <w:tmpl w:val="651EA7AA"/>
    <w:lvl w:ilvl="0" w:tplc="BCD844BC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2B5893"/>
    <w:multiLevelType w:val="hybridMultilevel"/>
    <w:tmpl w:val="8A78B732"/>
    <w:lvl w:ilvl="0" w:tplc="D024A9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0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FD11E8B"/>
    <w:multiLevelType w:val="hybridMultilevel"/>
    <w:tmpl w:val="163AEE96"/>
    <w:lvl w:ilvl="0" w:tplc="F47AA890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9B5D00"/>
    <w:multiLevelType w:val="hybridMultilevel"/>
    <w:tmpl w:val="13D41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EE5BC2"/>
    <w:multiLevelType w:val="hybridMultilevel"/>
    <w:tmpl w:val="52DE80F8"/>
    <w:lvl w:ilvl="0" w:tplc="9D568972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5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6" w15:restartNumberingAfterBreak="0">
    <w:nsid w:val="6C05528F"/>
    <w:multiLevelType w:val="hybridMultilevel"/>
    <w:tmpl w:val="03541184"/>
    <w:lvl w:ilvl="0" w:tplc="DB84F762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036DC9"/>
    <w:multiLevelType w:val="hybridMultilevel"/>
    <w:tmpl w:val="C804C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8E21C4"/>
    <w:multiLevelType w:val="hybridMultilevel"/>
    <w:tmpl w:val="4D9CF204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9" w15:restartNumberingAfterBreak="0">
    <w:nsid w:val="78286DE9"/>
    <w:multiLevelType w:val="hybridMultilevel"/>
    <w:tmpl w:val="AB9E4C16"/>
    <w:lvl w:ilvl="0" w:tplc="D57815C0">
      <w:start w:val="18"/>
      <w:numFmt w:val="bullet"/>
      <w:lvlText w:val="-"/>
      <w:lvlJc w:val="left"/>
      <w:pPr>
        <w:ind w:left="1494" w:hanging="360"/>
      </w:pPr>
      <w:rPr>
        <w:rFonts w:ascii="Trebuchet MS" w:eastAsia="MS Mincho" w:hAnsi="Trebuchet MS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0" w15:restartNumberingAfterBreak="0">
    <w:nsid w:val="786C09B2"/>
    <w:multiLevelType w:val="hybridMultilevel"/>
    <w:tmpl w:val="22C8BD18"/>
    <w:lvl w:ilvl="0" w:tplc="F24CCFA2">
      <w:start w:val="1800"/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1" w15:restartNumberingAfterBreak="0">
    <w:nsid w:val="79DB0906"/>
    <w:multiLevelType w:val="hybridMultilevel"/>
    <w:tmpl w:val="C740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7F676470"/>
    <w:multiLevelType w:val="hybridMultilevel"/>
    <w:tmpl w:val="B1023DC0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58496408">
    <w:abstractNumId w:val="24"/>
  </w:num>
  <w:num w:numId="2" w16cid:durableId="1179275818">
    <w:abstractNumId w:val="18"/>
  </w:num>
  <w:num w:numId="3" w16cid:durableId="1326517993">
    <w:abstractNumId w:val="26"/>
  </w:num>
  <w:num w:numId="4" w16cid:durableId="890000528">
    <w:abstractNumId w:val="49"/>
  </w:num>
  <w:num w:numId="5" w16cid:durableId="1462578195">
    <w:abstractNumId w:val="62"/>
  </w:num>
  <w:num w:numId="6" w16cid:durableId="170224860">
    <w:abstractNumId w:val="21"/>
  </w:num>
  <w:num w:numId="7" w16cid:durableId="1009260877">
    <w:abstractNumId w:val="52"/>
  </w:num>
  <w:num w:numId="8" w16cid:durableId="352345171">
    <w:abstractNumId w:val="50"/>
  </w:num>
  <w:num w:numId="9" w16cid:durableId="1768188604">
    <w:abstractNumId w:val="34"/>
  </w:num>
  <w:num w:numId="10" w16cid:durableId="1404446947">
    <w:abstractNumId w:val="22"/>
  </w:num>
  <w:num w:numId="11" w16cid:durableId="373507723">
    <w:abstractNumId w:val="42"/>
  </w:num>
  <w:num w:numId="12" w16cid:durableId="2112316367">
    <w:abstractNumId w:val="19"/>
  </w:num>
  <w:num w:numId="13" w16cid:durableId="2001733126">
    <w:abstractNumId w:val="20"/>
  </w:num>
  <w:num w:numId="14" w16cid:durableId="1310985671">
    <w:abstractNumId w:val="1"/>
  </w:num>
  <w:num w:numId="15" w16cid:durableId="10127303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9539862">
    <w:abstractNumId w:val="5"/>
  </w:num>
  <w:num w:numId="17" w16cid:durableId="11110486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814826">
    <w:abstractNumId w:val="15"/>
  </w:num>
  <w:num w:numId="19" w16cid:durableId="1763137961">
    <w:abstractNumId w:val="0"/>
  </w:num>
  <w:num w:numId="20" w16cid:durableId="603535055">
    <w:abstractNumId w:val="4"/>
  </w:num>
  <w:num w:numId="21" w16cid:durableId="4210760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1566601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686539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3937779">
    <w:abstractNumId w:val="63"/>
  </w:num>
  <w:num w:numId="25" w16cid:durableId="1671445792">
    <w:abstractNumId w:val="39"/>
  </w:num>
  <w:num w:numId="26" w16cid:durableId="1116294271">
    <w:abstractNumId w:val="36"/>
  </w:num>
  <w:num w:numId="27" w16cid:durableId="2131170301">
    <w:abstractNumId w:val="14"/>
  </w:num>
  <w:num w:numId="28" w16cid:durableId="1534684958">
    <w:abstractNumId w:val="30"/>
  </w:num>
  <w:num w:numId="29" w16cid:durableId="1331372872">
    <w:abstractNumId w:val="32"/>
  </w:num>
  <w:num w:numId="30" w16cid:durableId="1605651307">
    <w:abstractNumId w:val="51"/>
  </w:num>
  <w:num w:numId="31" w16cid:durableId="1952203399">
    <w:abstractNumId w:val="33"/>
  </w:num>
  <w:num w:numId="32" w16cid:durableId="1564177516">
    <w:abstractNumId w:val="40"/>
  </w:num>
  <w:num w:numId="33" w16cid:durableId="1059674592">
    <w:abstractNumId w:val="8"/>
  </w:num>
  <w:num w:numId="34" w16cid:durableId="1594629002">
    <w:abstractNumId w:val="58"/>
  </w:num>
  <w:num w:numId="35" w16cid:durableId="1043559018">
    <w:abstractNumId w:val="53"/>
  </w:num>
  <w:num w:numId="36" w16cid:durableId="474034600">
    <w:abstractNumId w:val="29"/>
  </w:num>
  <w:num w:numId="37" w16cid:durableId="1499230903">
    <w:abstractNumId w:val="38"/>
  </w:num>
  <w:num w:numId="38" w16cid:durableId="1570073156">
    <w:abstractNumId w:val="23"/>
  </w:num>
  <w:num w:numId="39" w16cid:durableId="795682929">
    <w:abstractNumId w:val="27"/>
  </w:num>
  <w:num w:numId="40" w16cid:durableId="710498902">
    <w:abstractNumId w:val="6"/>
  </w:num>
  <w:num w:numId="41" w16cid:durableId="194124480">
    <w:abstractNumId w:val="10"/>
  </w:num>
  <w:num w:numId="42" w16cid:durableId="1131822243">
    <w:abstractNumId w:val="44"/>
  </w:num>
  <w:num w:numId="43" w16cid:durableId="445663141">
    <w:abstractNumId w:val="13"/>
  </w:num>
  <w:num w:numId="44" w16cid:durableId="764885705">
    <w:abstractNumId w:val="25"/>
  </w:num>
  <w:num w:numId="45" w16cid:durableId="707028423">
    <w:abstractNumId w:val="2"/>
  </w:num>
  <w:num w:numId="46" w16cid:durableId="1341663196">
    <w:abstractNumId w:val="11"/>
  </w:num>
  <w:num w:numId="47" w16cid:durableId="1129665357">
    <w:abstractNumId w:val="28"/>
  </w:num>
  <w:num w:numId="48" w16cid:durableId="116723867">
    <w:abstractNumId w:val="35"/>
  </w:num>
  <w:num w:numId="49" w16cid:durableId="1156796172">
    <w:abstractNumId w:val="7"/>
  </w:num>
  <w:num w:numId="50" w16cid:durableId="1221021753">
    <w:abstractNumId w:val="45"/>
  </w:num>
  <w:num w:numId="51" w16cid:durableId="2048677630">
    <w:abstractNumId w:val="41"/>
  </w:num>
  <w:num w:numId="52" w16cid:durableId="1200162845">
    <w:abstractNumId w:val="9"/>
  </w:num>
  <w:num w:numId="53" w16cid:durableId="1144390162">
    <w:abstractNumId w:val="12"/>
  </w:num>
  <w:num w:numId="54" w16cid:durableId="1054161463">
    <w:abstractNumId w:val="54"/>
  </w:num>
  <w:num w:numId="55" w16cid:durableId="794448086">
    <w:abstractNumId w:val="61"/>
  </w:num>
  <w:num w:numId="56" w16cid:durableId="301932708">
    <w:abstractNumId w:val="31"/>
  </w:num>
  <w:num w:numId="57" w16cid:durableId="120225031">
    <w:abstractNumId w:val="3"/>
  </w:num>
  <w:num w:numId="58" w16cid:durableId="1773890121">
    <w:abstractNumId w:val="47"/>
  </w:num>
  <w:num w:numId="59" w16cid:durableId="1314748851">
    <w:abstractNumId w:val="56"/>
  </w:num>
  <w:num w:numId="60" w16cid:durableId="464127082">
    <w:abstractNumId w:val="46"/>
  </w:num>
  <w:num w:numId="61" w16cid:durableId="163253317">
    <w:abstractNumId w:val="60"/>
  </w:num>
  <w:num w:numId="62" w16cid:durableId="1682663126">
    <w:abstractNumId w:val="16"/>
  </w:num>
  <w:num w:numId="63" w16cid:durableId="675959499">
    <w:abstractNumId w:val="43"/>
  </w:num>
  <w:num w:numId="64" w16cid:durableId="598564097">
    <w:abstractNumId w:val="55"/>
  </w:num>
  <w:num w:numId="65" w16cid:durableId="962997865">
    <w:abstractNumId w:val="37"/>
  </w:num>
  <w:num w:numId="66" w16cid:durableId="444424107">
    <w:abstractNumId w:val="59"/>
  </w:num>
  <w:num w:numId="67" w16cid:durableId="195654242">
    <w:abstractNumId w:val="48"/>
  </w:num>
  <w:num w:numId="68" w16cid:durableId="14671638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06495"/>
    <w:rsid w:val="00012593"/>
    <w:rsid w:val="00014687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22DF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4367"/>
    <w:rsid w:val="00054A7D"/>
    <w:rsid w:val="00055146"/>
    <w:rsid w:val="00056956"/>
    <w:rsid w:val="00062BBF"/>
    <w:rsid w:val="00063113"/>
    <w:rsid w:val="0006578C"/>
    <w:rsid w:val="00066753"/>
    <w:rsid w:val="00066BD6"/>
    <w:rsid w:val="00066D14"/>
    <w:rsid w:val="0008125C"/>
    <w:rsid w:val="00081B62"/>
    <w:rsid w:val="00081C4F"/>
    <w:rsid w:val="00084AD6"/>
    <w:rsid w:val="00085AAA"/>
    <w:rsid w:val="00087310"/>
    <w:rsid w:val="00090346"/>
    <w:rsid w:val="00091FAC"/>
    <w:rsid w:val="00094AB8"/>
    <w:rsid w:val="00095524"/>
    <w:rsid w:val="00097481"/>
    <w:rsid w:val="000A211E"/>
    <w:rsid w:val="000A540C"/>
    <w:rsid w:val="000A727B"/>
    <w:rsid w:val="000B0AFA"/>
    <w:rsid w:val="000B2D87"/>
    <w:rsid w:val="000B3FBD"/>
    <w:rsid w:val="000B7568"/>
    <w:rsid w:val="000C184E"/>
    <w:rsid w:val="000C43FA"/>
    <w:rsid w:val="000C6A88"/>
    <w:rsid w:val="000C734A"/>
    <w:rsid w:val="000D2240"/>
    <w:rsid w:val="000D2D4B"/>
    <w:rsid w:val="000D36C5"/>
    <w:rsid w:val="000D4406"/>
    <w:rsid w:val="000E03D0"/>
    <w:rsid w:val="000E1271"/>
    <w:rsid w:val="000E1AD2"/>
    <w:rsid w:val="000E20CC"/>
    <w:rsid w:val="000F1947"/>
    <w:rsid w:val="000F241C"/>
    <w:rsid w:val="000F2466"/>
    <w:rsid w:val="000F2C9E"/>
    <w:rsid w:val="000F37CA"/>
    <w:rsid w:val="000F55B5"/>
    <w:rsid w:val="001009AF"/>
    <w:rsid w:val="00102878"/>
    <w:rsid w:val="00102A8B"/>
    <w:rsid w:val="00102F91"/>
    <w:rsid w:val="0010351E"/>
    <w:rsid w:val="00103DCE"/>
    <w:rsid w:val="00105F3F"/>
    <w:rsid w:val="00106846"/>
    <w:rsid w:val="0011274E"/>
    <w:rsid w:val="0011327A"/>
    <w:rsid w:val="001146F0"/>
    <w:rsid w:val="00115973"/>
    <w:rsid w:val="00117EEE"/>
    <w:rsid w:val="00120484"/>
    <w:rsid w:val="00124864"/>
    <w:rsid w:val="00125E51"/>
    <w:rsid w:val="00131B6F"/>
    <w:rsid w:val="00136622"/>
    <w:rsid w:val="00143FE4"/>
    <w:rsid w:val="00150617"/>
    <w:rsid w:val="00154174"/>
    <w:rsid w:val="00154D76"/>
    <w:rsid w:val="00155E14"/>
    <w:rsid w:val="00160649"/>
    <w:rsid w:val="00160F2F"/>
    <w:rsid w:val="001617FD"/>
    <w:rsid w:val="0016606E"/>
    <w:rsid w:val="00166533"/>
    <w:rsid w:val="0016735A"/>
    <w:rsid w:val="00167435"/>
    <w:rsid w:val="001720CF"/>
    <w:rsid w:val="00172C52"/>
    <w:rsid w:val="00174AF7"/>
    <w:rsid w:val="001813A6"/>
    <w:rsid w:val="00181CA3"/>
    <w:rsid w:val="00182C9E"/>
    <w:rsid w:val="001852C0"/>
    <w:rsid w:val="001865FE"/>
    <w:rsid w:val="00190DF5"/>
    <w:rsid w:val="0019124E"/>
    <w:rsid w:val="00197177"/>
    <w:rsid w:val="001A27D9"/>
    <w:rsid w:val="001A2F57"/>
    <w:rsid w:val="001A4176"/>
    <w:rsid w:val="001A48A1"/>
    <w:rsid w:val="001A553B"/>
    <w:rsid w:val="001A62B4"/>
    <w:rsid w:val="001A6F15"/>
    <w:rsid w:val="001B2E56"/>
    <w:rsid w:val="001B3BEB"/>
    <w:rsid w:val="001C0FC0"/>
    <w:rsid w:val="001C2217"/>
    <w:rsid w:val="001C3235"/>
    <w:rsid w:val="001C53C6"/>
    <w:rsid w:val="001C5A7B"/>
    <w:rsid w:val="001C6241"/>
    <w:rsid w:val="001C660B"/>
    <w:rsid w:val="001C6DCF"/>
    <w:rsid w:val="001C70C5"/>
    <w:rsid w:val="001D2617"/>
    <w:rsid w:val="001D7B0F"/>
    <w:rsid w:val="001E06DE"/>
    <w:rsid w:val="001E2E73"/>
    <w:rsid w:val="001E3CB6"/>
    <w:rsid w:val="001E47F4"/>
    <w:rsid w:val="001E567B"/>
    <w:rsid w:val="001F1A9B"/>
    <w:rsid w:val="001F6E24"/>
    <w:rsid w:val="00202A91"/>
    <w:rsid w:val="00205C3E"/>
    <w:rsid w:val="0021101F"/>
    <w:rsid w:val="00213657"/>
    <w:rsid w:val="00214D0E"/>
    <w:rsid w:val="002150D0"/>
    <w:rsid w:val="002151C0"/>
    <w:rsid w:val="00222015"/>
    <w:rsid w:val="00224407"/>
    <w:rsid w:val="002248D6"/>
    <w:rsid w:val="002269B0"/>
    <w:rsid w:val="002277EB"/>
    <w:rsid w:val="0022796A"/>
    <w:rsid w:val="00230134"/>
    <w:rsid w:val="00233624"/>
    <w:rsid w:val="002342A2"/>
    <w:rsid w:val="0023662F"/>
    <w:rsid w:val="00237FEE"/>
    <w:rsid w:val="00240DF8"/>
    <w:rsid w:val="002439B3"/>
    <w:rsid w:val="00244B4B"/>
    <w:rsid w:val="00245F46"/>
    <w:rsid w:val="00250067"/>
    <w:rsid w:val="00250DD6"/>
    <w:rsid w:val="0025139A"/>
    <w:rsid w:val="00251627"/>
    <w:rsid w:val="002532FF"/>
    <w:rsid w:val="002567D2"/>
    <w:rsid w:val="00256FDC"/>
    <w:rsid w:val="002572A9"/>
    <w:rsid w:val="00261A94"/>
    <w:rsid w:val="00262DC2"/>
    <w:rsid w:val="002632B6"/>
    <w:rsid w:val="002647D3"/>
    <w:rsid w:val="00264DAD"/>
    <w:rsid w:val="00270FA0"/>
    <w:rsid w:val="00272895"/>
    <w:rsid w:val="0027395C"/>
    <w:rsid w:val="00274B78"/>
    <w:rsid w:val="00275029"/>
    <w:rsid w:val="00280DA4"/>
    <w:rsid w:val="002810A6"/>
    <w:rsid w:val="0028467B"/>
    <w:rsid w:val="002862BA"/>
    <w:rsid w:val="002863FC"/>
    <w:rsid w:val="002870FC"/>
    <w:rsid w:val="00287EE9"/>
    <w:rsid w:val="00290524"/>
    <w:rsid w:val="00290CCA"/>
    <w:rsid w:val="00290E31"/>
    <w:rsid w:val="002940BC"/>
    <w:rsid w:val="00297CDB"/>
    <w:rsid w:val="002A3560"/>
    <w:rsid w:val="002A5591"/>
    <w:rsid w:val="002A5B2F"/>
    <w:rsid w:val="002A6B84"/>
    <w:rsid w:val="002B01AA"/>
    <w:rsid w:val="002B02C0"/>
    <w:rsid w:val="002B04CD"/>
    <w:rsid w:val="002B348D"/>
    <w:rsid w:val="002B401D"/>
    <w:rsid w:val="002B7F80"/>
    <w:rsid w:val="002C0DA4"/>
    <w:rsid w:val="002C2B91"/>
    <w:rsid w:val="002C5628"/>
    <w:rsid w:val="002C6E97"/>
    <w:rsid w:val="002C7E5F"/>
    <w:rsid w:val="002D0786"/>
    <w:rsid w:val="002D2C51"/>
    <w:rsid w:val="002D33EF"/>
    <w:rsid w:val="002D7703"/>
    <w:rsid w:val="002E032E"/>
    <w:rsid w:val="002E535A"/>
    <w:rsid w:val="002F3A92"/>
    <w:rsid w:val="002F5725"/>
    <w:rsid w:val="002F7031"/>
    <w:rsid w:val="002F72B8"/>
    <w:rsid w:val="003021F7"/>
    <w:rsid w:val="00302AA1"/>
    <w:rsid w:val="00306A36"/>
    <w:rsid w:val="003071F2"/>
    <w:rsid w:val="00307BAE"/>
    <w:rsid w:val="00310359"/>
    <w:rsid w:val="003103CE"/>
    <w:rsid w:val="00311C12"/>
    <w:rsid w:val="003130A0"/>
    <w:rsid w:val="00314340"/>
    <w:rsid w:val="003161AC"/>
    <w:rsid w:val="00321C07"/>
    <w:rsid w:val="00323C20"/>
    <w:rsid w:val="00325DF9"/>
    <w:rsid w:val="00325FCB"/>
    <w:rsid w:val="00327BE8"/>
    <w:rsid w:val="00331457"/>
    <w:rsid w:val="00332474"/>
    <w:rsid w:val="00337BDB"/>
    <w:rsid w:val="00347EEA"/>
    <w:rsid w:val="003514BB"/>
    <w:rsid w:val="00355E23"/>
    <w:rsid w:val="00363275"/>
    <w:rsid w:val="003632EC"/>
    <w:rsid w:val="00364581"/>
    <w:rsid w:val="0036617B"/>
    <w:rsid w:val="0036677B"/>
    <w:rsid w:val="00373640"/>
    <w:rsid w:val="00374740"/>
    <w:rsid w:val="003758F3"/>
    <w:rsid w:val="00381571"/>
    <w:rsid w:val="00382672"/>
    <w:rsid w:val="00386B26"/>
    <w:rsid w:val="00387B47"/>
    <w:rsid w:val="00390050"/>
    <w:rsid w:val="003A1049"/>
    <w:rsid w:val="003A144B"/>
    <w:rsid w:val="003A44DA"/>
    <w:rsid w:val="003A51DC"/>
    <w:rsid w:val="003A6701"/>
    <w:rsid w:val="003B4296"/>
    <w:rsid w:val="003B42E4"/>
    <w:rsid w:val="003B4FA1"/>
    <w:rsid w:val="003B7CB0"/>
    <w:rsid w:val="003C0F91"/>
    <w:rsid w:val="003C2FE8"/>
    <w:rsid w:val="003C31F6"/>
    <w:rsid w:val="003C51B0"/>
    <w:rsid w:val="003C568D"/>
    <w:rsid w:val="003C66C1"/>
    <w:rsid w:val="003C66F0"/>
    <w:rsid w:val="003C6862"/>
    <w:rsid w:val="003D095C"/>
    <w:rsid w:val="003D0F54"/>
    <w:rsid w:val="003D33DC"/>
    <w:rsid w:val="003D3DB6"/>
    <w:rsid w:val="003D6E55"/>
    <w:rsid w:val="003E233B"/>
    <w:rsid w:val="003E43EC"/>
    <w:rsid w:val="003E694D"/>
    <w:rsid w:val="003F0730"/>
    <w:rsid w:val="003F15F3"/>
    <w:rsid w:val="003F2A21"/>
    <w:rsid w:val="003F4389"/>
    <w:rsid w:val="003F5AE9"/>
    <w:rsid w:val="003F69CC"/>
    <w:rsid w:val="004010D8"/>
    <w:rsid w:val="00403897"/>
    <w:rsid w:val="0040701F"/>
    <w:rsid w:val="00411329"/>
    <w:rsid w:val="00414359"/>
    <w:rsid w:val="00417F1C"/>
    <w:rsid w:val="004208C5"/>
    <w:rsid w:val="00421645"/>
    <w:rsid w:val="00421654"/>
    <w:rsid w:val="004219AB"/>
    <w:rsid w:val="00422572"/>
    <w:rsid w:val="0042374E"/>
    <w:rsid w:val="00424578"/>
    <w:rsid w:val="00425FD7"/>
    <w:rsid w:val="00426222"/>
    <w:rsid w:val="00426B04"/>
    <w:rsid w:val="00427753"/>
    <w:rsid w:val="0042777C"/>
    <w:rsid w:val="004334C8"/>
    <w:rsid w:val="00434136"/>
    <w:rsid w:val="004344F5"/>
    <w:rsid w:val="00436932"/>
    <w:rsid w:val="004405F7"/>
    <w:rsid w:val="004415EF"/>
    <w:rsid w:val="0044390C"/>
    <w:rsid w:val="00446976"/>
    <w:rsid w:val="0044763B"/>
    <w:rsid w:val="00451E86"/>
    <w:rsid w:val="004537C8"/>
    <w:rsid w:val="00453D70"/>
    <w:rsid w:val="00454690"/>
    <w:rsid w:val="00454DB0"/>
    <w:rsid w:val="00462330"/>
    <w:rsid w:val="00462F3D"/>
    <w:rsid w:val="0046463E"/>
    <w:rsid w:val="004749C0"/>
    <w:rsid w:val="00476001"/>
    <w:rsid w:val="0047731D"/>
    <w:rsid w:val="00480CF2"/>
    <w:rsid w:val="0048151C"/>
    <w:rsid w:val="004817AA"/>
    <w:rsid w:val="00482B9D"/>
    <w:rsid w:val="00482BC7"/>
    <w:rsid w:val="0048348D"/>
    <w:rsid w:val="0048510A"/>
    <w:rsid w:val="0049293F"/>
    <w:rsid w:val="00492FFF"/>
    <w:rsid w:val="004976F2"/>
    <w:rsid w:val="00497A34"/>
    <w:rsid w:val="00497B4A"/>
    <w:rsid w:val="004A15CD"/>
    <w:rsid w:val="004A2002"/>
    <w:rsid w:val="004A4250"/>
    <w:rsid w:val="004B060E"/>
    <w:rsid w:val="004B0AD2"/>
    <w:rsid w:val="004B16F2"/>
    <w:rsid w:val="004B1BA5"/>
    <w:rsid w:val="004B22BA"/>
    <w:rsid w:val="004B421C"/>
    <w:rsid w:val="004B5C18"/>
    <w:rsid w:val="004B7671"/>
    <w:rsid w:val="004C26F0"/>
    <w:rsid w:val="004C2BAE"/>
    <w:rsid w:val="004C72DA"/>
    <w:rsid w:val="004C73CC"/>
    <w:rsid w:val="004C7D90"/>
    <w:rsid w:val="004D2328"/>
    <w:rsid w:val="004D2ADB"/>
    <w:rsid w:val="004D5FFB"/>
    <w:rsid w:val="004D6D44"/>
    <w:rsid w:val="004E4901"/>
    <w:rsid w:val="004E5F4D"/>
    <w:rsid w:val="004E66BB"/>
    <w:rsid w:val="004E7415"/>
    <w:rsid w:val="004F1445"/>
    <w:rsid w:val="004F1662"/>
    <w:rsid w:val="004F3B42"/>
    <w:rsid w:val="004F3D04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673"/>
    <w:rsid w:val="00520256"/>
    <w:rsid w:val="005215B2"/>
    <w:rsid w:val="005269C7"/>
    <w:rsid w:val="00527A01"/>
    <w:rsid w:val="00530F82"/>
    <w:rsid w:val="005315F7"/>
    <w:rsid w:val="00536FB6"/>
    <w:rsid w:val="005376DC"/>
    <w:rsid w:val="00537E00"/>
    <w:rsid w:val="0054011D"/>
    <w:rsid w:val="00540F2B"/>
    <w:rsid w:val="00543C7F"/>
    <w:rsid w:val="005443A6"/>
    <w:rsid w:val="0055049F"/>
    <w:rsid w:val="00550E2F"/>
    <w:rsid w:val="0055363A"/>
    <w:rsid w:val="005545F4"/>
    <w:rsid w:val="00555270"/>
    <w:rsid w:val="005619D4"/>
    <w:rsid w:val="00562D6D"/>
    <w:rsid w:val="00564044"/>
    <w:rsid w:val="005642FB"/>
    <w:rsid w:val="0056576C"/>
    <w:rsid w:val="00565AB1"/>
    <w:rsid w:val="00566314"/>
    <w:rsid w:val="00567DB9"/>
    <w:rsid w:val="00567FB0"/>
    <w:rsid w:val="00571203"/>
    <w:rsid w:val="005719FB"/>
    <w:rsid w:val="0057549A"/>
    <w:rsid w:val="0057620C"/>
    <w:rsid w:val="00576FCA"/>
    <w:rsid w:val="00583E89"/>
    <w:rsid w:val="005849D1"/>
    <w:rsid w:val="00591662"/>
    <w:rsid w:val="00592B79"/>
    <w:rsid w:val="005930D4"/>
    <w:rsid w:val="0059565C"/>
    <w:rsid w:val="0059665B"/>
    <w:rsid w:val="00596E7C"/>
    <w:rsid w:val="00597986"/>
    <w:rsid w:val="005A17A2"/>
    <w:rsid w:val="005A193E"/>
    <w:rsid w:val="005A48E9"/>
    <w:rsid w:val="005A6A2B"/>
    <w:rsid w:val="005A7243"/>
    <w:rsid w:val="005B0A19"/>
    <w:rsid w:val="005B22EB"/>
    <w:rsid w:val="005B2BDD"/>
    <w:rsid w:val="005B49D5"/>
    <w:rsid w:val="005B5BD7"/>
    <w:rsid w:val="005B7CAD"/>
    <w:rsid w:val="005C31C1"/>
    <w:rsid w:val="005C657E"/>
    <w:rsid w:val="005C66DE"/>
    <w:rsid w:val="005D1F9C"/>
    <w:rsid w:val="005D226E"/>
    <w:rsid w:val="005D3DDF"/>
    <w:rsid w:val="005E11CF"/>
    <w:rsid w:val="005E1303"/>
    <w:rsid w:val="005E3499"/>
    <w:rsid w:val="005E403C"/>
    <w:rsid w:val="005E49A6"/>
    <w:rsid w:val="005F2C21"/>
    <w:rsid w:val="005F3590"/>
    <w:rsid w:val="005F37C9"/>
    <w:rsid w:val="005F7C6D"/>
    <w:rsid w:val="006022A6"/>
    <w:rsid w:val="00610D05"/>
    <w:rsid w:val="00615F4A"/>
    <w:rsid w:val="00622B9B"/>
    <w:rsid w:val="00622E90"/>
    <w:rsid w:val="006236C7"/>
    <w:rsid w:val="0062601F"/>
    <w:rsid w:val="006304B0"/>
    <w:rsid w:val="00632F40"/>
    <w:rsid w:val="00636BE5"/>
    <w:rsid w:val="00640F0C"/>
    <w:rsid w:val="00642DBF"/>
    <w:rsid w:val="00643112"/>
    <w:rsid w:val="006432E5"/>
    <w:rsid w:val="006458B0"/>
    <w:rsid w:val="006463B0"/>
    <w:rsid w:val="006464D8"/>
    <w:rsid w:val="00651B50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46C0"/>
    <w:rsid w:val="00664A48"/>
    <w:rsid w:val="006659BA"/>
    <w:rsid w:val="00670C25"/>
    <w:rsid w:val="00671A20"/>
    <w:rsid w:val="006722E0"/>
    <w:rsid w:val="0067385C"/>
    <w:rsid w:val="00673C3F"/>
    <w:rsid w:val="00673C68"/>
    <w:rsid w:val="00673DC1"/>
    <w:rsid w:val="00676377"/>
    <w:rsid w:val="00677A98"/>
    <w:rsid w:val="00682094"/>
    <w:rsid w:val="00683771"/>
    <w:rsid w:val="00685AB1"/>
    <w:rsid w:val="00686195"/>
    <w:rsid w:val="0069314F"/>
    <w:rsid w:val="00693357"/>
    <w:rsid w:val="006954E2"/>
    <w:rsid w:val="00696822"/>
    <w:rsid w:val="0069684E"/>
    <w:rsid w:val="00696B6C"/>
    <w:rsid w:val="006A32E9"/>
    <w:rsid w:val="006A6F0D"/>
    <w:rsid w:val="006A76F7"/>
    <w:rsid w:val="006B271E"/>
    <w:rsid w:val="006B3AF6"/>
    <w:rsid w:val="006B43B3"/>
    <w:rsid w:val="006B6C1C"/>
    <w:rsid w:val="006C3253"/>
    <w:rsid w:val="006C38D7"/>
    <w:rsid w:val="006C45B1"/>
    <w:rsid w:val="006C6EB5"/>
    <w:rsid w:val="006D12B4"/>
    <w:rsid w:val="006D2A29"/>
    <w:rsid w:val="006D492B"/>
    <w:rsid w:val="006E00F8"/>
    <w:rsid w:val="006F071D"/>
    <w:rsid w:val="006F2233"/>
    <w:rsid w:val="006F26DE"/>
    <w:rsid w:val="006F5C4F"/>
    <w:rsid w:val="006F672C"/>
    <w:rsid w:val="00701C85"/>
    <w:rsid w:val="00702B52"/>
    <w:rsid w:val="00710945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73E4"/>
    <w:rsid w:val="007275E9"/>
    <w:rsid w:val="00734F81"/>
    <w:rsid w:val="0073503E"/>
    <w:rsid w:val="0073561F"/>
    <w:rsid w:val="0074234E"/>
    <w:rsid w:val="00747FC3"/>
    <w:rsid w:val="007521D5"/>
    <w:rsid w:val="00752257"/>
    <w:rsid w:val="0075227A"/>
    <w:rsid w:val="00752B1B"/>
    <w:rsid w:val="00753CF1"/>
    <w:rsid w:val="00754642"/>
    <w:rsid w:val="00754A8C"/>
    <w:rsid w:val="00761987"/>
    <w:rsid w:val="007641AC"/>
    <w:rsid w:val="00765148"/>
    <w:rsid w:val="0076569A"/>
    <w:rsid w:val="007666A9"/>
    <w:rsid w:val="00770740"/>
    <w:rsid w:val="00780B83"/>
    <w:rsid w:val="00781C09"/>
    <w:rsid w:val="00781E81"/>
    <w:rsid w:val="00787340"/>
    <w:rsid w:val="00791B70"/>
    <w:rsid w:val="007925CB"/>
    <w:rsid w:val="0079301D"/>
    <w:rsid w:val="00794D4E"/>
    <w:rsid w:val="00797D16"/>
    <w:rsid w:val="007A218D"/>
    <w:rsid w:val="007A27D7"/>
    <w:rsid w:val="007A2D45"/>
    <w:rsid w:val="007A331E"/>
    <w:rsid w:val="007A3D8A"/>
    <w:rsid w:val="007A525B"/>
    <w:rsid w:val="007A5996"/>
    <w:rsid w:val="007A5A4A"/>
    <w:rsid w:val="007A7A04"/>
    <w:rsid w:val="007B0841"/>
    <w:rsid w:val="007B120A"/>
    <w:rsid w:val="007B1562"/>
    <w:rsid w:val="007B1DA7"/>
    <w:rsid w:val="007B2322"/>
    <w:rsid w:val="007B4A32"/>
    <w:rsid w:val="007B5F51"/>
    <w:rsid w:val="007B60A2"/>
    <w:rsid w:val="007C1968"/>
    <w:rsid w:val="007C202F"/>
    <w:rsid w:val="007C2482"/>
    <w:rsid w:val="007C26EF"/>
    <w:rsid w:val="007C4FB3"/>
    <w:rsid w:val="007C5261"/>
    <w:rsid w:val="007C5B60"/>
    <w:rsid w:val="007C6427"/>
    <w:rsid w:val="007C693C"/>
    <w:rsid w:val="007D172A"/>
    <w:rsid w:val="007D3B9F"/>
    <w:rsid w:val="007D3FC2"/>
    <w:rsid w:val="007D7D0D"/>
    <w:rsid w:val="007E1547"/>
    <w:rsid w:val="007E32EE"/>
    <w:rsid w:val="007E43A0"/>
    <w:rsid w:val="007F10F1"/>
    <w:rsid w:val="007F3394"/>
    <w:rsid w:val="007F3530"/>
    <w:rsid w:val="007F3556"/>
    <w:rsid w:val="007F37C1"/>
    <w:rsid w:val="007F4637"/>
    <w:rsid w:val="007F5A1A"/>
    <w:rsid w:val="007F6881"/>
    <w:rsid w:val="007F693F"/>
    <w:rsid w:val="007F7FF4"/>
    <w:rsid w:val="00804735"/>
    <w:rsid w:val="008058FE"/>
    <w:rsid w:val="00806B62"/>
    <w:rsid w:val="00810A7E"/>
    <w:rsid w:val="008126C5"/>
    <w:rsid w:val="00814144"/>
    <w:rsid w:val="00814B77"/>
    <w:rsid w:val="00814F62"/>
    <w:rsid w:val="008159C5"/>
    <w:rsid w:val="0081733F"/>
    <w:rsid w:val="00817ECE"/>
    <w:rsid w:val="00820243"/>
    <w:rsid w:val="00823D38"/>
    <w:rsid w:val="00826132"/>
    <w:rsid w:val="008279A2"/>
    <w:rsid w:val="00830419"/>
    <w:rsid w:val="00831CD8"/>
    <w:rsid w:val="008322B2"/>
    <w:rsid w:val="00835EB2"/>
    <w:rsid w:val="00837327"/>
    <w:rsid w:val="008374FB"/>
    <w:rsid w:val="00840553"/>
    <w:rsid w:val="00842337"/>
    <w:rsid w:val="0084366D"/>
    <w:rsid w:val="00845052"/>
    <w:rsid w:val="008461D6"/>
    <w:rsid w:val="00847D12"/>
    <w:rsid w:val="00850943"/>
    <w:rsid w:val="0085218B"/>
    <w:rsid w:val="00852D2B"/>
    <w:rsid w:val="00856005"/>
    <w:rsid w:val="00856BED"/>
    <w:rsid w:val="008600D6"/>
    <w:rsid w:val="008669A9"/>
    <w:rsid w:val="008719E8"/>
    <w:rsid w:val="008728AA"/>
    <w:rsid w:val="008729D9"/>
    <w:rsid w:val="00875544"/>
    <w:rsid w:val="00884813"/>
    <w:rsid w:val="008860AB"/>
    <w:rsid w:val="008863A2"/>
    <w:rsid w:val="008904A5"/>
    <w:rsid w:val="0089297E"/>
    <w:rsid w:val="00892D18"/>
    <w:rsid w:val="00892EB1"/>
    <w:rsid w:val="0089644E"/>
    <w:rsid w:val="0089670A"/>
    <w:rsid w:val="00897063"/>
    <w:rsid w:val="008A1EAD"/>
    <w:rsid w:val="008A2B03"/>
    <w:rsid w:val="008A37E6"/>
    <w:rsid w:val="008A3CE6"/>
    <w:rsid w:val="008A40BE"/>
    <w:rsid w:val="008B00F7"/>
    <w:rsid w:val="008B06CA"/>
    <w:rsid w:val="008B0B24"/>
    <w:rsid w:val="008B0CCE"/>
    <w:rsid w:val="008B2DA7"/>
    <w:rsid w:val="008B56AD"/>
    <w:rsid w:val="008C2C70"/>
    <w:rsid w:val="008C3747"/>
    <w:rsid w:val="008D0EDA"/>
    <w:rsid w:val="008D1A96"/>
    <w:rsid w:val="008D3E47"/>
    <w:rsid w:val="008D6525"/>
    <w:rsid w:val="008D686C"/>
    <w:rsid w:val="008D7BF6"/>
    <w:rsid w:val="008E252C"/>
    <w:rsid w:val="008E375F"/>
    <w:rsid w:val="008E5EC3"/>
    <w:rsid w:val="008F0F94"/>
    <w:rsid w:val="008F1890"/>
    <w:rsid w:val="008F3A6C"/>
    <w:rsid w:val="008F6AF2"/>
    <w:rsid w:val="008F7C84"/>
    <w:rsid w:val="009023DF"/>
    <w:rsid w:val="00902BA4"/>
    <w:rsid w:val="00903B12"/>
    <w:rsid w:val="00904668"/>
    <w:rsid w:val="00904ED8"/>
    <w:rsid w:val="00907215"/>
    <w:rsid w:val="00907A9A"/>
    <w:rsid w:val="00911C2A"/>
    <w:rsid w:val="009128EA"/>
    <w:rsid w:val="009142B9"/>
    <w:rsid w:val="009155FE"/>
    <w:rsid w:val="00917920"/>
    <w:rsid w:val="0092078B"/>
    <w:rsid w:val="00920B92"/>
    <w:rsid w:val="00920DFF"/>
    <w:rsid w:val="00924B05"/>
    <w:rsid w:val="00924D93"/>
    <w:rsid w:val="00925D22"/>
    <w:rsid w:val="0092652B"/>
    <w:rsid w:val="00930415"/>
    <w:rsid w:val="00930B91"/>
    <w:rsid w:val="00931F9D"/>
    <w:rsid w:val="0093235E"/>
    <w:rsid w:val="00936E04"/>
    <w:rsid w:val="009406B6"/>
    <w:rsid w:val="00942B81"/>
    <w:rsid w:val="00942BBF"/>
    <w:rsid w:val="00942E0A"/>
    <w:rsid w:val="00943FED"/>
    <w:rsid w:val="009458D9"/>
    <w:rsid w:val="00946A95"/>
    <w:rsid w:val="009514BE"/>
    <w:rsid w:val="00955410"/>
    <w:rsid w:val="009568E7"/>
    <w:rsid w:val="00957CCC"/>
    <w:rsid w:val="00960080"/>
    <w:rsid w:val="009600EF"/>
    <w:rsid w:val="009636DB"/>
    <w:rsid w:val="00970EBE"/>
    <w:rsid w:val="0097518D"/>
    <w:rsid w:val="009806BC"/>
    <w:rsid w:val="00984F08"/>
    <w:rsid w:val="009920EC"/>
    <w:rsid w:val="00995510"/>
    <w:rsid w:val="009957A7"/>
    <w:rsid w:val="009962EB"/>
    <w:rsid w:val="00996B20"/>
    <w:rsid w:val="00996E14"/>
    <w:rsid w:val="00997082"/>
    <w:rsid w:val="009974E4"/>
    <w:rsid w:val="009979BE"/>
    <w:rsid w:val="009A53B8"/>
    <w:rsid w:val="009A7F97"/>
    <w:rsid w:val="009B19F6"/>
    <w:rsid w:val="009B2623"/>
    <w:rsid w:val="009B2EEE"/>
    <w:rsid w:val="009B39D5"/>
    <w:rsid w:val="009B656C"/>
    <w:rsid w:val="009B6684"/>
    <w:rsid w:val="009C5724"/>
    <w:rsid w:val="009C5E2E"/>
    <w:rsid w:val="009C7590"/>
    <w:rsid w:val="009D1113"/>
    <w:rsid w:val="009D270B"/>
    <w:rsid w:val="009D31FB"/>
    <w:rsid w:val="009D38DF"/>
    <w:rsid w:val="009D7A04"/>
    <w:rsid w:val="009E0654"/>
    <w:rsid w:val="009E1643"/>
    <w:rsid w:val="009E2460"/>
    <w:rsid w:val="009E29DC"/>
    <w:rsid w:val="009E4820"/>
    <w:rsid w:val="009E57E5"/>
    <w:rsid w:val="009E7379"/>
    <w:rsid w:val="009F0EA1"/>
    <w:rsid w:val="009F2254"/>
    <w:rsid w:val="009F283C"/>
    <w:rsid w:val="009F29C1"/>
    <w:rsid w:val="009F557A"/>
    <w:rsid w:val="009F5623"/>
    <w:rsid w:val="009F7A07"/>
    <w:rsid w:val="00A0097F"/>
    <w:rsid w:val="00A01DB0"/>
    <w:rsid w:val="00A112F6"/>
    <w:rsid w:val="00A123C9"/>
    <w:rsid w:val="00A133FC"/>
    <w:rsid w:val="00A15F22"/>
    <w:rsid w:val="00A17145"/>
    <w:rsid w:val="00A177DF"/>
    <w:rsid w:val="00A219F2"/>
    <w:rsid w:val="00A22EE6"/>
    <w:rsid w:val="00A24B77"/>
    <w:rsid w:val="00A3021F"/>
    <w:rsid w:val="00A341DB"/>
    <w:rsid w:val="00A34423"/>
    <w:rsid w:val="00A354EB"/>
    <w:rsid w:val="00A36BF3"/>
    <w:rsid w:val="00A374A5"/>
    <w:rsid w:val="00A37521"/>
    <w:rsid w:val="00A40302"/>
    <w:rsid w:val="00A4317E"/>
    <w:rsid w:val="00A436BC"/>
    <w:rsid w:val="00A46305"/>
    <w:rsid w:val="00A465B6"/>
    <w:rsid w:val="00A559EE"/>
    <w:rsid w:val="00A57E88"/>
    <w:rsid w:val="00A60482"/>
    <w:rsid w:val="00A62746"/>
    <w:rsid w:val="00A665EE"/>
    <w:rsid w:val="00A66AED"/>
    <w:rsid w:val="00A66DC2"/>
    <w:rsid w:val="00A72B49"/>
    <w:rsid w:val="00A7514E"/>
    <w:rsid w:val="00A8248D"/>
    <w:rsid w:val="00A862F9"/>
    <w:rsid w:val="00A86DBF"/>
    <w:rsid w:val="00A90D2E"/>
    <w:rsid w:val="00A94FC6"/>
    <w:rsid w:val="00A951A3"/>
    <w:rsid w:val="00A951E6"/>
    <w:rsid w:val="00A96D0D"/>
    <w:rsid w:val="00AA4C5A"/>
    <w:rsid w:val="00AA621E"/>
    <w:rsid w:val="00AB0302"/>
    <w:rsid w:val="00AB18AF"/>
    <w:rsid w:val="00AB2C2A"/>
    <w:rsid w:val="00AB3C13"/>
    <w:rsid w:val="00AB455B"/>
    <w:rsid w:val="00AB4EF3"/>
    <w:rsid w:val="00AB6ADB"/>
    <w:rsid w:val="00AC04E4"/>
    <w:rsid w:val="00AC13FE"/>
    <w:rsid w:val="00AC36AD"/>
    <w:rsid w:val="00AC4143"/>
    <w:rsid w:val="00AD1AB4"/>
    <w:rsid w:val="00AD584D"/>
    <w:rsid w:val="00AD6261"/>
    <w:rsid w:val="00AD64F5"/>
    <w:rsid w:val="00AD6565"/>
    <w:rsid w:val="00AD7E5D"/>
    <w:rsid w:val="00AE1570"/>
    <w:rsid w:val="00AE3CB3"/>
    <w:rsid w:val="00AE46F9"/>
    <w:rsid w:val="00AE5726"/>
    <w:rsid w:val="00AE6788"/>
    <w:rsid w:val="00AE7638"/>
    <w:rsid w:val="00AF413A"/>
    <w:rsid w:val="00B00A98"/>
    <w:rsid w:val="00B00EFF"/>
    <w:rsid w:val="00B01415"/>
    <w:rsid w:val="00B0306C"/>
    <w:rsid w:val="00B04BEB"/>
    <w:rsid w:val="00B06972"/>
    <w:rsid w:val="00B073FF"/>
    <w:rsid w:val="00B11400"/>
    <w:rsid w:val="00B137E2"/>
    <w:rsid w:val="00B13B94"/>
    <w:rsid w:val="00B142EB"/>
    <w:rsid w:val="00B14F77"/>
    <w:rsid w:val="00B1522B"/>
    <w:rsid w:val="00B23D20"/>
    <w:rsid w:val="00B23F96"/>
    <w:rsid w:val="00B24C61"/>
    <w:rsid w:val="00B2530E"/>
    <w:rsid w:val="00B272DC"/>
    <w:rsid w:val="00B2756B"/>
    <w:rsid w:val="00B27F30"/>
    <w:rsid w:val="00B31D2D"/>
    <w:rsid w:val="00B31EAD"/>
    <w:rsid w:val="00B36E10"/>
    <w:rsid w:val="00B40F95"/>
    <w:rsid w:val="00B429BB"/>
    <w:rsid w:val="00B433C7"/>
    <w:rsid w:val="00B44802"/>
    <w:rsid w:val="00B4548C"/>
    <w:rsid w:val="00B5095A"/>
    <w:rsid w:val="00B50CE0"/>
    <w:rsid w:val="00B514CE"/>
    <w:rsid w:val="00B539A5"/>
    <w:rsid w:val="00B54428"/>
    <w:rsid w:val="00B56D4A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705EA"/>
    <w:rsid w:val="00B7075E"/>
    <w:rsid w:val="00B7179A"/>
    <w:rsid w:val="00B72CC1"/>
    <w:rsid w:val="00B74B3F"/>
    <w:rsid w:val="00B81932"/>
    <w:rsid w:val="00B9102E"/>
    <w:rsid w:val="00B9543E"/>
    <w:rsid w:val="00B957CD"/>
    <w:rsid w:val="00B959A5"/>
    <w:rsid w:val="00BA19ED"/>
    <w:rsid w:val="00BA289D"/>
    <w:rsid w:val="00BA4373"/>
    <w:rsid w:val="00BA503B"/>
    <w:rsid w:val="00BA6EA6"/>
    <w:rsid w:val="00BA7C0D"/>
    <w:rsid w:val="00BB1600"/>
    <w:rsid w:val="00BB1971"/>
    <w:rsid w:val="00BB1990"/>
    <w:rsid w:val="00BB1DA8"/>
    <w:rsid w:val="00BB244B"/>
    <w:rsid w:val="00BB30AC"/>
    <w:rsid w:val="00BB6191"/>
    <w:rsid w:val="00BC14C2"/>
    <w:rsid w:val="00BC3743"/>
    <w:rsid w:val="00BC4F69"/>
    <w:rsid w:val="00BC72BF"/>
    <w:rsid w:val="00BC771A"/>
    <w:rsid w:val="00BD11FF"/>
    <w:rsid w:val="00BD37DA"/>
    <w:rsid w:val="00BD397F"/>
    <w:rsid w:val="00BD3AC9"/>
    <w:rsid w:val="00BD4367"/>
    <w:rsid w:val="00BD5853"/>
    <w:rsid w:val="00BD5CD1"/>
    <w:rsid w:val="00BD5E9E"/>
    <w:rsid w:val="00BE170E"/>
    <w:rsid w:val="00BE3A43"/>
    <w:rsid w:val="00BE6902"/>
    <w:rsid w:val="00BE6C22"/>
    <w:rsid w:val="00BF0168"/>
    <w:rsid w:val="00BF6109"/>
    <w:rsid w:val="00C018C4"/>
    <w:rsid w:val="00C024A6"/>
    <w:rsid w:val="00C039A8"/>
    <w:rsid w:val="00C05439"/>
    <w:rsid w:val="00C0560F"/>
    <w:rsid w:val="00C073C4"/>
    <w:rsid w:val="00C1125C"/>
    <w:rsid w:val="00C1371E"/>
    <w:rsid w:val="00C172BE"/>
    <w:rsid w:val="00C2131A"/>
    <w:rsid w:val="00C2242A"/>
    <w:rsid w:val="00C27FEB"/>
    <w:rsid w:val="00C36510"/>
    <w:rsid w:val="00C41027"/>
    <w:rsid w:val="00C4197E"/>
    <w:rsid w:val="00C41997"/>
    <w:rsid w:val="00C429E2"/>
    <w:rsid w:val="00C438B9"/>
    <w:rsid w:val="00C50E09"/>
    <w:rsid w:val="00C5283B"/>
    <w:rsid w:val="00C53033"/>
    <w:rsid w:val="00C5652E"/>
    <w:rsid w:val="00C57B38"/>
    <w:rsid w:val="00C61D62"/>
    <w:rsid w:val="00C64A40"/>
    <w:rsid w:val="00C65003"/>
    <w:rsid w:val="00C65CC9"/>
    <w:rsid w:val="00C65CED"/>
    <w:rsid w:val="00C70E09"/>
    <w:rsid w:val="00C70F13"/>
    <w:rsid w:val="00C7121F"/>
    <w:rsid w:val="00C74364"/>
    <w:rsid w:val="00C745E7"/>
    <w:rsid w:val="00C7502F"/>
    <w:rsid w:val="00C811C9"/>
    <w:rsid w:val="00C834F8"/>
    <w:rsid w:val="00C83BDA"/>
    <w:rsid w:val="00C870F8"/>
    <w:rsid w:val="00C8779F"/>
    <w:rsid w:val="00C877A8"/>
    <w:rsid w:val="00C87CCD"/>
    <w:rsid w:val="00C94173"/>
    <w:rsid w:val="00C9590C"/>
    <w:rsid w:val="00C95A8F"/>
    <w:rsid w:val="00C95C41"/>
    <w:rsid w:val="00CA045F"/>
    <w:rsid w:val="00CA11BD"/>
    <w:rsid w:val="00CA2A98"/>
    <w:rsid w:val="00CA4295"/>
    <w:rsid w:val="00CB68DE"/>
    <w:rsid w:val="00CB6C8D"/>
    <w:rsid w:val="00CB7DCE"/>
    <w:rsid w:val="00CC01EE"/>
    <w:rsid w:val="00CC2A8C"/>
    <w:rsid w:val="00CC34D2"/>
    <w:rsid w:val="00CC410B"/>
    <w:rsid w:val="00CC46B8"/>
    <w:rsid w:val="00CD062E"/>
    <w:rsid w:val="00CD07A4"/>
    <w:rsid w:val="00CD0810"/>
    <w:rsid w:val="00CD46FC"/>
    <w:rsid w:val="00CD5E71"/>
    <w:rsid w:val="00CE018F"/>
    <w:rsid w:val="00CE14B8"/>
    <w:rsid w:val="00CE4B1E"/>
    <w:rsid w:val="00CE6DD5"/>
    <w:rsid w:val="00CE78A0"/>
    <w:rsid w:val="00CF0834"/>
    <w:rsid w:val="00CF1C48"/>
    <w:rsid w:val="00CF1CD2"/>
    <w:rsid w:val="00CF3B97"/>
    <w:rsid w:val="00CF6A7C"/>
    <w:rsid w:val="00CF72EE"/>
    <w:rsid w:val="00D00247"/>
    <w:rsid w:val="00D006E7"/>
    <w:rsid w:val="00D0240B"/>
    <w:rsid w:val="00D02A02"/>
    <w:rsid w:val="00D048DE"/>
    <w:rsid w:val="00D058C6"/>
    <w:rsid w:val="00D06078"/>
    <w:rsid w:val="00D06241"/>
    <w:rsid w:val="00D07360"/>
    <w:rsid w:val="00D13255"/>
    <w:rsid w:val="00D14258"/>
    <w:rsid w:val="00D167C6"/>
    <w:rsid w:val="00D2162A"/>
    <w:rsid w:val="00D22FFF"/>
    <w:rsid w:val="00D254BB"/>
    <w:rsid w:val="00D30218"/>
    <w:rsid w:val="00D32684"/>
    <w:rsid w:val="00D33D55"/>
    <w:rsid w:val="00D36A57"/>
    <w:rsid w:val="00D36C21"/>
    <w:rsid w:val="00D40CEA"/>
    <w:rsid w:val="00D41A62"/>
    <w:rsid w:val="00D430D1"/>
    <w:rsid w:val="00D44096"/>
    <w:rsid w:val="00D47E70"/>
    <w:rsid w:val="00D5057A"/>
    <w:rsid w:val="00D53E51"/>
    <w:rsid w:val="00D54095"/>
    <w:rsid w:val="00D5642F"/>
    <w:rsid w:val="00D572CD"/>
    <w:rsid w:val="00D579B8"/>
    <w:rsid w:val="00D601C8"/>
    <w:rsid w:val="00D60B37"/>
    <w:rsid w:val="00D63446"/>
    <w:rsid w:val="00D6558E"/>
    <w:rsid w:val="00D658B2"/>
    <w:rsid w:val="00D67895"/>
    <w:rsid w:val="00D709C9"/>
    <w:rsid w:val="00D70B3F"/>
    <w:rsid w:val="00D731D8"/>
    <w:rsid w:val="00D7428B"/>
    <w:rsid w:val="00D74F37"/>
    <w:rsid w:val="00D772EF"/>
    <w:rsid w:val="00D77969"/>
    <w:rsid w:val="00D80586"/>
    <w:rsid w:val="00D826FD"/>
    <w:rsid w:val="00D842A2"/>
    <w:rsid w:val="00D84A31"/>
    <w:rsid w:val="00D86F57"/>
    <w:rsid w:val="00D910E0"/>
    <w:rsid w:val="00D9772D"/>
    <w:rsid w:val="00DA0784"/>
    <w:rsid w:val="00DA1CFF"/>
    <w:rsid w:val="00DA22BE"/>
    <w:rsid w:val="00DA2C8C"/>
    <w:rsid w:val="00DA4653"/>
    <w:rsid w:val="00DA6DA0"/>
    <w:rsid w:val="00DB53B4"/>
    <w:rsid w:val="00DB692B"/>
    <w:rsid w:val="00DC1A44"/>
    <w:rsid w:val="00DC27CA"/>
    <w:rsid w:val="00DC567A"/>
    <w:rsid w:val="00DC5CC8"/>
    <w:rsid w:val="00DC6815"/>
    <w:rsid w:val="00DC6B29"/>
    <w:rsid w:val="00DD034E"/>
    <w:rsid w:val="00DD1F35"/>
    <w:rsid w:val="00DD5179"/>
    <w:rsid w:val="00DD60C4"/>
    <w:rsid w:val="00DD6504"/>
    <w:rsid w:val="00DD6625"/>
    <w:rsid w:val="00DD6A18"/>
    <w:rsid w:val="00DD7EF2"/>
    <w:rsid w:val="00DE10A7"/>
    <w:rsid w:val="00DE1E9D"/>
    <w:rsid w:val="00DE5128"/>
    <w:rsid w:val="00DE7369"/>
    <w:rsid w:val="00DF02A3"/>
    <w:rsid w:val="00DF075B"/>
    <w:rsid w:val="00DF087E"/>
    <w:rsid w:val="00DF1C61"/>
    <w:rsid w:val="00DF5C20"/>
    <w:rsid w:val="00DF6CA8"/>
    <w:rsid w:val="00E05426"/>
    <w:rsid w:val="00E0605E"/>
    <w:rsid w:val="00E06376"/>
    <w:rsid w:val="00E07FEF"/>
    <w:rsid w:val="00E11B92"/>
    <w:rsid w:val="00E132EC"/>
    <w:rsid w:val="00E13C41"/>
    <w:rsid w:val="00E14275"/>
    <w:rsid w:val="00E14334"/>
    <w:rsid w:val="00E16A3E"/>
    <w:rsid w:val="00E20357"/>
    <w:rsid w:val="00E22AB0"/>
    <w:rsid w:val="00E22D3F"/>
    <w:rsid w:val="00E26A4D"/>
    <w:rsid w:val="00E26B62"/>
    <w:rsid w:val="00E26DAE"/>
    <w:rsid w:val="00E2732D"/>
    <w:rsid w:val="00E3086E"/>
    <w:rsid w:val="00E31590"/>
    <w:rsid w:val="00E3159D"/>
    <w:rsid w:val="00E32BFB"/>
    <w:rsid w:val="00E33363"/>
    <w:rsid w:val="00E348D7"/>
    <w:rsid w:val="00E35ACC"/>
    <w:rsid w:val="00E36EBD"/>
    <w:rsid w:val="00E40A3C"/>
    <w:rsid w:val="00E447AD"/>
    <w:rsid w:val="00E4637F"/>
    <w:rsid w:val="00E4686A"/>
    <w:rsid w:val="00E508A9"/>
    <w:rsid w:val="00E525E7"/>
    <w:rsid w:val="00E5410B"/>
    <w:rsid w:val="00E5578D"/>
    <w:rsid w:val="00E62A53"/>
    <w:rsid w:val="00E62A6F"/>
    <w:rsid w:val="00E65725"/>
    <w:rsid w:val="00E657AD"/>
    <w:rsid w:val="00E673EB"/>
    <w:rsid w:val="00E70412"/>
    <w:rsid w:val="00E7246D"/>
    <w:rsid w:val="00E72B1C"/>
    <w:rsid w:val="00E73607"/>
    <w:rsid w:val="00E80939"/>
    <w:rsid w:val="00E80D9A"/>
    <w:rsid w:val="00E84523"/>
    <w:rsid w:val="00E85678"/>
    <w:rsid w:val="00E8670F"/>
    <w:rsid w:val="00E92242"/>
    <w:rsid w:val="00E9232F"/>
    <w:rsid w:val="00E93D0E"/>
    <w:rsid w:val="00E960BD"/>
    <w:rsid w:val="00E9669F"/>
    <w:rsid w:val="00EA033D"/>
    <w:rsid w:val="00EA2E8F"/>
    <w:rsid w:val="00EA30BD"/>
    <w:rsid w:val="00EA49A7"/>
    <w:rsid w:val="00EA49F8"/>
    <w:rsid w:val="00EA4EFD"/>
    <w:rsid w:val="00EA7023"/>
    <w:rsid w:val="00EB29BC"/>
    <w:rsid w:val="00EB3D08"/>
    <w:rsid w:val="00EB5DE8"/>
    <w:rsid w:val="00EB79F4"/>
    <w:rsid w:val="00EC331B"/>
    <w:rsid w:val="00EC3741"/>
    <w:rsid w:val="00EC3996"/>
    <w:rsid w:val="00EC3F63"/>
    <w:rsid w:val="00ED2267"/>
    <w:rsid w:val="00ED276E"/>
    <w:rsid w:val="00ED4BCA"/>
    <w:rsid w:val="00ED4FA3"/>
    <w:rsid w:val="00ED6D29"/>
    <w:rsid w:val="00EE0C0B"/>
    <w:rsid w:val="00EE25E8"/>
    <w:rsid w:val="00EE6BAA"/>
    <w:rsid w:val="00EF273D"/>
    <w:rsid w:val="00EF2DB1"/>
    <w:rsid w:val="00EF3F9F"/>
    <w:rsid w:val="00EF49AD"/>
    <w:rsid w:val="00EF5A04"/>
    <w:rsid w:val="00EF620D"/>
    <w:rsid w:val="00EF7B5E"/>
    <w:rsid w:val="00F04972"/>
    <w:rsid w:val="00F04AA2"/>
    <w:rsid w:val="00F05715"/>
    <w:rsid w:val="00F10B1A"/>
    <w:rsid w:val="00F1279D"/>
    <w:rsid w:val="00F13BD2"/>
    <w:rsid w:val="00F141A6"/>
    <w:rsid w:val="00F146B1"/>
    <w:rsid w:val="00F17391"/>
    <w:rsid w:val="00F226BA"/>
    <w:rsid w:val="00F2276A"/>
    <w:rsid w:val="00F23B0F"/>
    <w:rsid w:val="00F253F9"/>
    <w:rsid w:val="00F277BF"/>
    <w:rsid w:val="00F30ACA"/>
    <w:rsid w:val="00F30B42"/>
    <w:rsid w:val="00F32921"/>
    <w:rsid w:val="00F33A85"/>
    <w:rsid w:val="00F33B6D"/>
    <w:rsid w:val="00F35BB7"/>
    <w:rsid w:val="00F3643F"/>
    <w:rsid w:val="00F410EB"/>
    <w:rsid w:val="00F4513B"/>
    <w:rsid w:val="00F45F3C"/>
    <w:rsid w:val="00F50971"/>
    <w:rsid w:val="00F562AB"/>
    <w:rsid w:val="00F565AD"/>
    <w:rsid w:val="00F5783B"/>
    <w:rsid w:val="00F57858"/>
    <w:rsid w:val="00F66030"/>
    <w:rsid w:val="00F66BD9"/>
    <w:rsid w:val="00F721A4"/>
    <w:rsid w:val="00F72325"/>
    <w:rsid w:val="00F73413"/>
    <w:rsid w:val="00F74142"/>
    <w:rsid w:val="00F74785"/>
    <w:rsid w:val="00F74909"/>
    <w:rsid w:val="00F76AE6"/>
    <w:rsid w:val="00F8001D"/>
    <w:rsid w:val="00F8081A"/>
    <w:rsid w:val="00F82544"/>
    <w:rsid w:val="00F829BC"/>
    <w:rsid w:val="00F84611"/>
    <w:rsid w:val="00F85677"/>
    <w:rsid w:val="00F919DB"/>
    <w:rsid w:val="00F95D90"/>
    <w:rsid w:val="00FA04A3"/>
    <w:rsid w:val="00FA157C"/>
    <w:rsid w:val="00FA2190"/>
    <w:rsid w:val="00FA32F9"/>
    <w:rsid w:val="00FA4F5E"/>
    <w:rsid w:val="00FA5074"/>
    <w:rsid w:val="00FA65AC"/>
    <w:rsid w:val="00FA76B1"/>
    <w:rsid w:val="00FA7AB5"/>
    <w:rsid w:val="00FA7F37"/>
    <w:rsid w:val="00FC11FD"/>
    <w:rsid w:val="00FC14AB"/>
    <w:rsid w:val="00FC1CE9"/>
    <w:rsid w:val="00FC58DF"/>
    <w:rsid w:val="00FC6406"/>
    <w:rsid w:val="00FD12A1"/>
    <w:rsid w:val="00FD202E"/>
    <w:rsid w:val="00FD377D"/>
    <w:rsid w:val="00FD406F"/>
    <w:rsid w:val="00FD5092"/>
    <w:rsid w:val="00FD7F0D"/>
    <w:rsid w:val="00FE0E75"/>
    <w:rsid w:val="00FE3832"/>
    <w:rsid w:val="00FE5501"/>
    <w:rsid w:val="00FE61A5"/>
    <w:rsid w:val="00FF0077"/>
    <w:rsid w:val="00FF0FED"/>
    <w:rsid w:val="00FF13F2"/>
    <w:rsid w:val="00FF170F"/>
    <w:rsid w:val="00FF2C9F"/>
    <w:rsid w:val="00FF3A94"/>
    <w:rsid w:val="00FF466A"/>
    <w:rsid w:val="00FF4B10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uiPriority w:val="99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uiPriority w:val="99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2024-10-07T04:43:00Z</dcterms:created>
  <dcterms:modified xsi:type="dcterms:W3CDTF">2024-10-07T04:45:00Z</dcterms:modified>
</cp:coreProperties>
</file>