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51E1E" w14:textId="77777777" w:rsidR="001E47F4" w:rsidRDefault="001E47F4" w:rsidP="00E92242">
      <w:pPr>
        <w:ind w:left="418" w:firstLine="720"/>
        <w:rPr>
          <w:b/>
          <w:bCs/>
        </w:rPr>
      </w:pPr>
    </w:p>
    <w:p w14:paraId="52C22AA9" w14:textId="77777777" w:rsidR="00DD6504" w:rsidRPr="00DD6504" w:rsidRDefault="00DD6504" w:rsidP="00DD6504">
      <w:pPr>
        <w:ind w:left="418" w:firstLine="720"/>
        <w:jc w:val="center"/>
        <w:rPr>
          <w:rFonts w:eastAsia="Times New Roman" w:cs="Times New Roman"/>
          <w:b/>
          <w:bCs/>
          <w:iCs/>
          <w:color w:val="auto"/>
          <w:sz w:val="24"/>
          <w:szCs w:val="24"/>
        </w:rPr>
      </w:pPr>
      <w:r w:rsidRPr="00DD6504">
        <w:rPr>
          <w:rFonts w:eastAsia="Times New Roman" w:cs="Times New Roman"/>
          <w:b/>
          <w:bCs/>
          <w:iCs/>
          <w:color w:val="auto"/>
          <w:sz w:val="24"/>
          <w:szCs w:val="24"/>
        </w:rPr>
        <w:t>RAPORT PRIVIND SITUAŢIA HIDRO-METEOROLOGICĂ ŞI A CALITĂŢII MEDIULUI</w:t>
      </w:r>
    </w:p>
    <w:p w14:paraId="7DEB706E" w14:textId="77777777" w:rsidR="00DD6504" w:rsidRPr="00DD6504" w:rsidRDefault="00DD6504" w:rsidP="00DD6504">
      <w:pPr>
        <w:ind w:left="418" w:firstLine="720"/>
        <w:jc w:val="center"/>
        <w:rPr>
          <w:rFonts w:eastAsia="Times New Roman" w:cs="Times New Roman"/>
          <w:b/>
          <w:bCs/>
          <w:iCs/>
          <w:color w:val="auto"/>
          <w:sz w:val="24"/>
          <w:szCs w:val="24"/>
        </w:rPr>
      </w:pPr>
      <w:r w:rsidRPr="00DD6504">
        <w:rPr>
          <w:rFonts w:eastAsia="Times New Roman" w:cs="Times New Roman"/>
          <w:b/>
          <w:bCs/>
          <w:iCs/>
          <w:color w:val="auto"/>
          <w:sz w:val="24"/>
          <w:szCs w:val="24"/>
        </w:rPr>
        <w:t>în intervalul 04.07.2024, ora 08.00 – 05.07.2024, ora 08.00</w:t>
      </w:r>
    </w:p>
    <w:p w14:paraId="4C452066" w14:textId="77777777" w:rsidR="00DD6504" w:rsidRPr="00DD6504" w:rsidRDefault="00DD6504" w:rsidP="00DD6504">
      <w:pPr>
        <w:ind w:left="418" w:firstLine="720"/>
        <w:rPr>
          <w:rFonts w:eastAsia="Times New Roman" w:cs="Times New Roman"/>
          <w:b/>
          <w:bCs/>
          <w:iCs/>
          <w:color w:val="auto"/>
          <w:sz w:val="24"/>
          <w:szCs w:val="24"/>
        </w:rPr>
      </w:pPr>
    </w:p>
    <w:p w14:paraId="12F8CD63"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I.</w:t>
      </w:r>
      <w:r w:rsidRPr="00DD6504">
        <w:rPr>
          <w:rFonts w:eastAsia="Times New Roman" w:cs="Times New Roman"/>
          <w:b/>
          <w:bCs/>
          <w:iCs/>
          <w:color w:val="auto"/>
          <w:sz w:val="24"/>
          <w:szCs w:val="24"/>
        </w:rPr>
        <w:tab/>
        <w:t>SITUAŢIA HIDRO-METEOROLOGICĂ</w:t>
      </w:r>
    </w:p>
    <w:p w14:paraId="6DEC0AC1"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 xml:space="preserve">1. Situația și prognoza hidrologică pe râurile interioare </w:t>
      </w:r>
      <w:proofErr w:type="spellStart"/>
      <w:r w:rsidRPr="00DD6504">
        <w:rPr>
          <w:rFonts w:eastAsia="Times New Roman" w:cs="Times New Roman"/>
          <w:b/>
          <w:bCs/>
          <w:iCs/>
          <w:color w:val="auto"/>
          <w:sz w:val="24"/>
          <w:szCs w:val="24"/>
        </w:rPr>
        <w:t>şi</w:t>
      </w:r>
      <w:proofErr w:type="spellEnd"/>
      <w:r w:rsidRPr="00DD6504">
        <w:rPr>
          <w:rFonts w:eastAsia="Times New Roman" w:cs="Times New Roman"/>
          <w:b/>
          <w:bCs/>
          <w:iCs/>
          <w:color w:val="auto"/>
          <w:sz w:val="24"/>
          <w:szCs w:val="24"/>
        </w:rPr>
        <w:t xml:space="preserve"> Dunăre din 05.07.2024, ora 07.00</w:t>
      </w:r>
    </w:p>
    <w:p w14:paraId="13658C5F"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RÂURI</w:t>
      </w:r>
    </w:p>
    <w:p w14:paraId="39C6CE89"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Debitele au fost, în general, în scădere, exceptând cursurile mijlocii și inferioare ale Vișeului, Izei, Turului, Someșului, Crasnei, Barcăului, Mureșului, Jiului, Ialomiței, Siretului, Buzăului, Rm. Sărat, Putnei, Moldovei, Sucevei, cursurile inferioare ale Târnavelor, Timișului, Prahovei și cursurile superioare ale Oltului și Prutului, unde au fost în creștere ca urmare a propagării.</w:t>
      </w:r>
    </w:p>
    <w:p w14:paraId="1AEE3630"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Pe râurile din bazinele hidrografice: Vedea, Bârlad, bazinul mijlociu și inferior al Jiului, bazinele inferioare ale Oltului, Argeșului, Ialomiței, cursul mijlociu și inferior al Prutului și pe râurile din Dobrogea, debitele au fost relativ staționare.</w:t>
      </w:r>
    </w:p>
    <w:p w14:paraId="3FA18FCD"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 xml:space="preserve">Debitele se situează în general la valori sub mediile multianuale lunare, cu coeficienți moduli cuprinși între 30-70%, mai mari (în jurul </w:t>
      </w:r>
      <w:proofErr w:type="spellStart"/>
      <w:r w:rsidRPr="00DD6504">
        <w:rPr>
          <w:rFonts w:eastAsia="Times New Roman" w:cs="Times New Roman"/>
          <w:b/>
          <w:bCs/>
          <w:iCs/>
          <w:color w:val="auto"/>
          <w:sz w:val="24"/>
          <w:szCs w:val="24"/>
        </w:rPr>
        <w:t>şi</w:t>
      </w:r>
      <w:proofErr w:type="spellEnd"/>
      <w:r w:rsidRPr="00DD6504">
        <w:rPr>
          <w:rFonts w:eastAsia="Times New Roman" w:cs="Times New Roman"/>
          <w:b/>
          <w:bCs/>
          <w:iCs/>
          <w:color w:val="auto"/>
          <w:sz w:val="24"/>
          <w:szCs w:val="24"/>
        </w:rPr>
        <w:t xml:space="preserve"> peste normalele lunare) pe râurile din bazinele hidrografice: Vișeu, Iza, Tur, </w:t>
      </w:r>
      <w:proofErr w:type="spellStart"/>
      <w:r w:rsidRPr="00DD6504">
        <w:rPr>
          <w:rFonts w:eastAsia="Times New Roman" w:cs="Times New Roman"/>
          <w:b/>
          <w:bCs/>
          <w:iCs/>
          <w:color w:val="auto"/>
          <w:sz w:val="24"/>
          <w:szCs w:val="24"/>
        </w:rPr>
        <w:t>Someşul</w:t>
      </w:r>
      <w:proofErr w:type="spellEnd"/>
      <w:r w:rsidRPr="00DD6504">
        <w:rPr>
          <w:rFonts w:eastAsia="Times New Roman" w:cs="Times New Roman"/>
          <w:b/>
          <w:bCs/>
          <w:iCs/>
          <w:color w:val="auto"/>
          <w:sz w:val="24"/>
          <w:szCs w:val="24"/>
        </w:rPr>
        <w:t xml:space="preserve"> Mare, Lăpuș, Crasna, Barcău, Crișul Repede, Crișul Negru, Târnava Mică, Bega, </w:t>
      </w:r>
      <w:proofErr w:type="spellStart"/>
      <w:r w:rsidRPr="00DD6504">
        <w:rPr>
          <w:rFonts w:eastAsia="Times New Roman" w:cs="Times New Roman"/>
          <w:b/>
          <w:bCs/>
          <w:iCs/>
          <w:color w:val="auto"/>
          <w:sz w:val="24"/>
          <w:szCs w:val="24"/>
        </w:rPr>
        <w:t>Timiş</w:t>
      </w:r>
      <w:proofErr w:type="spellEnd"/>
      <w:r w:rsidRPr="00DD6504">
        <w:rPr>
          <w:rFonts w:eastAsia="Times New Roman" w:cs="Times New Roman"/>
          <w:b/>
          <w:bCs/>
          <w:iCs/>
          <w:color w:val="auto"/>
          <w:sz w:val="24"/>
          <w:szCs w:val="24"/>
        </w:rPr>
        <w:t xml:space="preserve">, Nera, Suceava, bazinele superioare ale Crișului Alb, Argeșului, Buzăului, Bistriței, Moldovei, bazinul superior și mijlociu al Ialomiței, cursul superior și mijlociu al Mureșului, pe unele râuri din bazinul mijlociu al Oltului </w:t>
      </w:r>
      <w:proofErr w:type="spellStart"/>
      <w:r w:rsidRPr="00DD6504">
        <w:rPr>
          <w:rFonts w:eastAsia="Times New Roman" w:cs="Times New Roman"/>
          <w:b/>
          <w:bCs/>
          <w:iCs/>
          <w:color w:val="auto"/>
          <w:sz w:val="24"/>
          <w:szCs w:val="24"/>
        </w:rPr>
        <w:t>şi</w:t>
      </w:r>
      <w:proofErr w:type="spellEnd"/>
      <w:r w:rsidRPr="00DD6504">
        <w:rPr>
          <w:rFonts w:eastAsia="Times New Roman" w:cs="Times New Roman"/>
          <w:b/>
          <w:bCs/>
          <w:iCs/>
          <w:color w:val="auto"/>
          <w:sz w:val="24"/>
          <w:szCs w:val="24"/>
        </w:rPr>
        <w:t xml:space="preserve"> mai mici (sub 30% din normalele lunare) pe râurile din bazinele hidrografice: Moravița, Caraș, Cerna, Vedea, Rm. Sărat, Bârlad, Jijia, cursul inferior al Ialomiței, pe unii afluenți din bazinul mijlociu și inferior al Jiului, pe unii afluenți din bazinul Oltului și pe unele râuri din Dobrogea.</w:t>
      </w:r>
    </w:p>
    <w:p w14:paraId="34168670"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A fost în vigoare ATENȚIONAREA HIDROLOGICĂ nr. 60 din 03.07.2024.</w:t>
      </w:r>
    </w:p>
    <w:p w14:paraId="5F303DCB"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Nivelurile pe râuri la stațiile hidrometrice se situează sub COTELE DE ATENȚIE.</w:t>
      </w:r>
    </w:p>
    <w:p w14:paraId="58BF7D0C"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lastRenderedPageBreak/>
        <w:t>Debitele vor fi, în general, în scădere, exceptând râurile din bazinele hidrografice: Vedea, Bârlad, bazinele inferioare ale Jiului, Oltului, Argeșului, Ialomiței, cursul mijlociu și inferior al Prutului și pe râurile din Dobrogea, unde vor fi relativ staționare.</w:t>
      </w:r>
    </w:p>
    <w:p w14:paraId="452D0934"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Pe cursurile inferioare ale Someșului, Jiului, Ialomiței, cursurile mijlocii și inferioare ale Mureșului, Siretului și pe cursul superior al Prutului, debitele vor fi în creștere ca urmare a propagării.</w:t>
      </w:r>
    </w:p>
    <w:p w14:paraId="6BC6F38B"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Sunt posibile creșteri de niveluri și debite, pe râurile din zonele de deal și de munte, mai ales pe cele din nordul, centrul și nord-estul țării, ca urmare a precipitațiilor prognozate, sub formă de aversă.</w:t>
      </w:r>
    </w:p>
    <w:p w14:paraId="1FE23826" w14:textId="56ED52E0"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Nivelurile pe râuri la stațiile hidrometrice se vor situa sub COTELE DE ATENȚIE.</w:t>
      </w:r>
    </w:p>
    <w:p w14:paraId="4490D6FB"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DUNĂRE</w:t>
      </w:r>
    </w:p>
    <w:p w14:paraId="03943879"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Debitul la intrarea în țară (secțiunea Baziaș) în intervalul 04.07 – 05.07.2024 a fost în scădere, având valoarea de 5200 m3/s, sub media multianuală a lunii iulie (5350 m3/s).</w:t>
      </w:r>
    </w:p>
    <w:p w14:paraId="684732E7"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 xml:space="preserve">În aval de </w:t>
      </w:r>
      <w:proofErr w:type="spellStart"/>
      <w:r w:rsidRPr="00DD6504">
        <w:rPr>
          <w:rFonts w:eastAsia="Times New Roman" w:cs="Times New Roman"/>
          <w:b/>
          <w:bCs/>
          <w:iCs/>
          <w:color w:val="auto"/>
          <w:sz w:val="24"/>
          <w:szCs w:val="24"/>
        </w:rPr>
        <w:t>Porţile</w:t>
      </w:r>
      <w:proofErr w:type="spellEnd"/>
      <w:r w:rsidRPr="00DD6504">
        <w:rPr>
          <w:rFonts w:eastAsia="Times New Roman" w:cs="Times New Roman"/>
          <w:b/>
          <w:bCs/>
          <w:iCs/>
          <w:color w:val="auto"/>
          <w:sz w:val="24"/>
          <w:szCs w:val="24"/>
        </w:rPr>
        <w:t xml:space="preserve"> de Fier, debitele au fost în scădere.</w:t>
      </w:r>
    </w:p>
    <w:p w14:paraId="0E78A38F"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Debitul la intrarea în țară (secțiunea Baziaș) va fi staționar (5200 m3/s).</w:t>
      </w:r>
    </w:p>
    <w:p w14:paraId="124FB593" w14:textId="69913523"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 xml:space="preserve">În aval de </w:t>
      </w:r>
      <w:proofErr w:type="spellStart"/>
      <w:r w:rsidRPr="00DD6504">
        <w:rPr>
          <w:rFonts w:eastAsia="Times New Roman" w:cs="Times New Roman"/>
          <w:b/>
          <w:bCs/>
          <w:iCs/>
          <w:color w:val="auto"/>
          <w:sz w:val="24"/>
          <w:szCs w:val="24"/>
        </w:rPr>
        <w:t>Porţile</w:t>
      </w:r>
      <w:proofErr w:type="spellEnd"/>
      <w:r w:rsidRPr="00DD6504">
        <w:rPr>
          <w:rFonts w:eastAsia="Times New Roman" w:cs="Times New Roman"/>
          <w:b/>
          <w:bCs/>
          <w:iCs/>
          <w:color w:val="auto"/>
          <w:sz w:val="24"/>
          <w:szCs w:val="24"/>
        </w:rPr>
        <w:t xml:space="preserve"> de Fier, debitele vor fi în scădere.</w:t>
      </w:r>
    </w:p>
    <w:p w14:paraId="16F57942"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2. Situația meteorologică în intervalul 04.07.2024, ora 09.00 – 05.07.2024, ora 06.00</w:t>
      </w:r>
    </w:p>
    <w:p w14:paraId="62399CEF"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ÎN ŢARĂ</w:t>
      </w:r>
    </w:p>
    <w:p w14:paraId="44C477E6" w14:textId="02B070C9"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 xml:space="preserve">Vremea a fost răcoroasă în nord și centru (abateri de 3...6 grade față de norme) și apropiată de mediile climatologice specifice acestei date în celelalte regiuni, deși valorile termice diurne au crescut față de ziua precedentă în cea mai mare parte a țării. Cerul fost variabil, ziua cu înnorări mai persistente în nord, centru și zona montană și submontană și s-au semnalat averse slabe, însoțite după-amiază pe alocuri de descărcări electrice, local în Maramureș, Transilvania și la munte și pe arii restrânse în nordul Munteniei și vestul Moldovei. Vântul a suflat slab și moderat, cu unele intensificări pe crestele montane. Temperaturile maxime s-au încadrat între 17 grade la Întorsura Buzăului și 30 de grade la Bechet și </w:t>
      </w:r>
      <w:proofErr w:type="spellStart"/>
      <w:r w:rsidRPr="00DD6504">
        <w:rPr>
          <w:rFonts w:eastAsia="Times New Roman" w:cs="Times New Roman"/>
          <w:b/>
          <w:bCs/>
          <w:iCs/>
          <w:color w:val="auto"/>
          <w:sz w:val="24"/>
          <w:szCs w:val="24"/>
        </w:rPr>
        <w:t>Cernavodă</w:t>
      </w:r>
      <w:proofErr w:type="spellEnd"/>
      <w:r w:rsidRPr="00DD6504">
        <w:rPr>
          <w:rFonts w:eastAsia="Times New Roman" w:cs="Times New Roman"/>
          <w:b/>
          <w:bCs/>
          <w:iCs/>
          <w:color w:val="auto"/>
          <w:sz w:val="24"/>
          <w:szCs w:val="24"/>
        </w:rPr>
        <w:t xml:space="preserve">, iar la ora 6 se </w:t>
      </w:r>
      <w:r w:rsidRPr="00DD6504">
        <w:rPr>
          <w:rFonts w:eastAsia="Times New Roman" w:cs="Times New Roman"/>
          <w:b/>
          <w:bCs/>
          <w:iCs/>
          <w:color w:val="auto"/>
          <w:sz w:val="24"/>
          <w:szCs w:val="24"/>
        </w:rPr>
        <w:lastRenderedPageBreak/>
        <w:t>înregistrau valori termice cuprinse între 8 grade la Miercurea Ciuc și 22 de grade la Constanța-dig. Noaptea s-a format ceață, pe arii restrânse în zonele depresionare.</w:t>
      </w:r>
    </w:p>
    <w:p w14:paraId="4038867A"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LA BUCUREŞTI</w:t>
      </w:r>
    </w:p>
    <w:p w14:paraId="3281ABD0" w14:textId="45E3862B"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Valorile termice diurne au crescut ușor față de intervalul anterior și s-au situat în jurul celor normale pentru această dată. Cerul a fost variabil, iar vântul a suflat slab până la moderat. Temperatura maximă a fost de 27 de grade la stația meteo Băneasa și 28 de grade la Filaret și Afumați, iar la ora 6 se înregistrau 16 grade în Băneasa, 19 grade la Afumați și 20 de grade la Filaret.</w:t>
      </w:r>
    </w:p>
    <w:p w14:paraId="33A9218E"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3. Prognoza meteorologică în intervalul 05.07.2024, ora 09.00 – 06.07.2024, ora 09.00</w:t>
      </w:r>
    </w:p>
    <w:p w14:paraId="7A791A00"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ÎN ŢARĂ</w:t>
      </w:r>
    </w:p>
    <w:p w14:paraId="547C81FB" w14:textId="449EED79"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Valorile termice vor crește față de intervalul anterior în toată țara, iar local în sud, vest și est vor caracteriza o vreme călduroasă. Ziua, cerul va fi variabil, cu înnorări temporare în nord, nord-est și centru. Pe arii restrânse vor fi averse slabe îndeosebi în zona montană și submontană, precum și în Maramureș și nordul Moldovei. Noaptea, treptat cerul se va degaja. Vântul va sufla slab și moderat, cu unele intensificări mai ales la munte și în estul Transilvaniei. Temperaturile maxime se vor încadra între 24 și 33 de grade, iar cele minime vor fi cuprinse între 10 și 20 de grade, mai scăzute în depresiunile intramontane, dar și ușor mai ridicate pe litoral. Izolat, în orele dimineților, vor fi condiții de ceață.</w:t>
      </w:r>
    </w:p>
    <w:p w14:paraId="47935FA3"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LA BUCUREŞTI</w:t>
      </w:r>
    </w:p>
    <w:p w14:paraId="5DD91F25" w14:textId="2009213D"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Valorile termice vor crește față de intervalul anterior, astfel încât vor caracteriza o vreme călduroasă. Temperatura maximă va fi de 31...32 de grade, iar cea minimă de 15...18 grade. Cerul va fi variabil, mai mult senin noaptea, iar vântul va sufla slab până la moderat.</w:t>
      </w:r>
    </w:p>
    <w:p w14:paraId="6D8CB7CA"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II.</w:t>
      </w:r>
      <w:r w:rsidRPr="00DD6504">
        <w:rPr>
          <w:rFonts w:eastAsia="Times New Roman" w:cs="Times New Roman"/>
          <w:b/>
          <w:bCs/>
          <w:iCs/>
          <w:color w:val="auto"/>
          <w:sz w:val="24"/>
          <w:szCs w:val="24"/>
        </w:rPr>
        <w:tab/>
        <w:t>CALITATEA APELOR</w:t>
      </w:r>
    </w:p>
    <w:p w14:paraId="4A73A90F"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Nu s-au înregistrat evenimente deosebite.</w:t>
      </w:r>
    </w:p>
    <w:p w14:paraId="522974D9" w14:textId="77777777" w:rsidR="00DD6504" w:rsidRPr="00DD6504" w:rsidRDefault="00DD6504" w:rsidP="00DD6504">
      <w:pPr>
        <w:ind w:left="418" w:firstLine="720"/>
        <w:rPr>
          <w:rFonts w:eastAsia="Times New Roman" w:cs="Times New Roman"/>
          <w:b/>
          <w:bCs/>
          <w:iCs/>
          <w:color w:val="auto"/>
          <w:sz w:val="24"/>
          <w:szCs w:val="24"/>
        </w:rPr>
      </w:pPr>
    </w:p>
    <w:p w14:paraId="1B747EDA" w14:textId="77777777" w:rsidR="00DD6504" w:rsidRPr="00DD6504" w:rsidRDefault="00DD6504" w:rsidP="00DD6504">
      <w:pPr>
        <w:ind w:left="418" w:firstLine="720"/>
        <w:rPr>
          <w:rFonts w:eastAsia="Times New Roman" w:cs="Times New Roman"/>
          <w:b/>
          <w:bCs/>
          <w:iCs/>
          <w:color w:val="auto"/>
          <w:sz w:val="24"/>
          <w:szCs w:val="24"/>
        </w:rPr>
      </w:pPr>
    </w:p>
    <w:p w14:paraId="5F3338C0"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lastRenderedPageBreak/>
        <w:t>III.</w:t>
      </w:r>
      <w:r w:rsidRPr="00DD6504">
        <w:rPr>
          <w:rFonts w:eastAsia="Times New Roman" w:cs="Times New Roman"/>
          <w:b/>
          <w:bCs/>
          <w:iCs/>
          <w:color w:val="auto"/>
          <w:sz w:val="24"/>
          <w:szCs w:val="24"/>
        </w:rPr>
        <w:tab/>
        <w:t>CALITATEA MEDIULUI</w:t>
      </w:r>
    </w:p>
    <w:p w14:paraId="4B15097F"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1.</w:t>
      </w:r>
      <w:r w:rsidRPr="00DD6504">
        <w:rPr>
          <w:rFonts w:eastAsia="Times New Roman" w:cs="Times New Roman"/>
          <w:b/>
          <w:bCs/>
          <w:iCs/>
          <w:color w:val="auto"/>
          <w:sz w:val="24"/>
          <w:szCs w:val="24"/>
        </w:rPr>
        <w:tab/>
        <w:t>În domeniul aerului</w:t>
      </w:r>
    </w:p>
    <w:p w14:paraId="011A2E9F"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Agenția Națională pentru Protecția Mediului informează că, din rezultatele analizelor efectuate pentru data de 02.07.2024 în cadrul Rețelei Naționale de Monitorizare, nu s-au constatat depășiri ale pragurilor de alertă pentru NO2 (dioxid de azot), SO2 (dioxid de sulf) și nici ale pragurilor de alertă și informare pentru O3 (ozon).</w:t>
      </w:r>
    </w:p>
    <w:p w14:paraId="647B494D"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 xml:space="preserve">A fost înregistrată depășirea valorii limită zilnice pentru indicatorul particule în suspensie PM10 (pulberi în suspensie cu diametrul sub 10 microni) la </w:t>
      </w:r>
      <w:proofErr w:type="spellStart"/>
      <w:r w:rsidRPr="00DD6504">
        <w:rPr>
          <w:rFonts w:eastAsia="Times New Roman" w:cs="Times New Roman"/>
          <w:b/>
          <w:bCs/>
          <w:iCs/>
          <w:color w:val="auto"/>
          <w:sz w:val="24"/>
          <w:szCs w:val="24"/>
        </w:rPr>
        <w:t>staţia</w:t>
      </w:r>
      <w:proofErr w:type="spellEnd"/>
      <w:r w:rsidRPr="00DD6504">
        <w:rPr>
          <w:rFonts w:eastAsia="Times New Roman" w:cs="Times New Roman"/>
          <w:b/>
          <w:bCs/>
          <w:iCs/>
          <w:color w:val="auto"/>
          <w:sz w:val="24"/>
          <w:szCs w:val="24"/>
        </w:rPr>
        <w:t xml:space="preserve"> automata de monitorizare a calității aerului cu următorul indicativ: BZ-2 (mun. Râmnicu Sărat). Concentrațiile au fost determinate în scop informativ, prin metoda </w:t>
      </w:r>
      <w:proofErr w:type="spellStart"/>
      <w:r w:rsidRPr="00DD6504">
        <w:rPr>
          <w:rFonts w:eastAsia="Times New Roman" w:cs="Times New Roman"/>
          <w:b/>
          <w:bCs/>
          <w:iCs/>
          <w:color w:val="auto"/>
          <w:sz w:val="24"/>
          <w:szCs w:val="24"/>
        </w:rPr>
        <w:t>nefelometrică</w:t>
      </w:r>
      <w:proofErr w:type="spellEnd"/>
      <w:r w:rsidRPr="00DD6504">
        <w:rPr>
          <w:rFonts w:eastAsia="Times New Roman" w:cs="Times New Roman"/>
          <w:b/>
          <w:bCs/>
          <w:iCs/>
          <w:color w:val="auto"/>
          <w:sz w:val="24"/>
          <w:szCs w:val="24"/>
        </w:rPr>
        <w:t>, validarea valorilor urmând a fi efectuată după prelucrarea datelor obținute prin metoda gravimetrică, care este metoda de referință în conformitate cu legislația națională și europeană.</w:t>
      </w:r>
    </w:p>
    <w:p w14:paraId="68B7EA02"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2.</w:t>
      </w:r>
      <w:r w:rsidRPr="00DD6504">
        <w:rPr>
          <w:rFonts w:eastAsia="Times New Roman" w:cs="Times New Roman"/>
          <w:b/>
          <w:bCs/>
          <w:iCs/>
          <w:color w:val="auto"/>
          <w:sz w:val="24"/>
          <w:szCs w:val="24"/>
        </w:rPr>
        <w:tab/>
        <w:t>În domeniul solului și vegetației</w:t>
      </w:r>
    </w:p>
    <w:p w14:paraId="7E6A52A6" w14:textId="332D26E6"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Nu s-au înregistrat evenimente deosebite.</w:t>
      </w:r>
    </w:p>
    <w:p w14:paraId="4FF19454"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3.</w:t>
      </w:r>
      <w:r w:rsidRPr="00DD6504">
        <w:rPr>
          <w:rFonts w:eastAsia="Times New Roman" w:cs="Times New Roman"/>
          <w:b/>
          <w:bCs/>
          <w:iCs/>
          <w:color w:val="auto"/>
          <w:sz w:val="24"/>
          <w:szCs w:val="24"/>
        </w:rPr>
        <w:tab/>
        <w:t xml:space="preserve">În domeniul supravegherii </w:t>
      </w:r>
      <w:proofErr w:type="spellStart"/>
      <w:r w:rsidRPr="00DD6504">
        <w:rPr>
          <w:rFonts w:eastAsia="Times New Roman" w:cs="Times New Roman"/>
          <w:b/>
          <w:bCs/>
          <w:iCs/>
          <w:color w:val="auto"/>
          <w:sz w:val="24"/>
          <w:szCs w:val="24"/>
        </w:rPr>
        <w:t>radioactivităţii</w:t>
      </w:r>
      <w:proofErr w:type="spellEnd"/>
      <w:r w:rsidRPr="00DD6504">
        <w:rPr>
          <w:rFonts w:eastAsia="Times New Roman" w:cs="Times New Roman"/>
          <w:b/>
          <w:bCs/>
          <w:iCs/>
          <w:color w:val="auto"/>
          <w:sz w:val="24"/>
          <w:szCs w:val="24"/>
        </w:rPr>
        <w:t xml:space="preserve"> mediului</w:t>
      </w:r>
    </w:p>
    <w:p w14:paraId="450BD72E" w14:textId="194CD251"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Nu s-au înregistrat evenimente deosebite.</w:t>
      </w:r>
    </w:p>
    <w:p w14:paraId="724ACE03" w14:textId="77777777" w:rsidR="00DD6504" w:rsidRP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4.</w:t>
      </w:r>
      <w:r w:rsidRPr="00DD6504">
        <w:rPr>
          <w:rFonts w:eastAsia="Times New Roman" w:cs="Times New Roman"/>
          <w:b/>
          <w:bCs/>
          <w:iCs/>
          <w:color w:val="auto"/>
          <w:sz w:val="24"/>
          <w:szCs w:val="24"/>
        </w:rPr>
        <w:tab/>
        <w:t xml:space="preserve">În municipiul </w:t>
      </w:r>
      <w:proofErr w:type="spellStart"/>
      <w:r w:rsidRPr="00DD6504">
        <w:rPr>
          <w:rFonts w:eastAsia="Times New Roman" w:cs="Times New Roman"/>
          <w:b/>
          <w:bCs/>
          <w:iCs/>
          <w:color w:val="auto"/>
          <w:sz w:val="24"/>
          <w:szCs w:val="24"/>
        </w:rPr>
        <w:t>Bucureşti</w:t>
      </w:r>
      <w:proofErr w:type="spellEnd"/>
    </w:p>
    <w:p w14:paraId="5D62407A" w14:textId="3ACE32D0" w:rsidR="00DD6504" w:rsidRDefault="00DD6504" w:rsidP="00DD6504">
      <w:pPr>
        <w:ind w:left="418" w:firstLine="720"/>
        <w:rPr>
          <w:rFonts w:eastAsia="Times New Roman" w:cs="Times New Roman"/>
          <w:b/>
          <w:bCs/>
          <w:iCs/>
          <w:color w:val="auto"/>
          <w:sz w:val="24"/>
          <w:szCs w:val="24"/>
        </w:rPr>
      </w:pPr>
      <w:r w:rsidRPr="00DD6504">
        <w:rPr>
          <w:rFonts w:eastAsia="Times New Roman" w:cs="Times New Roman"/>
          <w:b/>
          <w:bCs/>
          <w:iCs/>
          <w:color w:val="auto"/>
          <w:sz w:val="24"/>
          <w:szCs w:val="24"/>
        </w:rPr>
        <w:t>Nu s-au înregistrat evenimente deosebite.</w:t>
      </w:r>
    </w:p>
    <w:p w14:paraId="37EB3F6F" w14:textId="77777777" w:rsidR="00DD6504" w:rsidRDefault="00DD6504" w:rsidP="00DD6504">
      <w:pPr>
        <w:rPr>
          <w:b/>
          <w:bCs/>
        </w:rPr>
      </w:pPr>
    </w:p>
    <w:p w14:paraId="5261EF75" w14:textId="2320AF21" w:rsidR="00FA65AC" w:rsidRPr="00AD1AB4" w:rsidRDefault="00BC3743" w:rsidP="00E92242">
      <w:pPr>
        <w:ind w:left="418"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10A5F" w14:textId="77777777" w:rsidR="00C018C4" w:rsidRDefault="00C018C4" w:rsidP="00F721A4">
      <w:pPr>
        <w:spacing w:after="0" w:line="240" w:lineRule="auto"/>
      </w:pPr>
      <w:r>
        <w:separator/>
      </w:r>
    </w:p>
  </w:endnote>
  <w:endnote w:type="continuationSeparator" w:id="0">
    <w:p w14:paraId="44EA17E2" w14:textId="77777777" w:rsidR="00C018C4" w:rsidRDefault="00C018C4"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AC133" w14:textId="77777777" w:rsidR="00C018C4" w:rsidRDefault="00C018C4" w:rsidP="00F721A4">
      <w:pPr>
        <w:spacing w:after="0" w:line="240" w:lineRule="auto"/>
      </w:pPr>
      <w:r>
        <w:separator/>
      </w:r>
    </w:p>
  </w:footnote>
  <w:footnote w:type="continuationSeparator" w:id="0">
    <w:p w14:paraId="54EBD46B" w14:textId="77777777" w:rsidR="00C018C4" w:rsidRDefault="00C018C4"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9"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5"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839703B"/>
    <w:multiLevelType w:val="hybridMultilevel"/>
    <w:tmpl w:val="9AF07590"/>
    <w:lvl w:ilvl="0" w:tplc="4EB4E458">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7"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5"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4"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7" w15:restartNumberingAfterBreak="0">
    <w:nsid w:val="78286DE9"/>
    <w:multiLevelType w:val="hybridMultilevel"/>
    <w:tmpl w:val="AB9E4C16"/>
    <w:lvl w:ilvl="0" w:tplc="D57815C0">
      <w:start w:val="18"/>
      <w:numFmt w:val="bullet"/>
      <w:lvlText w:val="-"/>
      <w:lvlJc w:val="left"/>
      <w:pPr>
        <w:ind w:left="1494" w:hanging="360"/>
      </w:pPr>
      <w:rPr>
        <w:rFonts w:ascii="Trebuchet MS" w:eastAsia="MS Mincho" w:hAnsi="Trebuchet MS" w:cs="Arial" w:hint="default"/>
        <w:b w:val="0"/>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8"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9"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3"/>
  </w:num>
  <w:num w:numId="2" w16cid:durableId="1179275818">
    <w:abstractNumId w:val="17"/>
  </w:num>
  <w:num w:numId="3" w16cid:durableId="1326517993">
    <w:abstractNumId w:val="25"/>
  </w:num>
  <w:num w:numId="4" w16cid:durableId="890000528">
    <w:abstractNumId w:val="47"/>
  </w:num>
  <w:num w:numId="5" w16cid:durableId="1462578195">
    <w:abstractNumId w:val="60"/>
  </w:num>
  <w:num w:numId="6" w16cid:durableId="170224860">
    <w:abstractNumId w:val="20"/>
  </w:num>
  <w:num w:numId="7" w16cid:durableId="1009260877">
    <w:abstractNumId w:val="50"/>
  </w:num>
  <w:num w:numId="8" w16cid:durableId="352345171">
    <w:abstractNumId w:val="48"/>
  </w:num>
  <w:num w:numId="9" w16cid:durableId="1768188604">
    <w:abstractNumId w:val="33"/>
  </w:num>
  <w:num w:numId="10" w16cid:durableId="1404446947">
    <w:abstractNumId w:val="21"/>
  </w:num>
  <w:num w:numId="11" w16cid:durableId="373507723">
    <w:abstractNumId w:val="41"/>
  </w:num>
  <w:num w:numId="12" w16cid:durableId="2112316367">
    <w:abstractNumId w:val="18"/>
  </w:num>
  <w:num w:numId="13" w16cid:durableId="2001733126">
    <w:abstractNumId w:val="19"/>
  </w:num>
  <w:num w:numId="14" w16cid:durableId="1310985671">
    <w:abstractNumId w:val="1"/>
  </w:num>
  <w:num w:numId="15" w16cid:durableId="1012730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61"/>
  </w:num>
  <w:num w:numId="25" w16cid:durableId="1671445792">
    <w:abstractNumId w:val="38"/>
  </w:num>
  <w:num w:numId="26" w16cid:durableId="1116294271">
    <w:abstractNumId w:val="35"/>
  </w:num>
  <w:num w:numId="27" w16cid:durableId="2131170301">
    <w:abstractNumId w:val="14"/>
  </w:num>
  <w:num w:numId="28" w16cid:durableId="1534684958">
    <w:abstractNumId w:val="29"/>
  </w:num>
  <w:num w:numId="29" w16cid:durableId="1331372872">
    <w:abstractNumId w:val="31"/>
  </w:num>
  <w:num w:numId="30" w16cid:durableId="1605651307">
    <w:abstractNumId w:val="49"/>
  </w:num>
  <w:num w:numId="31" w16cid:durableId="1952203399">
    <w:abstractNumId w:val="32"/>
  </w:num>
  <w:num w:numId="32" w16cid:durableId="1564177516">
    <w:abstractNumId w:val="39"/>
  </w:num>
  <w:num w:numId="33" w16cid:durableId="1059674592">
    <w:abstractNumId w:val="8"/>
  </w:num>
  <w:num w:numId="34" w16cid:durableId="1594629002">
    <w:abstractNumId w:val="56"/>
  </w:num>
  <w:num w:numId="35" w16cid:durableId="1043559018">
    <w:abstractNumId w:val="51"/>
  </w:num>
  <w:num w:numId="36" w16cid:durableId="474034600">
    <w:abstractNumId w:val="28"/>
  </w:num>
  <w:num w:numId="37" w16cid:durableId="1499230903">
    <w:abstractNumId w:val="37"/>
  </w:num>
  <w:num w:numId="38" w16cid:durableId="1570073156">
    <w:abstractNumId w:val="22"/>
  </w:num>
  <w:num w:numId="39" w16cid:durableId="795682929">
    <w:abstractNumId w:val="26"/>
  </w:num>
  <w:num w:numId="40" w16cid:durableId="710498902">
    <w:abstractNumId w:val="6"/>
  </w:num>
  <w:num w:numId="41" w16cid:durableId="194124480">
    <w:abstractNumId w:val="10"/>
  </w:num>
  <w:num w:numId="42" w16cid:durableId="1131822243">
    <w:abstractNumId w:val="43"/>
  </w:num>
  <w:num w:numId="43" w16cid:durableId="445663141">
    <w:abstractNumId w:val="13"/>
  </w:num>
  <w:num w:numId="44" w16cid:durableId="764885705">
    <w:abstractNumId w:val="24"/>
  </w:num>
  <w:num w:numId="45" w16cid:durableId="707028423">
    <w:abstractNumId w:val="2"/>
  </w:num>
  <w:num w:numId="46" w16cid:durableId="1341663196">
    <w:abstractNumId w:val="11"/>
  </w:num>
  <w:num w:numId="47" w16cid:durableId="1129665357">
    <w:abstractNumId w:val="27"/>
  </w:num>
  <w:num w:numId="48" w16cid:durableId="116723867">
    <w:abstractNumId w:val="34"/>
  </w:num>
  <w:num w:numId="49" w16cid:durableId="1156796172">
    <w:abstractNumId w:val="7"/>
  </w:num>
  <w:num w:numId="50" w16cid:durableId="1221021753">
    <w:abstractNumId w:val="44"/>
  </w:num>
  <w:num w:numId="51" w16cid:durableId="2048677630">
    <w:abstractNumId w:val="40"/>
  </w:num>
  <w:num w:numId="52" w16cid:durableId="1200162845">
    <w:abstractNumId w:val="9"/>
  </w:num>
  <w:num w:numId="53" w16cid:durableId="1144390162">
    <w:abstractNumId w:val="12"/>
  </w:num>
  <w:num w:numId="54" w16cid:durableId="1054161463">
    <w:abstractNumId w:val="52"/>
  </w:num>
  <w:num w:numId="55" w16cid:durableId="794448086">
    <w:abstractNumId w:val="59"/>
  </w:num>
  <w:num w:numId="56" w16cid:durableId="301932708">
    <w:abstractNumId w:val="30"/>
  </w:num>
  <w:num w:numId="57" w16cid:durableId="120225031">
    <w:abstractNumId w:val="3"/>
  </w:num>
  <w:num w:numId="58" w16cid:durableId="1773890121">
    <w:abstractNumId w:val="46"/>
  </w:num>
  <w:num w:numId="59" w16cid:durableId="1314748851">
    <w:abstractNumId w:val="54"/>
  </w:num>
  <w:num w:numId="60" w16cid:durableId="464127082">
    <w:abstractNumId w:val="45"/>
  </w:num>
  <w:num w:numId="61" w16cid:durableId="163253317">
    <w:abstractNumId w:val="58"/>
  </w:num>
  <w:num w:numId="62" w16cid:durableId="1682663126">
    <w:abstractNumId w:val="16"/>
  </w:num>
  <w:num w:numId="63" w16cid:durableId="675959499">
    <w:abstractNumId w:val="42"/>
  </w:num>
  <w:num w:numId="64" w16cid:durableId="598564097">
    <w:abstractNumId w:val="53"/>
  </w:num>
  <w:num w:numId="65" w16cid:durableId="962997865">
    <w:abstractNumId w:val="36"/>
  </w:num>
  <w:num w:numId="66" w16cid:durableId="44442410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6956"/>
    <w:rsid w:val="00062BBF"/>
    <w:rsid w:val="00063113"/>
    <w:rsid w:val="0006578C"/>
    <w:rsid w:val="00066BD6"/>
    <w:rsid w:val="00066D14"/>
    <w:rsid w:val="0008125C"/>
    <w:rsid w:val="00081B62"/>
    <w:rsid w:val="00081C4F"/>
    <w:rsid w:val="00084AD6"/>
    <w:rsid w:val="00085AAA"/>
    <w:rsid w:val="00087310"/>
    <w:rsid w:val="00090346"/>
    <w:rsid w:val="00091FAC"/>
    <w:rsid w:val="00095524"/>
    <w:rsid w:val="000A211E"/>
    <w:rsid w:val="000A540C"/>
    <w:rsid w:val="000A727B"/>
    <w:rsid w:val="000B0AFA"/>
    <w:rsid w:val="000B2D87"/>
    <w:rsid w:val="000B3FBD"/>
    <w:rsid w:val="000B7568"/>
    <w:rsid w:val="000C184E"/>
    <w:rsid w:val="000C43FA"/>
    <w:rsid w:val="000C6A88"/>
    <w:rsid w:val="000C734A"/>
    <w:rsid w:val="000D2240"/>
    <w:rsid w:val="000D2D4B"/>
    <w:rsid w:val="000D36C5"/>
    <w:rsid w:val="000D4406"/>
    <w:rsid w:val="000E03D0"/>
    <w:rsid w:val="000E1271"/>
    <w:rsid w:val="000E1AD2"/>
    <w:rsid w:val="000E20CC"/>
    <w:rsid w:val="000F1947"/>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5973"/>
    <w:rsid w:val="00117EEE"/>
    <w:rsid w:val="00120484"/>
    <w:rsid w:val="00124864"/>
    <w:rsid w:val="00125E51"/>
    <w:rsid w:val="00131B6F"/>
    <w:rsid w:val="00136622"/>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813A6"/>
    <w:rsid w:val="00181CA3"/>
    <w:rsid w:val="00182C9E"/>
    <w:rsid w:val="001852C0"/>
    <w:rsid w:val="001865FE"/>
    <w:rsid w:val="00190DF5"/>
    <w:rsid w:val="0019124E"/>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6DCF"/>
    <w:rsid w:val="001C70C5"/>
    <w:rsid w:val="001D7B0F"/>
    <w:rsid w:val="001E06DE"/>
    <w:rsid w:val="001E2E73"/>
    <w:rsid w:val="001E3CB6"/>
    <w:rsid w:val="001E47F4"/>
    <w:rsid w:val="001E567B"/>
    <w:rsid w:val="001F1A9B"/>
    <w:rsid w:val="001F6E24"/>
    <w:rsid w:val="00202A91"/>
    <w:rsid w:val="00205C3E"/>
    <w:rsid w:val="0021101F"/>
    <w:rsid w:val="00213657"/>
    <w:rsid w:val="00214D0E"/>
    <w:rsid w:val="002150D0"/>
    <w:rsid w:val="00222015"/>
    <w:rsid w:val="00224407"/>
    <w:rsid w:val="002248D6"/>
    <w:rsid w:val="002269B0"/>
    <w:rsid w:val="002277EB"/>
    <w:rsid w:val="0022796A"/>
    <w:rsid w:val="00230134"/>
    <w:rsid w:val="00233624"/>
    <w:rsid w:val="002342A2"/>
    <w:rsid w:val="0023662F"/>
    <w:rsid w:val="00237FEE"/>
    <w:rsid w:val="00240DF8"/>
    <w:rsid w:val="002439B3"/>
    <w:rsid w:val="00244B4B"/>
    <w:rsid w:val="00245F46"/>
    <w:rsid w:val="00250067"/>
    <w:rsid w:val="00250DD6"/>
    <w:rsid w:val="0025139A"/>
    <w:rsid w:val="00251627"/>
    <w:rsid w:val="002532FF"/>
    <w:rsid w:val="002567D2"/>
    <w:rsid w:val="00256FDC"/>
    <w:rsid w:val="002572A9"/>
    <w:rsid w:val="00261A94"/>
    <w:rsid w:val="00262DC2"/>
    <w:rsid w:val="002647D3"/>
    <w:rsid w:val="00264DAD"/>
    <w:rsid w:val="00270FA0"/>
    <w:rsid w:val="00272895"/>
    <w:rsid w:val="0027395C"/>
    <w:rsid w:val="00274B78"/>
    <w:rsid w:val="00275029"/>
    <w:rsid w:val="00280DA4"/>
    <w:rsid w:val="002810A6"/>
    <w:rsid w:val="0028467B"/>
    <w:rsid w:val="002862BA"/>
    <w:rsid w:val="002863FC"/>
    <w:rsid w:val="002870FC"/>
    <w:rsid w:val="00287EE9"/>
    <w:rsid w:val="00290524"/>
    <w:rsid w:val="00290CCA"/>
    <w:rsid w:val="00290E31"/>
    <w:rsid w:val="002940BC"/>
    <w:rsid w:val="00297CDB"/>
    <w:rsid w:val="002A3560"/>
    <w:rsid w:val="002A5591"/>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BAE"/>
    <w:rsid w:val="00310359"/>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15F3"/>
    <w:rsid w:val="003F2A21"/>
    <w:rsid w:val="003F4389"/>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2F3D"/>
    <w:rsid w:val="0046463E"/>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4250"/>
    <w:rsid w:val="004B060E"/>
    <w:rsid w:val="004B0AD2"/>
    <w:rsid w:val="004B16F2"/>
    <w:rsid w:val="004B1BA5"/>
    <w:rsid w:val="004B22BA"/>
    <w:rsid w:val="004B421C"/>
    <w:rsid w:val="004B5C18"/>
    <w:rsid w:val="004B7671"/>
    <w:rsid w:val="004C26F0"/>
    <w:rsid w:val="004C2BAE"/>
    <w:rsid w:val="004C72DA"/>
    <w:rsid w:val="004C7D90"/>
    <w:rsid w:val="004D2328"/>
    <w:rsid w:val="004D2ADB"/>
    <w:rsid w:val="004D5FFB"/>
    <w:rsid w:val="004D6D44"/>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9BA"/>
    <w:rsid w:val="006722E0"/>
    <w:rsid w:val="0067385C"/>
    <w:rsid w:val="00673C3F"/>
    <w:rsid w:val="00673C68"/>
    <w:rsid w:val="00673DC1"/>
    <w:rsid w:val="00676377"/>
    <w:rsid w:val="00677A98"/>
    <w:rsid w:val="00683771"/>
    <w:rsid w:val="00685AB1"/>
    <w:rsid w:val="0069314F"/>
    <w:rsid w:val="00693357"/>
    <w:rsid w:val="006954E2"/>
    <w:rsid w:val="00696822"/>
    <w:rsid w:val="0069684E"/>
    <w:rsid w:val="00696B6C"/>
    <w:rsid w:val="006A32E9"/>
    <w:rsid w:val="006A6F0D"/>
    <w:rsid w:val="006A76F7"/>
    <w:rsid w:val="006B271E"/>
    <w:rsid w:val="006B3AF6"/>
    <w:rsid w:val="006B43B3"/>
    <w:rsid w:val="006B6C1C"/>
    <w:rsid w:val="006C3253"/>
    <w:rsid w:val="006C38D7"/>
    <w:rsid w:val="006C45B1"/>
    <w:rsid w:val="006C6EB5"/>
    <w:rsid w:val="006D12B4"/>
    <w:rsid w:val="006D2A29"/>
    <w:rsid w:val="006D492B"/>
    <w:rsid w:val="006F071D"/>
    <w:rsid w:val="006F2233"/>
    <w:rsid w:val="006F26DE"/>
    <w:rsid w:val="006F5C4F"/>
    <w:rsid w:val="006F672C"/>
    <w:rsid w:val="00702B52"/>
    <w:rsid w:val="00710945"/>
    <w:rsid w:val="00711779"/>
    <w:rsid w:val="00713048"/>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91B70"/>
    <w:rsid w:val="007925CB"/>
    <w:rsid w:val="0079301D"/>
    <w:rsid w:val="00794D4E"/>
    <w:rsid w:val="00797D16"/>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D172A"/>
    <w:rsid w:val="007D3B9F"/>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8FE"/>
    <w:rsid w:val="00806B62"/>
    <w:rsid w:val="00810A7E"/>
    <w:rsid w:val="008126C5"/>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7063"/>
    <w:rsid w:val="008A1EAD"/>
    <w:rsid w:val="008A2B03"/>
    <w:rsid w:val="008A37E6"/>
    <w:rsid w:val="008A3CE6"/>
    <w:rsid w:val="008A40BE"/>
    <w:rsid w:val="008B00F7"/>
    <w:rsid w:val="008B06CA"/>
    <w:rsid w:val="008B0B24"/>
    <w:rsid w:val="008B0CCE"/>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8EA"/>
    <w:rsid w:val="009142B9"/>
    <w:rsid w:val="009155FE"/>
    <w:rsid w:val="0092078B"/>
    <w:rsid w:val="00920B92"/>
    <w:rsid w:val="00920DFF"/>
    <w:rsid w:val="00924B05"/>
    <w:rsid w:val="00924D93"/>
    <w:rsid w:val="00925D22"/>
    <w:rsid w:val="0092652B"/>
    <w:rsid w:val="00930415"/>
    <w:rsid w:val="00930B91"/>
    <w:rsid w:val="0093235E"/>
    <w:rsid w:val="00936E04"/>
    <w:rsid w:val="009406B6"/>
    <w:rsid w:val="00942B81"/>
    <w:rsid w:val="00942BBF"/>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90D2E"/>
    <w:rsid w:val="00A94FC6"/>
    <w:rsid w:val="00A951A3"/>
    <w:rsid w:val="00A951E6"/>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1570"/>
    <w:rsid w:val="00AE3CB3"/>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F96"/>
    <w:rsid w:val="00B24C61"/>
    <w:rsid w:val="00B2530E"/>
    <w:rsid w:val="00B272DC"/>
    <w:rsid w:val="00B2756B"/>
    <w:rsid w:val="00B27F30"/>
    <w:rsid w:val="00B31EAD"/>
    <w:rsid w:val="00B36E10"/>
    <w:rsid w:val="00B40F95"/>
    <w:rsid w:val="00B429BB"/>
    <w:rsid w:val="00B44802"/>
    <w:rsid w:val="00B4548C"/>
    <w:rsid w:val="00B5095A"/>
    <w:rsid w:val="00B50CE0"/>
    <w:rsid w:val="00B514CE"/>
    <w:rsid w:val="00B539A5"/>
    <w:rsid w:val="00B54428"/>
    <w:rsid w:val="00B56D4A"/>
    <w:rsid w:val="00B577FD"/>
    <w:rsid w:val="00B60785"/>
    <w:rsid w:val="00B621C5"/>
    <w:rsid w:val="00B628C3"/>
    <w:rsid w:val="00B62FCB"/>
    <w:rsid w:val="00B63839"/>
    <w:rsid w:val="00B6412B"/>
    <w:rsid w:val="00B64F36"/>
    <w:rsid w:val="00B65F6F"/>
    <w:rsid w:val="00B705EA"/>
    <w:rsid w:val="00B7075E"/>
    <w:rsid w:val="00B7179A"/>
    <w:rsid w:val="00B72CC1"/>
    <w:rsid w:val="00B74B3F"/>
    <w:rsid w:val="00B81932"/>
    <w:rsid w:val="00B9102E"/>
    <w:rsid w:val="00B9543E"/>
    <w:rsid w:val="00B957CD"/>
    <w:rsid w:val="00B959A5"/>
    <w:rsid w:val="00BA19ED"/>
    <w:rsid w:val="00BA289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902"/>
    <w:rsid w:val="00BE6C22"/>
    <w:rsid w:val="00BF6109"/>
    <w:rsid w:val="00C018C4"/>
    <w:rsid w:val="00C024A6"/>
    <w:rsid w:val="00C039A8"/>
    <w:rsid w:val="00C05439"/>
    <w:rsid w:val="00C0560F"/>
    <w:rsid w:val="00C073C4"/>
    <w:rsid w:val="00C1125C"/>
    <w:rsid w:val="00C1371E"/>
    <w:rsid w:val="00C172BE"/>
    <w:rsid w:val="00C2131A"/>
    <w:rsid w:val="00C2242A"/>
    <w:rsid w:val="00C27FEB"/>
    <w:rsid w:val="00C36510"/>
    <w:rsid w:val="00C41027"/>
    <w:rsid w:val="00C4197E"/>
    <w:rsid w:val="00C41997"/>
    <w:rsid w:val="00C429E2"/>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68DE"/>
    <w:rsid w:val="00CB6C8D"/>
    <w:rsid w:val="00CB7DCE"/>
    <w:rsid w:val="00CC01EE"/>
    <w:rsid w:val="00CC2A8C"/>
    <w:rsid w:val="00CC34D2"/>
    <w:rsid w:val="00CC410B"/>
    <w:rsid w:val="00CC46B8"/>
    <w:rsid w:val="00CD062E"/>
    <w:rsid w:val="00CD07A4"/>
    <w:rsid w:val="00CD0810"/>
    <w:rsid w:val="00CD46FC"/>
    <w:rsid w:val="00CD5E71"/>
    <w:rsid w:val="00CE018F"/>
    <w:rsid w:val="00CE14B8"/>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FF"/>
    <w:rsid w:val="00D254BB"/>
    <w:rsid w:val="00D30218"/>
    <w:rsid w:val="00D32684"/>
    <w:rsid w:val="00D33D55"/>
    <w:rsid w:val="00D36A57"/>
    <w:rsid w:val="00D36C21"/>
    <w:rsid w:val="00D40CEA"/>
    <w:rsid w:val="00D41A62"/>
    <w:rsid w:val="00D430D1"/>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7969"/>
    <w:rsid w:val="00D80586"/>
    <w:rsid w:val="00D826FD"/>
    <w:rsid w:val="00D842A2"/>
    <w:rsid w:val="00D86F57"/>
    <w:rsid w:val="00D910E0"/>
    <w:rsid w:val="00D9772D"/>
    <w:rsid w:val="00DA0784"/>
    <w:rsid w:val="00DA1CFF"/>
    <w:rsid w:val="00DA22BE"/>
    <w:rsid w:val="00DA2C8C"/>
    <w:rsid w:val="00DA4653"/>
    <w:rsid w:val="00DA6DA0"/>
    <w:rsid w:val="00DB53B4"/>
    <w:rsid w:val="00DB692B"/>
    <w:rsid w:val="00DC1A44"/>
    <w:rsid w:val="00DC27CA"/>
    <w:rsid w:val="00DC567A"/>
    <w:rsid w:val="00DC5CC8"/>
    <w:rsid w:val="00DC6815"/>
    <w:rsid w:val="00DC6B29"/>
    <w:rsid w:val="00DD034E"/>
    <w:rsid w:val="00DD1F35"/>
    <w:rsid w:val="00DD5179"/>
    <w:rsid w:val="00DD60C4"/>
    <w:rsid w:val="00DD6504"/>
    <w:rsid w:val="00DD6625"/>
    <w:rsid w:val="00DD6A18"/>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07FEF"/>
    <w:rsid w:val="00E11B92"/>
    <w:rsid w:val="00E132EC"/>
    <w:rsid w:val="00E13C41"/>
    <w:rsid w:val="00E14275"/>
    <w:rsid w:val="00E14334"/>
    <w:rsid w:val="00E16A3E"/>
    <w:rsid w:val="00E22AB0"/>
    <w:rsid w:val="00E22D3F"/>
    <w:rsid w:val="00E26A4D"/>
    <w:rsid w:val="00E26B62"/>
    <w:rsid w:val="00E26DAE"/>
    <w:rsid w:val="00E2732D"/>
    <w:rsid w:val="00E3086E"/>
    <w:rsid w:val="00E31590"/>
    <w:rsid w:val="00E32BFB"/>
    <w:rsid w:val="00E348D7"/>
    <w:rsid w:val="00E35ACC"/>
    <w:rsid w:val="00E36EBD"/>
    <w:rsid w:val="00E40A3C"/>
    <w:rsid w:val="00E447AD"/>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60BD"/>
    <w:rsid w:val="00E9669F"/>
    <w:rsid w:val="00EA033D"/>
    <w:rsid w:val="00EA2E8F"/>
    <w:rsid w:val="00EA30BD"/>
    <w:rsid w:val="00EA49A7"/>
    <w:rsid w:val="00EA49F8"/>
    <w:rsid w:val="00EA4EFD"/>
    <w:rsid w:val="00EA7023"/>
    <w:rsid w:val="00EB29BC"/>
    <w:rsid w:val="00EB3D08"/>
    <w:rsid w:val="00EB5DE8"/>
    <w:rsid w:val="00EB79F4"/>
    <w:rsid w:val="00EC331B"/>
    <w:rsid w:val="00EC3741"/>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4AA2"/>
    <w:rsid w:val="00F05715"/>
    <w:rsid w:val="00F10B1A"/>
    <w:rsid w:val="00F1279D"/>
    <w:rsid w:val="00F13BD2"/>
    <w:rsid w:val="00F141A6"/>
    <w:rsid w:val="00F17391"/>
    <w:rsid w:val="00F226BA"/>
    <w:rsid w:val="00F2276A"/>
    <w:rsid w:val="00F23B0F"/>
    <w:rsid w:val="00F253F9"/>
    <w:rsid w:val="00F277BF"/>
    <w:rsid w:val="00F30ACA"/>
    <w:rsid w:val="00F30B42"/>
    <w:rsid w:val="00F32921"/>
    <w:rsid w:val="00F33A85"/>
    <w:rsid w:val="00F33B6D"/>
    <w:rsid w:val="00F35BB7"/>
    <w:rsid w:val="00F3643F"/>
    <w:rsid w:val="00F410EB"/>
    <w:rsid w:val="00F4513B"/>
    <w:rsid w:val="00F45F3C"/>
    <w:rsid w:val="00F50971"/>
    <w:rsid w:val="00F562AB"/>
    <w:rsid w:val="00F565AD"/>
    <w:rsid w:val="00F5783B"/>
    <w:rsid w:val="00F57858"/>
    <w:rsid w:val="00F66030"/>
    <w:rsid w:val="00F66BD9"/>
    <w:rsid w:val="00F721A4"/>
    <w:rsid w:val="00F72325"/>
    <w:rsid w:val="00F74142"/>
    <w:rsid w:val="00F74785"/>
    <w:rsid w:val="00F74909"/>
    <w:rsid w:val="00F76AE6"/>
    <w:rsid w:val="00F8001D"/>
    <w:rsid w:val="00F8081A"/>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58DF"/>
    <w:rsid w:val="00FC6406"/>
    <w:rsid w:val="00FD12A1"/>
    <w:rsid w:val="00FD202E"/>
    <w:rsid w:val="00FD377D"/>
    <w:rsid w:val="00FD406F"/>
    <w:rsid w:val="00FD5092"/>
    <w:rsid w:val="00FD7F0D"/>
    <w:rsid w:val="00FE0E75"/>
    <w:rsid w:val="00FE3832"/>
    <w:rsid w:val="00FE5501"/>
    <w:rsid w:val="00FF0077"/>
    <w:rsid w:val="00FF13F2"/>
    <w:rsid w:val="00FF170F"/>
    <w:rsid w:val="00FF3A94"/>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2024-07-05T04:58:00Z</dcterms:created>
  <dcterms:modified xsi:type="dcterms:W3CDTF">2024-07-05T04:58:00Z</dcterms:modified>
</cp:coreProperties>
</file>