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3F3C933" w14:textId="11E90D7F" w:rsidR="00534CE9" w:rsidRDefault="0055271C" w:rsidP="00534CE9">
      <w:pPr>
        <w:pStyle w:val="NoSpacing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55271C">
        <w:rPr>
          <w:rFonts w:ascii="Trebuchet MS" w:eastAsia="MS Mincho" w:hAnsi="Trebuchet MS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/>
          <w:b/>
          <w:lang w:val="ro-RO"/>
        </w:rPr>
        <w:t xml:space="preserve">de bază </w:t>
      </w:r>
      <w:bookmarkStart w:id="0" w:name="_Hlk193964211"/>
      <w:r w:rsidR="00D66068">
        <w:rPr>
          <w:rFonts w:ascii="Trebuchet MS" w:eastAsia="MS Mincho" w:hAnsi="Trebuchet MS"/>
          <w:b/>
          <w:lang w:val="ro-RO"/>
        </w:rPr>
        <w:t>pentru ocuparea prin transfer în interesul serviciului a funcției publice de execuție vacante de consilier juridic</w:t>
      </w:r>
      <w:r w:rsidRPr="0055271C">
        <w:rPr>
          <w:rFonts w:ascii="Trebuchet MS" w:eastAsia="MS Mincho" w:hAnsi="Trebuchet MS"/>
          <w:b/>
          <w:lang w:val="ro-RO"/>
        </w:rPr>
        <w:t xml:space="preserve">, clasa I, grad profesional </w:t>
      </w:r>
      <w:r w:rsidR="00D66068">
        <w:rPr>
          <w:rFonts w:ascii="Trebuchet MS" w:eastAsia="MS Mincho" w:hAnsi="Trebuchet MS"/>
          <w:b/>
          <w:lang w:val="ro-RO"/>
        </w:rPr>
        <w:t>superior</w:t>
      </w:r>
      <w:r w:rsidR="00AE1EA9">
        <w:rPr>
          <w:rFonts w:ascii="Trebuchet MS" w:eastAsia="MS Mincho" w:hAnsi="Trebuchet MS"/>
          <w:b/>
          <w:lang w:val="ro-RO"/>
        </w:rPr>
        <w:t xml:space="preserve"> </w:t>
      </w:r>
      <w:r w:rsidR="00ED79AF">
        <w:rPr>
          <w:rFonts w:ascii="Trebuchet MS" w:eastAsia="MS Mincho" w:hAnsi="Trebuchet MS"/>
          <w:b/>
          <w:lang w:val="ro-RO"/>
        </w:rPr>
        <w:t xml:space="preserve">(ID </w:t>
      </w:r>
      <w:r w:rsidR="00D66068">
        <w:rPr>
          <w:rFonts w:ascii="Trebuchet MS" w:eastAsia="MS Mincho" w:hAnsi="Trebuchet MS"/>
          <w:b/>
          <w:lang w:val="ro-RO"/>
        </w:rPr>
        <w:t>469012</w:t>
      </w:r>
      <w:r w:rsidR="00ED79AF">
        <w:rPr>
          <w:rFonts w:ascii="Trebuchet MS" w:eastAsia="MS Mincho" w:hAnsi="Trebuchet MS"/>
          <w:b/>
          <w:lang w:val="ro-RO"/>
        </w:rPr>
        <w:t xml:space="preserve">)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în cadrul</w:t>
      </w:r>
      <w:r w:rsidR="00534C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D66068">
        <w:rPr>
          <w:rFonts w:ascii="Trebuchet MS" w:hAnsi="Trebuchet MS"/>
          <w:b/>
          <w:sz w:val="24"/>
          <w:szCs w:val="24"/>
          <w:lang w:val="ro-RO"/>
        </w:rPr>
        <w:t>Serviciului Contencios</w:t>
      </w:r>
      <w:r w:rsidR="00534CE9" w:rsidRPr="003307C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- Direcția Generală </w:t>
      </w:r>
      <w:r w:rsidR="00D66068">
        <w:rPr>
          <w:rFonts w:ascii="Trebuchet MS" w:hAnsi="Trebuchet MS"/>
          <w:b/>
          <w:sz w:val="24"/>
          <w:szCs w:val="24"/>
          <w:lang w:val="ro-RO"/>
        </w:rPr>
        <w:t>Resurse Umane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, </w:t>
      </w:r>
      <w:r w:rsidR="00D66068">
        <w:rPr>
          <w:rFonts w:ascii="Trebuchet MS" w:hAnsi="Trebuchet MS"/>
          <w:b/>
          <w:sz w:val="24"/>
          <w:szCs w:val="24"/>
          <w:lang w:val="ro-RO"/>
        </w:rPr>
        <w:t>Juridică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și </w:t>
      </w:r>
      <w:r w:rsidR="00D66068">
        <w:rPr>
          <w:rFonts w:ascii="Trebuchet MS" w:hAnsi="Trebuchet MS"/>
          <w:b/>
          <w:sz w:val="24"/>
          <w:szCs w:val="24"/>
          <w:lang w:val="ro-RO"/>
        </w:rPr>
        <w:t xml:space="preserve">Relația cu </w:t>
      </w:r>
      <w:r w:rsidR="00DC5D23">
        <w:rPr>
          <w:rFonts w:ascii="Trebuchet MS" w:hAnsi="Trebuchet MS"/>
          <w:b/>
          <w:sz w:val="24"/>
          <w:szCs w:val="24"/>
          <w:lang w:val="ro-RO"/>
        </w:rPr>
        <w:t>P</w:t>
      </w:r>
      <w:r w:rsidR="00D66068">
        <w:rPr>
          <w:rFonts w:ascii="Trebuchet MS" w:hAnsi="Trebuchet MS"/>
          <w:b/>
          <w:sz w:val="24"/>
          <w:szCs w:val="24"/>
          <w:lang w:val="ro-RO"/>
        </w:rPr>
        <w:t>arlamentul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</w:t>
      </w:r>
    </w:p>
    <w:bookmarkEnd w:id="0"/>
    <w:p w14:paraId="3A7A65FF" w14:textId="77777777" w:rsidR="00534CE9" w:rsidRPr="005F6604" w:rsidRDefault="00534CE9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04A7B185" w14:textId="4D66D4C2" w:rsidR="00534CE9" w:rsidRPr="00E05E50" w:rsidRDefault="00534CE9" w:rsidP="00534CE9">
      <w:pPr>
        <w:pStyle w:val="NoSpacing"/>
        <w:jc w:val="center"/>
        <w:rPr>
          <w:rFonts w:ascii="Trebuchet MS" w:eastAsia="MS Mincho" w:hAnsi="Trebuchet MS"/>
          <w:lang w:val="ro-RO"/>
        </w:rPr>
      </w:pPr>
      <w:r>
        <w:rPr>
          <w:rFonts w:ascii="Trebuchet MS" w:eastAsia="MS Mincho" w:hAnsi="Trebuchet MS"/>
          <w:b/>
          <w:lang w:val="ro-RO"/>
        </w:rPr>
        <w:t>2</w:t>
      </w:r>
      <w:r w:rsidR="00D66068">
        <w:rPr>
          <w:rFonts w:ascii="Trebuchet MS" w:eastAsia="MS Mincho" w:hAnsi="Trebuchet MS"/>
          <w:b/>
          <w:lang w:val="ro-RO"/>
        </w:rPr>
        <w:t>7</w:t>
      </w:r>
      <w:r>
        <w:rPr>
          <w:rFonts w:ascii="Trebuchet MS" w:eastAsia="MS Mincho" w:hAnsi="Trebuchet MS"/>
          <w:b/>
          <w:lang w:val="ro-RO"/>
        </w:rPr>
        <w:t>.0</w:t>
      </w:r>
      <w:r w:rsidR="00D66068">
        <w:rPr>
          <w:rFonts w:ascii="Trebuchet MS" w:eastAsia="MS Mincho" w:hAnsi="Trebuchet MS"/>
          <w:b/>
          <w:lang w:val="ro-RO"/>
        </w:rPr>
        <w:t>3</w:t>
      </w:r>
      <w:r>
        <w:rPr>
          <w:rFonts w:ascii="Trebuchet MS" w:eastAsia="MS Mincho" w:hAnsi="Trebuchet MS"/>
          <w:b/>
          <w:lang w:val="ro-RO"/>
        </w:rPr>
        <w:t>.2025</w:t>
      </w:r>
    </w:p>
    <w:p w14:paraId="76E12FE2" w14:textId="3051F28A" w:rsidR="009C31A6" w:rsidRDefault="009C31A6" w:rsidP="00534CE9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4F526C93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1D196A">
        <w:rPr>
          <w:rFonts w:ascii="Trebuchet MS" w:eastAsia="MS Mincho" w:hAnsi="Trebuchet MS" w:cs="Times New Roman"/>
          <w:lang w:val="ro-RO"/>
        </w:rPr>
        <w:t>100</w:t>
      </w:r>
      <w:r w:rsidR="00A6643C">
        <w:rPr>
          <w:rFonts w:ascii="Trebuchet MS" w:eastAsia="MS Mincho" w:hAnsi="Trebuchet MS" w:cs="Times New Roman"/>
          <w:lang w:val="ro-RO"/>
        </w:rPr>
        <w:t>/202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7508D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7508D" w:rsidRPr="004A0AA5" w:rsidRDefault="0007508D" w:rsidP="0007508D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38D9452C" w:rsidR="0007508D" w:rsidRPr="004A0AA5" w:rsidRDefault="0060186C" w:rsidP="0007508D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DGRUJRP/101</w:t>
            </w:r>
            <w:r w:rsidR="00D66068">
              <w:rPr>
                <w:rFonts w:ascii="Trebuchet MS" w:eastAsia="MS Mincho" w:hAnsi="Trebuchet MS" w:cs="Times New Roman"/>
                <w:b/>
                <w:bCs/>
                <w:lang w:val="ro-RO"/>
              </w:rPr>
              <w:t>619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/</w:t>
            </w:r>
            <w:r w:rsidR="00D66068">
              <w:rPr>
                <w:rFonts w:ascii="Trebuchet MS" w:eastAsia="MS Mincho" w:hAnsi="Trebuchet MS" w:cs="Times New Roman"/>
                <w:b/>
                <w:bCs/>
                <w:lang w:val="ro-RO"/>
              </w:rPr>
              <w:t>1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0.0</w:t>
            </w:r>
            <w:r w:rsidR="00D66068">
              <w:rPr>
                <w:rFonts w:ascii="Trebuchet MS" w:eastAsia="MS Mincho" w:hAnsi="Trebuchet MS" w:cs="Times New Roman"/>
                <w:b/>
                <w:bCs/>
                <w:lang w:val="ro-RO"/>
              </w:rPr>
              <w:t>3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5E902AD1" w:rsidR="0007508D" w:rsidRPr="004A0AA5" w:rsidRDefault="0007508D" w:rsidP="0007508D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</w:p>
        </w:tc>
      </w:tr>
      <w:tr w:rsidR="00D66068" w:rsidRPr="004A0AA5" w14:paraId="1738C4A3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399" w14:textId="5A48205E" w:rsidR="00D66068" w:rsidRDefault="00D66068" w:rsidP="0007508D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70F94" w14:textId="0E1A65C7" w:rsidR="00D66068" w:rsidRDefault="00D66068" w:rsidP="0007508D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DGRUJRP/1016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42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/1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1</w:t>
            </w:r>
            <w:r>
              <w:rPr>
                <w:rFonts w:ascii="Trebuchet MS" w:eastAsia="MS Mincho" w:hAnsi="Trebuchet MS" w:cs="Times New Roman"/>
                <w:b/>
                <w:bCs/>
                <w:lang w:val="ro-RO"/>
              </w:rPr>
              <w:t>.03.2025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894B" w14:textId="5BC7764E" w:rsidR="00D66068" w:rsidRDefault="00D66068" w:rsidP="0007508D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2E727482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60186C">
        <w:rPr>
          <w:rFonts w:ascii="Trebuchet MS" w:eastAsia="MS Mincho" w:hAnsi="Trebuchet MS" w:cs="Times New Roman"/>
          <w:lang w:val="ro-RO"/>
        </w:rPr>
        <w:t>2</w:t>
      </w:r>
      <w:r w:rsidR="00D66068">
        <w:rPr>
          <w:rFonts w:ascii="Trebuchet MS" w:eastAsia="MS Mincho" w:hAnsi="Trebuchet MS" w:cs="Times New Roman"/>
          <w:lang w:val="ro-RO"/>
        </w:rPr>
        <w:t>7</w:t>
      </w:r>
      <w:r w:rsidR="00A6643C">
        <w:rPr>
          <w:rFonts w:ascii="Trebuchet MS" w:eastAsia="MS Mincho" w:hAnsi="Trebuchet MS" w:cs="Times New Roman"/>
          <w:lang w:val="ro-RO"/>
        </w:rPr>
        <w:t>.0</w:t>
      </w:r>
      <w:r w:rsidR="00D66068">
        <w:rPr>
          <w:rFonts w:ascii="Trebuchet MS" w:eastAsia="MS Mincho" w:hAnsi="Trebuchet MS" w:cs="Times New Roman"/>
          <w:lang w:val="ro-RO"/>
        </w:rPr>
        <w:t>3</w:t>
      </w:r>
      <w:r w:rsidR="00A6643C">
        <w:rPr>
          <w:rFonts w:ascii="Trebuchet MS" w:eastAsia="MS Mincho" w:hAnsi="Trebuchet MS" w:cs="Times New Roman"/>
          <w:lang w:val="ro-RO"/>
        </w:rPr>
        <w:t>.202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DE13B5">
        <w:rPr>
          <w:rFonts w:ascii="Trebuchet MS" w:eastAsia="MS Mincho" w:hAnsi="Trebuchet MS" w:cs="Times New Roman"/>
          <w:lang w:val="ro-RO"/>
        </w:rPr>
        <w:t>1</w:t>
      </w:r>
      <w:r w:rsidR="00DE13B5">
        <w:rPr>
          <w:rFonts w:ascii="Trebuchet MS" w:eastAsia="MS Mincho" w:hAnsi="Trebuchet MS" w:cs="Times New Roman"/>
          <w:lang w:val="ro-RO"/>
        </w:rPr>
        <w:t>0</w:t>
      </w:r>
      <w:r w:rsidR="004177CC" w:rsidRPr="00DE13B5">
        <w:rPr>
          <w:rFonts w:ascii="Trebuchet MS" w:eastAsia="MS Mincho" w:hAnsi="Trebuchet MS" w:cs="Times New Roman"/>
          <w:lang w:val="ro-RO"/>
        </w:rPr>
        <w:t>:</w:t>
      </w:r>
      <w:r w:rsidR="00D66068">
        <w:rPr>
          <w:rFonts w:ascii="Trebuchet MS" w:eastAsia="MS Mincho" w:hAnsi="Trebuchet MS" w:cs="Times New Roman"/>
          <w:lang w:val="ro-RO"/>
        </w:rPr>
        <w:t>45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506EDCAF" w14:textId="79FEA8A0" w:rsidR="00D66068" w:rsidRDefault="00D66068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D66068">
        <w:rPr>
          <w:rFonts w:ascii="Trebuchet MS" w:eastAsia="MS Mincho" w:hAnsi="Trebuchet MS" w:cs="Times New Roman"/>
          <w:noProof/>
          <w:lang w:val="ro-RO"/>
        </w:rPr>
        <w:drawing>
          <wp:inline distT="0" distB="0" distL="0" distR="0" wp14:anchorId="7A9D038C" wp14:editId="1F4F89B3">
            <wp:extent cx="1627558" cy="504825"/>
            <wp:effectExtent l="0" t="0" r="0" b="0"/>
            <wp:docPr id="72657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65" cy="5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068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339F3"/>
    <w:rsid w:val="00044734"/>
    <w:rsid w:val="0007508D"/>
    <w:rsid w:val="00097E13"/>
    <w:rsid w:val="001178DB"/>
    <w:rsid w:val="00157A33"/>
    <w:rsid w:val="001D196A"/>
    <w:rsid w:val="00235BC0"/>
    <w:rsid w:val="002A0095"/>
    <w:rsid w:val="002D76F0"/>
    <w:rsid w:val="003317A4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534CE9"/>
    <w:rsid w:val="0055271C"/>
    <w:rsid w:val="0060186C"/>
    <w:rsid w:val="00603D17"/>
    <w:rsid w:val="006419E0"/>
    <w:rsid w:val="006A4B2C"/>
    <w:rsid w:val="006D6762"/>
    <w:rsid w:val="00746C65"/>
    <w:rsid w:val="0074712A"/>
    <w:rsid w:val="00757FC9"/>
    <w:rsid w:val="008523DA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6402F"/>
    <w:rsid w:val="00CC0FDB"/>
    <w:rsid w:val="00D66068"/>
    <w:rsid w:val="00DC5D23"/>
    <w:rsid w:val="00DE13B5"/>
    <w:rsid w:val="00DF3B77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CE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Florentina Stanciu</cp:lastModifiedBy>
  <cp:revision>3</cp:revision>
  <cp:lastPrinted>2023-01-03T13:03:00Z</cp:lastPrinted>
  <dcterms:created xsi:type="dcterms:W3CDTF">2025-03-27T08:34:00Z</dcterms:created>
  <dcterms:modified xsi:type="dcterms:W3CDTF">2025-03-27T08:37:00Z</dcterms:modified>
</cp:coreProperties>
</file>