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6311" w14:textId="77777777" w:rsidR="0084137D" w:rsidRPr="0084137D" w:rsidRDefault="0084137D" w:rsidP="0084137D">
      <w:pPr>
        <w:tabs>
          <w:tab w:val="left" w:pos="1134"/>
          <w:tab w:val="left" w:pos="2977"/>
          <w:tab w:val="left" w:pos="3119"/>
          <w:tab w:val="center" w:pos="5234"/>
        </w:tabs>
        <w:suppressAutoHyphens w:val="0"/>
        <w:autoSpaceDN/>
        <w:spacing w:after="0" w:line="240" w:lineRule="auto"/>
        <w:ind w:left="-284" w:firstLine="710"/>
        <w:jc w:val="center"/>
        <w:textAlignment w:val="auto"/>
        <w:rPr>
          <w:rFonts w:ascii="Times New Roman" w:eastAsiaTheme="minorHAnsi" w:hAnsi="Times New Roman"/>
          <w:b/>
          <w:bCs/>
          <w:sz w:val="24"/>
          <w:szCs w:val="24"/>
          <w:lang w:val="en-US"/>
        </w:rPr>
      </w:pPr>
      <w:r w:rsidRPr="0084137D">
        <w:rPr>
          <w:rFonts w:ascii="Times New Roman" w:eastAsiaTheme="minorHAnsi" w:hAnsi="Times New Roman"/>
          <w:b/>
          <w:bCs/>
          <w:sz w:val="24"/>
          <w:szCs w:val="24"/>
          <w:lang w:val="en-US"/>
        </w:rPr>
        <w:t>GUVERNUL ROMÂNIEI</w:t>
      </w:r>
    </w:p>
    <w:p w14:paraId="03F05467" w14:textId="77777777" w:rsidR="0084137D" w:rsidRDefault="0084137D" w:rsidP="004253A5">
      <w:pPr>
        <w:spacing w:after="0"/>
        <w:ind w:left="-426" w:firstLine="426"/>
        <w:jc w:val="center"/>
        <w:rPr>
          <w:rFonts w:ascii="Times New Roman" w:hAnsi="Times New Roman"/>
          <w:b/>
          <w:bCs/>
          <w:sz w:val="24"/>
          <w:szCs w:val="24"/>
          <w:lang w:val="ro-RO"/>
        </w:rPr>
      </w:pPr>
    </w:p>
    <w:p w14:paraId="35E2A300" w14:textId="77777777" w:rsidR="0084137D" w:rsidRDefault="0084137D" w:rsidP="004253A5">
      <w:pPr>
        <w:spacing w:after="0"/>
        <w:ind w:left="-426" w:firstLine="426"/>
        <w:jc w:val="center"/>
        <w:rPr>
          <w:rFonts w:ascii="Times New Roman" w:hAnsi="Times New Roman"/>
          <w:b/>
          <w:bCs/>
          <w:sz w:val="24"/>
          <w:szCs w:val="24"/>
          <w:lang w:val="ro-RO"/>
        </w:rPr>
      </w:pPr>
      <w:r w:rsidRPr="00EF61D9">
        <w:rPr>
          <w:noProof/>
          <w:lang w:val="en-US"/>
        </w:rPr>
        <w:drawing>
          <wp:anchor distT="0" distB="0" distL="114300" distR="114300" simplePos="0" relativeHeight="251659264" behindDoc="0" locked="0" layoutInCell="1" allowOverlap="1" wp14:anchorId="5D8F05A8" wp14:editId="52D8D360">
            <wp:simplePos x="0" y="0"/>
            <wp:positionH relativeFrom="column">
              <wp:posOffset>2895600</wp:posOffset>
            </wp:positionH>
            <wp:positionV relativeFrom="paragraph">
              <wp:posOffset>174625</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5293F796" w14:textId="77777777" w:rsidR="0084137D" w:rsidRDefault="0084137D" w:rsidP="004253A5">
      <w:pPr>
        <w:spacing w:after="0"/>
        <w:ind w:left="-426" w:firstLine="426"/>
        <w:jc w:val="center"/>
        <w:rPr>
          <w:rFonts w:ascii="Times New Roman" w:hAnsi="Times New Roman"/>
          <w:b/>
          <w:bCs/>
          <w:sz w:val="24"/>
          <w:szCs w:val="24"/>
          <w:lang w:val="ro-RO"/>
        </w:rPr>
      </w:pPr>
    </w:p>
    <w:p w14:paraId="118E255D" w14:textId="77777777" w:rsidR="0084137D" w:rsidRDefault="0084137D" w:rsidP="004253A5">
      <w:pPr>
        <w:spacing w:after="0"/>
        <w:ind w:left="-426" w:firstLine="426"/>
        <w:jc w:val="center"/>
        <w:rPr>
          <w:rFonts w:ascii="Times New Roman" w:hAnsi="Times New Roman"/>
          <w:b/>
          <w:bCs/>
          <w:sz w:val="24"/>
          <w:szCs w:val="24"/>
          <w:lang w:val="ro-RO"/>
        </w:rPr>
      </w:pPr>
    </w:p>
    <w:p w14:paraId="153C1B88" w14:textId="77777777" w:rsidR="0084137D" w:rsidRDefault="0084137D" w:rsidP="004253A5">
      <w:pPr>
        <w:spacing w:after="0"/>
        <w:ind w:left="-426" w:firstLine="426"/>
        <w:jc w:val="center"/>
        <w:rPr>
          <w:rFonts w:ascii="Times New Roman" w:hAnsi="Times New Roman"/>
          <w:b/>
          <w:bCs/>
          <w:sz w:val="24"/>
          <w:szCs w:val="24"/>
          <w:lang w:val="ro-RO"/>
        </w:rPr>
      </w:pPr>
    </w:p>
    <w:p w14:paraId="3DF8F378" w14:textId="77777777" w:rsidR="0084137D" w:rsidRDefault="0084137D" w:rsidP="004253A5">
      <w:pPr>
        <w:spacing w:after="0"/>
        <w:ind w:left="-426" w:firstLine="426"/>
        <w:jc w:val="center"/>
        <w:rPr>
          <w:rFonts w:ascii="Times New Roman" w:hAnsi="Times New Roman"/>
          <w:b/>
          <w:bCs/>
          <w:sz w:val="24"/>
          <w:szCs w:val="24"/>
          <w:lang w:val="ro-RO"/>
        </w:rPr>
      </w:pPr>
    </w:p>
    <w:p w14:paraId="12A10BE0" w14:textId="77777777" w:rsidR="0084137D" w:rsidRDefault="0084137D" w:rsidP="004253A5">
      <w:pPr>
        <w:spacing w:after="0"/>
        <w:ind w:left="-426" w:firstLine="426"/>
        <w:jc w:val="center"/>
        <w:rPr>
          <w:rFonts w:ascii="Times New Roman" w:hAnsi="Times New Roman"/>
          <w:b/>
          <w:bCs/>
          <w:sz w:val="24"/>
          <w:szCs w:val="24"/>
          <w:lang w:val="ro-RO"/>
        </w:rPr>
      </w:pPr>
    </w:p>
    <w:p w14:paraId="47515C94" w14:textId="77777777" w:rsidR="0084137D" w:rsidRDefault="0084137D" w:rsidP="004253A5">
      <w:pPr>
        <w:spacing w:after="0"/>
        <w:ind w:left="-426" w:firstLine="426"/>
        <w:jc w:val="center"/>
        <w:rPr>
          <w:rFonts w:ascii="Times New Roman" w:hAnsi="Times New Roman"/>
          <w:b/>
          <w:bCs/>
          <w:sz w:val="24"/>
          <w:szCs w:val="24"/>
          <w:lang w:val="ro-RO"/>
        </w:rPr>
      </w:pPr>
    </w:p>
    <w:p w14:paraId="17596931" w14:textId="77777777" w:rsidR="00B96B9A" w:rsidRDefault="00B57AD9" w:rsidP="004253A5">
      <w:pPr>
        <w:spacing w:after="0"/>
        <w:ind w:left="-426" w:firstLine="426"/>
        <w:jc w:val="center"/>
        <w:rPr>
          <w:rFonts w:ascii="Times New Roman" w:hAnsi="Times New Roman"/>
          <w:b/>
          <w:bCs/>
          <w:sz w:val="24"/>
          <w:szCs w:val="24"/>
          <w:lang w:val="ro-RO"/>
        </w:rPr>
      </w:pPr>
      <w:sdt>
        <w:sdtPr>
          <w:rPr>
            <w:rFonts w:ascii="Times New Roman" w:hAnsi="Times New Roman"/>
            <w:b/>
            <w:bCs/>
            <w:sz w:val="24"/>
            <w:szCs w:val="24"/>
            <w:lang w:val="ro-RO"/>
          </w:rPr>
          <w:id w:val="635849202"/>
          <w:docPartObj>
            <w:docPartGallery w:val="Watermarks"/>
          </w:docPartObj>
        </w:sdtPr>
        <w:sdtEndPr/>
        <w:sdtContent>
          <w:r w:rsidR="00C6531C" w:rsidRPr="00C6531C">
            <w:rPr>
              <w:rFonts w:ascii="Times New Roman" w:hAnsi="Times New Roman"/>
              <w:b/>
              <w:bCs/>
              <w:noProof/>
              <w:sz w:val="24"/>
              <w:szCs w:val="24"/>
              <w:lang w:val="en-US"/>
            </w:rPr>
            <mc:AlternateContent>
              <mc:Choice Requires="wps">
                <w:drawing>
                  <wp:anchor distT="0" distB="0" distL="114300" distR="114300" simplePos="0" relativeHeight="251661312" behindDoc="1" locked="0" layoutInCell="0" allowOverlap="1" wp14:anchorId="6331DF71" wp14:editId="0B55DC8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015397" w14:textId="77777777" w:rsidR="00C6531C" w:rsidRDefault="00C6531C" w:rsidP="00C6531C">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C6531C" w:rsidRDefault="00C6531C" w:rsidP="00C6531C">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96B9A">
        <w:rPr>
          <w:rFonts w:ascii="Times New Roman" w:hAnsi="Times New Roman"/>
          <w:b/>
          <w:bCs/>
          <w:sz w:val="24"/>
          <w:szCs w:val="24"/>
          <w:lang w:val="ro-RO"/>
        </w:rPr>
        <w:t>ORDONANȚĂ DE URGENȚĂ</w:t>
      </w:r>
    </w:p>
    <w:p w14:paraId="5C2544F5" w14:textId="4C026FF1" w:rsidR="00B96B9A" w:rsidRDefault="00B96B9A" w:rsidP="004253A5">
      <w:pPr>
        <w:spacing w:after="0"/>
        <w:ind w:left="-426" w:firstLine="426"/>
        <w:jc w:val="center"/>
        <w:rPr>
          <w:rFonts w:ascii="Times New Roman" w:hAnsi="Times New Roman"/>
          <w:b/>
          <w:bCs/>
          <w:sz w:val="24"/>
          <w:szCs w:val="24"/>
          <w:lang w:val="ro-RO"/>
        </w:rPr>
      </w:pPr>
      <w:r>
        <w:rPr>
          <w:rFonts w:ascii="Times New Roman" w:hAnsi="Times New Roman"/>
          <w:b/>
          <w:bCs/>
          <w:sz w:val="24"/>
          <w:szCs w:val="24"/>
          <w:lang w:val="ro-RO"/>
        </w:rPr>
        <w:t>pentru mo</w:t>
      </w:r>
      <w:r w:rsidR="00461071">
        <w:rPr>
          <w:rFonts w:ascii="Times New Roman" w:hAnsi="Times New Roman"/>
          <w:b/>
          <w:bCs/>
          <w:sz w:val="24"/>
          <w:szCs w:val="24"/>
          <w:lang w:val="ro-RO"/>
        </w:rPr>
        <w:t>dificarea și completarea Legii</w:t>
      </w:r>
      <w:r>
        <w:rPr>
          <w:rFonts w:ascii="Times New Roman" w:hAnsi="Times New Roman"/>
          <w:b/>
          <w:bCs/>
          <w:sz w:val="24"/>
          <w:szCs w:val="24"/>
          <w:lang w:val="ro-RO"/>
        </w:rPr>
        <w:t xml:space="preserve"> nr.</w:t>
      </w:r>
      <w:r w:rsidR="00461071">
        <w:rPr>
          <w:rFonts w:ascii="Times New Roman" w:hAnsi="Times New Roman"/>
          <w:b/>
          <w:bCs/>
          <w:sz w:val="24"/>
          <w:szCs w:val="24"/>
          <w:lang w:val="ro-RO"/>
        </w:rPr>
        <w:t xml:space="preserve"> 100</w:t>
      </w:r>
      <w:r>
        <w:rPr>
          <w:rFonts w:ascii="Times New Roman" w:hAnsi="Times New Roman"/>
          <w:b/>
          <w:bCs/>
          <w:sz w:val="24"/>
          <w:szCs w:val="24"/>
          <w:lang w:val="ro-RO"/>
        </w:rPr>
        <w:t>/2010</w:t>
      </w:r>
    </w:p>
    <w:p w14:paraId="1CD341C6" w14:textId="77777777" w:rsidR="00B96B9A" w:rsidRDefault="00B96B9A" w:rsidP="004253A5">
      <w:pPr>
        <w:spacing w:after="0"/>
        <w:ind w:left="-426" w:firstLine="426"/>
        <w:jc w:val="center"/>
        <w:rPr>
          <w:rFonts w:ascii="Times New Roman" w:hAnsi="Times New Roman"/>
          <w:b/>
          <w:bCs/>
          <w:sz w:val="24"/>
          <w:szCs w:val="24"/>
          <w:lang w:val="ro-RO"/>
        </w:rPr>
      </w:pPr>
      <w:r>
        <w:rPr>
          <w:rFonts w:ascii="Times New Roman" w:hAnsi="Times New Roman"/>
          <w:b/>
          <w:bCs/>
          <w:sz w:val="24"/>
          <w:szCs w:val="24"/>
          <w:lang w:val="ro-RO"/>
        </w:rPr>
        <w:t>privind împădurirea terenurilor degradate</w:t>
      </w:r>
    </w:p>
    <w:p w14:paraId="6F8F0971" w14:textId="77777777" w:rsidR="00B96B9A" w:rsidRDefault="00B96B9A" w:rsidP="004253A5">
      <w:pPr>
        <w:ind w:left="-426" w:firstLine="426"/>
        <w:jc w:val="both"/>
        <w:rPr>
          <w:rFonts w:ascii="Times New Roman" w:hAnsi="Times New Roman"/>
          <w:sz w:val="24"/>
          <w:szCs w:val="24"/>
          <w:lang w:val="ro-RO"/>
        </w:rPr>
      </w:pPr>
    </w:p>
    <w:p w14:paraId="45CBDBD2" w14:textId="0DED1A8D" w:rsidR="009F691E" w:rsidRPr="009F691E" w:rsidRDefault="0033313F" w:rsidP="0033313F">
      <w:pPr>
        <w:spacing w:after="0"/>
        <w:ind w:left="-426" w:firstLine="426"/>
        <w:jc w:val="both"/>
        <w:rPr>
          <w:rFonts w:ascii="Times New Roman" w:hAnsi="Times New Roman"/>
          <w:sz w:val="24"/>
          <w:szCs w:val="24"/>
          <w:lang w:val="ro-RO"/>
        </w:rPr>
      </w:pPr>
      <w:r>
        <w:rPr>
          <w:rFonts w:ascii="Times New Roman" w:hAnsi="Times New Roman"/>
          <w:sz w:val="24"/>
          <w:szCs w:val="24"/>
          <w:lang w:val="ro-RO"/>
        </w:rPr>
        <w:t>Având în vedere</w:t>
      </w:r>
      <w:r w:rsidR="009F691E">
        <w:rPr>
          <w:rFonts w:ascii="Times New Roman" w:hAnsi="Times New Roman"/>
          <w:sz w:val="24"/>
          <w:szCs w:val="24"/>
          <w:lang w:val="ro-RO"/>
        </w:rPr>
        <w:t xml:space="preserve"> că </w:t>
      </w:r>
      <w:r w:rsidR="009F691E" w:rsidRPr="009F691E">
        <w:rPr>
          <w:rFonts w:ascii="Times New Roman" w:hAnsi="Times New Roman"/>
          <w:sz w:val="24"/>
          <w:szCs w:val="24"/>
          <w:lang w:val="ro-RO"/>
        </w:rPr>
        <w:t>în ultima perioadă acțiunile de identificare și delimitare a terenurilor degradate devenite inapte pentru agricultură, dar care pot fi ameliorate prin împădurire, desfășurate de comisile de specialiști de la nivelul unităților administrativ-teritoriale au fost blocate datorită următoarelor situații:</w:t>
      </w:r>
    </w:p>
    <w:p w14:paraId="38BCEE51" w14:textId="77777777" w:rsidR="009F691E" w:rsidRPr="009F691E" w:rsidRDefault="009F691E" w:rsidP="009F691E">
      <w:pPr>
        <w:spacing w:after="0"/>
        <w:ind w:left="-426" w:firstLine="426"/>
        <w:jc w:val="both"/>
        <w:rPr>
          <w:rFonts w:ascii="Times New Roman" w:hAnsi="Times New Roman"/>
          <w:sz w:val="24"/>
          <w:szCs w:val="24"/>
          <w:lang w:val="ro-RO"/>
        </w:rPr>
      </w:pPr>
      <w:r w:rsidRPr="009F691E">
        <w:rPr>
          <w:rFonts w:ascii="Times New Roman" w:hAnsi="Times New Roman"/>
          <w:sz w:val="24"/>
          <w:szCs w:val="24"/>
          <w:lang w:val="ro-RO"/>
        </w:rPr>
        <w:t>-lipsa dezbaterilor succesorale;</w:t>
      </w:r>
    </w:p>
    <w:p w14:paraId="430F69E6" w14:textId="77777777" w:rsidR="009F691E" w:rsidRPr="009F691E" w:rsidRDefault="009F691E" w:rsidP="009F691E">
      <w:pPr>
        <w:spacing w:after="0"/>
        <w:ind w:left="-426" w:firstLine="426"/>
        <w:jc w:val="both"/>
        <w:rPr>
          <w:rFonts w:ascii="Times New Roman" w:hAnsi="Times New Roman"/>
          <w:sz w:val="24"/>
          <w:szCs w:val="24"/>
          <w:lang w:val="ro-RO"/>
        </w:rPr>
      </w:pPr>
      <w:r w:rsidRPr="009F691E">
        <w:rPr>
          <w:rFonts w:ascii="Times New Roman" w:hAnsi="Times New Roman"/>
          <w:sz w:val="24"/>
          <w:szCs w:val="24"/>
          <w:lang w:val="ro-RO"/>
        </w:rPr>
        <w:t>-moștenitori care sunt plecați din localitate sau din țară, iar terenurile respective sunt utilizate/deținute de către moștenitorii prezenți în localitate;</w:t>
      </w:r>
    </w:p>
    <w:p w14:paraId="415E798A" w14:textId="77777777" w:rsidR="009F691E" w:rsidRPr="009F691E" w:rsidRDefault="009F691E" w:rsidP="009F691E">
      <w:pPr>
        <w:spacing w:after="0"/>
        <w:ind w:left="-426" w:firstLine="426"/>
        <w:jc w:val="both"/>
        <w:rPr>
          <w:rFonts w:ascii="Times New Roman" w:hAnsi="Times New Roman"/>
          <w:sz w:val="24"/>
          <w:szCs w:val="24"/>
          <w:lang w:val="ro-RO"/>
        </w:rPr>
      </w:pPr>
      <w:r w:rsidRPr="009F691E">
        <w:rPr>
          <w:rFonts w:ascii="Times New Roman" w:hAnsi="Times New Roman"/>
          <w:sz w:val="24"/>
          <w:szCs w:val="24"/>
          <w:lang w:val="ro-RO"/>
        </w:rPr>
        <w:t>-documente de proprietate emise pe numele mai multor persoane (moștenitori ai unor autori) care nu au ieșit din indiviziune și terenurile sunt utilizate/deținute doar de cei aflați în localitate;</w:t>
      </w:r>
    </w:p>
    <w:p w14:paraId="60698CEE" w14:textId="619248A6" w:rsidR="009F691E" w:rsidRPr="009F691E" w:rsidRDefault="009F691E" w:rsidP="009F691E">
      <w:pPr>
        <w:spacing w:after="0"/>
        <w:ind w:left="-426" w:firstLine="426"/>
        <w:jc w:val="both"/>
        <w:rPr>
          <w:rFonts w:ascii="Times New Roman" w:hAnsi="Times New Roman"/>
          <w:sz w:val="24"/>
          <w:szCs w:val="24"/>
          <w:lang w:val="ro-RO"/>
        </w:rPr>
      </w:pPr>
      <w:r w:rsidRPr="009F691E">
        <w:rPr>
          <w:rFonts w:ascii="Times New Roman" w:hAnsi="Times New Roman"/>
          <w:sz w:val="24"/>
          <w:szCs w:val="24"/>
          <w:lang w:val="ro-RO"/>
        </w:rPr>
        <w:t>-realizarea cadastrului sistematic la nivelul unităților administrativ-teritoriale, prin care s-au eliberat cărți funciare pe numele autorilor, neexistând dezbateri succesorale iar terenurile sunt utilizate de către o parte din succesori;</w:t>
      </w:r>
    </w:p>
    <w:p w14:paraId="18D2CF42" w14:textId="43FA018A" w:rsidR="00031244" w:rsidRDefault="009F691E" w:rsidP="00031244">
      <w:pPr>
        <w:spacing w:after="0"/>
        <w:ind w:left="-426" w:firstLine="426"/>
        <w:jc w:val="both"/>
        <w:rPr>
          <w:rFonts w:ascii="Times New Roman" w:hAnsi="Times New Roman"/>
          <w:sz w:val="24"/>
          <w:szCs w:val="24"/>
          <w:lang w:val="ro-RO"/>
        </w:rPr>
      </w:pPr>
      <w:r w:rsidRPr="009F691E">
        <w:rPr>
          <w:rFonts w:ascii="Times New Roman" w:hAnsi="Times New Roman"/>
          <w:sz w:val="24"/>
          <w:szCs w:val="24"/>
          <w:lang w:val="ro-RO"/>
        </w:rPr>
        <w:t>-obligativitatea includerii terenurilor degradate în fondul forestier național, situație care conduce la o serie de restricții și obligații financiare asupra proprietarilor / deținătorilor acestor terenuri.</w:t>
      </w:r>
    </w:p>
    <w:p w14:paraId="5CFACF5A" w14:textId="6919E0EC" w:rsidR="00F07993" w:rsidRDefault="00F07993" w:rsidP="00031244">
      <w:pPr>
        <w:spacing w:after="0"/>
        <w:ind w:left="-426" w:firstLine="426"/>
        <w:jc w:val="both"/>
        <w:rPr>
          <w:rFonts w:ascii="Times New Roman" w:hAnsi="Times New Roman"/>
          <w:sz w:val="24"/>
          <w:szCs w:val="24"/>
          <w:lang w:val="ro-RO"/>
        </w:rPr>
      </w:pPr>
      <w:r>
        <w:rPr>
          <w:rFonts w:ascii="Times New Roman" w:hAnsi="Times New Roman"/>
          <w:sz w:val="24"/>
          <w:szCs w:val="24"/>
          <w:lang w:val="ro-RO"/>
        </w:rPr>
        <w:t xml:space="preserve">ținând cont că </w:t>
      </w:r>
      <w:r w:rsidR="00D06709" w:rsidRPr="00D06709">
        <w:rPr>
          <w:rFonts w:ascii="Times New Roman" w:hAnsi="Times New Roman"/>
          <w:sz w:val="24"/>
          <w:szCs w:val="24"/>
          <w:lang w:val="ro-RO"/>
        </w:rPr>
        <w:t>în perioada 1990 – 2020 s-au realizat lucrări de împăduriri la nivel naţional pe suprafața de 387 mii ha, din care în vederea extinderii suprafeţelor de pădure, s-au realizat 47 mii ha împăduriri pe terenuri degradate și perdele forestiere de protecție</w:t>
      </w:r>
      <w:r w:rsidR="00D06709">
        <w:rPr>
          <w:rFonts w:ascii="Times New Roman" w:hAnsi="Times New Roman"/>
          <w:sz w:val="24"/>
          <w:szCs w:val="24"/>
          <w:lang w:val="ro-RO"/>
        </w:rPr>
        <w:t xml:space="preserve">, iar </w:t>
      </w:r>
      <w:r w:rsidRPr="00F07993">
        <w:rPr>
          <w:rFonts w:ascii="Times New Roman" w:hAnsi="Times New Roman"/>
          <w:sz w:val="24"/>
          <w:szCs w:val="24"/>
          <w:lang w:val="ro-RO"/>
        </w:rPr>
        <w:t xml:space="preserve">în ultimii ani </w:t>
      </w:r>
      <w:r w:rsidR="00AC16D9" w:rsidRPr="00F07993">
        <w:rPr>
          <w:rFonts w:ascii="Times New Roman" w:hAnsi="Times New Roman"/>
          <w:sz w:val="24"/>
          <w:szCs w:val="24"/>
          <w:lang w:val="ro-RO"/>
        </w:rPr>
        <w:t>supraf</w:t>
      </w:r>
      <w:r w:rsidR="00AC16D9">
        <w:rPr>
          <w:rFonts w:ascii="Times New Roman" w:hAnsi="Times New Roman"/>
          <w:sz w:val="24"/>
          <w:szCs w:val="24"/>
          <w:lang w:val="ro-RO"/>
        </w:rPr>
        <w:t>e</w:t>
      </w:r>
      <w:r w:rsidR="00AC16D9" w:rsidRPr="00F07993">
        <w:rPr>
          <w:rFonts w:ascii="Times New Roman" w:hAnsi="Times New Roman"/>
          <w:sz w:val="24"/>
          <w:szCs w:val="24"/>
          <w:lang w:val="ro-RO"/>
        </w:rPr>
        <w:t xml:space="preserve">țele </w:t>
      </w:r>
      <w:r w:rsidRPr="00F07993">
        <w:rPr>
          <w:rFonts w:ascii="Times New Roman" w:hAnsi="Times New Roman"/>
          <w:sz w:val="24"/>
          <w:szCs w:val="24"/>
          <w:lang w:val="ro-RO"/>
        </w:rPr>
        <w:t>de terenuri agricole degradate împădurite a scăzut constant,</w:t>
      </w:r>
      <w:r>
        <w:rPr>
          <w:rFonts w:ascii="Times New Roman" w:hAnsi="Times New Roman"/>
          <w:sz w:val="24"/>
          <w:szCs w:val="24"/>
          <w:lang w:val="ro-RO"/>
        </w:rPr>
        <w:t xml:space="preserve"> </w:t>
      </w:r>
      <w:r w:rsidRPr="00F07993">
        <w:rPr>
          <w:rFonts w:ascii="Times New Roman" w:hAnsi="Times New Roman"/>
          <w:sz w:val="24"/>
          <w:szCs w:val="24"/>
          <w:lang w:val="ro-RO"/>
        </w:rPr>
        <w:t>de</w:t>
      </w:r>
      <w:r w:rsidR="00031244">
        <w:rPr>
          <w:rFonts w:ascii="Times New Roman" w:hAnsi="Times New Roman"/>
          <w:sz w:val="24"/>
          <w:szCs w:val="24"/>
          <w:lang w:val="ro-RO"/>
        </w:rPr>
        <w:t xml:space="preserve"> </w:t>
      </w:r>
      <w:r w:rsidRPr="00F07993">
        <w:rPr>
          <w:rFonts w:ascii="Times New Roman" w:hAnsi="Times New Roman"/>
          <w:sz w:val="24"/>
          <w:szCs w:val="24"/>
          <w:lang w:val="ro-RO"/>
        </w:rPr>
        <w:t>la 2.355 hectare în anul 2014 la mai puțin de 200 hectare în anul 2020</w:t>
      </w:r>
      <w:r w:rsidR="00D06709">
        <w:rPr>
          <w:rFonts w:ascii="Times New Roman" w:hAnsi="Times New Roman"/>
          <w:sz w:val="24"/>
          <w:szCs w:val="24"/>
          <w:lang w:val="ro-RO"/>
        </w:rPr>
        <w:t>,</w:t>
      </w:r>
    </w:p>
    <w:p w14:paraId="147C0D00" w14:textId="0F39B475" w:rsidR="00D06709" w:rsidRDefault="0033313F" w:rsidP="004253A5">
      <w:pPr>
        <w:spacing w:after="0"/>
        <w:ind w:left="-426" w:firstLine="426"/>
        <w:jc w:val="both"/>
        <w:rPr>
          <w:rFonts w:ascii="Times New Roman" w:hAnsi="Times New Roman"/>
          <w:sz w:val="24"/>
          <w:szCs w:val="24"/>
          <w:lang w:val="ro-RO"/>
        </w:rPr>
      </w:pPr>
      <w:r>
        <w:rPr>
          <w:rFonts w:ascii="Times New Roman" w:hAnsi="Times New Roman"/>
          <w:sz w:val="24"/>
          <w:szCs w:val="24"/>
          <w:lang w:val="ro-RO"/>
        </w:rPr>
        <w:t xml:space="preserve">luând în considerare </w:t>
      </w:r>
      <w:r w:rsidR="00D06709" w:rsidRPr="00D06709">
        <w:rPr>
          <w:rFonts w:ascii="Times New Roman" w:hAnsi="Times New Roman"/>
          <w:sz w:val="24"/>
          <w:szCs w:val="24"/>
          <w:lang w:val="ro-RO"/>
        </w:rPr>
        <w:t>necesitatea creşterii suprafeţei ocupată cu vegetaţie forestieră, în principal, pentru reabilitarea unor zone puternic afectate de fenomenele de eroziune de suprafață și eoliană, ca urmare a restrângerii sub limitele acceptabile a suprafeţei ocupate de vegetaţie forestieră,</w:t>
      </w:r>
    </w:p>
    <w:p w14:paraId="01368290" w14:textId="1A091E3E" w:rsidR="00B96B9A" w:rsidRDefault="00D06709" w:rsidP="004253A5">
      <w:pPr>
        <w:spacing w:after="0"/>
        <w:ind w:left="-426" w:firstLine="426"/>
        <w:jc w:val="both"/>
        <w:rPr>
          <w:rFonts w:ascii="Times New Roman" w:hAnsi="Times New Roman"/>
          <w:sz w:val="24"/>
          <w:szCs w:val="24"/>
          <w:lang w:val="ro-RO"/>
        </w:rPr>
      </w:pPr>
      <w:r>
        <w:rPr>
          <w:rFonts w:ascii="Times New Roman" w:hAnsi="Times New Roman"/>
          <w:sz w:val="24"/>
          <w:szCs w:val="24"/>
          <w:lang w:val="ro-RO"/>
        </w:rPr>
        <w:t xml:space="preserve">apreciind că majorarea </w:t>
      </w:r>
      <w:r w:rsidRPr="00D06709">
        <w:rPr>
          <w:rFonts w:ascii="Times New Roman" w:hAnsi="Times New Roman"/>
          <w:sz w:val="24"/>
          <w:szCs w:val="24"/>
          <w:lang w:val="ro-RO"/>
        </w:rPr>
        <w:t>suprafeţelor de terenuri acoperite cu vegetație forestieră contribuie semnificativ la diminuarea efectului schimbărilor climatice, dar şi la adaptarea la acestea, prin sporirea stocării carbonului pe termen lung în structuri forestiere şi echilibrarea bilanţului naţional al emisiilor gazelor cu efect de seră</w:t>
      </w:r>
      <w:r w:rsidR="003059CB">
        <w:rPr>
          <w:rFonts w:ascii="Times New Roman" w:hAnsi="Times New Roman"/>
          <w:sz w:val="24"/>
          <w:szCs w:val="24"/>
          <w:lang w:val="ro-RO"/>
        </w:rPr>
        <w:t xml:space="preserve">, </w:t>
      </w:r>
    </w:p>
    <w:p w14:paraId="78C08103" w14:textId="674AFF0E" w:rsidR="00B96B9A" w:rsidRDefault="003059CB" w:rsidP="004253A5">
      <w:pPr>
        <w:spacing w:after="0"/>
        <w:ind w:left="-426" w:firstLine="426"/>
        <w:jc w:val="both"/>
        <w:rPr>
          <w:rFonts w:ascii="Times New Roman" w:hAnsi="Times New Roman"/>
          <w:sz w:val="24"/>
          <w:szCs w:val="24"/>
          <w:lang w:val="ro-RO"/>
        </w:rPr>
      </w:pPr>
      <w:r>
        <w:rPr>
          <w:rFonts w:ascii="Times New Roman" w:hAnsi="Times New Roman"/>
          <w:sz w:val="24"/>
          <w:szCs w:val="24"/>
          <w:lang w:val="ro-RO"/>
        </w:rPr>
        <w:t>Considerând că ne</w:t>
      </w:r>
      <w:r w:rsidR="00B96B9A">
        <w:rPr>
          <w:rFonts w:ascii="Times New Roman" w:hAnsi="Times New Roman"/>
          <w:sz w:val="24"/>
          <w:szCs w:val="24"/>
          <w:lang w:val="ro-RO"/>
        </w:rPr>
        <w:t>adopt</w:t>
      </w:r>
      <w:r>
        <w:rPr>
          <w:rFonts w:ascii="Times New Roman" w:hAnsi="Times New Roman"/>
          <w:sz w:val="24"/>
          <w:szCs w:val="24"/>
          <w:lang w:val="ro-RO"/>
        </w:rPr>
        <w:t>a</w:t>
      </w:r>
      <w:r w:rsidR="00B96B9A">
        <w:rPr>
          <w:rFonts w:ascii="Times New Roman" w:hAnsi="Times New Roman"/>
          <w:sz w:val="24"/>
          <w:szCs w:val="24"/>
          <w:lang w:val="ro-RO"/>
        </w:rPr>
        <w:t>r</w:t>
      </w:r>
      <w:r>
        <w:rPr>
          <w:rFonts w:ascii="Times New Roman" w:hAnsi="Times New Roman"/>
          <w:sz w:val="24"/>
          <w:szCs w:val="24"/>
          <w:lang w:val="ro-RO"/>
        </w:rPr>
        <w:t>ea</w:t>
      </w:r>
      <w:r w:rsidR="00B96B9A">
        <w:rPr>
          <w:rFonts w:ascii="Times New Roman" w:hAnsi="Times New Roman"/>
          <w:sz w:val="24"/>
          <w:szCs w:val="24"/>
          <w:lang w:val="ro-RO"/>
        </w:rPr>
        <w:t xml:space="preserve"> prezentului act normativ în regim de urgenţă </w:t>
      </w:r>
      <w:r w:rsidR="00AC16D9">
        <w:rPr>
          <w:rFonts w:ascii="Times New Roman" w:hAnsi="Times New Roman"/>
          <w:sz w:val="24"/>
          <w:szCs w:val="24"/>
          <w:lang w:val="ro-RO"/>
        </w:rPr>
        <w:t>implică</w:t>
      </w:r>
      <w:r w:rsidR="00B96B9A">
        <w:rPr>
          <w:rFonts w:ascii="Times New Roman" w:hAnsi="Times New Roman"/>
          <w:sz w:val="24"/>
          <w:szCs w:val="24"/>
          <w:lang w:val="ro-RO"/>
        </w:rPr>
        <w:t>: amânarea corectării cadrului juridic existent şi implicit</w:t>
      </w:r>
      <w:r w:rsidR="00AC16D9">
        <w:rPr>
          <w:rFonts w:ascii="Times New Roman" w:hAnsi="Times New Roman"/>
          <w:sz w:val="24"/>
          <w:szCs w:val="24"/>
          <w:lang w:val="ro-RO"/>
        </w:rPr>
        <w:t>, precum și</w:t>
      </w:r>
      <w:r w:rsidR="00B96B9A">
        <w:rPr>
          <w:rFonts w:ascii="Times New Roman" w:hAnsi="Times New Roman"/>
          <w:sz w:val="24"/>
          <w:szCs w:val="24"/>
          <w:lang w:val="ro-RO"/>
        </w:rPr>
        <w:t xml:space="preserve"> extinderea fenomenelor de torenţializare şi puternice degradări de terenuri, prin erodări şi alunecări, asociate şi cu alţi factori </w:t>
      </w:r>
      <w:r w:rsidR="00AC16D9">
        <w:rPr>
          <w:rFonts w:ascii="Times New Roman" w:hAnsi="Times New Roman"/>
          <w:sz w:val="24"/>
          <w:szCs w:val="24"/>
          <w:lang w:val="ro-RO"/>
        </w:rPr>
        <w:t>perturbatori</w:t>
      </w:r>
      <w:r w:rsidR="00B96B9A">
        <w:rPr>
          <w:rFonts w:ascii="Times New Roman" w:hAnsi="Times New Roman"/>
          <w:sz w:val="24"/>
          <w:szCs w:val="24"/>
          <w:lang w:val="ro-RO"/>
        </w:rPr>
        <w:t>, în zonele de deal, iar în regiunile de câmpie, apariția secetelor frecvente şi prelungite, a fenomenelor de deșertificare cu efecte negative asupra producţiei agricole şi asupra condiţiilor generale de mediu şi de viaţă</w:t>
      </w:r>
      <w:r w:rsidR="00AC16D9">
        <w:rPr>
          <w:rFonts w:ascii="Times New Roman" w:hAnsi="Times New Roman"/>
          <w:sz w:val="24"/>
          <w:szCs w:val="24"/>
          <w:lang w:val="ro-RO"/>
        </w:rPr>
        <w:t>,</w:t>
      </w:r>
    </w:p>
    <w:p w14:paraId="190AE602" w14:textId="5F7BF752" w:rsidR="00B96B9A" w:rsidRDefault="00B96B9A" w:rsidP="004253A5">
      <w:pPr>
        <w:ind w:left="-426" w:firstLine="426"/>
        <w:jc w:val="both"/>
        <w:rPr>
          <w:rFonts w:ascii="Times New Roman" w:hAnsi="Times New Roman"/>
          <w:sz w:val="24"/>
          <w:szCs w:val="24"/>
          <w:lang w:val="ro-RO"/>
        </w:rPr>
      </w:pPr>
      <w:r>
        <w:rPr>
          <w:rFonts w:ascii="Times New Roman" w:hAnsi="Times New Roman"/>
          <w:sz w:val="24"/>
          <w:szCs w:val="24"/>
          <w:lang w:val="ro-RO"/>
        </w:rPr>
        <w:t>În considerarea faptului că aceste elemente vizează interesul public şi constituie o situaţie de urgenţă şi extraordinară, a cărei reglementare nu poate fi amânată,</w:t>
      </w:r>
    </w:p>
    <w:p w14:paraId="52268822" w14:textId="77777777" w:rsidR="00B96B9A" w:rsidRDefault="00B96B9A" w:rsidP="004253A5">
      <w:pPr>
        <w:ind w:left="-426" w:firstLine="426"/>
        <w:jc w:val="both"/>
        <w:rPr>
          <w:rFonts w:ascii="Times New Roman" w:hAnsi="Times New Roman"/>
          <w:sz w:val="24"/>
          <w:szCs w:val="24"/>
          <w:lang w:val="ro-RO"/>
        </w:rPr>
      </w:pPr>
      <w:r>
        <w:rPr>
          <w:rFonts w:ascii="Times New Roman" w:hAnsi="Times New Roman"/>
          <w:sz w:val="24"/>
          <w:szCs w:val="24"/>
          <w:lang w:val="ro-RO"/>
        </w:rPr>
        <w:t xml:space="preserve">    în temeiul art. 115 alin. (4) din Constituţia României, republicată,</w:t>
      </w:r>
    </w:p>
    <w:p w14:paraId="2B415D0A" w14:textId="77777777" w:rsidR="00B96B9A" w:rsidRDefault="00B96B9A" w:rsidP="004253A5">
      <w:pPr>
        <w:ind w:left="-426" w:firstLine="426"/>
        <w:jc w:val="both"/>
        <w:rPr>
          <w:rFonts w:ascii="Times New Roman" w:hAnsi="Times New Roman"/>
          <w:sz w:val="24"/>
          <w:szCs w:val="24"/>
          <w:lang w:val="ro-RO"/>
        </w:rPr>
      </w:pPr>
    </w:p>
    <w:p w14:paraId="059B1690" w14:textId="77777777" w:rsidR="00B96B9A" w:rsidRDefault="00B96B9A" w:rsidP="004253A5">
      <w:pPr>
        <w:spacing w:after="0"/>
        <w:ind w:left="-426" w:firstLine="426"/>
        <w:jc w:val="both"/>
      </w:pPr>
      <w:r>
        <w:rPr>
          <w:rFonts w:ascii="Times New Roman" w:hAnsi="Times New Roman"/>
          <w:sz w:val="24"/>
          <w:szCs w:val="24"/>
          <w:lang w:val="ro-RO"/>
        </w:rPr>
        <w:t xml:space="preserve">    Guvernul României adoptă </w:t>
      </w:r>
      <w:r>
        <w:rPr>
          <w:rFonts w:ascii="Times New Roman" w:hAnsi="Times New Roman"/>
          <w:b/>
          <w:bCs/>
          <w:sz w:val="24"/>
          <w:szCs w:val="24"/>
          <w:lang w:val="ro-RO"/>
        </w:rPr>
        <w:t>prezenta ordonanţă de urgenţă:</w:t>
      </w:r>
    </w:p>
    <w:p w14:paraId="29BD4232" w14:textId="77777777" w:rsidR="00B96B9A" w:rsidRDefault="00B96B9A" w:rsidP="00A54E67">
      <w:pPr>
        <w:spacing w:after="0"/>
        <w:ind w:left="-426" w:firstLine="426"/>
        <w:jc w:val="both"/>
        <w:rPr>
          <w:rFonts w:ascii="Times New Roman" w:hAnsi="Times New Roman"/>
          <w:sz w:val="24"/>
          <w:szCs w:val="24"/>
          <w:lang w:val="ro-RO"/>
        </w:rPr>
      </w:pPr>
    </w:p>
    <w:p w14:paraId="5CA12E43" w14:textId="77777777" w:rsidR="00B96B9A" w:rsidRDefault="00B96B9A" w:rsidP="00A54E67">
      <w:pPr>
        <w:spacing w:after="0"/>
        <w:ind w:left="-426" w:firstLine="426"/>
        <w:jc w:val="both"/>
      </w:pPr>
      <w:r>
        <w:rPr>
          <w:rFonts w:ascii="Times New Roman" w:hAnsi="Times New Roman"/>
          <w:b/>
          <w:bCs/>
          <w:sz w:val="24"/>
          <w:szCs w:val="24"/>
          <w:lang w:val="ro-RO"/>
        </w:rPr>
        <w:t>ARTICOL UNIC</w:t>
      </w:r>
      <w:r>
        <w:rPr>
          <w:rFonts w:ascii="Times New Roman" w:hAnsi="Times New Roman"/>
          <w:sz w:val="24"/>
          <w:szCs w:val="24"/>
          <w:lang w:val="ro-RO"/>
        </w:rPr>
        <w:t xml:space="preserve"> – Legea nr.100/2010 privind împădurirea terenurilor degradate, publicată în Monitorul Oficial al României, Partea I, nr. 376 din 7 iunie 2010, se modifică și se completează, după cum urmează: </w:t>
      </w:r>
    </w:p>
    <w:p w14:paraId="2E789FBA" w14:textId="77777777" w:rsidR="00B96B9A" w:rsidRDefault="00B96B9A" w:rsidP="00A54E67">
      <w:pPr>
        <w:pStyle w:val="ListParagraph"/>
        <w:numPr>
          <w:ilvl w:val="0"/>
          <w:numId w:val="1"/>
        </w:numPr>
        <w:spacing w:after="0"/>
        <w:ind w:left="-426" w:firstLine="426"/>
        <w:jc w:val="both"/>
        <w:rPr>
          <w:rFonts w:ascii="Times New Roman" w:hAnsi="Times New Roman"/>
          <w:b/>
          <w:bCs/>
          <w:sz w:val="24"/>
          <w:szCs w:val="24"/>
          <w:lang w:val="ro-RO"/>
        </w:rPr>
      </w:pPr>
      <w:bookmarkStart w:id="0" w:name="_Hlk71031478"/>
      <w:r>
        <w:rPr>
          <w:rFonts w:ascii="Times New Roman" w:hAnsi="Times New Roman"/>
          <w:b/>
          <w:bCs/>
          <w:sz w:val="24"/>
          <w:szCs w:val="24"/>
          <w:lang w:val="ro-RO"/>
        </w:rPr>
        <w:t>Articolul 2 se modifică și va avea următorul cuprins:</w:t>
      </w:r>
    </w:p>
    <w:bookmarkEnd w:id="0"/>
    <w:p w14:paraId="64945ED0" w14:textId="64612C38" w:rsidR="00B96B9A" w:rsidRDefault="00B96B9A" w:rsidP="00A54E67">
      <w:pPr>
        <w:spacing w:after="0"/>
        <w:ind w:left="-426" w:firstLine="426"/>
        <w:jc w:val="both"/>
      </w:pPr>
      <w:r>
        <w:rPr>
          <w:rFonts w:ascii="Times New Roman" w:hAnsi="Times New Roman"/>
          <w:sz w:val="24"/>
          <w:szCs w:val="24"/>
          <w:lang w:val="ro-RO"/>
        </w:rPr>
        <w:t>„Obiectul prezentei legi îl constituie împădurirea terenurilor degradate, astfel cum sunt definite la pct. 53 din anexa la Legea nr. 46/2008 - Codul silvic, republicată, cu modificările şi completările ulterioare.</w:t>
      </w:r>
      <w:bookmarkStart w:id="1" w:name="_Hlk71031535"/>
      <w:r>
        <w:rPr>
          <w:rFonts w:ascii="Times New Roman" w:hAnsi="Times New Roman"/>
          <w:sz w:val="24"/>
          <w:szCs w:val="24"/>
          <w:lang w:val="ro-RO"/>
        </w:rPr>
        <w:t>”</w:t>
      </w:r>
      <w:bookmarkEnd w:id="1"/>
    </w:p>
    <w:p w14:paraId="2B062CE7" w14:textId="77777777" w:rsidR="00B96B9A" w:rsidRDefault="00B96B9A" w:rsidP="00A54E67">
      <w:pPr>
        <w:pStyle w:val="ListParagraph"/>
        <w:numPr>
          <w:ilvl w:val="0"/>
          <w:numId w:val="1"/>
        </w:numPr>
        <w:spacing w:after="0"/>
        <w:ind w:left="-426" w:firstLine="426"/>
        <w:rPr>
          <w:rFonts w:ascii="Times New Roman" w:hAnsi="Times New Roman"/>
          <w:b/>
          <w:bCs/>
          <w:sz w:val="24"/>
          <w:szCs w:val="24"/>
          <w:lang w:val="ro-RO"/>
        </w:rPr>
      </w:pPr>
      <w:r>
        <w:rPr>
          <w:rFonts w:ascii="Times New Roman" w:hAnsi="Times New Roman"/>
          <w:b/>
          <w:bCs/>
          <w:sz w:val="24"/>
          <w:szCs w:val="24"/>
          <w:lang w:val="ro-RO"/>
        </w:rPr>
        <w:t>Articolul 3 se modifică și va avea următorul cuprins:</w:t>
      </w:r>
    </w:p>
    <w:p w14:paraId="26F55D81" w14:textId="7EEA52FB" w:rsidR="00B96B9A" w:rsidRDefault="00B96B9A" w:rsidP="00A54E67">
      <w:pPr>
        <w:spacing w:after="0"/>
        <w:ind w:left="-426" w:firstLine="426"/>
        <w:jc w:val="both"/>
      </w:pPr>
      <w:bookmarkStart w:id="2" w:name="_Hlk71032986"/>
      <w:r>
        <w:rPr>
          <w:rFonts w:ascii="Times New Roman" w:hAnsi="Times New Roman"/>
          <w:sz w:val="24"/>
          <w:szCs w:val="24"/>
          <w:lang w:val="ro-RO"/>
        </w:rPr>
        <w:t>„</w:t>
      </w:r>
      <w:bookmarkEnd w:id="2"/>
      <w:r>
        <w:rPr>
          <w:rFonts w:ascii="Times New Roman" w:hAnsi="Times New Roman"/>
          <w:sz w:val="24"/>
          <w:szCs w:val="24"/>
          <w:lang w:val="ro-RO"/>
        </w:rPr>
        <w:t>Se constituie în perimetre de ameliorare, astfel cum sunt acestea definite la pct. 29 din anexa la Legea nr. 46/2008, republicată, cu modificările şi completările ulterioare, terenurile degradate prevăzute la art. 2, care pot fi ameliorate prin împădurire.</w:t>
      </w:r>
      <w:r>
        <w:t xml:space="preserve"> </w:t>
      </w:r>
      <w:r>
        <w:rPr>
          <w:rFonts w:ascii="Times New Roman" w:hAnsi="Times New Roman"/>
          <w:sz w:val="24"/>
          <w:szCs w:val="24"/>
          <w:lang w:val="ro-RO"/>
        </w:rPr>
        <w:t>”</w:t>
      </w:r>
    </w:p>
    <w:p w14:paraId="2E10F18F" w14:textId="77777777" w:rsidR="00B96B9A" w:rsidRDefault="00B96B9A" w:rsidP="00A54E67">
      <w:pPr>
        <w:spacing w:after="0"/>
        <w:ind w:left="-426" w:firstLine="426"/>
        <w:jc w:val="both"/>
      </w:pPr>
      <w:r>
        <w:rPr>
          <w:rFonts w:ascii="Times New Roman" w:hAnsi="Times New Roman"/>
          <w:b/>
          <w:bCs/>
          <w:sz w:val="24"/>
          <w:szCs w:val="24"/>
          <w:lang w:val="ro-RO"/>
        </w:rPr>
        <w:t>3.</w:t>
      </w:r>
      <w:r>
        <w:rPr>
          <w:rFonts w:ascii="Times New Roman" w:hAnsi="Times New Roman"/>
          <w:b/>
          <w:bCs/>
          <w:sz w:val="24"/>
          <w:szCs w:val="24"/>
        </w:rPr>
        <w:t xml:space="preserve"> La</w:t>
      </w:r>
      <w:r>
        <w:rPr>
          <w:b/>
          <w:bCs/>
        </w:rPr>
        <w:t xml:space="preserve"> </w:t>
      </w:r>
      <w:r>
        <w:rPr>
          <w:rFonts w:ascii="Times New Roman" w:hAnsi="Times New Roman"/>
          <w:b/>
          <w:bCs/>
          <w:sz w:val="24"/>
          <w:szCs w:val="24"/>
          <w:lang w:val="ro-RO"/>
        </w:rPr>
        <w:t>articolul 5, alineatul (1) se modifică și va avea următorul cuprins:</w:t>
      </w:r>
      <w:r>
        <w:rPr>
          <w:b/>
          <w:bCs/>
        </w:rPr>
        <w:t xml:space="preserve"> </w:t>
      </w:r>
    </w:p>
    <w:p w14:paraId="5B0FD0AA"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 (1) Identificarea, delimitarea şi constituirea perimetrelor de ameliorare la nivelul localităţilor se fac de o comisie stabilită prin ordin al prefectului, la propunerea directorului executiv al direcţiei pentru agricultură şi dezvoltare rurală. Comisia se constituie în termen de 30 de zile de la intrarea în vigoare a prezentei legi şi este formată din:</w:t>
      </w:r>
    </w:p>
    <w:p w14:paraId="08C5022C"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a) primarul comunei, al oraşului sau al municipiului, după caz, în calitate de preşedinte al comisiei;</w:t>
      </w:r>
    </w:p>
    <w:p w14:paraId="08F1017E"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b) reprezentantul direcţiei pentru agricultură județeană;</w:t>
      </w:r>
    </w:p>
    <w:p w14:paraId="20D2F865"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c) reprezentantul oficiului de cadastru şi publicitate imobiliară;</w:t>
      </w:r>
    </w:p>
    <w:p w14:paraId="58900851"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d) reprezentantul oficiului judeţean de studii pedologice şi agrochimice;</w:t>
      </w:r>
    </w:p>
    <w:p w14:paraId="289BEC29"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e) reprezentantul structurii teritoriale a autorității publice centrale care răspunde de silvicultură;</w:t>
      </w:r>
    </w:p>
    <w:p w14:paraId="00BFA77B"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f) reprezentantul agenţiei judeţene pentru protecţia mediului;</w:t>
      </w:r>
    </w:p>
    <w:p w14:paraId="5388D134" w14:textId="77777777" w:rsidR="00A54E67"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g) reprezentantul direcţiei silvice sau al structurii silvice de rang superior</w:t>
      </w:r>
      <w:r w:rsidR="00A54E67">
        <w:rPr>
          <w:rFonts w:ascii="Times New Roman" w:hAnsi="Times New Roman"/>
          <w:sz w:val="24"/>
          <w:szCs w:val="24"/>
          <w:lang w:val="ro-RO"/>
        </w:rPr>
        <w:t>;</w:t>
      </w:r>
    </w:p>
    <w:p w14:paraId="42CEA896" w14:textId="77777777" w:rsidR="00B96B9A" w:rsidRPr="007D51CC" w:rsidRDefault="00A54E67" w:rsidP="00A54E67">
      <w:pPr>
        <w:spacing w:after="0"/>
        <w:ind w:left="-426" w:firstLine="426"/>
        <w:jc w:val="both"/>
        <w:rPr>
          <w:rFonts w:ascii="Times New Roman" w:hAnsi="Times New Roman"/>
          <w:sz w:val="24"/>
          <w:szCs w:val="24"/>
          <w:lang w:val="ro-RO"/>
        </w:rPr>
      </w:pPr>
      <w:r w:rsidRPr="007D51CC">
        <w:rPr>
          <w:rFonts w:ascii="Times New Roman" w:hAnsi="Times New Roman"/>
          <w:sz w:val="24"/>
          <w:szCs w:val="24"/>
          <w:lang w:val="ro-RO"/>
        </w:rPr>
        <w:t xml:space="preserve">h) reprezentantul </w:t>
      </w:r>
      <w:r w:rsidR="00B96B9A" w:rsidRPr="007D51CC">
        <w:rPr>
          <w:rFonts w:ascii="Times New Roman" w:hAnsi="Times New Roman"/>
          <w:sz w:val="24"/>
          <w:szCs w:val="24"/>
          <w:lang w:val="ro-RO"/>
        </w:rPr>
        <w:t xml:space="preserve"> ocolului silvic de stat sau </w:t>
      </w:r>
      <w:r w:rsidRPr="007D51CC">
        <w:rPr>
          <w:rFonts w:ascii="Times New Roman" w:hAnsi="Times New Roman"/>
          <w:sz w:val="24"/>
          <w:szCs w:val="24"/>
          <w:lang w:val="ro-RO"/>
        </w:rPr>
        <w:t>de regim</w:t>
      </w:r>
      <w:r w:rsidR="00B96B9A" w:rsidRPr="007D51CC">
        <w:rPr>
          <w:rFonts w:ascii="Times New Roman" w:hAnsi="Times New Roman"/>
          <w:sz w:val="24"/>
          <w:szCs w:val="24"/>
          <w:lang w:val="ro-RO"/>
        </w:rPr>
        <w:t>, după caz, în calitate de secretar;</w:t>
      </w:r>
    </w:p>
    <w:p w14:paraId="0D2648A1" w14:textId="77777777" w:rsidR="00B96B9A" w:rsidRDefault="00A54E67"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i</w:t>
      </w:r>
      <w:r w:rsidR="00B96B9A">
        <w:rPr>
          <w:rFonts w:ascii="Times New Roman" w:hAnsi="Times New Roman"/>
          <w:sz w:val="24"/>
          <w:szCs w:val="24"/>
          <w:lang w:val="ro-RO"/>
        </w:rPr>
        <w:t>) reprezentantul filialei teritoriale/unității de administrare a Agenției Naționale de Îmbunătățiri Funciare;</w:t>
      </w:r>
    </w:p>
    <w:p w14:paraId="10BCFC91" w14:textId="77777777" w:rsidR="00B96B9A" w:rsidRDefault="00A54E67"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j</w:t>
      </w:r>
      <w:r w:rsidR="00B96B9A">
        <w:rPr>
          <w:rFonts w:ascii="Times New Roman" w:hAnsi="Times New Roman"/>
          <w:sz w:val="24"/>
          <w:szCs w:val="24"/>
          <w:lang w:val="ro-RO"/>
        </w:rPr>
        <w:t>) specialişti din unităţile şi subunităţile de cercetare şi proiectare în domeniile de îmbunătăţiri funciare pentru agricultură, silvicultură, împăduriri de terenuri degradate, cercetări agrochimice şi pedologice;</w:t>
      </w:r>
    </w:p>
    <w:p w14:paraId="3D32035E" w14:textId="3AA0A994" w:rsidR="00B96B9A" w:rsidRDefault="00A54E67" w:rsidP="00A54E67">
      <w:pPr>
        <w:spacing w:after="0"/>
        <w:ind w:left="-426" w:firstLine="426"/>
        <w:jc w:val="both"/>
      </w:pPr>
      <w:r>
        <w:rPr>
          <w:rFonts w:ascii="Times New Roman" w:hAnsi="Times New Roman"/>
          <w:sz w:val="24"/>
          <w:szCs w:val="24"/>
          <w:lang w:val="ro-RO"/>
        </w:rPr>
        <w:t>k</w:t>
      </w:r>
      <w:r w:rsidR="00B96B9A">
        <w:rPr>
          <w:rFonts w:ascii="Times New Roman" w:hAnsi="Times New Roman"/>
          <w:sz w:val="24"/>
          <w:szCs w:val="24"/>
          <w:lang w:val="ro-RO"/>
        </w:rPr>
        <w:t>) specialişti din Ministerul Mediului, Apelor şi Pădurilor, în cazul zonelor cu un interes special pentru ameliorarea condiţiilor de mediu sau pentru protejarea acestora prin acţiuni de împădurire.</w:t>
      </w:r>
      <w:r w:rsidR="00B96B9A">
        <w:t xml:space="preserve"> </w:t>
      </w:r>
      <w:bookmarkStart w:id="3" w:name="_Hlk71035454"/>
      <w:bookmarkStart w:id="4" w:name="_Hlk71034812"/>
      <w:r w:rsidR="00B96B9A">
        <w:rPr>
          <w:rFonts w:ascii="Times New Roman" w:hAnsi="Times New Roman"/>
          <w:sz w:val="24"/>
          <w:szCs w:val="24"/>
          <w:lang w:val="ro-RO"/>
        </w:rPr>
        <w:t>”</w:t>
      </w:r>
      <w:bookmarkEnd w:id="3"/>
    </w:p>
    <w:bookmarkEnd w:id="4"/>
    <w:p w14:paraId="42B80BEF" w14:textId="77777777" w:rsidR="00B96B9A" w:rsidRDefault="00B96B9A" w:rsidP="00A54E67">
      <w:pPr>
        <w:spacing w:after="0"/>
        <w:ind w:left="-426" w:firstLine="426"/>
        <w:jc w:val="both"/>
        <w:rPr>
          <w:rFonts w:ascii="Times New Roman" w:hAnsi="Times New Roman"/>
          <w:sz w:val="24"/>
          <w:szCs w:val="24"/>
          <w:lang w:val="ro-RO"/>
        </w:rPr>
      </w:pPr>
    </w:p>
    <w:p w14:paraId="29AEA10C" w14:textId="3C258188" w:rsidR="00B96B9A" w:rsidRDefault="00D80BEA" w:rsidP="00A54E67">
      <w:pPr>
        <w:pStyle w:val="ListParagraph"/>
        <w:numPr>
          <w:ilvl w:val="0"/>
          <w:numId w:val="2"/>
        </w:numPr>
        <w:spacing w:after="0"/>
        <w:ind w:left="-426" w:firstLine="426"/>
        <w:jc w:val="both"/>
        <w:rPr>
          <w:rFonts w:ascii="Times New Roman" w:hAnsi="Times New Roman"/>
          <w:b/>
          <w:bCs/>
          <w:sz w:val="24"/>
          <w:szCs w:val="24"/>
          <w:lang w:val="ro-RO"/>
        </w:rPr>
      </w:pPr>
      <w:r>
        <w:rPr>
          <w:rFonts w:ascii="Times New Roman" w:hAnsi="Times New Roman"/>
          <w:b/>
          <w:bCs/>
          <w:sz w:val="24"/>
          <w:szCs w:val="24"/>
          <w:lang w:val="ro-RO"/>
        </w:rPr>
        <w:t>A</w:t>
      </w:r>
      <w:r w:rsidR="00B96B9A">
        <w:rPr>
          <w:rFonts w:ascii="Times New Roman" w:hAnsi="Times New Roman"/>
          <w:b/>
          <w:bCs/>
          <w:sz w:val="24"/>
          <w:szCs w:val="24"/>
          <w:lang w:val="ro-RO"/>
        </w:rPr>
        <w:t>rticolul 7</w:t>
      </w:r>
      <w:r>
        <w:rPr>
          <w:rFonts w:ascii="Times New Roman" w:hAnsi="Times New Roman"/>
          <w:b/>
          <w:bCs/>
          <w:sz w:val="24"/>
          <w:szCs w:val="24"/>
          <w:lang w:val="ro-RO"/>
        </w:rPr>
        <w:t xml:space="preserve"> </w:t>
      </w:r>
      <w:r w:rsidR="00B96B9A">
        <w:rPr>
          <w:rFonts w:ascii="Times New Roman" w:hAnsi="Times New Roman"/>
          <w:b/>
          <w:bCs/>
          <w:sz w:val="24"/>
          <w:szCs w:val="24"/>
          <w:lang w:val="ro-RO"/>
        </w:rPr>
        <w:t xml:space="preserve">se modifică și </w:t>
      </w:r>
      <w:r>
        <w:rPr>
          <w:rFonts w:ascii="Times New Roman" w:hAnsi="Times New Roman"/>
          <w:b/>
          <w:bCs/>
          <w:sz w:val="24"/>
          <w:szCs w:val="24"/>
          <w:lang w:val="ro-RO"/>
        </w:rPr>
        <w:t xml:space="preserve">va </w:t>
      </w:r>
      <w:r w:rsidR="00B96B9A">
        <w:rPr>
          <w:rFonts w:ascii="Times New Roman" w:hAnsi="Times New Roman"/>
          <w:b/>
          <w:bCs/>
          <w:sz w:val="24"/>
          <w:szCs w:val="24"/>
          <w:lang w:val="ro-RO"/>
        </w:rPr>
        <w:t>avea următorul cuprins:</w:t>
      </w:r>
    </w:p>
    <w:p w14:paraId="2B651F4E" w14:textId="77777777" w:rsidR="00B96B9A" w:rsidRDefault="00B96B9A" w:rsidP="00A54E67">
      <w:pPr>
        <w:spacing w:after="0"/>
        <w:ind w:left="-426" w:firstLine="426"/>
        <w:jc w:val="both"/>
        <w:rPr>
          <w:rFonts w:ascii="Times New Roman" w:hAnsi="Times New Roman"/>
          <w:sz w:val="24"/>
          <w:szCs w:val="24"/>
          <w:lang w:val="ro-RO"/>
        </w:rPr>
      </w:pPr>
      <w:bookmarkStart w:id="5" w:name="_Hlk71035440"/>
      <w:r>
        <w:rPr>
          <w:rFonts w:ascii="Times New Roman" w:hAnsi="Times New Roman"/>
          <w:sz w:val="24"/>
          <w:szCs w:val="24"/>
          <w:lang w:val="ro-RO"/>
        </w:rPr>
        <w:t>„</w:t>
      </w:r>
      <w:bookmarkEnd w:id="5"/>
      <w:r>
        <w:rPr>
          <w:rFonts w:ascii="Times New Roman" w:hAnsi="Times New Roman"/>
          <w:sz w:val="24"/>
          <w:szCs w:val="24"/>
          <w:lang w:val="ro-RO"/>
        </w:rPr>
        <w:t xml:space="preserve"> (1) Terenurile degradate, apte pentru împădurire, constituite în perimetre de ameliorare, sunt incluse în fondul forestier naţional în termen de maximum 30 de zile de la data transmiterii acestora în administrarea Regiei Naţionale a Pădurilor - Romsilva, pentru terenurile proprietate publică a statului, şi la solicitarea proprietarilor/deținătorilor , pentru celelalte terenuri.</w:t>
      </w:r>
    </w:p>
    <w:p w14:paraId="616EB3EC"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(2) Terenurile transmise în administrarea  Regiei Naţionale a Pădurilor - Romsilva se includ în amenajamente silvice existente.</w:t>
      </w:r>
      <w:r>
        <w:t xml:space="preserve"> </w:t>
      </w:r>
      <w:r>
        <w:rPr>
          <w:rFonts w:ascii="Times New Roman" w:hAnsi="Times New Roman"/>
          <w:sz w:val="24"/>
          <w:szCs w:val="24"/>
          <w:lang w:val="ro-RO"/>
        </w:rPr>
        <w:t>”</w:t>
      </w:r>
    </w:p>
    <w:p w14:paraId="2E43D126" w14:textId="77777777" w:rsidR="00A54E67" w:rsidRPr="00A54E67" w:rsidRDefault="00A54E67" w:rsidP="007D51CC">
      <w:pPr>
        <w:rPr>
          <w:lang w:val="ro-RO"/>
        </w:rPr>
      </w:pPr>
    </w:p>
    <w:p w14:paraId="7ABB6828" w14:textId="76A3740F" w:rsidR="00B96B9A" w:rsidRDefault="00D80BEA" w:rsidP="00A54E67">
      <w:pPr>
        <w:spacing w:after="0"/>
        <w:ind w:left="-426" w:firstLine="426"/>
        <w:jc w:val="both"/>
        <w:rPr>
          <w:rFonts w:ascii="Times New Roman" w:hAnsi="Times New Roman"/>
          <w:b/>
          <w:bCs/>
          <w:sz w:val="24"/>
          <w:szCs w:val="24"/>
          <w:lang w:val="ro-RO"/>
        </w:rPr>
      </w:pPr>
      <w:r>
        <w:rPr>
          <w:rFonts w:ascii="Times New Roman" w:hAnsi="Times New Roman"/>
          <w:b/>
          <w:bCs/>
          <w:sz w:val="24"/>
          <w:szCs w:val="24"/>
          <w:lang w:val="ro-RO"/>
        </w:rPr>
        <w:t>5</w:t>
      </w:r>
      <w:r w:rsidR="00B96B9A">
        <w:rPr>
          <w:rFonts w:ascii="Times New Roman" w:hAnsi="Times New Roman"/>
          <w:b/>
          <w:bCs/>
          <w:sz w:val="24"/>
          <w:szCs w:val="24"/>
          <w:lang w:val="ro-RO"/>
        </w:rPr>
        <w:t>. La articolul 9, după alineatul (2) se introduc două noi alineate, alineatele (3) și (4) cu următorul cuprins:</w:t>
      </w:r>
    </w:p>
    <w:p w14:paraId="0297C012" w14:textId="77A86CDD"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 xml:space="preserve">„ (3) Terenurile degradate proprietate publică a statului, constituite în perimetre de ameliorare se pot transmite în administrarea Regiei Naţionale a Pădurilor - Romsilva și dacă nu sunt </w:t>
      </w:r>
      <w:r w:rsidR="00AC16D9">
        <w:rPr>
          <w:rFonts w:ascii="Times New Roman" w:hAnsi="Times New Roman"/>
          <w:sz w:val="24"/>
          <w:szCs w:val="24"/>
          <w:lang w:val="ro-RO"/>
        </w:rPr>
        <w:t>intabulate</w:t>
      </w:r>
      <w:r>
        <w:rPr>
          <w:rFonts w:ascii="Times New Roman" w:hAnsi="Times New Roman"/>
          <w:sz w:val="24"/>
          <w:szCs w:val="24"/>
          <w:lang w:val="ro-RO"/>
        </w:rPr>
        <w:t>, pe baza evidențelor de fond funciar.</w:t>
      </w:r>
    </w:p>
    <w:p w14:paraId="12B017A2" w14:textId="13655F96" w:rsidR="00B96B9A" w:rsidRDefault="00B96B9A" w:rsidP="00A54E67">
      <w:pPr>
        <w:spacing w:after="0"/>
        <w:ind w:left="-426" w:firstLine="426"/>
        <w:jc w:val="both"/>
      </w:pPr>
      <w:r>
        <w:rPr>
          <w:rFonts w:ascii="Times New Roman" w:hAnsi="Times New Roman"/>
          <w:sz w:val="24"/>
          <w:szCs w:val="24"/>
          <w:lang w:val="ro-RO"/>
        </w:rPr>
        <w:t xml:space="preserve">(4) Regia Naţională a Pădurilor – Romsilva </w:t>
      </w:r>
      <w:r w:rsidR="0074211E" w:rsidRPr="007D51CC">
        <w:rPr>
          <w:rFonts w:ascii="Times New Roman" w:hAnsi="Times New Roman"/>
          <w:sz w:val="24"/>
          <w:szCs w:val="24"/>
          <w:lang w:val="ro-RO"/>
        </w:rPr>
        <w:t xml:space="preserve">are obligația </w:t>
      </w:r>
      <w:r w:rsidR="0074211E">
        <w:rPr>
          <w:rFonts w:ascii="Times New Roman" w:hAnsi="Times New Roman"/>
          <w:sz w:val="24"/>
          <w:szCs w:val="24"/>
          <w:lang w:val="ro-RO"/>
        </w:rPr>
        <w:t xml:space="preserve">de a </w:t>
      </w:r>
      <w:r>
        <w:rPr>
          <w:rFonts w:ascii="Times New Roman" w:hAnsi="Times New Roman"/>
          <w:sz w:val="24"/>
          <w:szCs w:val="24"/>
          <w:lang w:val="ro-RO"/>
        </w:rPr>
        <w:t xml:space="preserve"> </w:t>
      </w:r>
      <w:r w:rsidR="00AC16D9">
        <w:rPr>
          <w:rFonts w:ascii="Times New Roman" w:hAnsi="Times New Roman"/>
          <w:sz w:val="24"/>
          <w:szCs w:val="24"/>
          <w:lang w:val="ro-RO"/>
        </w:rPr>
        <w:t xml:space="preserve">intabula </w:t>
      </w:r>
      <w:r>
        <w:rPr>
          <w:rFonts w:ascii="Times New Roman" w:hAnsi="Times New Roman"/>
          <w:sz w:val="24"/>
          <w:szCs w:val="24"/>
          <w:lang w:val="ro-RO"/>
        </w:rPr>
        <w:t xml:space="preserve">terenurile  degradate proprietate publică a statului preluate în administrare în termen de maximum 6 luni </w:t>
      </w:r>
      <w:r w:rsidRPr="007D51CC">
        <w:rPr>
          <w:rFonts w:ascii="Times New Roman" w:hAnsi="Times New Roman"/>
          <w:sz w:val="24"/>
          <w:szCs w:val="24"/>
          <w:lang w:val="ro-RO"/>
        </w:rPr>
        <w:t xml:space="preserve">de la </w:t>
      </w:r>
      <w:r w:rsidR="0074211E" w:rsidRPr="007D51CC">
        <w:rPr>
          <w:rFonts w:ascii="Times New Roman" w:hAnsi="Times New Roman"/>
          <w:sz w:val="24"/>
          <w:szCs w:val="24"/>
          <w:lang w:val="ro-RO"/>
        </w:rPr>
        <w:t xml:space="preserve">intrarea în vigoare </w:t>
      </w:r>
      <w:r w:rsidR="0074211E">
        <w:rPr>
          <w:rFonts w:ascii="Times New Roman" w:hAnsi="Times New Roman"/>
          <w:sz w:val="24"/>
          <w:szCs w:val="24"/>
          <w:lang w:val="ro-RO"/>
        </w:rPr>
        <w:t xml:space="preserve">a </w:t>
      </w:r>
      <w:r>
        <w:rPr>
          <w:rFonts w:ascii="Times New Roman" w:hAnsi="Times New Roman"/>
          <w:sz w:val="24"/>
          <w:szCs w:val="24"/>
          <w:lang w:val="ro-RO"/>
        </w:rPr>
        <w:t xml:space="preserve">hotărârii Guvernului prevăzută la alin (1) și </w:t>
      </w:r>
      <w:r w:rsidR="0074211E" w:rsidRPr="007D51CC">
        <w:rPr>
          <w:rFonts w:ascii="Times New Roman" w:hAnsi="Times New Roman"/>
          <w:sz w:val="24"/>
          <w:szCs w:val="24"/>
          <w:lang w:val="ro-RO"/>
        </w:rPr>
        <w:t>de a</w:t>
      </w:r>
      <w:r w:rsidRPr="007D51CC">
        <w:rPr>
          <w:rFonts w:ascii="Times New Roman" w:hAnsi="Times New Roman"/>
          <w:sz w:val="24"/>
          <w:szCs w:val="24"/>
          <w:lang w:val="ro-RO"/>
        </w:rPr>
        <w:t xml:space="preserve"> </w:t>
      </w:r>
      <w:r w:rsidRPr="00AC16D9">
        <w:rPr>
          <w:rFonts w:ascii="Times New Roman" w:hAnsi="Times New Roman"/>
          <w:sz w:val="24"/>
          <w:szCs w:val="24"/>
          <w:lang w:val="ro-RO"/>
        </w:rPr>
        <w:t xml:space="preserve">corecta suprafața </w:t>
      </w:r>
      <w:r w:rsidRPr="007D51CC">
        <w:rPr>
          <w:rFonts w:ascii="Times New Roman" w:hAnsi="Times New Roman"/>
          <w:sz w:val="24"/>
          <w:szCs w:val="24"/>
          <w:lang w:val="ro-RO"/>
        </w:rPr>
        <w:t>preluată</w:t>
      </w:r>
      <w:r w:rsidR="0074211E" w:rsidRPr="007D51CC">
        <w:rPr>
          <w:rFonts w:ascii="Times New Roman" w:hAnsi="Times New Roman"/>
          <w:sz w:val="24"/>
          <w:szCs w:val="24"/>
          <w:lang w:val="ro-RO"/>
        </w:rPr>
        <w:t xml:space="preserve"> în administrare </w:t>
      </w:r>
      <w:r>
        <w:rPr>
          <w:rFonts w:ascii="Times New Roman" w:hAnsi="Times New Roman"/>
          <w:sz w:val="24"/>
          <w:szCs w:val="24"/>
          <w:lang w:val="ro-RO"/>
        </w:rPr>
        <w:t>pe baza înscrierilor din cartea funciară.</w:t>
      </w:r>
      <w:r>
        <w:t xml:space="preserve"> </w:t>
      </w:r>
      <w:bookmarkStart w:id="6" w:name="_Hlk71035803"/>
      <w:r>
        <w:rPr>
          <w:rFonts w:ascii="Times New Roman" w:hAnsi="Times New Roman"/>
          <w:sz w:val="24"/>
          <w:szCs w:val="24"/>
          <w:lang w:val="ro-RO"/>
        </w:rPr>
        <w:t>”</w:t>
      </w:r>
    </w:p>
    <w:bookmarkEnd w:id="6"/>
    <w:p w14:paraId="088751F6" w14:textId="77777777" w:rsidR="00B96B9A" w:rsidRDefault="00B96B9A" w:rsidP="00A54E67">
      <w:pPr>
        <w:spacing w:after="0"/>
        <w:ind w:left="-426" w:firstLine="426"/>
        <w:jc w:val="both"/>
        <w:rPr>
          <w:rFonts w:ascii="Times New Roman" w:hAnsi="Times New Roman"/>
          <w:sz w:val="24"/>
          <w:szCs w:val="24"/>
          <w:lang w:val="ro-RO"/>
        </w:rPr>
      </w:pPr>
    </w:p>
    <w:p w14:paraId="5D01622B" w14:textId="77777777" w:rsidR="00D80BEA" w:rsidRDefault="00D80BEA" w:rsidP="00A54E67">
      <w:pPr>
        <w:spacing w:after="0"/>
        <w:ind w:left="-426" w:firstLine="426"/>
        <w:jc w:val="both"/>
        <w:rPr>
          <w:rFonts w:ascii="Times New Roman" w:hAnsi="Times New Roman"/>
          <w:b/>
          <w:bCs/>
          <w:sz w:val="24"/>
          <w:szCs w:val="24"/>
          <w:lang w:val="ro-RO"/>
        </w:rPr>
      </w:pPr>
    </w:p>
    <w:p w14:paraId="4A600603" w14:textId="3310B65D" w:rsidR="00B96B9A" w:rsidRDefault="00D80BEA" w:rsidP="00A54E67">
      <w:pPr>
        <w:spacing w:after="0"/>
        <w:ind w:left="-426" w:firstLine="426"/>
        <w:jc w:val="both"/>
        <w:rPr>
          <w:rFonts w:ascii="Times New Roman" w:hAnsi="Times New Roman"/>
          <w:b/>
          <w:bCs/>
          <w:sz w:val="24"/>
          <w:szCs w:val="24"/>
          <w:lang w:val="ro-RO"/>
        </w:rPr>
      </w:pPr>
      <w:r>
        <w:rPr>
          <w:rFonts w:ascii="Times New Roman" w:hAnsi="Times New Roman"/>
          <w:b/>
          <w:bCs/>
          <w:sz w:val="24"/>
          <w:szCs w:val="24"/>
          <w:lang w:val="ro-RO"/>
        </w:rPr>
        <w:lastRenderedPageBreak/>
        <w:t>6</w:t>
      </w:r>
      <w:r w:rsidR="00B96B9A">
        <w:rPr>
          <w:rFonts w:ascii="Times New Roman" w:hAnsi="Times New Roman"/>
          <w:b/>
          <w:bCs/>
          <w:sz w:val="24"/>
          <w:szCs w:val="24"/>
          <w:lang w:val="ro-RO"/>
        </w:rPr>
        <w:t>. Articolul 16 se modifică și va avea următorul cuprins:</w:t>
      </w:r>
    </w:p>
    <w:p w14:paraId="60D36B0B"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„Recepţia lucrărilor de împădurire a terenurilor degradate se realizează cu participarea obligatorie a:</w:t>
      </w:r>
    </w:p>
    <w:p w14:paraId="29BE698D" w14:textId="77777777" w:rsidR="00B96B9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a) deţinătorului terenului;</w:t>
      </w:r>
    </w:p>
    <w:p w14:paraId="08E416ED" w14:textId="77777777" w:rsidR="00B96B9A" w:rsidRPr="00D80BEA" w:rsidRDefault="00B96B9A" w:rsidP="00A54E67">
      <w:pPr>
        <w:spacing w:after="0"/>
        <w:ind w:left="-426" w:firstLine="426"/>
        <w:jc w:val="both"/>
        <w:rPr>
          <w:rFonts w:ascii="Times New Roman" w:hAnsi="Times New Roman"/>
          <w:sz w:val="24"/>
          <w:szCs w:val="24"/>
          <w:lang w:val="ro-RO"/>
        </w:rPr>
      </w:pPr>
      <w:r>
        <w:rPr>
          <w:rFonts w:ascii="Times New Roman" w:hAnsi="Times New Roman"/>
          <w:sz w:val="24"/>
          <w:szCs w:val="24"/>
          <w:lang w:val="ro-RO"/>
        </w:rPr>
        <w:t xml:space="preserve">b) reprezentantului structurii </w:t>
      </w:r>
      <w:r w:rsidRPr="00AC16D9">
        <w:rPr>
          <w:rFonts w:ascii="Times New Roman" w:hAnsi="Times New Roman"/>
          <w:sz w:val="24"/>
          <w:szCs w:val="24"/>
          <w:lang w:val="ro-RO"/>
        </w:rPr>
        <w:t xml:space="preserve">teritoriale </w:t>
      </w:r>
      <w:r w:rsidR="0074211E" w:rsidRPr="007D51CC">
        <w:rPr>
          <w:rFonts w:ascii="Times New Roman" w:hAnsi="Times New Roman"/>
          <w:sz w:val="24"/>
          <w:szCs w:val="24"/>
          <w:lang w:val="ro-RO"/>
        </w:rPr>
        <w:t xml:space="preserve">de specialitate </w:t>
      </w:r>
      <w:r w:rsidRPr="00AC16D9">
        <w:rPr>
          <w:rFonts w:ascii="Times New Roman" w:hAnsi="Times New Roman"/>
          <w:sz w:val="24"/>
          <w:szCs w:val="24"/>
          <w:lang w:val="ro-RO"/>
        </w:rPr>
        <w:t>a autorităţii publice centrale care răspunde de silvicultură;</w:t>
      </w:r>
    </w:p>
    <w:p w14:paraId="31502743" w14:textId="77777777" w:rsidR="00B96B9A" w:rsidRPr="00E202C9" w:rsidRDefault="00B96B9A" w:rsidP="004253A5">
      <w:pPr>
        <w:spacing w:after="0"/>
        <w:ind w:left="-426" w:firstLine="426"/>
        <w:jc w:val="both"/>
        <w:rPr>
          <w:rFonts w:ascii="Times New Roman" w:hAnsi="Times New Roman"/>
          <w:color w:val="FF0000"/>
          <w:sz w:val="24"/>
          <w:szCs w:val="24"/>
        </w:rPr>
      </w:pPr>
      <w:r w:rsidRPr="007D51CC">
        <w:rPr>
          <w:rFonts w:ascii="Times New Roman" w:hAnsi="Times New Roman"/>
          <w:sz w:val="24"/>
          <w:szCs w:val="24"/>
          <w:lang w:val="ro-RO"/>
        </w:rPr>
        <w:t xml:space="preserve">c) reprezentantului </w:t>
      </w:r>
      <w:r w:rsidR="0074211E" w:rsidRPr="007D51CC">
        <w:rPr>
          <w:rFonts w:ascii="Times New Roman" w:hAnsi="Times New Roman"/>
          <w:sz w:val="24"/>
          <w:szCs w:val="24"/>
          <w:lang w:val="ro-RO"/>
        </w:rPr>
        <w:t>persoanei j</w:t>
      </w:r>
      <w:proofErr w:type="spellStart"/>
      <w:r w:rsidR="0074211E" w:rsidRPr="007D51CC">
        <w:rPr>
          <w:rFonts w:ascii="Times New Roman" w:hAnsi="Times New Roman"/>
          <w:bCs/>
          <w:sz w:val="24"/>
          <w:szCs w:val="24"/>
          <w:shd w:val="clear" w:color="auto" w:fill="FFFFFF"/>
        </w:rPr>
        <w:t>uridice</w:t>
      </w:r>
      <w:proofErr w:type="spellEnd"/>
      <w:r w:rsidR="0074211E" w:rsidRPr="007D51CC">
        <w:rPr>
          <w:rFonts w:ascii="Times New Roman" w:hAnsi="Times New Roman"/>
          <w:bCs/>
          <w:sz w:val="24"/>
          <w:szCs w:val="24"/>
          <w:shd w:val="clear" w:color="auto" w:fill="FFFFFF"/>
        </w:rPr>
        <w:t xml:space="preserve"> </w:t>
      </w:r>
      <w:proofErr w:type="spellStart"/>
      <w:r w:rsidR="00B95F67" w:rsidRPr="007D51CC">
        <w:rPr>
          <w:rFonts w:ascii="Times New Roman" w:hAnsi="Times New Roman"/>
          <w:bCs/>
          <w:sz w:val="24"/>
          <w:szCs w:val="24"/>
          <w:shd w:val="clear" w:color="auto" w:fill="FFFFFF"/>
        </w:rPr>
        <w:t>atestate</w:t>
      </w:r>
      <w:proofErr w:type="spellEnd"/>
      <w:r w:rsidR="00B95F67" w:rsidRPr="007D51CC">
        <w:rPr>
          <w:rFonts w:ascii="Times New Roman" w:hAnsi="Times New Roman"/>
          <w:bCs/>
          <w:sz w:val="24"/>
          <w:szCs w:val="24"/>
          <w:shd w:val="clear" w:color="auto" w:fill="FFFFFF"/>
        </w:rPr>
        <w:t xml:space="preserve"> </w:t>
      </w:r>
      <w:proofErr w:type="spellStart"/>
      <w:r w:rsidR="00B95F67" w:rsidRPr="007D51CC">
        <w:rPr>
          <w:rFonts w:ascii="Times New Roman" w:hAnsi="Times New Roman"/>
          <w:bCs/>
          <w:sz w:val="24"/>
          <w:szCs w:val="24"/>
          <w:shd w:val="clear" w:color="auto" w:fill="FFFFFF"/>
        </w:rPr>
        <w:t>pentru</w:t>
      </w:r>
      <w:proofErr w:type="spellEnd"/>
      <w:r w:rsidR="0074211E"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lucrări</w:t>
      </w:r>
      <w:proofErr w:type="spellEnd"/>
      <w:r w:rsidR="0074211E" w:rsidRPr="007D51CC">
        <w:rPr>
          <w:rFonts w:ascii="Times New Roman" w:hAnsi="Times New Roman"/>
          <w:bCs/>
          <w:sz w:val="24"/>
          <w:szCs w:val="24"/>
          <w:shd w:val="clear" w:color="auto" w:fill="FFFFFF"/>
        </w:rPr>
        <w:t xml:space="preserve"> de </w:t>
      </w:r>
      <w:proofErr w:type="spellStart"/>
      <w:r w:rsidR="0074211E" w:rsidRPr="007D51CC">
        <w:rPr>
          <w:rFonts w:ascii="Times New Roman" w:hAnsi="Times New Roman"/>
          <w:bCs/>
          <w:sz w:val="24"/>
          <w:szCs w:val="24"/>
          <w:shd w:val="clear" w:color="auto" w:fill="FFFFFF"/>
        </w:rPr>
        <w:t>regenerare</w:t>
      </w:r>
      <w:proofErr w:type="spellEnd"/>
      <w:r w:rsidR="0074211E"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și</w:t>
      </w:r>
      <w:proofErr w:type="spellEnd"/>
      <w:r w:rsidR="0074211E"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întreținere</w:t>
      </w:r>
      <w:proofErr w:type="spellEnd"/>
      <w:r w:rsidR="0074211E" w:rsidRPr="007D51CC">
        <w:rPr>
          <w:rFonts w:ascii="Times New Roman" w:hAnsi="Times New Roman"/>
          <w:bCs/>
          <w:sz w:val="24"/>
          <w:szCs w:val="24"/>
          <w:shd w:val="clear" w:color="auto" w:fill="FFFFFF"/>
        </w:rPr>
        <w:t xml:space="preserve"> a </w:t>
      </w:r>
      <w:proofErr w:type="spellStart"/>
      <w:r w:rsidR="0074211E" w:rsidRPr="007D51CC">
        <w:rPr>
          <w:rFonts w:ascii="Times New Roman" w:hAnsi="Times New Roman"/>
          <w:bCs/>
          <w:sz w:val="24"/>
          <w:szCs w:val="24"/>
          <w:shd w:val="clear" w:color="auto" w:fill="FFFFFF"/>
        </w:rPr>
        <w:t>semințișurilor</w:t>
      </w:r>
      <w:proofErr w:type="spellEnd"/>
      <w:r w:rsidR="0074211E"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și</w:t>
      </w:r>
      <w:proofErr w:type="spellEnd"/>
      <w:r w:rsidR="0074211E"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plantațiilor</w:t>
      </w:r>
      <w:proofErr w:type="spellEnd"/>
      <w:r w:rsidR="00B95F67" w:rsidRPr="007D51CC">
        <w:rPr>
          <w:rFonts w:ascii="Times New Roman" w:hAnsi="Times New Roman"/>
          <w:bCs/>
          <w:sz w:val="24"/>
          <w:szCs w:val="24"/>
          <w:shd w:val="clear" w:color="auto" w:fill="FFFFFF"/>
        </w:rPr>
        <w:t xml:space="preserve"> </w:t>
      </w:r>
      <w:proofErr w:type="spellStart"/>
      <w:r w:rsidR="00B95F67" w:rsidRPr="007D51CC">
        <w:rPr>
          <w:rFonts w:ascii="Times New Roman" w:hAnsi="Times New Roman"/>
          <w:bCs/>
          <w:sz w:val="24"/>
          <w:szCs w:val="24"/>
          <w:shd w:val="clear" w:color="auto" w:fill="FFFFFF"/>
        </w:rPr>
        <w:t>și</w:t>
      </w:r>
      <w:proofErr w:type="spellEnd"/>
      <w:r w:rsidR="00B95F67" w:rsidRPr="007D51CC">
        <w:rPr>
          <w:rFonts w:ascii="Times New Roman" w:hAnsi="Times New Roman"/>
          <w:bCs/>
          <w:sz w:val="24"/>
          <w:szCs w:val="24"/>
          <w:shd w:val="clear" w:color="auto" w:fill="FFFFFF"/>
        </w:rPr>
        <w:t xml:space="preserve"> </w:t>
      </w:r>
      <w:proofErr w:type="spellStart"/>
      <w:r w:rsidR="00B95F67" w:rsidRPr="007D51CC">
        <w:rPr>
          <w:rFonts w:ascii="Times New Roman" w:hAnsi="Times New Roman"/>
          <w:bCs/>
          <w:sz w:val="24"/>
          <w:szCs w:val="24"/>
          <w:shd w:val="clear" w:color="auto" w:fill="FFFFFF"/>
        </w:rPr>
        <w:t>pentru</w:t>
      </w:r>
      <w:proofErr w:type="spellEnd"/>
      <w:r w:rsidR="00B95F67" w:rsidRPr="007D51CC">
        <w:rPr>
          <w:rFonts w:ascii="Times New Roman" w:hAnsi="Times New Roman"/>
          <w:bCs/>
          <w:sz w:val="24"/>
          <w:szCs w:val="24"/>
          <w:shd w:val="clear" w:color="auto" w:fill="FFFFFF"/>
        </w:rPr>
        <w:t xml:space="preserve"> </w:t>
      </w:r>
      <w:proofErr w:type="spellStart"/>
      <w:r w:rsidR="0074211E" w:rsidRPr="007D51CC">
        <w:rPr>
          <w:rFonts w:ascii="Times New Roman" w:hAnsi="Times New Roman"/>
          <w:bCs/>
          <w:sz w:val="24"/>
          <w:szCs w:val="24"/>
          <w:shd w:val="clear" w:color="auto" w:fill="FFFFFF"/>
        </w:rPr>
        <w:t>lucrări</w:t>
      </w:r>
      <w:proofErr w:type="spellEnd"/>
      <w:r w:rsidR="0074211E" w:rsidRPr="007D51CC">
        <w:rPr>
          <w:rFonts w:ascii="Times New Roman" w:hAnsi="Times New Roman"/>
          <w:bCs/>
          <w:sz w:val="24"/>
          <w:szCs w:val="24"/>
          <w:shd w:val="clear" w:color="auto" w:fill="FFFFFF"/>
        </w:rPr>
        <w:t xml:space="preserve"> de </w:t>
      </w:r>
      <w:proofErr w:type="spellStart"/>
      <w:r w:rsidR="0074211E" w:rsidRPr="007D51CC">
        <w:rPr>
          <w:rFonts w:ascii="Times New Roman" w:hAnsi="Times New Roman"/>
          <w:bCs/>
          <w:sz w:val="24"/>
          <w:szCs w:val="24"/>
          <w:shd w:val="clear" w:color="auto" w:fill="FFFFFF"/>
        </w:rPr>
        <w:t>îngrijire</w:t>
      </w:r>
      <w:proofErr w:type="spellEnd"/>
      <w:r w:rsidR="0074211E" w:rsidRPr="007D51CC">
        <w:rPr>
          <w:rFonts w:ascii="Times New Roman" w:hAnsi="Times New Roman"/>
          <w:bCs/>
          <w:sz w:val="24"/>
          <w:szCs w:val="24"/>
          <w:shd w:val="clear" w:color="auto" w:fill="FFFFFF"/>
        </w:rPr>
        <w:t xml:space="preserve"> a </w:t>
      </w:r>
      <w:proofErr w:type="spellStart"/>
      <w:r w:rsidR="0074211E" w:rsidRPr="007D51CC">
        <w:rPr>
          <w:rFonts w:ascii="Times New Roman" w:hAnsi="Times New Roman"/>
          <w:bCs/>
          <w:sz w:val="24"/>
          <w:szCs w:val="24"/>
          <w:shd w:val="clear" w:color="auto" w:fill="FFFFFF"/>
        </w:rPr>
        <w:t>arboretelor</w:t>
      </w:r>
      <w:proofErr w:type="spellEnd"/>
      <w:r w:rsidRPr="007D51CC">
        <w:rPr>
          <w:rFonts w:ascii="Times New Roman" w:hAnsi="Times New Roman"/>
          <w:sz w:val="24"/>
          <w:szCs w:val="24"/>
          <w:lang w:val="ro-RO"/>
        </w:rPr>
        <w:t>.</w:t>
      </w:r>
      <w:r w:rsidRPr="007D51CC">
        <w:rPr>
          <w:rFonts w:ascii="Times New Roman" w:hAnsi="Times New Roman"/>
          <w:sz w:val="24"/>
          <w:szCs w:val="24"/>
        </w:rPr>
        <w:t xml:space="preserve"> </w:t>
      </w:r>
      <w:r w:rsidRPr="007D51CC">
        <w:rPr>
          <w:rFonts w:ascii="Times New Roman" w:hAnsi="Times New Roman"/>
          <w:sz w:val="24"/>
          <w:szCs w:val="24"/>
          <w:lang w:val="ro-RO"/>
        </w:rPr>
        <w:t>”</w:t>
      </w:r>
    </w:p>
    <w:p w14:paraId="6AFF12C6" w14:textId="77777777" w:rsidR="00B96B9A" w:rsidRPr="00E202C9" w:rsidRDefault="00B96B9A" w:rsidP="004253A5">
      <w:pPr>
        <w:spacing w:after="0"/>
        <w:ind w:left="-426" w:firstLine="426"/>
        <w:jc w:val="both"/>
        <w:rPr>
          <w:rFonts w:ascii="Times New Roman" w:hAnsi="Times New Roman"/>
          <w:color w:val="FF0000"/>
          <w:sz w:val="24"/>
          <w:szCs w:val="24"/>
          <w:lang w:val="ro-RO"/>
        </w:rPr>
      </w:pPr>
    </w:p>
    <w:p w14:paraId="5680232D" w14:textId="77777777" w:rsidR="00B96B9A" w:rsidRDefault="00B96B9A" w:rsidP="004253A5">
      <w:pPr>
        <w:spacing w:after="0"/>
        <w:ind w:left="-426" w:firstLine="426"/>
        <w:jc w:val="both"/>
        <w:rPr>
          <w:rFonts w:ascii="Times New Roman" w:hAnsi="Times New Roman"/>
          <w:sz w:val="24"/>
          <w:szCs w:val="24"/>
          <w:lang w:val="ro-RO"/>
        </w:rPr>
      </w:pPr>
    </w:p>
    <w:p w14:paraId="0CD248E5" w14:textId="77777777" w:rsidR="00B96B9A" w:rsidRDefault="00B96B9A" w:rsidP="004253A5">
      <w:pPr>
        <w:spacing w:after="0"/>
        <w:ind w:left="-426" w:firstLine="426"/>
        <w:jc w:val="center"/>
        <w:rPr>
          <w:rFonts w:ascii="Times New Roman" w:hAnsi="Times New Roman"/>
          <w:b/>
          <w:bCs/>
          <w:sz w:val="24"/>
          <w:szCs w:val="24"/>
          <w:lang w:val="ro-RO"/>
        </w:rPr>
      </w:pPr>
      <w:r>
        <w:rPr>
          <w:rFonts w:ascii="Times New Roman" w:hAnsi="Times New Roman"/>
          <w:b/>
          <w:bCs/>
          <w:sz w:val="24"/>
          <w:szCs w:val="24"/>
          <w:lang w:val="ro-RO"/>
        </w:rPr>
        <w:t>PRIM-MINISTRU</w:t>
      </w:r>
    </w:p>
    <w:p w14:paraId="7A4340F8" w14:textId="77777777" w:rsidR="00B96B9A" w:rsidRDefault="00B96B9A" w:rsidP="004253A5">
      <w:pPr>
        <w:spacing w:after="0"/>
        <w:ind w:left="-426" w:firstLine="426"/>
        <w:jc w:val="center"/>
        <w:rPr>
          <w:rFonts w:ascii="Times New Roman" w:hAnsi="Times New Roman"/>
          <w:b/>
          <w:bCs/>
          <w:sz w:val="24"/>
          <w:szCs w:val="24"/>
          <w:lang w:val="ro-RO"/>
        </w:rPr>
      </w:pPr>
    </w:p>
    <w:p w14:paraId="01206AC0" w14:textId="77777777" w:rsidR="00B96B9A" w:rsidRDefault="00B96B9A" w:rsidP="004253A5">
      <w:pPr>
        <w:spacing w:after="0"/>
        <w:ind w:left="-426" w:firstLine="426"/>
        <w:jc w:val="center"/>
      </w:pPr>
      <w:r>
        <w:rPr>
          <w:rFonts w:ascii="Times New Roman" w:hAnsi="Times New Roman"/>
          <w:b/>
          <w:bCs/>
          <w:sz w:val="24"/>
          <w:szCs w:val="24"/>
          <w:lang w:val="ro-RO"/>
        </w:rPr>
        <w:t>Florin – Vasile CÎȚU</w:t>
      </w:r>
    </w:p>
    <w:p w14:paraId="53ABF694" w14:textId="77777777" w:rsidR="00B96B9A" w:rsidRDefault="00B96B9A" w:rsidP="004253A5">
      <w:pPr>
        <w:ind w:left="-426" w:firstLine="426"/>
        <w:jc w:val="both"/>
        <w:rPr>
          <w:rFonts w:ascii="Times New Roman" w:hAnsi="Times New Roman"/>
          <w:sz w:val="24"/>
          <w:szCs w:val="24"/>
          <w:lang w:val="ro-RO"/>
        </w:rPr>
      </w:pPr>
    </w:p>
    <w:p w14:paraId="071F79C4" w14:textId="77777777" w:rsidR="005D280E" w:rsidRDefault="005D280E" w:rsidP="004253A5">
      <w:pPr>
        <w:ind w:left="-426" w:firstLine="426"/>
      </w:pPr>
    </w:p>
    <w:sectPr w:rsidR="005D280E" w:rsidSect="00EC2876">
      <w:headerReference w:type="even" r:id="rId8"/>
      <w:headerReference w:type="default" r:id="rId9"/>
      <w:footerReference w:type="even" r:id="rId10"/>
      <w:footerReference w:type="default" r:id="rId11"/>
      <w:headerReference w:type="first" r:id="rId12"/>
      <w:footerReference w:type="first" r:id="rId13"/>
      <w:pgSz w:w="11906" w:h="16838"/>
      <w:pgMar w:top="568" w:right="707"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D70E" w14:textId="77777777" w:rsidR="00B57AD9" w:rsidRDefault="00B57AD9" w:rsidP="00C6531C">
      <w:pPr>
        <w:spacing w:after="0" w:line="240" w:lineRule="auto"/>
      </w:pPr>
      <w:r>
        <w:separator/>
      </w:r>
    </w:p>
  </w:endnote>
  <w:endnote w:type="continuationSeparator" w:id="0">
    <w:p w14:paraId="2955DFFD" w14:textId="77777777" w:rsidR="00B57AD9" w:rsidRDefault="00B57AD9" w:rsidP="00C6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E45C" w14:textId="77777777" w:rsidR="00C6531C" w:rsidRDefault="00C65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25B" w14:textId="77777777" w:rsidR="00C6531C" w:rsidRDefault="00C65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F31B" w14:textId="77777777" w:rsidR="00C6531C" w:rsidRDefault="00C6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85AB" w14:textId="77777777" w:rsidR="00B57AD9" w:rsidRDefault="00B57AD9" w:rsidP="00C6531C">
      <w:pPr>
        <w:spacing w:after="0" w:line="240" w:lineRule="auto"/>
      </w:pPr>
      <w:r>
        <w:separator/>
      </w:r>
    </w:p>
  </w:footnote>
  <w:footnote w:type="continuationSeparator" w:id="0">
    <w:p w14:paraId="19721849" w14:textId="77777777" w:rsidR="00B57AD9" w:rsidRDefault="00B57AD9" w:rsidP="00C6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A4E7" w14:textId="77777777" w:rsidR="00C6531C" w:rsidRDefault="00C65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0909"/>
      <w:docPartObj>
        <w:docPartGallery w:val="Watermarks"/>
        <w:docPartUnique/>
      </w:docPartObj>
    </w:sdtPr>
    <w:sdtEndPr/>
    <w:sdtContent>
      <w:p w14:paraId="29B42471" w14:textId="77777777" w:rsidR="00C6531C" w:rsidRDefault="00B57AD9">
        <w:pPr>
          <w:pStyle w:val="Header"/>
        </w:pPr>
        <w:r>
          <w:rPr>
            <w:noProof/>
          </w:rPr>
          <w:pict w14:anchorId="7F3F4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15080" o:spid="_x0000_s2050" type="#_x0000_t136" style="position:absolute;margin-left:0;margin-top:0;width:481.55pt;height:206.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2B41" w14:textId="77777777" w:rsidR="00C6531C" w:rsidRDefault="00C6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3485"/>
    <w:multiLevelType w:val="multilevel"/>
    <w:tmpl w:val="0E9A686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960376"/>
    <w:multiLevelType w:val="multilevel"/>
    <w:tmpl w:val="F1E6C3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9A"/>
    <w:rsid w:val="00031244"/>
    <w:rsid w:val="001866EB"/>
    <w:rsid w:val="001D4E8C"/>
    <w:rsid w:val="003059CB"/>
    <w:rsid w:val="0033313F"/>
    <w:rsid w:val="0039613D"/>
    <w:rsid w:val="004253A5"/>
    <w:rsid w:val="00461071"/>
    <w:rsid w:val="005A2DCD"/>
    <w:rsid w:val="005D280E"/>
    <w:rsid w:val="00694BFB"/>
    <w:rsid w:val="0074211E"/>
    <w:rsid w:val="0076612A"/>
    <w:rsid w:val="007D51CC"/>
    <w:rsid w:val="0084137D"/>
    <w:rsid w:val="009016BD"/>
    <w:rsid w:val="009F691E"/>
    <w:rsid w:val="00A54E67"/>
    <w:rsid w:val="00AC16D9"/>
    <w:rsid w:val="00B57AD9"/>
    <w:rsid w:val="00B95F67"/>
    <w:rsid w:val="00B96B9A"/>
    <w:rsid w:val="00C6531C"/>
    <w:rsid w:val="00D06709"/>
    <w:rsid w:val="00D80BEA"/>
    <w:rsid w:val="00E202C9"/>
    <w:rsid w:val="00EC2876"/>
    <w:rsid w:val="00F07993"/>
    <w:rsid w:val="00FB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879E8C"/>
  <w15:chartTrackingRefBased/>
  <w15:docId w15:val="{86883D9B-A59F-428F-B82E-E26EDAB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6B9A"/>
    <w:pPr>
      <w:suppressAutoHyphens/>
      <w:autoSpaceDN w:val="0"/>
      <w:spacing w:line="25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96B9A"/>
    <w:pPr>
      <w:ind w:left="720"/>
    </w:pPr>
  </w:style>
  <w:style w:type="paragraph" w:styleId="Header">
    <w:name w:val="header"/>
    <w:basedOn w:val="Normal"/>
    <w:link w:val="HeaderChar"/>
    <w:uiPriority w:val="99"/>
    <w:unhideWhenUsed/>
    <w:rsid w:val="00C6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1C"/>
    <w:rPr>
      <w:rFonts w:ascii="Calibri" w:eastAsia="Calibri" w:hAnsi="Calibri" w:cs="Times New Roman"/>
      <w:lang w:val="en-GB"/>
    </w:rPr>
  </w:style>
  <w:style w:type="paragraph" w:styleId="Footer">
    <w:name w:val="footer"/>
    <w:basedOn w:val="Normal"/>
    <w:link w:val="FooterChar"/>
    <w:uiPriority w:val="99"/>
    <w:unhideWhenUsed/>
    <w:rsid w:val="00C6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1C"/>
    <w:rPr>
      <w:rFonts w:ascii="Calibri" w:eastAsia="Calibri" w:hAnsi="Calibri" w:cs="Times New Roman"/>
      <w:lang w:val="en-GB"/>
    </w:rPr>
  </w:style>
  <w:style w:type="paragraph" w:styleId="NormalWeb">
    <w:name w:val="Normal (Web)"/>
    <w:basedOn w:val="Normal"/>
    <w:uiPriority w:val="99"/>
    <w:semiHidden/>
    <w:unhideWhenUsed/>
    <w:rsid w:val="00C6531C"/>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AC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D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paul ionita</cp:lastModifiedBy>
  <cp:revision>2</cp:revision>
  <cp:lastPrinted>2021-06-10T07:43:00Z</cp:lastPrinted>
  <dcterms:created xsi:type="dcterms:W3CDTF">2021-06-10T08:35:00Z</dcterms:created>
  <dcterms:modified xsi:type="dcterms:W3CDTF">2021-06-10T08:35:00Z</dcterms:modified>
</cp:coreProperties>
</file>