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5A291" w14:textId="77777777" w:rsidR="00071F37" w:rsidRPr="00F261E2" w:rsidRDefault="00941BD9" w:rsidP="00071F37">
      <w:pPr>
        <w:tabs>
          <w:tab w:val="left" w:pos="4111"/>
        </w:tabs>
        <w:spacing w:after="0" w:line="240" w:lineRule="auto"/>
        <w:ind w:right="141"/>
        <w:jc w:val="center"/>
        <w:rPr>
          <w:rFonts w:ascii="Times New Roman" w:eastAsia="Calibri" w:hAnsi="Times New Roman" w:cs="Times New Roman"/>
          <w:b/>
          <w:noProof/>
          <w:sz w:val="24"/>
          <w:szCs w:val="24"/>
          <w:lang w:val="ro-RO"/>
        </w:rPr>
      </w:pPr>
      <w:r>
        <w:rPr>
          <w:rFonts w:ascii="Times New Roman" w:eastAsia="Calibri" w:hAnsi="Times New Roman" w:cs="Times New Roman"/>
          <w:b/>
          <w:noProof/>
          <w:sz w:val="24"/>
          <w:szCs w:val="24"/>
          <w:lang w:val="ro-RO"/>
        </w:rPr>
        <w:t>EXPUNERE DE MOTIVE</w:t>
      </w:r>
    </w:p>
    <w:p w14:paraId="300A7077" w14:textId="77777777" w:rsidR="00071F37" w:rsidRPr="00F261E2" w:rsidRDefault="00071F37" w:rsidP="00071F37">
      <w:pPr>
        <w:tabs>
          <w:tab w:val="left" w:pos="4111"/>
        </w:tabs>
        <w:spacing w:after="0" w:line="240" w:lineRule="auto"/>
        <w:rPr>
          <w:rFonts w:ascii="Times New Roman" w:eastAsia="Calibri" w:hAnsi="Times New Roman" w:cs="Times New Roman"/>
          <w:noProof/>
          <w:sz w:val="24"/>
          <w:szCs w:val="24"/>
          <w:lang w:val="ro-RO"/>
        </w:rPr>
      </w:pPr>
    </w:p>
    <w:tbl>
      <w:tblPr>
        <w:tblW w:w="1115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573"/>
        <w:gridCol w:w="1161"/>
        <w:gridCol w:w="94"/>
        <w:gridCol w:w="141"/>
        <w:gridCol w:w="1663"/>
        <w:gridCol w:w="478"/>
        <w:gridCol w:w="479"/>
        <w:gridCol w:w="479"/>
        <w:gridCol w:w="479"/>
        <w:gridCol w:w="2351"/>
      </w:tblGrid>
      <w:tr w:rsidR="00071F37" w:rsidRPr="00F261E2" w14:paraId="7C4DC083" w14:textId="77777777" w:rsidTr="006E3C9D">
        <w:trPr>
          <w:trHeight w:val="682"/>
        </w:trPr>
        <w:tc>
          <w:tcPr>
            <w:tcW w:w="11158" w:type="dxa"/>
            <w:gridSpan w:val="11"/>
            <w:tcBorders>
              <w:top w:val="single" w:sz="4" w:space="0" w:color="auto"/>
              <w:left w:val="single" w:sz="4" w:space="0" w:color="auto"/>
              <w:bottom w:val="single" w:sz="4" w:space="0" w:color="auto"/>
              <w:right w:val="single" w:sz="4" w:space="0" w:color="auto"/>
            </w:tcBorders>
            <w:vAlign w:val="center"/>
          </w:tcPr>
          <w:p w14:paraId="1B894C44" w14:textId="77777777" w:rsidR="00071F37" w:rsidRPr="00F261E2" w:rsidRDefault="00071F37" w:rsidP="00071F37">
            <w:pPr>
              <w:tabs>
                <w:tab w:val="left" w:pos="4111"/>
              </w:tabs>
              <w:autoSpaceDE w:val="0"/>
              <w:autoSpaceDN w:val="0"/>
              <w:adjustRightInd w:val="0"/>
              <w:spacing w:after="0" w:line="240" w:lineRule="auto"/>
              <w:jc w:val="center"/>
              <w:rPr>
                <w:rFonts w:ascii="Times New Roman" w:eastAsia="Calibri" w:hAnsi="Times New Roman" w:cs="Times New Roman"/>
                <w:b/>
                <w:noProof/>
                <w:sz w:val="24"/>
                <w:szCs w:val="24"/>
                <w:lang w:val="ro-RO"/>
              </w:rPr>
            </w:pPr>
          </w:p>
          <w:p w14:paraId="7D3F87AB" w14:textId="77777777" w:rsidR="00071F37" w:rsidRPr="00F261E2" w:rsidRDefault="00071F37" w:rsidP="00071F37">
            <w:pPr>
              <w:tabs>
                <w:tab w:val="left" w:pos="4111"/>
              </w:tabs>
              <w:autoSpaceDE w:val="0"/>
              <w:autoSpaceDN w:val="0"/>
              <w:adjustRightInd w:val="0"/>
              <w:spacing w:after="0" w:line="240" w:lineRule="auto"/>
              <w:jc w:val="center"/>
              <w:rPr>
                <w:rFonts w:ascii="Times New Roman" w:eastAsia="Calibri" w:hAnsi="Times New Roman" w:cs="Times New Roman"/>
                <w:b/>
                <w:noProof/>
                <w:sz w:val="24"/>
                <w:szCs w:val="24"/>
                <w:lang w:val="ro-RO"/>
              </w:rPr>
            </w:pPr>
            <w:r w:rsidRPr="00F261E2">
              <w:rPr>
                <w:rFonts w:ascii="Times New Roman" w:eastAsia="Calibri" w:hAnsi="Times New Roman" w:cs="Times New Roman"/>
                <w:b/>
                <w:noProof/>
                <w:sz w:val="24"/>
                <w:szCs w:val="24"/>
                <w:lang w:val="ro-RO"/>
              </w:rPr>
              <w:t>Secţiunea 1</w:t>
            </w:r>
          </w:p>
          <w:p w14:paraId="0944A974" w14:textId="77777777" w:rsidR="00071F37" w:rsidRPr="00F261E2" w:rsidRDefault="00071F37" w:rsidP="00071F37">
            <w:pPr>
              <w:suppressAutoHyphens/>
              <w:spacing w:after="0" w:line="240" w:lineRule="auto"/>
              <w:jc w:val="center"/>
              <w:rPr>
                <w:rFonts w:ascii="Times New Roman" w:eastAsia="Times New Roman" w:hAnsi="Times New Roman" w:cs="Times New Roman"/>
                <w:b/>
                <w:sz w:val="24"/>
                <w:szCs w:val="24"/>
                <w:shd w:val="clear" w:color="auto" w:fill="FFFFFF"/>
                <w:lang w:val="ro-RO" w:eastAsia="ar-SA"/>
              </w:rPr>
            </w:pPr>
            <w:r w:rsidRPr="00F261E2">
              <w:rPr>
                <w:rFonts w:ascii="Times New Roman" w:hAnsi="Times New Roman" w:cs="Times New Roman"/>
                <w:b/>
                <w:bCs/>
                <w:sz w:val="24"/>
                <w:szCs w:val="24"/>
              </w:rPr>
              <w:t>Lege privind Codul silvic</w:t>
            </w:r>
          </w:p>
          <w:p w14:paraId="2A258435" w14:textId="77777777" w:rsidR="00071F37" w:rsidRPr="00F261E2" w:rsidRDefault="00071F37" w:rsidP="00071F37">
            <w:pPr>
              <w:tabs>
                <w:tab w:val="left" w:pos="4111"/>
              </w:tabs>
              <w:autoSpaceDE w:val="0"/>
              <w:autoSpaceDN w:val="0"/>
              <w:adjustRightInd w:val="0"/>
              <w:spacing w:after="0" w:line="240" w:lineRule="auto"/>
              <w:jc w:val="center"/>
              <w:rPr>
                <w:rFonts w:ascii="Times New Roman" w:eastAsia="Calibri" w:hAnsi="Times New Roman" w:cs="Times New Roman"/>
                <w:b/>
                <w:bCs/>
                <w:noProof/>
                <w:sz w:val="24"/>
                <w:szCs w:val="24"/>
                <w:lang w:val="ro-RO"/>
              </w:rPr>
            </w:pPr>
          </w:p>
        </w:tc>
      </w:tr>
      <w:tr w:rsidR="00071F37" w:rsidRPr="00F261E2" w14:paraId="60718ACA" w14:textId="77777777" w:rsidTr="006E3C9D">
        <w:tc>
          <w:tcPr>
            <w:tcW w:w="11158" w:type="dxa"/>
            <w:gridSpan w:val="11"/>
            <w:tcBorders>
              <w:top w:val="single" w:sz="4" w:space="0" w:color="auto"/>
              <w:left w:val="single" w:sz="4" w:space="0" w:color="auto"/>
              <w:bottom w:val="single" w:sz="4" w:space="0" w:color="auto"/>
              <w:right w:val="single" w:sz="4" w:space="0" w:color="auto"/>
            </w:tcBorders>
            <w:vAlign w:val="center"/>
          </w:tcPr>
          <w:p w14:paraId="4DDF6AEF" w14:textId="77777777" w:rsidR="00071F37" w:rsidRPr="00F261E2" w:rsidRDefault="00071F37" w:rsidP="00071F37">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F261E2">
              <w:rPr>
                <w:rFonts w:ascii="Times New Roman" w:eastAsia="Times New Roman" w:hAnsi="Times New Roman" w:cs="Times New Roman"/>
                <w:b/>
                <w:noProof/>
                <w:sz w:val="24"/>
                <w:szCs w:val="24"/>
                <w:lang w:val="ro-RO"/>
              </w:rPr>
              <w:t>Secţiunea a 2-a</w:t>
            </w:r>
          </w:p>
          <w:p w14:paraId="0F162AB8" w14:textId="77777777" w:rsidR="00071F37" w:rsidRPr="00F261E2" w:rsidRDefault="00071F37" w:rsidP="00071F37">
            <w:pPr>
              <w:tabs>
                <w:tab w:val="left" w:pos="4111"/>
              </w:tabs>
              <w:spacing w:after="0" w:line="240" w:lineRule="auto"/>
              <w:contextualSpacing/>
              <w:jc w:val="center"/>
              <w:rPr>
                <w:rFonts w:ascii="Times New Roman" w:eastAsia="Times New Roman" w:hAnsi="Times New Roman" w:cs="Times New Roman"/>
                <w:noProof/>
                <w:sz w:val="24"/>
                <w:szCs w:val="24"/>
                <w:highlight w:val="yellow"/>
                <w:lang w:val="ro-RO"/>
              </w:rPr>
            </w:pPr>
            <w:r w:rsidRPr="00F261E2">
              <w:rPr>
                <w:rFonts w:ascii="Times New Roman" w:eastAsia="Times New Roman" w:hAnsi="Times New Roman" w:cs="Times New Roman"/>
                <w:b/>
                <w:noProof/>
                <w:sz w:val="24"/>
                <w:szCs w:val="24"/>
                <w:lang w:val="ro-RO"/>
              </w:rPr>
              <w:t>Motivul emiterii actului normativ</w:t>
            </w:r>
          </w:p>
        </w:tc>
      </w:tr>
      <w:tr w:rsidR="00071F37" w:rsidRPr="00F261E2" w14:paraId="320AD49D" w14:textId="77777777" w:rsidTr="006E3C9D">
        <w:trPr>
          <w:trHeight w:val="90"/>
        </w:trPr>
        <w:tc>
          <w:tcPr>
            <w:tcW w:w="1260" w:type="dxa"/>
            <w:tcBorders>
              <w:top w:val="single" w:sz="4" w:space="0" w:color="auto"/>
              <w:left w:val="single" w:sz="4" w:space="0" w:color="auto"/>
              <w:bottom w:val="single" w:sz="4" w:space="0" w:color="auto"/>
              <w:right w:val="single" w:sz="4" w:space="0" w:color="auto"/>
            </w:tcBorders>
            <w:vAlign w:val="center"/>
            <w:hideMark/>
          </w:tcPr>
          <w:p w14:paraId="7EE65F31" w14:textId="77777777" w:rsidR="00071F37" w:rsidRPr="00F261E2" w:rsidRDefault="00071F37" w:rsidP="00071F37">
            <w:pPr>
              <w:tabs>
                <w:tab w:val="left" w:pos="4111"/>
              </w:tabs>
              <w:spacing w:after="0" w:line="240" w:lineRule="auto"/>
              <w:jc w:val="right"/>
              <w:rPr>
                <w:rFonts w:ascii="Times New Roman" w:eastAsia="Calibri" w:hAnsi="Times New Roman" w:cs="Times New Roman"/>
                <w:noProof/>
                <w:sz w:val="24"/>
                <w:szCs w:val="24"/>
                <w:lang w:val="ro-RO"/>
              </w:rPr>
            </w:pPr>
            <w:r w:rsidRPr="00F261E2">
              <w:rPr>
                <w:rFonts w:ascii="Times New Roman" w:eastAsia="Calibri" w:hAnsi="Times New Roman" w:cs="Times New Roman"/>
                <w:noProof/>
                <w:sz w:val="24"/>
                <w:szCs w:val="24"/>
                <w:lang w:val="ro-RO"/>
              </w:rPr>
              <w:t>2.1.</w:t>
            </w:r>
          </w:p>
        </w:tc>
        <w:tc>
          <w:tcPr>
            <w:tcW w:w="2573" w:type="dxa"/>
            <w:tcBorders>
              <w:top w:val="single" w:sz="4" w:space="0" w:color="auto"/>
              <w:left w:val="single" w:sz="4" w:space="0" w:color="auto"/>
              <w:bottom w:val="single" w:sz="4" w:space="0" w:color="auto"/>
              <w:right w:val="single" w:sz="4" w:space="0" w:color="auto"/>
            </w:tcBorders>
            <w:vAlign w:val="center"/>
            <w:hideMark/>
          </w:tcPr>
          <w:p w14:paraId="66DEC5A6" w14:textId="77777777" w:rsidR="00071F37" w:rsidRPr="00F261E2" w:rsidRDefault="00071F37" w:rsidP="00071F37">
            <w:pPr>
              <w:tabs>
                <w:tab w:val="left" w:pos="4111"/>
              </w:tabs>
              <w:spacing w:after="0" w:line="240" w:lineRule="auto"/>
              <w:contextualSpacing/>
              <w:rPr>
                <w:rFonts w:ascii="Times New Roman" w:eastAsia="Calibri" w:hAnsi="Times New Roman" w:cs="Times New Roman"/>
                <w:noProof/>
                <w:sz w:val="24"/>
                <w:szCs w:val="24"/>
                <w:lang w:val="ro-RO"/>
              </w:rPr>
            </w:pPr>
            <w:r w:rsidRPr="00F261E2">
              <w:rPr>
                <w:rFonts w:ascii="Times New Roman" w:eastAsia="Calibri" w:hAnsi="Times New Roman" w:cs="Times New Roman"/>
                <w:noProof/>
                <w:sz w:val="24"/>
                <w:szCs w:val="24"/>
                <w:lang w:val="ro-RO"/>
              </w:rPr>
              <w:t>Sursa proiectului de act normativ</w:t>
            </w:r>
          </w:p>
        </w:tc>
        <w:tc>
          <w:tcPr>
            <w:tcW w:w="7325" w:type="dxa"/>
            <w:gridSpan w:val="9"/>
            <w:tcBorders>
              <w:top w:val="single" w:sz="4" w:space="0" w:color="auto"/>
              <w:left w:val="single" w:sz="4" w:space="0" w:color="auto"/>
              <w:bottom w:val="single" w:sz="4" w:space="0" w:color="auto"/>
              <w:right w:val="single" w:sz="4" w:space="0" w:color="auto"/>
            </w:tcBorders>
            <w:vAlign w:val="center"/>
            <w:hideMark/>
          </w:tcPr>
          <w:p w14:paraId="0B514C0C" w14:textId="5EE81440" w:rsidR="00071F37" w:rsidRPr="00F261E2" w:rsidRDefault="00E63316" w:rsidP="00071F37">
            <w:pPr>
              <w:suppressAutoHyphens/>
              <w:spacing w:after="0" w:line="240" w:lineRule="auto"/>
              <w:ind w:firstLine="720"/>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Inițiativa ministerului.</w:t>
            </w:r>
          </w:p>
          <w:p w14:paraId="48DF1A90" w14:textId="77777777" w:rsidR="00071F37" w:rsidRPr="00F261E2" w:rsidRDefault="00071F37" w:rsidP="00071F37">
            <w:pPr>
              <w:tabs>
                <w:tab w:val="left" w:pos="4111"/>
              </w:tabs>
              <w:autoSpaceDE w:val="0"/>
              <w:autoSpaceDN w:val="0"/>
              <w:adjustRightInd w:val="0"/>
              <w:spacing w:after="0" w:line="240" w:lineRule="auto"/>
              <w:jc w:val="both"/>
              <w:rPr>
                <w:rFonts w:ascii="Times New Roman" w:eastAsia="Calibri" w:hAnsi="Times New Roman" w:cs="Times New Roman"/>
                <w:bCs/>
                <w:iCs/>
                <w:noProof/>
                <w:sz w:val="24"/>
                <w:szCs w:val="24"/>
                <w:lang w:val="ro-RO"/>
              </w:rPr>
            </w:pPr>
          </w:p>
        </w:tc>
      </w:tr>
      <w:tr w:rsidR="00071F37" w:rsidRPr="00F261E2" w14:paraId="1AA3063A" w14:textId="77777777" w:rsidTr="006E3C9D">
        <w:trPr>
          <w:trHeight w:val="2693"/>
        </w:trPr>
        <w:tc>
          <w:tcPr>
            <w:tcW w:w="1260" w:type="dxa"/>
            <w:tcBorders>
              <w:top w:val="single" w:sz="4" w:space="0" w:color="auto"/>
              <w:left w:val="single" w:sz="4" w:space="0" w:color="auto"/>
              <w:bottom w:val="single" w:sz="4" w:space="0" w:color="auto"/>
              <w:right w:val="single" w:sz="4" w:space="0" w:color="auto"/>
            </w:tcBorders>
            <w:vAlign w:val="center"/>
            <w:hideMark/>
          </w:tcPr>
          <w:p w14:paraId="648B5DC1" w14:textId="77777777" w:rsidR="00071F37" w:rsidRPr="00F261E2" w:rsidRDefault="00071F37" w:rsidP="00071F37">
            <w:pPr>
              <w:tabs>
                <w:tab w:val="left" w:pos="4111"/>
              </w:tabs>
              <w:spacing w:after="0" w:line="240" w:lineRule="auto"/>
              <w:jc w:val="right"/>
              <w:rPr>
                <w:rFonts w:ascii="Times New Roman" w:eastAsia="Calibri" w:hAnsi="Times New Roman" w:cs="Times New Roman"/>
                <w:noProof/>
                <w:sz w:val="24"/>
                <w:szCs w:val="24"/>
                <w:vertAlign w:val="superscript"/>
                <w:lang w:val="ro-RO"/>
              </w:rPr>
            </w:pPr>
            <w:r w:rsidRPr="00F261E2">
              <w:rPr>
                <w:rFonts w:ascii="Times New Roman" w:eastAsia="Calibri" w:hAnsi="Times New Roman" w:cs="Times New Roman"/>
                <w:noProof/>
                <w:sz w:val="24"/>
                <w:szCs w:val="24"/>
                <w:lang w:val="ro-RO"/>
              </w:rPr>
              <w:t>2.2.</w:t>
            </w:r>
          </w:p>
        </w:tc>
        <w:tc>
          <w:tcPr>
            <w:tcW w:w="2573" w:type="dxa"/>
            <w:tcBorders>
              <w:top w:val="single" w:sz="4" w:space="0" w:color="auto"/>
              <w:left w:val="single" w:sz="4" w:space="0" w:color="auto"/>
              <w:bottom w:val="single" w:sz="4" w:space="0" w:color="auto"/>
              <w:right w:val="single" w:sz="4" w:space="0" w:color="auto"/>
            </w:tcBorders>
            <w:vAlign w:val="center"/>
            <w:hideMark/>
          </w:tcPr>
          <w:p w14:paraId="5198A355" w14:textId="77777777" w:rsidR="00071F37" w:rsidRPr="00F261E2" w:rsidRDefault="00071F37" w:rsidP="00071F37">
            <w:pPr>
              <w:tabs>
                <w:tab w:val="left" w:pos="4111"/>
              </w:tabs>
              <w:spacing w:after="0" w:line="240" w:lineRule="auto"/>
              <w:jc w:val="both"/>
              <w:rPr>
                <w:rFonts w:ascii="Times New Roman" w:eastAsia="Calibri" w:hAnsi="Times New Roman" w:cs="Times New Roman"/>
                <w:noProof/>
                <w:sz w:val="24"/>
                <w:szCs w:val="24"/>
                <w:lang w:val="ro-RO"/>
              </w:rPr>
            </w:pPr>
            <w:r w:rsidRPr="00F261E2">
              <w:rPr>
                <w:rFonts w:ascii="Times New Roman" w:eastAsia="Times New Roman" w:hAnsi="Times New Roman" w:cs="Times New Roman"/>
                <w:noProof/>
                <w:sz w:val="24"/>
                <w:szCs w:val="24"/>
                <w:lang w:val="ro-RO"/>
              </w:rPr>
              <w:t>Descrierea situaţiei actuale</w:t>
            </w:r>
          </w:p>
        </w:tc>
        <w:tc>
          <w:tcPr>
            <w:tcW w:w="7325" w:type="dxa"/>
            <w:gridSpan w:val="9"/>
            <w:tcBorders>
              <w:top w:val="single" w:sz="4" w:space="0" w:color="auto"/>
              <w:left w:val="single" w:sz="4" w:space="0" w:color="auto"/>
              <w:bottom w:val="single" w:sz="4" w:space="0" w:color="auto"/>
              <w:right w:val="single" w:sz="4" w:space="0" w:color="auto"/>
            </w:tcBorders>
            <w:vAlign w:val="center"/>
            <w:hideMark/>
          </w:tcPr>
          <w:p w14:paraId="67BED522" w14:textId="553C5745" w:rsidR="000A798D" w:rsidRPr="00F261E2" w:rsidRDefault="000A798D" w:rsidP="000A798D">
            <w:pPr>
              <w:widowControl w:val="0"/>
              <w:autoSpaceDE w:val="0"/>
              <w:autoSpaceDN w:val="0"/>
              <w:spacing w:after="0" w:line="276" w:lineRule="auto"/>
              <w:ind w:right="-106" w:firstLine="271"/>
              <w:jc w:val="both"/>
              <w:rPr>
                <w:rFonts w:ascii="Times New Roman" w:eastAsia="Times New Roman" w:hAnsi="Times New Roman" w:cs="Times New Roman"/>
                <w:sz w:val="24"/>
                <w:szCs w:val="24"/>
                <w:lang w:val="ro-RO"/>
              </w:rPr>
            </w:pPr>
            <w:r w:rsidRPr="00F261E2">
              <w:rPr>
                <w:rFonts w:ascii="Times New Roman" w:eastAsia="Times New Roman" w:hAnsi="Times New Roman" w:cs="Times New Roman"/>
                <w:sz w:val="24"/>
                <w:szCs w:val="24"/>
                <w:lang w:val="ro-RO"/>
              </w:rPr>
              <w:t>Potrivit Anexei nr. I din Capitolul C2 – Păduri și protecția biodiversității - Modalități și calendar de monitorizare - sprijin financiar nerambursabil, din Programul Național de Redresare și Reziliență, Reforma 1. Reforma sistemului de management și a celui privind guvernanța în domeniul forestier prin elaborarea unei noi Strategii forestiere naționale și a legislației</w:t>
            </w:r>
            <w:r w:rsidRPr="00F261E2">
              <w:rPr>
                <w:rFonts w:ascii="Times New Roman" w:eastAsia="Times New Roman" w:hAnsi="Times New Roman" w:cs="Times New Roman"/>
                <w:spacing w:val="-14"/>
                <w:sz w:val="24"/>
                <w:szCs w:val="24"/>
                <w:lang w:val="ro-RO"/>
              </w:rPr>
              <w:t xml:space="preserve"> </w:t>
            </w:r>
            <w:r w:rsidRPr="00F261E2">
              <w:rPr>
                <w:rFonts w:ascii="Times New Roman" w:eastAsia="Times New Roman" w:hAnsi="Times New Roman" w:cs="Times New Roman"/>
                <w:sz w:val="24"/>
                <w:szCs w:val="24"/>
                <w:lang w:val="ro-RO"/>
              </w:rPr>
              <w:t>subsecvente,</w:t>
            </w:r>
            <w:r w:rsidRPr="00F261E2">
              <w:rPr>
                <w:rFonts w:ascii="Times New Roman" w:eastAsia="Times New Roman" w:hAnsi="Times New Roman" w:cs="Times New Roman"/>
                <w:spacing w:val="-13"/>
                <w:sz w:val="24"/>
                <w:szCs w:val="24"/>
                <w:lang w:val="ro-RO"/>
              </w:rPr>
              <w:t xml:space="preserve"> </w:t>
            </w:r>
            <w:r w:rsidRPr="00F261E2">
              <w:rPr>
                <w:rFonts w:ascii="Times New Roman" w:eastAsia="Times New Roman" w:hAnsi="Times New Roman" w:cs="Times New Roman"/>
                <w:sz w:val="24"/>
                <w:szCs w:val="24"/>
                <w:lang w:val="ro-RO"/>
              </w:rPr>
              <w:t>Ministerul</w:t>
            </w:r>
            <w:r w:rsidRPr="00F261E2">
              <w:rPr>
                <w:rFonts w:ascii="Times New Roman" w:eastAsia="Times New Roman" w:hAnsi="Times New Roman" w:cs="Times New Roman"/>
                <w:spacing w:val="-14"/>
                <w:sz w:val="24"/>
                <w:szCs w:val="24"/>
                <w:lang w:val="ro-RO"/>
              </w:rPr>
              <w:t xml:space="preserve"> </w:t>
            </w:r>
            <w:r w:rsidRPr="00F261E2">
              <w:rPr>
                <w:rFonts w:ascii="Times New Roman" w:eastAsia="Times New Roman" w:hAnsi="Times New Roman" w:cs="Times New Roman"/>
                <w:sz w:val="24"/>
                <w:szCs w:val="24"/>
                <w:lang w:val="ro-RO"/>
              </w:rPr>
              <w:t>Mediului,</w:t>
            </w:r>
            <w:r w:rsidRPr="00F261E2">
              <w:rPr>
                <w:rFonts w:ascii="Times New Roman" w:eastAsia="Times New Roman" w:hAnsi="Times New Roman" w:cs="Times New Roman"/>
                <w:spacing w:val="-13"/>
                <w:sz w:val="24"/>
                <w:szCs w:val="24"/>
                <w:lang w:val="ro-RO"/>
              </w:rPr>
              <w:t xml:space="preserve"> </w:t>
            </w:r>
            <w:r w:rsidRPr="00F261E2">
              <w:rPr>
                <w:rFonts w:ascii="Times New Roman" w:eastAsia="Times New Roman" w:hAnsi="Times New Roman" w:cs="Times New Roman"/>
                <w:sz w:val="24"/>
                <w:szCs w:val="24"/>
                <w:lang w:val="ro-RO"/>
              </w:rPr>
              <w:t>Apelor</w:t>
            </w:r>
            <w:r w:rsidRPr="00F261E2">
              <w:rPr>
                <w:rFonts w:ascii="Times New Roman" w:eastAsia="Times New Roman" w:hAnsi="Times New Roman" w:cs="Times New Roman"/>
                <w:spacing w:val="-13"/>
                <w:sz w:val="24"/>
                <w:szCs w:val="24"/>
                <w:lang w:val="ro-RO"/>
              </w:rPr>
              <w:t xml:space="preserve"> </w:t>
            </w:r>
            <w:r w:rsidRPr="00F261E2">
              <w:rPr>
                <w:rFonts w:ascii="Times New Roman" w:eastAsia="Times New Roman" w:hAnsi="Times New Roman" w:cs="Times New Roman"/>
                <w:sz w:val="24"/>
                <w:szCs w:val="24"/>
                <w:lang w:val="ro-RO"/>
              </w:rPr>
              <w:t>și</w:t>
            </w:r>
            <w:r w:rsidRPr="00F261E2">
              <w:rPr>
                <w:rFonts w:ascii="Times New Roman" w:eastAsia="Times New Roman" w:hAnsi="Times New Roman" w:cs="Times New Roman"/>
                <w:spacing w:val="-14"/>
                <w:sz w:val="24"/>
                <w:szCs w:val="24"/>
                <w:lang w:val="ro-RO"/>
              </w:rPr>
              <w:t xml:space="preserve"> </w:t>
            </w:r>
            <w:r w:rsidRPr="00F261E2">
              <w:rPr>
                <w:rFonts w:ascii="Times New Roman" w:eastAsia="Times New Roman" w:hAnsi="Times New Roman" w:cs="Times New Roman"/>
                <w:sz w:val="24"/>
                <w:szCs w:val="24"/>
                <w:lang w:val="ro-RO"/>
              </w:rPr>
              <w:t>Pădurilor</w:t>
            </w:r>
            <w:r w:rsidRPr="00F261E2">
              <w:rPr>
                <w:rFonts w:ascii="Times New Roman" w:eastAsia="Times New Roman" w:hAnsi="Times New Roman" w:cs="Times New Roman"/>
                <w:spacing w:val="-8"/>
                <w:sz w:val="24"/>
                <w:szCs w:val="24"/>
                <w:lang w:val="ro-RO"/>
              </w:rPr>
              <w:t xml:space="preserve"> </w:t>
            </w:r>
            <w:r w:rsidRPr="00F261E2">
              <w:rPr>
                <w:rFonts w:ascii="Times New Roman" w:eastAsia="Times New Roman" w:hAnsi="Times New Roman" w:cs="Times New Roman"/>
                <w:sz w:val="24"/>
                <w:szCs w:val="24"/>
                <w:lang w:val="ro-RO"/>
              </w:rPr>
              <w:t>are</w:t>
            </w:r>
            <w:r w:rsidRPr="00F261E2">
              <w:rPr>
                <w:rFonts w:ascii="Times New Roman" w:eastAsia="Times New Roman" w:hAnsi="Times New Roman" w:cs="Times New Roman"/>
                <w:spacing w:val="-14"/>
                <w:sz w:val="24"/>
                <w:szCs w:val="24"/>
                <w:lang w:val="ro-RO"/>
              </w:rPr>
              <w:t xml:space="preserve"> </w:t>
            </w:r>
            <w:r w:rsidRPr="00F261E2">
              <w:rPr>
                <w:rFonts w:ascii="Times New Roman" w:eastAsia="Times New Roman" w:hAnsi="Times New Roman" w:cs="Times New Roman"/>
                <w:sz w:val="24"/>
                <w:szCs w:val="24"/>
                <w:lang w:val="ro-RO"/>
              </w:rPr>
              <w:t>obligația</w:t>
            </w:r>
            <w:r w:rsidRPr="00F261E2">
              <w:rPr>
                <w:rFonts w:ascii="Times New Roman" w:eastAsia="Times New Roman" w:hAnsi="Times New Roman" w:cs="Times New Roman"/>
                <w:spacing w:val="-9"/>
                <w:sz w:val="24"/>
                <w:szCs w:val="24"/>
                <w:lang w:val="ro-RO"/>
              </w:rPr>
              <w:t xml:space="preserve"> </w:t>
            </w:r>
            <w:r w:rsidR="00E63316">
              <w:rPr>
                <w:rFonts w:ascii="Times New Roman" w:eastAsia="Times New Roman" w:hAnsi="Times New Roman" w:cs="Times New Roman"/>
                <w:spacing w:val="-9"/>
                <w:sz w:val="24"/>
                <w:szCs w:val="24"/>
                <w:lang w:val="ro-RO"/>
              </w:rPr>
              <w:t xml:space="preserve">de a elabora </w:t>
            </w:r>
            <w:r w:rsidR="00E63316">
              <w:rPr>
                <w:rFonts w:ascii="Times New Roman" w:eastAsia="Times New Roman" w:hAnsi="Times New Roman" w:cs="Times New Roman"/>
                <w:sz w:val="24"/>
                <w:szCs w:val="24"/>
                <w:lang w:val="ro-RO"/>
              </w:rPr>
              <w:t xml:space="preserve">proiectele de </w:t>
            </w:r>
            <w:r w:rsidR="00E63316" w:rsidRPr="00F261E2">
              <w:rPr>
                <w:rFonts w:ascii="Times New Roman" w:eastAsia="Times New Roman" w:hAnsi="Times New Roman" w:cs="Times New Roman"/>
                <w:sz w:val="24"/>
                <w:szCs w:val="24"/>
                <w:lang w:val="ro-RO"/>
              </w:rPr>
              <w:t xml:space="preserve">acte </w:t>
            </w:r>
            <w:r w:rsidRPr="00F261E2">
              <w:rPr>
                <w:rFonts w:ascii="Times New Roman" w:eastAsia="Times New Roman" w:hAnsi="Times New Roman" w:cs="Times New Roman"/>
                <w:sz w:val="24"/>
                <w:szCs w:val="24"/>
                <w:lang w:val="ro-RO"/>
              </w:rPr>
              <w:t xml:space="preserve">normative de modificare și completare a legislației actuale în domeniul forestier. </w:t>
            </w:r>
          </w:p>
          <w:p w14:paraId="1F0370B7" w14:textId="77777777" w:rsidR="000A798D" w:rsidRPr="00F261E2" w:rsidRDefault="000A798D" w:rsidP="000A798D">
            <w:pPr>
              <w:widowControl w:val="0"/>
              <w:autoSpaceDE w:val="0"/>
              <w:autoSpaceDN w:val="0"/>
              <w:spacing w:after="0" w:line="278" w:lineRule="auto"/>
              <w:ind w:right="-106" w:firstLine="271"/>
              <w:jc w:val="both"/>
              <w:rPr>
                <w:rFonts w:ascii="Times New Roman" w:eastAsia="Times New Roman" w:hAnsi="Times New Roman" w:cs="Times New Roman"/>
                <w:sz w:val="24"/>
                <w:szCs w:val="24"/>
                <w:lang w:val="ro-RO"/>
              </w:rPr>
            </w:pPr>
            <w:r w:rsidRPr="00F261E2">
              <w:rPr>
                <w:rFonts w:ascii="Times New Roman" w:eastAsia="Times New Roman" w:hAnsi="Times New Roman" w:cs="Times New Roman"/>
                <w:sz w:val="24"/>
                <w:szCs w:val="24"/>
                <w:lang w:val="ro-RO"/>
              </w:rPr>
              <w:t>Cerințele stabilite în cadrul Capitolului C2 – Păduri și protecția biodiversității cu privire la cadrul legislativ, sunt prezentate în continuare:</w:t>
            </w:r>
          </w:p>
          <w:p w14:paraId="6207DD84" w14:textId="77777777" w:rsidR="000A798D" w:rsidRPr="00F261E2" w:rsidRDefault="000A798D" w:rsidP="000A798D">
            <w:pPr>
              <w:spacing w:after="0" w:line="273" w:lineRule="auto"/>
              <w:ind w:right="-106" w:firstLine="271"/>
              <w:jc w:val="both"/>
              <w:rPr>
                <w:rFonts w:ascii="Times New Roman" w:hAnsi="Times New Roman" w:cs="Times New Roman"/>
                <w:i/>
                <w:sz w:val="24"/>
                <w:szCs w:val="24"/>
                <w:lang w:val="en-GB"/>
              </w:rPr>
            </w:pPr>
            <w:r w:rsidRPr="00F261E2">
              <w:rPr>
                <w:rFonts w:ascii="Times New Roman" w:hAnsi="Times New Roman" w:cs="Times New Roman"/>
                <w:i/>
                <w:sz w:val="24"/>
                <w:szCs w:val="24"/>
              </w:rPr>
              <w:t>“</w:t>
            </w:r>
            <w:r w:rsidRPr="00F261E2">
              <w:rPr>
                <w:rFonts w:ascii="Times New Roman" w:hAnsi="Times New Roman" w:cs="Times New Roman"/>
                <w:i/>
                <w:sz w:val="24"/>
                <w:szCs w:val="24"/>
                <w:lang w:val="en-GB"/>
              </w:rPr>
              <w:t>Intrarea în vigoare a următoarelor acte normative, menite să raționalizeze cadrul juridic, să combată exploatarea forestieră ilegală și să îmbunătățească gestionarea pădurilor:</w:t>
            </w:r>
          </w:p>
          <w:p w14:paraId="62CA0444" w14:textId="77777777" w:rsidR="000A798D" w:rsidRPr="00F261E2" w:rsidRDefault="000A798D" w:rsidP="000A798D">
            <w:pPr>
              <w:widowControl w:val="0"/>
              <w:numPr>
                <w:ilvl w:val="0"/>
                <w:numId w:val="4"/>
              </w:numPr>
              <w:tabs>
                <w:tab w:val="left" w:pos="401"/>
              </w:tabs>
              <w:autoSpaceDE w:val="0"/>
              <w:autoSpaceDN w:val="0"/>
              <w:spacing w:after="0" w:line="240" w:lineRule="auto"/>
              <w:ind w:left="0" w:right="-106" w:firstLine="271"/>
              <w:jc w:val="both"/>
              <w:rPr>
                <w:rFonts w:ascii="Times New Roman" w:hAnsi="Times New Roman" w:cs="Times New Roman"/>
                <w:i/>
                <w:sz w:val="24"/>
                <w:szCs w:val="24"/>
                <w:lang w:val="en-GB"/>
              </w:rPr>
            </w:pPr>
            <w:r w:rsidRPr="00F261E2">
              <w:rPr>
                <w:rFonts w:ascii="Times New Roman" w:hAnsi="Times New Roman" w:cs="Times New Roman"/>
                <w:i/>
                <w:sz w:val="24"/>
                <w:szCs w:val="24"/>
                <w:lang w:val="en-GB"/>
              </w:rPr>
              <w:t>noul</w:t>
            </w:r>
            <w:r w:rsidRPr="00F261E2">
              <w:rPr>
                <w:rFonts w:ascii="Times New Roman" w:hAnsi="Times New Roman" w:cs="Times New Roman"/>
                <w:i/>
                <w:spacing w:val="-6"/>
                <w:sz w:val="24"/>
                <w:szCs w:val="24"/>
                <w:lang w:val="en-GB"/>
              </w:rPr>
              <w:t xml:space="preserve"> </w:t>
            </w:r>
            <w:r w:rsidRPr="00F261E2">
              <w:rPr>
                <w:rFonts w:ascii="Times New Roman" w:hAnsi="Times New Roman" w:cs="Times New Roman"/>
                <w:i/>
                <w:sz w:val="24"/>
                <w:szCs w:val="24"/>
                <w:lang w:val="en-GB"/>
              </w:rPr>
              <w:t>Cod</w:t>
            </w:r>
            <w:r w:rsidRPr="00F261E2">
              <w:rPr>
                <w:rFonts w:ascii="Times New Roman" w:hAnsi="Times New Roman" w:cs="Times New Roman"/>
                <w:i/>
                <w:spacing w:val="-3"/>
                <w:sz w:val="24"/>
                <w:szCs w:val="24"/>
                <w:lang w:val="en-GB"/>
              </w:rPr>
              <w:t xml:space="preserve"> </w:t>
            </w:r>
            <w:r w:rsidRPr="00F261E2">
              <w:rPr>
                <w:rFonts w:ascii="Times New Roman" w:hAnsi="Times New Roman" w:cs="Times New Roman"/>
                <w:i/>
                <w:sz w:val="24"/>
                <w:szCs w:val="24"/>
                <w:lang w:val="en-GB"/>
              </w:rPr>
              <w:t>Silvic,</w:t>
            </w:r>
            <w:r w:rsidRPr="00F261E2">
              <w:rPr>
                <w:rFonts w:ascii="Times New Roman" w:hAnsi="Times New Roman" w:cs="Times New Roman"/>
                <w:i/>
                <w:spacing w:val="-4"/>
                <w:sz w:val="24"/>
                <w:szCs w:val="24"/>
                <w:lang w:val="en-GB"/>
              </w:rPr>
              <w:t xml:space="preserve"> </w:t>
            </w:r>
            <w:r w:rsidRPr="00F261E2">
              <w:rPr>
                <w:rFonts w:ascii="Times New Roman" w:hAnsi="Times New Roman" w:cs="Times New Roman"/>
                <w:i/>
                <w:sz w:val="24"/>
                <w:szCs w:val="24"/>
                <w:lang w:val="en-GB"/>
              </w:rPr>
              <w:t>care</w:t>
            </w:r>
            <w:r w:rsidRPr="00F261E2">
              <w:rPr>
                <w:rFonts w:ascii="Times New Roman" w:hAnsi="Times New Roman" w:cs="Times New Roman"/>
                <w:i/>
                <w:spacing w:val="-4"/>
                <w:sz w:val="24"/>
                <w:szCs w:val="24"/>
                <w:lang w:val="en-GB"/>
              </w:rPr>
              <w:t xml:space="preserve"> </w:t>
            </w:r>
            <w:r w:rsidRPr="00F261E2">
              <w:rPr>
                <w:rFonts w:ascii="Times New Roman" w:hAnsi="Times New Roman" w:cs="Times New Roman"/>
                <w:i/>
                <w:sz w:val="24"/>
                <w:szCs w:val="24"/>
                <w:lang w:val="en-GB"/>
              </w:rPr>
              <w:t>stabilește</w:t>
            </w:r>
            <w:r w:rsidRPr="00F261E2">
              <w:rPr>
                <w:rFonts w:ascii="Times New Roman" w:hAnsi="Times New Roman" w:cs="Times New Roman"/>
                <w:i/>
                <w:spacing w:val="-5"/>
                <w:sz w:val="24"/>
                <w:szCs w:val="24"/>
                <w:lang w:val="en-GB"/>
              </w:rPr>
              <w:t xml:space="preserve"> </w:t>
            </w:r>
            <w:r w:rsidRPr="00F261E2">
              <w:rPr>
                <w:rFonts w:ascii="Times New Roman" w:hAnsi="Times New Roman" w:cs="Times New Roman"/>
                <w:i/>
                <w:sz w:val="24"/>
                <w:szCs w:val="24"/>
                <w:lang w:val="en-GB"/>
              </w:rPr>
              <w:t>modificările</w:t>
            </w:r>
            <w:r w:rsidRPr="00F261E2">
              <w:rPr>
                <w:rFonts w:ascii="Times New Roman" w:hAnsi="Times New Roman" w:cs="Times New Roman"/>
                <w:i/>
                <w:spacing w:val="-5"/>
                <w:sz w:val="24"/>
                <w:szCs w:val="24"/>
                <w:lang w:val="en-GB"/>
              </w:rPr>
              <w:t xml:space="preserve"> </w:t>
            </w:r>
            <w:r w:rsidRPr="00F261E2">
              <w:rPr>
                <w:rFonts w:ascii="Times New Roman" w:hAnsi="Times New Roman" w:cs="Times New Roman"/>
                <w:i/>
                <w:sz w:val="24"/>
                <w:szCs w:val="24"/>
                <w:lang w:val="en-GB"/>
              </w:rPr>
              <w:t>aduse</w:t>
            </w:r>
            <w:r w:rsidRPr="00F261E2">
              <w:rPr>
                <w:rFonts w:ascii="Times New Roman" w:hAnsi="Times New Roman" w:cs="Times New Roman"/>
                <w:i/>
                <w:spacing w:val="-5"/>
                <w:sz w:val="24"/>
                <w:szCs w:val="24"/>
                <w:lang w:val="en-GB"/>
              </w:rPr>
              <w:t xml:space="preserve"> </w:t>
            </w:r>
            <w:r w:rsidRPr="00F261E2">
              <w:rPr>
                <w:rFonts w:ascii="Times New Roman" w:hAnsi="Times New Roman" w:cs="Times New Roman"/>
                <w:i/>
                <w:sz w:val="24"/>
                <w:szCs w:val="24"/>
                <w:lang w:val="en-GB"/>
              </w:rPr>
              <w:t>sistemului</w:t>
            </w:r>
            <w:r w:rsidRPr="00F261E2">
              <w:rPr>
                <w:rFonts w:ascii="Times New Roman" w:hAnsi="Times New Roman" w:cs="Times New Roman"/>
                <w:i/>
                <w:spacing w:val="-4"/>
                <w:sz w:val="24"/>
                <w:szCs w:val="24"/>
                <w:lang w:val="en-GB"/>
              </w:rPr>
              <w:t xml:space="preserve"> </w:t>
            </w:r>
            <w:r w:rsidRPr="00F261E2">
              <w:rPr>
                <w:rFonts w:ascii="Times New Roman" w:hAnsi="Times New Roman" w:cs="Times New Roman"/>
                <w:i/>
                <w:sz w:val="24"/>
                <w:szCs w:val="24"/>
                <w:lang w:val="en-GB"/>
              </w:rPr>
              <w:t>de</w:t>
            </w:r>
            <w:r w:rsidRPr="00F261E2">
              <w:rPr>
                <w:rFonts w:ascii="Times New Roman" w:hAnsi="Times New Roman" w:cs="Times New Roman"/>
                <w:i/>
                <w:spacing w:val="-5"/>
                <w:sz w:val="24"/>
                <w:szCs w:val="24"/>
                <w:lang w:val="en-GB"/>
              </w:rPr>
              <w:t xml:space="preserve"> </w:t>
            </w:r>
            <w:r w:rsidRPr="00F261E2">
              <w:rPr>
                <w:rFonts w:ascii="Times New Roman" w:hAnsi="Times New Roman" w:cs="Times New Roman"/>
                <w:i/>
                <w:sz w:val="24"/>
                <w:szCs w:val="24"/>
                <w:lang w:val="en-GB"/>
              </w:rPr>
              <w:t>sancțiuni</w:t>
            </w:r>
            <w:r w:rsidRPr="00F261E2">
              <w:rPr>
                <w:rFonts w:ascii="Times New Roman" w:hAnsi="Times New Roman" w:cs="Times New Roman"/>
                <w:i/>
                <w:spacing w:val="-5"/>
                <w:sz w:val="24"/>
                <w:szCs w:val="24"/>
                <w:lang w:val="en-GB"/>
              </w:rPr>
              <w:t xml:space="preserve"> </w:t>
            </w:r>
            <w:r w:rsidRPr="00F261E2">
              <w:rPr>
                <w:rFonts w:ascii="Times New Roman" w:hAnsi="Times New Roman" w:cs="Times New Roman"/>
                <w:i/>
                <w:spacing w:val="-2"/>
                <w:sz w:val="24"/>
                <w:szCs w:val="24"/>
                <w:lang w:val="en-GB"/>
              </w:rPr>
              <w:t>penale;</w:t>
            </w:r>
          </w:p>
          <w:p w14:paraId="7B129372" w14:textId="77777777" w:rsidR="000A798D" w:rsidRPr="00F261E2" w:rsidRDefault="000A798D" w:rsidP="000A798D">
            <w:pPr>
              <w:widowControl w:val="0"/>
              <w:numPr>
                <w:ilvl w:val="0"/>
                <w:numId w:val="4"/>
              </w:numPr>
              <w:tabs>
                <w:tab w:val="left" w:pos="567"/>
              </w:tabs>
              <w:autoSpaceDE w:val="0"/>
              <w:autoSpaceDN w:val="0"/>
              <w:spacing w:after="0" w:line="276" w:lineRule="auto"/>
              <w:ind w:left="0" w:right="-106" w:firstLine="271"/>
              <w:jc w:val="both"/>
              <w:rPr>
                <w:rFonts w:ascii="Times New Roman" w:hAnsi="Times New Roman" w:cs="Times New Roman"/>
                <w:sz w:val="24"/>
                <w:szCs w:val="24"/>
                <w:lang w:val="en-GB"/>
              </w:rPr>
            </w:pPr>
            <w:r w:rsidRPr="00F261E2">
              <w:rPr>
                <w:rFonts w:ascii="Times New Roman" w:hAnsi="Times New Roman" w:cs="Times New Roman"/>
                <w:i/>
                <w:sz w:val="24"/>
                <w:szCs w:val="24"/>
                <w:lang w:val="en-GB"/>
              </w:rPr>
              <w:t>Ordonanța de urgență nr. 85/2006 privind stabilirea modalităților de evaluare a pagubelor produse vegetației forestiere din păduri și din afara acestora.”</w:t>
            </w:r>
          </w:p>
          <w:p w14:paraId="12AF6817" w14:textId="77777777" w:rsidR="000A798D" w:rsidRPr="00F261E2" w:rsidRDefault="000A798D" w:rsidP="00F96A8A">
            <w:pPr>
              <w:widowControl w:val="0"/>
              <w:autoSpaceDE w:val="0"/>
              <w:autoSpaceDN w:val="0"/>
              <w:spacing w:after="0" w:line="240" w:lineRule="auto"/>
              <w:ind w:right="-106" w:firstLine="271"/>
              <w:jc w:val="both"/>
              <w:rPr>
                <w:rFonts w:ascii="Times New Roman" w:eastAsia="Times New Roman" w:hAnsi="Times New Roman" w:cs="Times New Roman"/>
                <w:sz w:val="24"/>
                <w:szCs w:val="24"/>
                <w:lang w:val="ro-RO"/>
              </w:rPr>
            </w:pPr>
            <w:r w:rsidRPr="00F261E2">
              <w:rPr>
                <w:rFonts w:ascii="Times New Roman" w:eastAsia="Times New Roman" w:hAnsi="Times New Roman" w:cs="Times New Roman"/>
                <w:sz w:val="24"/>
                <w:szCs w:val="24"/>
                <w:lang w:val="ro-RO"/>
              </w:rPr>
              <w:t>Strategia Națională pentru Păduri 2030</w:t>
            </w:r>
            <w:r w:rsidRPr="00F261E2">
              <w:rPr>
                <w:rFonts w:ascii="Times New Roman" w:eastAsia="Times New Roman" w:hAnsi="Times New Roman" w:cs="Times New Roman"/>
                <w:spacing w:val="-12"/>
                <w:sz w:val="24"/>
                <w:szCs w:val="24"/>
                <w:lang w:val="ro-RO"/>
              </w:rPr>
              <w:t xml:space="preserve"> </w:t>
            </w:r>
            <w:r w:rsidRPr="00F261E2">
              <w:rPr>
                <w:rFonts w:ascii="Times New Roman" w:eastAsia="Times New Roman" w:hAnsi="Times New Roman" w:cs="Times New Roman"/>
                <w:sz w:val="24"/>
                <w:szCs w:val="24"/>
                <w:lang w:val="ro-RO"/>
              </w:rPr>
              <w:t>cuprinde</w:t>
            </w:r>
            <w:r w:rsidRPr="00F261E2">
              <w:rPr>
                <w:rFonts w:ascii="Times New Roman" w:eastAsia="Times New Roman" w:hAnsi="Times New Roman" w:cs="Times New Roman"/>
                <w:spacing w:val="-13"/>
                <w:sz w:val="24"/>
                <w:szCs w:val="24"/>
                <w:lang w:val="ro-RO"/>
              </w:rPr>
              <w:t xml:space="preserve"> </w:t>
            </w:r>
            <w:r w:rsidRPr="00F261E2">
              <w:rPr>
                <w:rFonts w:ascii="Times New Roman" w:eastAsia="Times New Roman" w:hAnsi="Times New Roman" w:cs="Times New Roman"/>
                <w:sz w:val="24"/>
                <w:szCs w:val="24"/>
                <w:lang w:val="ro-RO"/>
              </w:rPr>
              <w:t>numeroase</w:t>
            </w:r>
            <w:r w:rsidRPr="00F261E2">
              <w:rPr>
                <w:rFonts w:ascii="Times New Roman" w:eastAsia="Times New Roman" w:hAnsi="Times New Roman" w:cs="Times New Roman"/>
                <w:spacing w:val="-13"/>
                <w:sz w:val="24"/>
                <w:szCs w:val="24"/>
                <w:lang w:val="ro-RO"/>
              </w:rPr>
              <w:t xml:space="preserve"> </w:t>
            </w:r>
            <w:r w:rsidRPr="00F261E2">
              <w:rPr>
                <w:rFonts w:ascii="Times New Roman" w:eastAsia="Times New Roman" w:hAnsi="Times New Roman" w:cs="Times New Roman"/>
                <w:sz w:val="24"/>
                <w:szCs w:val="24"/>
                <w:lang w:val="ro-RO"/>
              </w:rPr>
              <w:t>obiective</w:t>
            </w:r>
            <w:r w:rsidRPr="00F261E2">
              <w:rPr>
                <w:rFonts w:ascii="Times New Roman" w:eastAsia="Times New Roman" w:hAnsi="Times New Roman" w:cs="Times New Roman"/>
                <w:spacing w:val="-13"/>
                <w:sz w:val="24"/>
                <w:szCs w:val="24"/>
                <w:lang w:val="ro-RO"/>
              </w:rPr>
              <w:t xml:space="preserve"> </w:t>
            </w:r>
            <w:r w:rsidRPr="00F261E2">
              <w:rPr>
                <w:rFonts w:ascii="Times New Roman" w:eastAsia="Times New Roman" w:hAnsi="Times New Roman" w:cs="Times New Roman"/>
                <w:sz w:val="24"/>
                <w:szCs w:val="24"/>
                <w:lang w:val="ro-RO"/>
              </w:rPr>
              <w:t>de</w:t>
            </w:r>
            <w:r w:rsidRPr="00F261E2">
              <w:rPr>
                <w:rFonts w:ascii="Times New Roman" w:eastAsia="Times New Roman" w:hAnsi="Times New Roman" w:cs="Times New Roman"/>
                <w:spacing w:val="-13"/>
                <w:sz w:val="24"/>
                <w:szCs w:val="24"/>
                <w:lang w:val="ro-RO"/>
              </w:rPr>
              <w:t xml:space="preserve"> </w:t>
            </w:r>
            <w:r w:rsidRPr="00F261E2">
              <w:rPr>
                <w:rFonts w:ascii="Times New Roman" w:eastAsia="Times New Roman" w:hAnsi="Times New Roman" w:cs="Times New Roman"/>
                <w:sz w:val="24"/>
                <w:szCs w:val="24"/>
                <w:lang w:val="ro-RO"/>
              </w:rPr>
              <w:t>rezultat</w:t>
            </w:r>
            <w:r w:rsidRPr="00F261E2">
              <w:rPr>
                <w:rFonts w:ascii="Times New Roman" w:eastAsia="Times New Roman" w:hAnsi="Times New Roman" w:cs="Times New Roman"/>
                <w:spacing w:val="-13"/>
                <w:sz w:val="24"/>
                <w:szCs w:val="24"/>
                <w:lang w:val="ro-RO"/>
              </w:rPr>
              <w:t xml:space="preserve"> </w:t>
            </w:r>
            <w:r w:rsidRPr="00F261E2">
              <w:rPr>
                <w:rFonts w:ascii="Times New Roman" w:eastAsia="Times New Roman" w:hAnsi="Times New Roman" w:cs="Times New Roman"/>
                <w:sz w:val="24"/>
                <w:szCs w:val="24"/>
                <w:lang w:val="ro-RO"/>
              </w:rPr>
              <w:t>care</w:t>
            </w:r>
            <w:r w:rsidRPr="00F261E2">
              <w:rPr>
                <w:rFonts w:ascii="Times New Roman" w:eastAsia="Times New Roman" w:hAnsi="Times New Roman" w:cs="Times New Roman"/>
                <w:spacing w:val="-8"/>
                <w:sz w:val="24"/>
                <w:szCs w:val="24"/>
                <w:lang w:val="ro-RO"/>
              </w:rPr>
              <w:t xml:space="preserve"> </w:t>
            </w:r>
            <w:r w:rsidRPr="00F261E2">
              <w:rPr>
                <w:rFonts w:ascii="Times New Roman" w:eastAsia="Times New Roman" w:hAnsi="Times New Roman" w:cs="Times New Roman"/>
                <w:sz w:val="24"/>
                <w:szCs w:val="24"/>
                <w:lang w:val="ro-RO"/>
              </w:rPr>
              <w:t>privesc</w:t>
            </w:r>
            <w:r w:rsidRPr="00F261E2">
              <w:rPr>
                <w:rFonts w:ascii="Times New Roman" w:eastAsia="Times New Roman" w:hAnsi="Times New Roman" w:cs="Times New Roman"/>
                <w:spacing w:val="-13"/>
                <w:sz w:val="24"/>
                <w:szCs w:val="24"/>
                <w:lang w:val="ro-RO"/>
              </w:rPr>
              <w:t xml:space="preserve"> </w:t>
            </w:r>
            <w:r w:rsidRPr="00F261E2">
              <w:rPr>
                <w:rFonts w:ascii="Times New Roman" w:eastAsia="Times New Roman" w:hAnsi="Times New Roman" w:cs="Times New Roman"/>
                <w:sz w:val="24"/>
                <w:szCs w:val="24"/>
                <w:lang w:val="ro-RO"/>
              </w:rPr>
              <w:t>reformarea</w:t>
            </w:r>
            <w:r w:rsidRPr="00F261E2">
              <w:rPr>
                <w:rFonts w:ascii="Times New Roman" w:eastAsia="Times New Roman" w:hAnsi="Times New Roman" w:cs="Times New Roman"/>
                <w:spacing w:val="-13"/>
                <w:sz w:val="24"/>
                <w:szCs w:val="24"/>
                <w:lang w:val="ro-RO"/>
              </w:rPr>
              <w:t xml:space="preserve"> </w:t>
            </w:r>
            <w:r w:rsidRPr="00F261E2">
              <w:rPr>
                <w:rFonts w:ascii="Times New Roman" w:eastAsia="Times New Roman" w:hAnsi="Times New Roman" w:cs="Times New Roman"/>
                <w:sz w:val="24"/>
                <w:szCs w:val="24"/>
                <w:lang w:val="ro-RO"/>
              </w:rPr>
              <w:t>cadrului</w:t>
            </w:r>
            <w:r w:rsidRPr="00F261E2">
              <w:rPr>
                <w:rFonts w:ascii="Times New Roman" w:eastAsia="Times New Roman" w:hAnsi="Times New Roman" w:cs="Times New Roman"/>
                <w:spacing w:val="-13"/>
                <w:sz w:val="24"/>
                <w:szCs w:val="24"/>
                <w:lang w:val="ro-RO"/>
              </w:rPr>
              <w:t xml:space="preserve"> </w:t>
            </w:r>
            <w:r w:rsidRPr="00F261E2">
              <w:rPr>
                <w:rFonts w:ascii="Times New Roman" w:eastAsia="Times New Roman" w:hAnsi="Times New Roman" w:cs="Times New Roman"/>
                <w:sz w:val="24"/>
                <w:szCs w:val="24"/>
                <w:lang w:val="ro-RO"/>
              </w:rPr>
              <w:t>legislativ, programate a fi atinse în perioada 2023-2026 (anexa 3 a SNP30, secțiunea 1):</w:t>
            </w:r>
          </w:p>
          <w:p w14:paraId="6E38EE94" w14:textId="77777777" w:rsidR="000A798D" w:rsidRPr="00F261E2" w:rsidRDefault="000A798D" w:rsidP="000A798D">
            <w:pPr>
              <w:widowControl w:val="0"/>
              <w:numPr>
                <w:ilvl w:val="1"/>
                <w:numId w:val="6"/>
              </w:numPr>
              <w:tabs>
                <w:tab w:val="left" w:pos="526"/>
              </w:tabs>
              <w:autoSpaceDE w:val="0"/>
              <w:autoSpaceDN w:val="0"/>
              <w:spacing w:after="0" w:line="240" w:lineRule="auto"/>
              <w:ind w:left="0" w:right="-106" w:firstLine="271"/>
              <w:jc w:val="both"/>
              <w:rPr>
                <w:rFonts w:ascii="Times New Roman" w:hAnsi="Times New Roman" w:cs="Times New Roman"/>
                <w:i/>
                <w:sz w:val="24"/>
                <w:szCs w:val="24"/>
                <w:lang w:val="en-GB"/>
              </w:rPr>
            </w:pPr>
            <w:r w:rsidRPr="00F261E2">
              <w:rPr>
                <w:rFonts w:ascii="Times New Roman" w:hAnsi="Times New Roman" w:cs="Times New Roman"/>
                <w:i/>
                <w:sz w:val="24"/>
                <w:szCs w:val="24"/>
                <w:lang w:val="en-GB"/>
              </w:rPr>
              <w:t>Cadru</w:t>
            </w:r>
            <w:r w:rsidRPr="00F261E2">
              <w:rPr>
                <w:rFonts w:ascii="Times New Roman" w:hAnsi="Times New Roman" w:cs="Times New Roman"/>
                <w:i/>
                <w:spacing w:val="-13"/>
                <w:sz w:val="24"/>
                <w:szCs w:val="24"/>
                <w:lang w:val="en-GB"/>
              </w:rPr>
              <w:t xml:space="preserve"> </w:t>
            </w:r>
            <w:r w:rsidRPr="00F261E2">
              <w:rPr>
                <w:rFonts w:ascii="Times New Roman" w:hAnsi="Times New Roman" w:cs="Times New Roman"/>
                <w:i/>
                <w:sz w:val="24"/>
                <w:szCs w:val="24"/>
                <w:lang w:val="en-GB"/>
              </w:rPr>
              <w:t>legal</w:t>
            </w:r>
            <w:r w:rsidRPr="00F261E2">
              <w:rPr>
                <w:rFonts w:ascii="Times New Roman" w:hAnsi="Times New Roman" w:cs="Times New Roman"/>
                <w:i/>
                <w:spacing w:val="-14"/>
                <w:sz w:val="24"/>
                <w:szCs w:val="24"/>
                <w:lang w:val="en-GB"/>
              </w:rPr>
              <w:t xml:space="preserve"> </w:t>
            </w:r>
            <w:r w:rsidRPr="00F261E2">
              <w:rPr>
                <w:rFonts w:ascii="Times New Roman" w:hAnsi="Times New Roman" w:cs="Times New Roman"/>
                <w:i/>
                <w:sz w:val="24"/>
                <w:szCs w:val="24"/>
                <w:lang w:val="en-GB"/>
              </w:rPr>
              <w:t>și</w:t>
            </w:r>
            <w:r w:rsidRPr="00F261E2">
              <w:rPr>
                <w:rFonts w:ascii="Times New Roman" w:hAnsi="Times New Roman" w:cs="Times New Roman"/>
                <w:i/>
                <w:spacing w:val="-10"/>
                <w:sz w:val="24"/>
                <w:szCs w:val="24"/>
                <w:lang w:val="en-GB"/>
              </w:rPr>
              <w:t xml:space="preserve"> </w:t>
            </w:r>
            <w:r w:rsidRPr="00F261E2">
              <w:rPr>
                <w:rFonts w:ascii="Times New Roman" w:hAnsi="Times New Roman" w:cs="Times New Roman"/>
                <w:i/>
                <w:sz w:val="24"/>
                <w:szCs w:val="24"/>
                <w:lang w:val="en-GB"/>
              </w:rPr>
              <w:t>de</w:t>
            </w:r>
            <w:r w:rsidRPr="00F261E2">
              <w:rPr>
                <w:rFonts w:ascii="Times New Roman" w:hAnsi="Times New Roman" w:cs="Times New Roman"/>
                <w:i/>
                <w:spacing w:val="-10"/>
                <w:sz w:val="24"/>
                <w:szCs w:val="24"/>
                <w:lang w:val="en-GB"/>
              </w:rPr>
              <w:t xml:space="preserve"> </w:t>
            </w:r>
            <w:r w:rsidRPr="00F261E2">
              <w:rPr>
                <w:rFonts w:ascii="Times New Roman" w:hAnsi="Times New Roman" w:cs="Times New Roman"/>
                <w:i/>
                <w:sz w:val="24"/>
                <w:szCs w:val="24"/>
                <w:lang w:val="en-GB"/>
              </w:rPr>
              <w:t>finanțare</w:t>
            </w:r>
            <w:r w:rsidRPr="00F261E2">
              <w:rPr>
                <w:rFonts w:ascii="Times New Roman" w:hAnsi="Times New Roman" w:cs="Times New Roman"/>
                <w:i/>
                <w:spacing w:val="-10"/>
                <w:sz w:val="24"/>
                <w:szCs w:val="24"/>
                <w:lang w:val="en-GB"/>
              </w:rPr>
              <w:t xml:space="preserve"> </w:t>
            </w:r>
            <w:r w:rsidRPr="00F261E2">
              <w:rPr>
                <w:rFonts w:ascii="Times New Roman" w:hAnsi="Times New Roman" w:cs="Times New Roman"/>
                <w:i/>
                <w:sz w:val="24"/>
                <w:szCs w:val="24"/>
                <w:lang w:val="en-GB"/>
              </w:rPr>
              <w:t>care</w:t>
            </w:r>
            <w:r w:rsidRPr="00F261E2">
              <w:rPr>
                <w:rFonts w:ascii="Times New Roman" w:hAnsi="Times New Roman" w:cs="Times New Roman"/>
                <w:i/>
                <w:spacing w:val="-10"/>
                <w:sz w:val="24"/>
                <w:szCs w:val="24"/>
                <w:lang w:val="en-GB"/>
              </w:rPr>
              <w:t xml:space="preserve"> </w:t>
            </w:r>
            <w:r w:rsidRPr="00F261E2">
              <w:rPr>
                <w:rFonts w:ascii="Times New Roman" w:hAnsi="Times New Roman" w:cs="Times New Roman"/>
                <w:i/>
                <w:sz w:val="24"/>
                <w:szCs w:val="24"/>
                <w:lang w:val="en-GB"/>
              </w:rPr>
              <w:t>să</w:t>
            </w:r>
            <w:r w:rsidRPr="00F261E2">
              <w:rPr>
                <w:rFonts w:ascii="Times New Roman" w:hAnsi="Times New Roman" w:cs="Times New Roman"/>
                <w:i/>
                <w:spacing w:val="-13"/>
                <w:sz w:val="24"/>
                <w:szCs w:val="24"/>
                <w:lang w:val="en-GB"/>
              </w:rPr>
              <w:t xml:space="preserve"> </w:t>
            </w:r>
            <w:r w:rsidRPr="00F261E2">
              <w:rPr>
                <w:rFonts w:ascii="Times New Roman" w:hAnsi="Times New Roman" w:cs="Times New Roman"/>
                <w:i/>
                <w:sz w:val="24"/>
                <w:szCs w:val="24"/>
                <w:lang w:val="en-GB"/>
              </w:rPr>
              <w:t>susțină</w:t>
            </w:r>
            <w:r w:rsidRPr="00F261E2">
              <w:rPr>
                <w:rFonts w:ascii="Times New Roman" w:hAnsi="Times New Roman" w:cs="Times New Roman"/>
                <w:i/>
                <w:spacing w:val="-9"/>
                <w:sz w:val="24"/>
                <w:szCs w:val="24"/>
                <w:lang w:val="en-GB"/>
              </w:rPr>
              <w:t xml:space="preserve"> </w:t>
            </w:r>
            <w:r w:rsidRPr="00F261E2">
              <w:rPr>
                <w:rFonts w:ascii="Times New Roman" w:hAnsi="Times New Roman" w:cs="Times New Roman"/>
                <w:i/>
                <w:sz w:val="24"/>
                <w:szCs w:val="24"/>
                <w:lang w:val="en-GB"/>
              </w:rPr>
              <w:t>investițiile</w:t>
            </w:r>
            <w:r w:rsidRPr="00F261E2">
              <w:rPr>
                <w:rFonts w:ascii="Times New Roman" w:hAnsi="Times New Roman" w:cs="Times New Roman"/>
                <w:i/>
                <w:spacing w:val="-9"/>
                <w:sz w:val="24"/>
                <w:szCs w:val="24"/>
                <w:lang w:val="en-GB"/>
              </w:rPr>
              <w:t xml:space="preserve"> </w:t>
            </w:r>
            <w:r w:rsidRPr="00F261E2">
              <w:rPr>
                <w:rFonts w:ascii="Times New Roman" w:hAnsi="Times New Roman" w:cs="Times New Roman"/>
                <w:i/>
                <w:sz w:val="24"/>
                <w:szCs w:val="24"/>
                <w:lang w:val="en-GB"/>
              </w:rPr>
              <w:t>publice</w:t>
            </w:r>
            <w:r w:rsidRPr="00F261E2">
              <w:rPr>
                <w:rFonts w:ascii="Times New Roman" w:hAnsi="Times New Roman" w:cs="Times New Roman"/>
                <w:i/>
                <w:spacing w:val="-14"/>
                <w:sz w:val="24"/>
                <w:szCs w:val="24"/>
                <w:lang w:val="en-GB"/>
              </w:rPr>
              <w:t xml:space="preserve"> </w:t>
            </w:r>
            <w:r w:rsidRPr="00F261E2">
              <w:rPr>
                <w:rFonts w:ascii="Times New Roman" w:hAnsi="Times New Roman" w:cs="Times New Roman"/>
                <w:i/>
                <w:sz w:val="24"/>
                <w:szCs w:val="24"/>
                <w:lang w:val="en-GB"/>
              </w:rPr>
              <w:t>și</w:t>
            </w:r>
            <w:r w:rsidRPr="00F261E2">
              <w:rPr>
                <w:rFonts w:ascii="Times New Roman" w:hAnsi="Times New Roman" w:cs="Times New Roman"/>
                <w:i/>
                <w:spacing w:val="-10"/>
                <w:sz w:val="24"/>
                <w:szCs w:val="24"/>
                <w:lang w:val="en-GB"/>
              </w:rPr>
              <w:t xml:space="preserve"> </w:t>
            </w:r>
            <w:r w:rsidRPr="00F261E2">
              <w:rPr>
                <w:rFonts w:ascii="Times New Roman" w:hAnsi="Times New Roman" w:cs="Times New Roman"/>
                <w:i/>
                <w:sz w:val="24"/>
                <w:szCs w:val="24"/>
                <w:lang w:val="en-GB"/>
              </w:rPr>
              <w:t>private</w:t>
            </w:r>
            <w:r w:rsidRPr="00F261E2">
              <w:rPr>
                <w:rFonts w:ascii="Times New Roman" w:hAnsi="Times New Roman" w:cs="Times New Roman"/>
                <w:i/>
                <w:spacing w:val="-14"/>
                <w:sz w:val="24"/>
                <w:szCs w:val="24"/>
                <w:lang w:val="en-GB"/>
              </w:rPr>
              <w:t xml:space="preserve"> </w:t>
            </w:r>
            <w:r w:rsidRPr="00F261E2">
              <w:rPr>
                <w:rFonts w:ascii="Times New Roman" w:hAnsi="Times New Roman" w:cs="Times New Roman"/>
                <w:i/>
                <w:sz w:val="24"/>
                <w:szCs w:val="24"/>
                <w:lang w:val="en-GB"/>
              </w:rPr>
              <w:t>pentru</w:t>
            </w:r>
            <w:r w:rsidRPr="00F261E2">
              <w:rPr>
                <w:rFonts w:ascii="Times New Roman" w:hAnsi="Times New Roman" w:cs="Times New Roman"/>
                <w:i/>
                <w:spacing w:val="-13"/>
                <w:sz w:val="24"/>
                <w:szCs w:val="24"/>
                <w:lang w:val="en-GB"/>
              </w:rPr>
              <w:t xml:space="preserve"> </w:t>
            </w:r>
            <w:r w:rsidRPr="00F261E2">
              <w:rPr>
                <w:rFonts w:ascii="Times New Roman" w:hAnsi="Times New Roman" w:cs="Times New Roman"/>
                <w:i/>
                <w:sz w:val="24"/>
                <w:szCs w:val="24"/>
                <w:lang w:val="en-GB"/>
              </w:rPr>
              <w:t>dezvoltarea infrastructurii</w:t>
            </w:r>
            <w:r w:rsidRPr="00F261E2">
              <w:rPr>
                <w:rFonts w:ascii="Times New Roman" w:hAnsi="Times New Roman" w:cs="Times New Roman"/>
                <w:i/>
                <w:spacing w:val="-15"/>
                <w:sz w:val="24"/>
                <w:szCs w:val="24"/>
                <w:lang w:val="en-GB"/>
              </w:rPr>
              <w:t xml:space="preserve"> </w:t>
            </w:r>
            <w:r w:rsidRPr="00F261E2">
              <w:rPr>
                <w:rFonts w:ascii="Times New Roman" w:hAnsi="Times New Roman" w:cs="Times New Roman"/>
                <w:i/>
                <w:sz w:val="24"/>
                <w:szCs w:val="24"/>
                <w:lang w:val="en-GB"/>
              </w:rPr>
              <w:t>forestiere</w:t>
            </w:r>
            <w:r w:rsidRPr="00F261E2">
              <w:rPr>
                <w:rFonts w:ascii="Times New Roman" w:hAnsi="Times New Roman" w:cs="Times New Roman"/>
                <w:i/>
                <w:spacing w:val="-15"/>
                <w:sz w:val="24"/>
                <w:szCs w:val="24"/>
                <w:lang w:val="en-GB"/>
              </w:rPr>
              <w:t xml:space="preserve"> </w:t>
            </w:r>
            <w:r w:rsidRPr="00F261E2">
              <w:rPr>
                <w:rFonts w:ascii="Times New Roman" w:hAnsi="Times New Roman" w:cs="Times New Roman"/>
                <w:i/>
                <w:sz w:val="24"/>
                <w:szCs w:val="24"/>
                <w:lang w:val="en-GB"/>
              </w:rPr>
              <w:t>necesare</w:t>
            </w:r>
            <w:r w:rsidRPr="00F261E2">
              <w:rPr>
                <w:rFonts w:ascii="Times New Roman" w:hAnsi="Times New Roman" w:cs="Times New Roman"/>
                <w:i/>
                <w:spacing w:val="-15"/>
                <w:sz w:val="24"/>
                <w:szCs w:val="24"/>
                <w:lang w:val="en-GB"/>
              </w:rPr>
              <w:t xml:space="preserve"> </w:t>
            </w:r>
            <w:r w:rsidRPr="00F261E2">
              <w:rPr>
                <w:rFonts w:ascii="Times New Roman" w:hAnsi="Times New Roman" w:cs="Times New Roman"/>
                <w:i/>
                <w:sz w:val="24"/>
                <w:szCs w:val="24"/>
                <w:lang w:val="en-GB"/>
              </w:rPr>
              <w:t>valorificării</w:t>
            </w:r>
            <w:r w:rsidRPr="00F261E2">
              <w:rPr>
                <w:rFonts w:ascii="Times New Roman" w:hAnsi="Times New Roman" w:cs="Times New Roman"/>
                <w:i/>
                <w:spacing w:val="-15"/>
                <w:sz w:val="24"/>
                <w:szCs w:val="24"/>
                <w:lang w:val="en-GB"/>
              </w:rPr>
              <w:t xml:space="preserve"> </w:t>
            </w:r>
            <w:r w:rsidRPr="00F261E2">
              <w:rPr>
                <w:rFonts w:ascii="Times New Roman" w:hAnsi="Times New Roman" w:cs="Times New Roman"/>
                <w:i/>
                <w:sz w:val="24"/>
                <w:szCs w:val="24"/>
                <w:lang w:val="en-GB"/>
              </w:rPr>
              <w:t>superioare</w:t>
            </w:r>
            <w:r w:rsidRPr="00F261E2">
              <w:rPr>
                <w:rFonts w:ascii="Times New Roman" w:hAnsi="Times New Roman" w:cs="Times New Roman"/>
                <w:i/>
                <w:spacing w:val="-15"/>
                <w:sz w:val="24"/>
                <w:szCs w:val="24"/>
                <w:lang w:val="en-GB"/>
              </w:rPr>
              <w:t xml:space="preserve"> </w:t>
            </w:r>
            <w:r w:rsidRPr="00F261E2">
              <w:rPr>
                <w:rFonts w:ascii="Times New Roman" w:hAnsi="Times New Roman" w:cs="Times New Roman"/>
                <w:i/>
                <w:sz w:val="24"/>
                <w:szCs w:val="24"/>
                <w:lang w:val="en-GB"/>
              </w:rPr>
              <w:t>a</w:t>
            </w:r>
            <w:r w:rsidRPr="00F261E2">
              <w:rPr>
                <w:rFonts w:ascii="Times New Roman" w:hAnsi="Times New Roman" w:cs="Times New Roman"/>
                <w:i/>
                <w:spacing w:val="-15"/>
                <w:sz w:val="24"/>
                <w:szCs w:val="24"/>
                <w:lang w:val="en-GB"/>
              </w:rPr>
              <w:t xml:space="preserve"> </w:t>
            </w:r>
            <w:r w:rsidRPr="00F261E2">
              <w:rPr>
                <w:rFonts w:ascii="Times New Roman" w:hAnsi="Times New Roman" w:cs="Times New Roman"/>
                <w:i/>
                <w:sz w:val="24"/>
                <w:szCs w:val="24"/>
                <w:lang w:val="en-GB"/>
              </w:rPr>
              <w:t>masei</w:t>
            </w:r>
            <w:r w:rsidRPr="00F261E2">
              <w:rPr>
                <w:rFonts w:ascii="Times New Roman" w:hAnsi="Times New Roman" w:cs="Times New Roman"/>
                <w:i/>
                <w:spacing w:val="-15"/>
                <w:sz w:val="24"/>
                <w:szCs w:val="24"/>
                <w:lang w:val="en-GB"/>
              </w:rPr>
              <w:t xml:space="preserve"> </w:t>
            </w:r>
            <w:r w:rsidRPr="00F261E2">
              <w:rPr>
                <w:rFonts w:ascii="Times New Roman" w:hAnsi="Times New Roman" w:cs="Times New Roman"/>
                <w:i/>
                <w:sz w:val="24"/>
                <w:szCs w:val="24"/>
                <w:lang w:val="en-GB"/>
              </w:rPr>
              <w:t>lemnoase,</w:t>
            </w:r>
            <w:r w:rsidRPr="00F261E2">
              <w:rPr>
                <w:rFonts w:ascii="Times New Roman" w:hAnsi="Times New Roman" w:cs="Times New Roman"/>
                <w:i/>
                <w:spacing w:val="-15"/>
                <w:sz w:val="24"/>
                <w:szCs w:val="24"/>
                <w:lang w:val="en-GB"/>
              </w:rPr>
              <w:t xml:space="preserve"> </w:t>
            </w:r>
            <w:r w:rsidRPr="00F261E2">
              <w:rPr>
                <w:rFonts w:ascii="Times New Roman" w:hAnsi="Times New Roman" w:cs="Times New Roman"/>
                <w:i/>
                <w:sz w:val="24"/>
                <w:szCs w:val="24"/>
                <w:lang w:val="en-GB"/>
              </w:rPr>
              <w:t>implementat</w:t>
            </w:r>
            <w:r w:rsidRPr="00F261E2">
              <w:rPr>
                <w:rFonts w:ascii="Times New Roman" w:hAnsi="Times New Roman" w:cs="Times New Roman"/>
                <w:i/>
                <w:spacing w:val="-15"/>
                <w:sz w:val="24"/>
                <w:szCs w:val="24"/>
                <w:lang w:val="en-GB"/>
              </w:rPr>
              <w:t xml:space="preserve"> </w:t>
            </w:r>
            <w:r w:rsidRPr="00F261E2">
              <w:rPr>
                <w:rFonts w:ascii="Times New Roman" w:hAnsi="Times New Roman" w:cs="Times New Roman"/>
                <w:i/>
                <w:sz w:val="24"/>
                <w:szCs w:val="24"/>
                <w:lang w:val="en-GB"/>
              </w:rPr>
              <w:t>până în 2025</w:t>
            </w:r>
          </w:p>
          <w:p w14:paraId="192594C3" w14:textId="77777777" w:rsidR="000A798D" w:rsidRPr="00F261E2" w:rsidRDefault="000A798D" w:rsidP="000A798D">
            <w:pPr>
              <w:widowControl w:val="0"/>
              <w:numPr>
                <w:ilvl w:val="1"/>
                <w:numId w:val="6"/>
              </w:numPr>
              <w:tabs>
                <w:tab w:val="left" w:pos="531"/>
              </w:tabs>
              <w:autoSpaceDE w:val="0"/>
              <w:autoSpaceDN w:val="0"/>
              <w:spacing w:after="0" w:line="240" w:lineRule="auto"/>
              <w:ind w:left="0" w:right="-106" w:firstLine="271"/>
              <w:jc w:val="both"/>
              <w:rPr>
                <w:rFonts w:ascii="Times New Roman" w:hAnsi="Times New Roman" w:cs="Times New Roman"/>
                <w:i/>
                <w:sz w:val="24"/>
                <w:szCs w:val="24"/>
                <w:lang w:val="en-GB"/>
              </w:rPr>
            </w:pPr>
            <w:r w:rsidRPr="00F261E2">
              <w:rPr>
                <w:rFonts w:ascii="Times New Roman" w:hAnsi="Times New Roman" w:cs="Times New Roman"/>
                <w:i/>
                <w:sz w:val="24"/>
                <w:szCs w:val="24"/>
                <w:lang w:val="en-GB"/>
              </w:rPr>
              <w:t>Cadru</w:t>
            </w:r>
            <w:r w:rsidRPr="00F261E2">
              <w:rPr>
                <w:rFonts w:ascii="Times New Roman" w:hAnsi="Times New Roman" w:cs="Times New Roman"/>
                <w:i/>
                <w:spacing w:val="-8"/>
                <w:sz w:val="24"/>
                <w:szCs w:val="24"/>
                <w:lang w:val="en-GB"/>
              </w:rPr>
              <w:t xml:space="preserve"> </w:t>
            </w:r>
            <w:r w:rsidRPr="00F261E2">
              <w:rPr>
                <w:rFonts w:ascii="Times New Roman" w:hAnsi="Times New Roman" w:cs="Times New Roman"/>
                <w:i/>
                <w:sz w:val="24"/>
                <w:szCs w:val="24"/>
                <w:lang w:val="en-GB"/>
              </w:rPr>
              <w:t>legal</w:t>
            </w:r>
            <w:r w:rsidRPr="00F261E2">
              <w:rPr>
                <w:rFonts w:ascii="Times New Roman" w:hAnsi="Times New Roman" w:cs="Times New Roman"/>
                <w:i/>
                <w:spacing w:val="-9"/>
                <w:sz w:val="24"/>
                <w:szCs w:val="24"/>
                <w:lang w:val="en-GB"/>
              </w:rPr>
              <w:t xml:space="preserve"> </w:t>
            </w:r>
            <w:r w:rsidRPr="00F261E2">
              <w:rPr>
                <w:rFonts w:ascii="Times New Roman" w:hAnsi="Times New Roman" w:cs="Times New Roman"/>
                <w:i/>
                <w:sz w:val="24"/>
                <w:szCs w:val="24"/>
                <w:lang w:val="en-GB"/>
              </w:rPr>
              <w:t>și</w:t>
            </w:r>
            <w:r w:rsidRPr="00F261E2">
              <w:rPr>
                <w:rFonts w:ascii="Times New Roman" w:hAnsi="Times New Roman" w:cs="Times New Roman"/>
                <w:i/>
                <w:spacing w:val="-9"/>
                <w:sz w:val="24"/>
                <w:szCs w:val="24"/>
                <w:lang w:val="en-GB"/>
              </w:rPr>
              <w:t xml:space="preserve"> </w:t>
            </w:r>
            <w:r w:rsidRPr="00F261E2">
              <w:rPr>
                <w:rFonts w:ascii="Times New Roman" w:hAnsi="Times New Roman" w:cs="Times New Roman"/>
                <w:i/>
                <w:sz w:val="24"/>
                <w:szCs w:val="24"/>
                <w:lang w:val="en-GB"/>
              </w:rPr>
              <w:t>de</w:t>
            </w:r>
            <w:r w:rsidRPr="00F261E2">
              <w:rPr>
                <w:rFonts w:ascii="Times New Roman" w:hAnsi="Times New Roman" w:cs="Times New Roman"/>
                <w:i/>
                <w:spacing w:val="-9"/>
                <w:sz w:val="24"/>
                <w:szCs w:val="24"/>
                <w:lang w:val="en-GB"/>
              </w:rPr>
              <w:t xml:space="preserve"> </w:t>
            </w:r>
            <w:r w:rsidRPr="00F261E2">
              <w:rPr>
                <w:rFonts w:ascii="Times New Roman" w:hAnsi="Times New Roman" w:cs="Times New Roman"/>
                <w:i/>
                <w:sz w:val="24"/>
                <w:szCs w:val="24"/>
                <w:lang w:val="en-GB"/>
              </w:rPr>
              <w:t>finanțare</w:t>
            </w:r>
            <w:r w:rsidRPr="00F261E2">
              <w:rPr>
                <w:rFonts w:ascii="Times New Roman" w:hAnsi="Times New Roman" w:cs="Times New Roman"/>
                <w:i/>
                <w:spacing w:val="-5"/>
                <w:sz w:val="24"/>
                <w:szCs w:val="24"/>
                <w:lang w:val="en-GB"/>
              </w:rPr>
              <w:t xml:space="preserve"> </w:t>
            </w:r>
            <w:r w:rsidRPr="00F261E2">
              <w:rPr>
                <w:rFonts w:ascii="Times New Roman" w:hAnsi="Times New Roman" w:cs="Times New Roman"/>
                <w:i/>
                <w:sz w:val="24"/>
                <w:szCs w:val="24"/>
                <w:lang w:val="en-GB"/>
              </w:rPr>
              <w:t>care</w:t>
            </w:r>
            <w:r w:rsidRPr="00F261E2">
              <w:rPr>
                <w:rFonts w:ascii="Times New Roman" w:hAnsi="Times New Roman" w:cs="Times New Roman"/>
                <w:i/>
                <w:spacing w:val="-9"/>
                <w:sz w:val="24"/>
                <w:szCs w:val="24"/>
                <w:lang w:val="en-GB"/>
              </w:rPr>
              <w:t xml:space="preserve"> </w:t>
            </w:r>
            <w:r w:rsidRPr="00F261E2">
              <w:rPr>
                <w:rFonts w:ascii="Times New Roman" w:hAnsi="Times New Roman" w:cs="Times New Roman"/>
                <w:i/>
                <w:sz w:val="24"/>
                <w:szCs w:val="24"/>
                <w:lang w:val="en-GB"/>
              </w:rPr>
              <w:t>să</w:t>
            </w:r>
            <w:r w:rsidRPr="00F261E2">
              <w:rPr>
                <w:rFonts w:ascii="Times New Roman" w:hAnsi="Times New Roman" w:cs="Times New Roman"/>
                <w:i/>
                <w:spacing w:val="-8"/>
                <w:sz w:val="24"/>
                <w:szCs w:val="24"/>
                <w:lang w:val="en-GB"/>
              </w:rPr>
              <w:t xml:space="preserve"> </w:t>
            </w:r>
            <w:r w:rsidRPr="00F261E2">
              <w:rPr>
                <w:rFonts w:ascii="Times New Roman" w:hAnsi="Times New Roman" w:cs="Times New Roman"/>
                <w:i/>
                <w:sz w:val="24"/>
                <w:szCs w:val="24"/>
                <w:lang w:val="en-GB"/>
              </w:rPr>
              <w:t>susțină</w:t>
            </w:r>
            <w:r w:rsidRPr="00F261E2">
              <w:rPr>
                <w:rFonts w:ascii="Times New Roman" w:hAnsi="Times New Roman" w:cs="Times New Roman"/>
                <w:i/>
                <w:spacing w:val="-4"/>
                <w:sz w:val="24"/>
                <w:szCs w:val="24"/>
                <w:lang w:val="en-GB"/>
              </w:rPr>
              <w:t xml:space="preserve"> </w:t>
            </w:r>
            <w:r w:rsidRPr="00F261E2">
              <w:rPr>
                <w:rFonts w:ascii="Times New Roman" w:hAnsi="Times New Roman" w:cs="Times New Roman"/>
                <w:i/>
                <w:sz w:val="24"/>
                <w:szCs w:val="24"/>
                <w:lang w:val="en-GB"/>
              </w:rPr>
              <w:t>valorificarea</w:t>
            </w:r>
            <w:r w:rsidRPr="00F261E2">
              <w:rPr>
                <w:rFonts w:ascii="Times New Roman" w:hAnsi="Times New Roman" w:cs="Times New Roman"/>
                <w:i/>
                <w:spacing w:val="-4"/>
                <w:sz w:val="24"/>
                <w:szCs w:val="24"/>
                <w:lang w:val="en-GB"/>
              </w:rPr>
              <w:t xml:space="preserve"> </w:t>
            </w:r>
            <w:r w:rsidRPr="00F261E2">
              <w:rPr>
                <w:rFonts w:ascii="Times New Roman" w:hAnsi="Times New Roman" w:cs="Times New Roman"/>
                <w:i/>
                <w:sz w:val="24"/>
                <w:szCs w:val="24"/>
                <w:lang w:val="en-GB"/>
              </w:rPr>
              <w:t>superioară</w:t>
            </w:r>
            <w:r w:rsidRPr="00F261E2">
              <w:rPr>
                <w:rFonts w:ascii="Times New Roman" w:hAnsi="Times New Roman" w:cs="Times New Roman"/>
                <w:i/>
                <w:spacing w:val="-8"/>
                <w:sz w:val="24"/>
                <w:szCs w:val="24"/>
                <w:lang w:val="en-GB"/>
              </w:rPr>
              <w:t xml:space="preserve"> </w:t>
            </w:r>
            <w:r w:rsidRPr="00F261E2">
              <w:rPr>
                <w:rFonts w:ascii="Times New Roman" w:hAnsi="Times New Roman" w:cs="Times New Roman"/>
                <w:i/>
                <w:sz w:val="24"/>
                <w:szCs w:val="24"/>
                <w:lang w:val="en-GB"/>
              </w:rPr>
              <w:t>a</w:t>
            </w:r>
            <w:r w:rsidRPr="00F261E2">
              <w:rPr>
                <w:rFonts w:ascii="Times New Roman" w:hAnsi="Times New Roman" w:cs="Times New Roman"/>
                <w:i/>
                <w:spacing w:val="-3"/>
                <w:sz w:val="24"/>
                <w:szCs w:val="24"/>
                <w:lang w:val="en-GB"/>
              </w:rPr>
              <w:t xml:space="preserve"> </w:t>
            </w:r>
            <w:r w:rsidRPr="00F261E2">
              <w:rPr>
                <w:rFonts w:ascii="Times New Roman" w:hAnsi="Times New Roman" w:cs="Times New Roman"/>
                <w:i/>
                <w:sz w:val="24"/>
                <w:szCs w:val="24"/>
                <w:lang w:val="en-GB"/>
              </w:rPr>
              <w:t>lemnului</w:t>
            </w:r>
            <w:r w:rsidRPr="00F261E2">
              <w:rPr>
                <w:rFonts w:ascii="Times New Roman" w:hAnsi="Times New Roman" w:cs="Times New Roman"/>
                <w:i/>
                <w:spacing w:val="-5"/>
                <w:sz w:val="24"/>
                <w:szCs w:val="24"/>
                <w:lang w:val="en-GB"/>
              </w:rPr>
              <w:t xml:space="preserve"> </w:t>
            </w:r>
            <w:r w:rsidRPr="00F261E2">
              <w:rPr>
                <w:rFonts w:ascii="Times New Roman" w:hAnsi="Times New Roman" w:cs="Times New Roman"/>
                <w:i/>
                <w:sz w:val="24"/>
                <w:szCs w:val="24"/>
                <w:lang w:val="en-GB"/>
              </w:rPr>
              <w:t>în</w:t>
            </w:r>
            <w:r w:rsidRPr="00F261E2">
              <w:rPr>
                <w:rFonts w:ascii="Times New Roman" w:hAnsi="Times New Roman" w:cs="Times New Roman"/>
                <w:i/>
                <w:spacing w:val="-8"/>
                <w:sz w:val="24"/>
                <w:szCs w:val="24"/>
                <w:lang w:val="en-GB"/>
              </w:rPr>
              <w:t xml:space="preserve"> </w:t>
            </w:r>
            <w:r w:rsidRPr="00F261E2">
              <w:rPr>
                <w:rFonts w:ascii="Times New Roman" w:hAnsi="Times New Roman" w:cs="Times New Roman"/>
                <w:i/>
                <w:sz w:val="24"/>
                <w:szCs w:val="24"/>
                <w:lang w:val="en-GB"/>
              </w:rPr>
              <w:t>produse de folosință îndelungată și utilizarea în cascadă a lemnului, implementat până în 2026</w:t>
            </w:r>
          </w:p>
          <w:p w14:paraId="51C8AD05" w14:textId="77777777" w:rsidR="000A798D" w:rsidRPr="00F261E2" w:rsidRDefault="000A798D" w:rsidP="000A798D">
            <w:pPr>
              <w:widowControl w:val="0"/>
              <w:numPr>
                <w:ilvl w:val="1"/>
                <w:numId w:val="5"/>
              </w:numPr>
              <w:tabs>
                <w:tab w:val="left" w:pos="526"/>
              </w:tabs>
              <w:autoSpaceDE w:val="0"/>
              <w:autoSpaceDN w:val="0"/>
              <w:spacing w:after="0" w:line="240" w:lineRule="auto"/>
              <w:ind w:left="0" w:right="-106" w:firstLine="271"/>
              <w:jc w:val="both"/>
              <w:rPr>
                <w:rFonts w:ascii="Times New Roman" w:hAnsi="Times New Roman" w:cs="Times New Roman"/>
                <w:i/>
                <w:sz w:val="24"/>
                <w:szCs w:val="24"/>
                <w:lang w:val="en-GB"/>
              </w:rPr>
            </w:pPr>
            <w:r w:rsidRPr="00F261E2">
              <w:rPr>
                <w:rFonts w:ascii="Times New Roman" w:hAnsi="Times New Roman" w:cs="Times New Roman"/>
                <w:i/>
                <w:sz w:val="24"/>
                <w:szCs w:val="24"/>
                <w:lang w:val="en-GB"/>
              </w:rPr>
              <w:t>Cadru</w:t>
            </w:r>
            <w:r w:rsidRPr="00F261E2">
              <w:rPr>
                <w:rFonts w:ascii="Times New Roman" w:hAnsi="Times New Roman" w:cs="Times New Roman"/>
                <w:i/>
                <w:spacing w:val="-15"/>
                <w:sz w:val="24"/>
                <w:szCs w:val="24"/>
                <w:lang w:val="en-GB"/>
              </w:rPr>
              <w:t xml:space="preserve"> </w:t>
            </w:r>
            <w:r w:rsidRPr="00F261E2">
              <w:rPr>
                <w:rFonts w:ascii="Times New Roman" w:hAnsi="Times New Roman" w:cs="Times New Roman"/>
                <w:i/>
                <w:sz w:val="24"/>
                <w:szCs w:val="24"/>
                <w:lang w:val="en-GB"/>
              </w:rPr>
              <w:t>legislativ</w:t>
            </w:r>
            <w:r w:rsidRPr="00F261E2">
              <w:rPr>
                <w:rFonts w:ascii="Times New Roman" w:hAnsi="Times New Roman" w:cs="Times New Roman"/>
                <w:i/>
                <w:spacing w:val="-15"/>
                <w:sz w:val="24"/>
                <w:szCs w:val="24"/>
                <w:lang w:val="en-GB"/>
              </w:rPr>
              <w:t xml:space="preserve"> </w:t>
            </w:r>
            <w:r w:rsidRPr="00F261E2">
              <w:rPr>
                <w:rFonts w:ascii="Times New Roman" w:hAnsi="Times New Roman" w:cs="Times New Roman"/>
                <w:i/>
                <w:sz w:val="24"/>
                <w:szCs w:val="24"/>
                <w:lang w:val="en-GB"/>
              </w:rPr>
              <w:t>actualizat,</w:t>
            </w:r>
            <w:r w:rsidRPr="00F261E2">
              <w:rPr>
                <w:rFonts w:ascii="Times New Roman" w:hAnsi="Times New Roman" w:cs="Times New Roman"/>
                <w:i/>
                <w:spacing w:val="-10"/>
                <w:sz w:val="24"/>
                <w:szCs w:val="24"/>
                <w:lang w:val="en-GB"/>
              </w:rPr>
              <w:t xml:space="preserve"> </w:t>
            </w:r>
            <w:r w:rsidRPr="00F261E2">
              <w:rPr>
                <w:rFonts w:ascii="Times New Roman" w:hAnsi="Times New Roman" w:cs="Times New Roman"/>
                <w:i/>
                <w:sz w:val="24"/>
                <w:szCs w:val="24"/>
                <w:lang w:val="en-GB"/>
              </w:rPr>
              <w:t>care</w:t>
            </w:r>
            <w:r w:rsidRPr="00F261E2">
              <w:rPr>
                <w:rFonts w:ascii="Times New Roman" w:hAnsi="Times New Roman" w:cs="Times New Roman"/>
                <w:i/>
                <w:spacing w:val="-15"/>
                <w:sz w:val="24"/>
                <w:szCs w:val="24"/>
                <w:lang w:val="en-GB"/>
              </w:rPr>
              <w:t xml:space="preserve"> </w:t>
            </w:r>
            <w:r w:rsidRPr="00F261E2">
              <w:rPr>
                <w:rFonts w:ascii="Times New Roman" w:hAnsi="Times New Roman" w:cs="Times New Roman"/>
                <w:i/>
                <w:sz w:val="24"/>
                <w:szCs w:val="24"/>
                <w:lang w:val="en-GB"/>
              </w:rPr>
              <w:t>să</w:t>
            </w:r>
            <w:r w:rsidRPr="00F261E2">
              <w:rPr>
                <w:rFonts w:ascii="Times New Roman" w:hAnsi="Times New Roman" w:cs="Times New Roman"/>
                <w:i/>
                <w:spacing w:val="-15"/>
                <w:sz w:val="24"/>
                <w:szCs w:val="24"/>
                <w:lang w:val="en-GB"/>
              </w:rPr>
              <w:t xml:space="preserve"> </w:t>
            </w:r>
            <w:r w:rsidRPr="00F261E2">
              <w:rPr>
                <w:rFonts w:ascii="Times New Roman" w:hAnsi="Times New Roman" w:cs="Times New Roman"/>
                <w:i/>
                <w:sz w:val="24"/>
                <w:szCs w:val="24"/>
                <w:lang w:val="en-GB"/>
              </w:rPr>
              <w:t>permită</w:t>
            </w:r>
            <w:r w:rsidRPr="00F261E2">
              <w:rPr>
                <w:rFonts w:ascii="Times New Roman" w:hAnsi="Times New Roman" w:cs="Times New Roman"/>
                <w:i/>
                <w:spacing w:val="-15"/>
                <w:sz w:val="24"/>
                <w:szCs w:val="24"/>
                <w:lang w:val="en-GB"/>
              </w:rPr>
              <w:t xml:space="preserve"> </w:t>
            </w:r>
            <w:r w:rsidRPr="00F261E2">
              <w:rPr>
                <w:rFonts w:ascii="Times New Roman" w:hAnsi="Times New Roman" w:cs="Times New Roman"/>
                <w:i/>
                <w:sz w:val="24"/>
                <w:szCs w:val="24"/>
                <w:lang w:val="en-GB"/>
              </w:rPr>
              <w:t>raportarea</w:t>
            </w:r>
            <w:r w:rsidRPr="00F261E2">
              <w:rPr>
                <w:rFonts w:ascii="Times New Roman" w:hAnsi="Times New Roman" w:cs="Times New Roman"/>
                <w:i/>
                <w:spacing w:val="-15"/>
                <w:sz w:val="24"/>
                <w:szCs w:val="24"/>
                <w:lang w:val="en-GB"/>
              </w:rPr>
              <w:t xml:space="preserve"> </w:t>
            </w:r>
            <w:r w:rsidRPr="00F261E2">
              <w:rPr>
                <w:rFonts w:ascii="Times New Roman" w:hAnsi="Times New Roman" w:cs="Times New Roman"/>
                <w:i/>
                <w:sz w:val="24"/>
                <w:szCs w:val="24"/>
                <w:lang w:val="en-GB"/>
              </w:rPr>
              <w:t>masei</w:t>
            </w:r>
            <w:r w:rsidRPr="00F261E2">
              <w:rPr>
                <w:rFonts w:ascii="Times New Roman" w:hAnsi="Times New Roman" w:cs="Times New Roman"/>
                <w:i/>
                <w:spacing w:val="-15"/>
                <w:sz w:val="24"/>
                <w:szCs w:val="24"/>
                <w:lang w:val="en-GB"/>
              </w:rPr>
              <w:t xml:space="preserve"> </w:t>
            </w:r>
            <w:r w:rsidRPr="00F261E2">
              <w:rPr>
                <w:rFonts w:ascii="Times New Roman" w:hAnsi="Times New Roman" w:cs="Times New Roman"/>
                <w:i/>
                <w:sz w:val="24"/>
                <w:szCs w:val="24"/>
                <w:lang w:val="en-GB"/>
              </w:rPr>
              <w:t>lemnoase</w:t>
            </w:r>
            <w:r w:rsidRPr="00F261E2">
              <w:rPr>
                <w:rFonts w:ascii="Times New Roman" w:hAnsi="Times New Roman" w:cs="Times New Roman"/>
                <w:i/>
                <w:spacing w:val="-15"/>
                <w:sz w:val="24"/>
                <w:szCs w:val="24"/>
                <w:lang w:val="en-GB"/>
              </w:rPr>
              <w:t xml:space="preserve"> </w:t>
            </w:r>
            <w:r w:rsidRPr="00F261E2">
              <w:rPr>
                <w:rFonts w:ascii="Times New Roman" w:hAnsi="Times New Roman" w:cs="Times New Roman"/>
                <w:i/>
                <w:sz w:val="24"/>
                <w:szCs w:val="24"/>
                <w:lang w:val="en-GB"/>
              </w:rPr>
              <w:t>recoltate</w:t>
            </w:r>
            <w:r w:rsidRPr="00F261E2">
              <w:rPr>
                <w:rFonts w:ascii="Times New Roman" w:hAnsi="Times New Roman" w:cs="Times New Roman"/>
                <w:i/>
                <w:spacing w:val="-11"/>
                <w:sz w:val="24"/>
                <w:szCs w:val="24"/>
                <w:lang w:val="en-GB"/>
              </w:rPr>
              <w:t xml:space="preserve"> </w:t>
            </w:r>
            <w:r w:rsidRPr="00F261E2">
              <w:rPr>
                <w:rFonts w:ascii="Times New Roman" w:hAnsi="Times New Roman" w:cs="Times New Roman"/>
                <w:i/>
                <w:sz w:val="24"/>
                <w:szCs w:val="24"/>
                <w:lang w:val="en-GB"/>
              </w:rPr>
              <w:t>la</w:t>
            </w:r>
            <w:r w:rsidRPr="00F261E2">
              <w:rPr>
                <w:rFonts w:ascii="Times New Roman" w:hAnsi="Times New Roman" w:cs="Times New Roman"/>
                <w:i/>
                <w:spacing w:val="-15"/>
                <w:sz w:val="24"/>
                <w:szCs w:val="24"/>
                <w:lang w:val="en-GB"/>
              </w:rPr>
              <w:t xml:space="preserve"> </w:t>
            </w:r>
            <w:r w:rsidRPr="00F261E2">
              <w:rPr>
                <w:rFonts w:ascii="Times New Roman" w:hAnsi="Times New Roman" w:cs="Times New Roman"/>
                <w:i/>
                <w:sz w:val="24"/>
                <w:szCs w:val="24"/>
                <w:lang w:val="en-GB"/>
              </w:rPr>
              <w:t>nivelul platformei primare, considerată prima introducere pe piață, implementat până în 2025</w:t>
            </w:r>
          </w:p>
          <w:p w14:paraId="1AA26ACA" w14:textId="77777777" w:rsidR="000A798D" w:rsidRPr="00F261E2" w:rsidRDefault="000A798D" w:rsidP="000A798D">
            <w:pPr>
              <w:spacing w:after="0" w:line="240" w:lineRule="auto"/>
              <w:ind w:right="-106" w:firstLine="271"/>
              <w:jc w:val="both"/>
              <w:rPr>
                <w:rFonts w:ascii="Times New Roman" w:hAnsi="Times New Roman" w:cs="Times New Roman"/>
                <w:i/>
                <w:sz w:val="24"/>
                <w:szCs w:val="24"/>
                <w:lang w:val="en-GB"/>
              </w:rPr>
            </w:pPr>
            <w:r w:rsidRPr="00F261E2">
              <w:rPr>
                <w:rFonts w:ascii="Times New Roman" w:hAnsi="Times New Roman" w:cs="Times New Roman"/>
                <w:i/>
                <w:sz w:val="24"/>
                <w:szCs w:val="24"/>
                <w:lang w:val="en-GB"/>
              </w:rPr>
              <w:t>3.3. Cadru de reglementare care să recunoască comunitățile locale dependente de pădure și să reglementeze accesul acestora la resursele forestiere, implementat începând din 2025</w:t>
            </w:r>
          </w:p>
          <w:p w14:paraId="63E79648" w14:textId="77777777" w:rsidR="000A798D" w:rsidRPr="00F261E2" w:rsidRDefault="000A798D" w:rsidP="000A798D">
            <w:pPr>
              <w:spacing w:after="0" w:line="240" w:lineRule="auto"/>
              <w:ind w:right="-106" w:firstLine="271"/>
              <w:jc w:val="both"/>
              <w:rPr>
                <w:rFonts w:ascii="Times New Roman" w:hAnsi="Times New Roman" w:cs="Times New Roman"/>
                <w:i/>
                <w:sz w:val="24"/>
                <w:szCs w:val="24"/>
                <w:lang w:val="en-GB"/>
              </w:rPr>
            </w:pPr>
            <w:r w:rsidRPr="00F261E2">
              <w:rPr>
                <w:rFonts w:ascii="Times New Roman" w:hAnsi="Times New Roman" w:cs="Times New Roman"/>
                <w:i/>
                <w:sz w:val="24"/>
                <w:szCs w:val="24"/>
                <w:lang w:val="en-GB"/>
              </w:rPr>
              <w:t>3.4. Cadru de reglementare pentru instituționalizarea sistemelor de gestionare agrosilvice, implementat începând din 2025</w:t>
            </w:r>
          </w:p>
          <w:p w14:paraId="467D2C43" w14:textId="77777777" w:rsidR="000A798D" w:rsidRPr="00F261E2" w:rsidRDefault="000A798D" w:rsidP="000A798D">
            <w:pPr>
              <w:spacing w:after="0" w:line="240" w:lineRule="auto"/>
              <w:ind w:right="-106" w:firstLine="271"/>
              <w:jc w:val="both"/>
              <w:rPr>
                <w:rFonts w:ascii="Times New Roman" w:hAnsi="Times New Roman" w:cs="Times New Roman"/>
                <w:i/>
                <w:sz w:val="24"/>
                <w:szCs w:val="24"/>
                <w:lang w:val="en-GB"/>
              </w:rPr>
            </w:pPr>
            <w:r w:rsidRPr="00F261E2">
              <w:rPr>
                <w:rFonts w:ascii="Times New Roman" w:hAnsi="Times New Roman" w:cs="Times New Roman"/>
                <w:i/>
                <w:sz w:val="24"/>
                <w:szCs w:val="24"/>
                <w:lang w:val="en-GB"/>
              </w:rPr>
              <w:lastRenderedPageBreak/>
              <w:t>3.6.</w:t>
            </w:r>
            <w:r w:rsidRPr="00F261E2">
              <w:rPr>
                <w:rFonts w:ascii="Times New Roman" w:hAnsi="Times New Roman" w:cs="Times New Roman"/>
                <w:i/>
                <w:spacing w:val="-6"/>
                <w:sz w:val="24"/>
                <w:szCs w:val="24"/>
                <w:lang w:val="en-GB"/>
              </w:rPr>
              <w:t xml:space="preserve"> </w:t>
            </w:r>
            <w:r w:rsidRPr="00F261E2">
              <w:rPr>
                <w:rFonts w:ascii="Times New Roman" w:hAnsi="Times New Roman" w:cs="Times New Roman"/>
                <w:i/>
                <w:sz w:val="24"/>
                <w:szCs w:val="24"/>
                <w:lang w:val="en-GB"/>
              </w:rPr>
              <w:t>Activitățile</w:t>
            </w:r>
            <w:r w:rsidRPr="00F261E2">
              <w:rPr>
                <w:rFonts w:ascii="Times New Roman" w:hAnsi="Times New Roman" w:cs="Times New Roman"/>
                <w:i/>
                <w:spacing w:val="-8"/>
                <w:sz w:val="24"/>
                <w:szCs w:val="24"/>
                <w:lang w:val="en-GB"/>
              </w:rPr>
              <w:t xml:space="preserve"> </w:t>
            </w:r>
            <w:r w:rsidRPr="00F261E2">
              <w:rPr>
                <w:rFonts w:ascii="Times New Roman" w:hAnsi="Times New Roman" w:cs="Times New Roman"/>
                <w:i/>
                <w:sz w:val="24"/>
                <w:szCs w:val="24"/>
                <w:lang w:val="en-GB"/>
              </w:rPr>
              <w:t>economice</w:t>
            </w:r>
            <w:r w:rsidRPr="00F261E2">
              <w:rPr>
                <w:rFonts w:ascii="Times New Roman" w:hAnsi="Times New Roman" w:cs="Times New Roman"/>
                <w:i/>
                <w:spacing w:val="-8"/>
                <w:sz w:val="24"/>
                <w:szCs w:val="24"/>
                <w:lang w:val="en-GB"/>
              </w:rPr>
              <w:t xml:space="preserve"> </w:t>
            </w:r>
            <w:r w:rsidRPr="00F261E2">
              <w:rPr>
                <w:rFonts w:ascii="Times New Roman" w:hAnsi="Times New Roman" w:cs="Times New Roman"/>
                <w:i/>
                <w:sz w:val="24"/>
                <w:szCs w:val="24"/>
                <w:lang w:val="en-GB"/>
              </w:rPr>
              <w:t>bazate</w:t>
            </w:r>
            <w:r w:rsidRPr="00F261E2">
              <w:rPr>
                <w:rFonts w:ascii="Times New Roman" w:hAnsi="Times New Roman" w:cs="Times New Roman"/>
                <w:i/>
                <w:spacing w:val="-8"/>
                <w:sz w:val="24"/>
                <w:szCs w:val="24"/>
                <w:lang w:val="en-GB"/>
              </w:rPr>
              <w:t xml:space="preserve"> </w:t>
            </w:r>
            <w:r w:rsidRPr="00F261E2">
              <w:rPr>
                <w:rFonts w:ascii="Times New Roman" w:hAnsi="Times New Roman" w:cs="Times New Roman"/>
                <w:i/>
                <w:sz w:val="24"/>
                <w:szCs w:val="24"/>
                <w:lang w:val="en-GB"/>
              </w:rPr>
              <w:t>pe</w:t>
            </w:r>
            <w:r w:rsidRPr="00F261E2">
              <w:rPr>
                <w:rFonts w:ascii="Times New Roman" w:hAnsi="Times New Roman" w:cs="Times New Roman"/>
                <w:i/>
                <w:spacing w:val="-3"/>
                <w:sz w:val="24"/>
                <w:szCs w:val="24"/>
                <w:lang w:val="en-GB"/>
              </w:rPr>
              <w:t xml:space="preserve"> </w:t>
            </w:r>
            <w:r w:rsidRPr="00F261E2">
              <w:rPr>
                <w:rFonts w:ascii="Times New Roman" w:hAnsi="Times New Roman" w:cs="Times New Roman"/>
                <w:i/>
                <w:sz w:val="24"/>
                <w:szCs w:val="24"/>
                <w:lang w:val="en-GB"/>
              </w:rPr>
              <w:t>folosirea</w:t>
            </w:r>
            <w:r w:rsidRPr="00F261E2">
              <w:rPr>
                <w:rFonts w:ascii="Times New Roman" w:hAnsi="Times New Roman" w:cs="Times New Roman"/>
                <w:i/>
                <w:spacing w:val="-6"/>
                <w:sz w:val="24"/>
                <w:szCs w:val="24"/>
                <w:lang w:val="en-GB"/>
              </w:rPr>
              <w:t xml:space="preserve"> </w:t>
            </w:r>
            <w:r w:rsidRPr="00F261E2">
              <w:rPr>
                <w:rFonts w:ascii="Times New Roman" w:hAnsi="Times New Roman" w:cs="Times New Roman"/>
                <w:i/>
                <w:sz w:val="24"/>
                <w:szCs w:val="24"/>
                <w:lang w:val="en-GB"/>
              </w:rPr>
              <w:t>produselor</w:t>
            </w:r>
            <w:r w:rsidRPr="00F261E2">
              <w:rPr>
                <w:rFonts w:ascii="Times New Roman" w:hAnsi="Times New Roman" w:cs="Times New Roman"/>
                <w:i/>
                <w:spacing w:val="-5"/>
                <w:sz w:val="24"/>
                <w:szCs w:val="24"/>
                <w:lang w:val="en-GB"/>
              </w:rPr>
              <w:t xml:space="preserve"> </w:t>
            </w:r>
            <w:r w:rsidRPr="00F261E2">
              <w:rPr>
                <w:rFonts w:ascii="Times New Roman" w:hAnsi="Times New Roman" w:cs="Times New Roman"/>
                <w:i/>
                <w:sz w:val="24"/>
                <w:szCs w:val="24"/>
                <w:lang w:val="en-GB"/>
              </w:rPr>
              <w:t>nelemnoase</w:t>
            </w:r>
            <w:r w:rsidRPr="00F261E2">
              <w:rPr>
                <w:rFonts w:ascii="Times New Roman" w:hAnsi="Times New Roman" w:cs="Times New Roman"/>
                <w:i/>
                <w:spacing w:val="-8"/>
                <w:sz w:val="24"/>
                <w:szCs w:val="24"/>
                <w:lang w:val="en-GB"/>
              </w:rPr>
              <w:t xml:space="preserve"> </w:t>
            </w:r>
            <w:r w:rsidRPr="00F261E2">
              <w:rPr>
                <w:rFonts w:ascii="Times New Roman" w:hAnsi="Times New Roman" w:cs="Times New Roman"/>
                <w:i/>
                <w:sz w:val="24"/>
                <w:szCs w:val="24"/>
                <w:lang w:val="en-GB"/>
              </w:rPr>
              <w:t>la</w:t>
            </w:r>
            <w:r w:rsidRPr="00F261E2">
              <w:rPr>
                <w:rFonts w:ascii="Times New Roman" w:hAnsi="Times New Roman" w:cs="Times New Roman"/>
                <w:i/>
                <w:spacing w:val="-6"/>
                <w:sz w:val="24"/>
                <w:szCs w:val="24"/>
                <w:lang w:val="en-GB"/>
              </w:rPr>
              <w:t xml:space="preserve"> </w:t>
            </w:r>
            <w:r w:rsidRPr="00F261E2">
              <w:rPr>
                <w:rFonts w:ascii="Times New Roman" w:hAnsi="Times New Roman" w:cs="Times New Roman"/>
                <w:i/>
                <w:sz w:val="24"/>
                <w:szCs w:val="24"/>
                <w:lang w:val="en-GB"/>
              </w:rPr>
              <w:t>nivelul</w:t>
            </w:r>
            <w:r w:rsidRPr="00F261E2">
              <w:rPr>
                <w:rFonts w:ascii="Times New Roman" w:hAnsi="Times New Roman" w:cs="Times New Roman"/>
                <w:i/>
                <w:spacing w:val="-8"/>
                <w:sz w:val="24"/>
                <w:szCs w:val="24"/>
                <w:lang w:val="en-GB"/>
              </w:rPr>
              <w:t xml:space="preserve"> </w:t>
            </w:r>
            <w:r w:rsidRPr="00F261E2">
              <w:rPr>
                <w:rFonts w:ascii="Times New Roman" w:hAnsi="Times New Roman" w:cs="Times New Roman"/>
                <w:i/>
                <w:sz w:val="24"/>
                <w:szCs w:val="24"/>
                <w:lang w:val="en-GB"/>
              </w:rPr>
              <w:t>comunităților locale sunt susținute prin reglementări specifice, implementate începând din 2025.</w:t>
            </w:r>
          </w:p>
          <w:p w14:paraId="4B17D397" w14:textId="77777777" w:rsidR="000A798D" w:rsidRPr="00F261E2" w:rsidRDefault="000A798D" w:rsidP="000A798D">
            <w:pPr>
              <w:spacing w:after="0" w:line="240" w:lineRule="auto"/>
              <w:ind w:right="-106" w:firstLine="271"/>
              <w:jc w:val="both"/>
              <w:rPr>
                <w:rFonts w:ascii="Times New Roman" w:hAnsi="Times New Roman" w:cs="Times New Roman"/>
                <w:i/>
                <w:sz w:val="24"/>
                <w:szCs w:val="24"/>
                <w:lang w:val="en-GB"/>
              </w:rPr>
            </w:pPr>
            <w:r w:rsidRPr="00F261E2">
              <w:rPr>
                <w:rFonts w:ascii="Times New Roman" w:hAnsi="Times New Roman" w:cs="Times New Roman"/>
                <w:i/>
                <w:sz w:val="24"/>
                <w:szCs w:val="24"/>
                <w:lang w:val="en-GB"/>
              </w:rPr>
              <w:t>5.1. Cadru legislativ care să permită integrarea echitabilă a conservării biodiversității în managementul forestier, actualizat până în 2024</w:t>
            </w:r>
          </w:p>
          <w:p w14:paraId="6C1D2C1B" w14:textId="77777777" w:rsidR="000A798D" w:rsidRPr="00F261E2" w:rsidRDefault="000A798D" w:rsidP="000A798D">
            <w:pPr>
              <w:spacing w:after="0" w:line="240" w:lineRule="auto"/>
              <w:ind w:right="-106" w:firstLine="271"/>
              <w:jc w:val="both"/>
              <w:rPr>
                <w:rFonts w:ascii="Times New Roman" w:hAnsi="Times New Roman" w:cs="Times New Roman"/>
                <w:i/>
                <w:sz w:val="24"/>
                <w:szCs w:val="24"/>
                <w:lang w:val="en-GB"/>
              </w:rPr>
            </w:pPr>
            <w:r w:rsidRPr="00F261E2">
              <w:rPr>
                <w:rFonts w:ascii="Times New Roman" w:hAnsi="Times New Roman" w:cs="Times New Roman"/>
                <w:i/>
                <w:sz w:val="24"/>
                <w:szCs w:val="24"/>
                <w:lang w:val="en-GB"/>
              </w:rPr>
              <w:t>8.2.</w:t>
            </w:r>
            <w:r w:rsidRPr="00F261E2">
              <w:rPr>
                <w:rFonts w:ascii="Times New Roman" w:hAnsi="Times New Roman" w:cs="Times New Roman"/>
                <w:i/>
                <w:spacing w:val="-9"/>
                <w:sz w:val="24"/>
                <w:szCs w:val="24"/>
                <w:lang w:val="en-GB"/>
              </w:rPr>
              <w:t xml:space="preserve"> </w:t>
            </w:r>
            <w:r w:rsidRPr="00F261E2">
              <w:rPr>
                <w:rFonts w:ascii="Times New Roman" w:hAnsi="Times New Roman" w:cs="Times New Roman"/>
                <w:i/>
                <w:sz w:val="24"/>
                <w:szCs w:val="24"/>
                <w:lang w:val="en-GB"/>
              </w:rPr>
              <w:t>Cadru</w:t>
            </w:r>
            <w:r w:rsidRPr="00F261E2">
              <w:rPr>
                <w:rFonts w:ascii="Times New Roman" w:hAnsi="Times New Roman" w:cs="Times New Roman"/>
                <w:i/>
                <w:spacing w:val="-9"/>
                <w:sz w:val="24"/>
                <w:szCs w:val="24"/>
                <w:lang w:val="en-GB"/>
              </w:rPr>
              <w:t xml:space="preserve"> </w:t>
            </w:r>
            <w:r w:rsidRPr="00F261E2">
              <w:rPr>
                <w:rFonts w:ascii="Times New Roman" w:hAnsi="Times New Roman" w:cs="Times New Roman"/>
                <w:i/>
                <w:sz w:val="24"/>
                <w:szCs w:val="24"/>
                <w:lang w:val="en-GB"/>
              </w:rPr>
              <w:t>legislativ</w:t>
            </w:r>
            <w:r w:rsidRPr="00F261E2">
              <w:rPr>
                <w:rFonts w:ascii="Times New Roman" w:hAnsi="Times New Roman" w:cs="Times New Roman"/>
                <w:i/>
                <w:spacing w:val="-10"/>
                <w:sz w:val="24"/>
                <w:szCs w:val="24"/>
                <w:lang w:val="en-GB"/>
              </w:rPr>
              <w:t xml:space="preserve"> </w:t>
            </w:r>
            <w:r w:rsidRPr="00F261E2">
              <w:rPr>
                <w:rFonts w:ascii="Times New Roman" w:hAnsi="Times New Roman" w:cs="Times New Roman"/>
                <w:i/>
                <w:sz w:val="24"/>
                <w:szCs w:val="24"/>
                <w:lang w:val="en-GB"/>
              </w:rPr>
              <w:t>care</w:t>
            </w:r>
            <w:r w:rsidRPr="00F261E2">
              <w:rPr>
                <w:rFonts w:ascii="Times New Roman" w:hAnsi="Times New Roman" w:cs="Times New Roman"/>
                <w:i/>
                <w:spacing w:val="-10"/>
                <w:sz w:val="24"/>
                <w:szCs w:val="24"/>
                <w:lang w:val="en-GB"/>
              </w:rPr>
              <w:t xml:space="preserve"> </w:t>
            </w:r>
            <w:r w:rsidRPr="00F261E2">
              <w:rPr>
                <w:rFonts w:ascii="Times New Roman" w:hAnsi="Times New Roman" w:cs="Times New Roman"/>
                <w:i/>
                <w:sz w:val="24"/>
                <w:szCs w:val="24"/>
                <w:lang w:val="en-GB"/>
              </w:rPr>
              <w:t>să</w:t>
            </w:r>
            <w:r w:rsidRPr="00F261E2">
              <w:rPr>
                <w:rFonts w:ascii="Times New Roman" w:hAnsi="Times New Roman" w:cs="Times New Roman"/>
                <w:i/>
                <w:spacing w:val="-9"/>
                <w:sz w:val="24"/>
                <w:szCs w:val="24"/>
                <w:lang w:val="en-GB"/>
              </w:rPr>
              <w:t xml:space="preserve"> </w:t>
            </w:r>
            <w:r w:rsidRPr="00F261E2">
              <w:rPr>
                <w:rFonts w:ascii="Times New Roman" w:hAnsi="Times New Roman" w:cs="Times New Roman"/>
                <w:i/>
                <w:sz w:val="24"/>
                <w:szCs w:val="24"/>
                <w:lang w:val="en-GB"/>
              </w:rPr>
              <w:t>permită</w:t>
            </w:r>
            <w:r w:rsidRPr="00F261E2">
              <w:rPr>
                <w:rFonts w:ascii="Times New Roman" w:hAnsi="Times New Roman" w:cs="Times New Roman"/>
                <w:i/>
                <w:spacing w:val="-3"/>
                <w:sz w:val="24"/>
                <w:szCs w:val="24"/>
                <w:lang w:val="en-GB"/>
              </w:rPr>
              <w:t xml:space="preserve"> </w:t>
            </w:r>
            <w:r w:rsidRPr="00F261E2">
              <w:rPr>
                <w:rFonts w:ascii="Times New Roman" w:hAnsi="Times New Roman" w:cs="Times New Roman"/>
                <w:i/>
                <w:sz w:val="24"/>
                <w:szCs w:val="24"/>
                <w:lang w:val="en-GB"/>
              </w:rPr>
              <w:t>instituirea</w:t>
            </w:r>
            <w:r w:rsidRPr="00F261E2">
              <w:rPr>
                <w:rFonts w:ascii="Times New Roman" w:hAnsi="Times New Roman" w:cs="Times New Roman"/>
                <w:i/>
                <w:spacing w:val="-9"/>
                <w:sz w:val="24"/>
                <w:szCs w:val="24"/>
                <w:lang w:val="en-GB"/>
              </w:rPr>
              <w:t xml:space="preserve"> </w:t>
            </w:r>
            <w:r w:rsidRPr="00F261E2">
              <w:rPr>
                <w:rFonts w:ascii="Times New Roman" w:hAnsi="Times New Roman" w:cs="Times New Roman"/>
                <w:i/>
                <w:sz w:val="24"/>
                <w:szCs w:val="24"/>
                <w:lang w:val="en-GB"/>
              </w:rPr>
              <w:t>unor</w:t>
            </w:r>
            <w:r w:rsidRPr="00F261E2">
              <w:rPr>
                <w:rFonts w:ascii="Times New Roman" w:hAnsi="Times New Roman" w:cs="Times New Roman"/>
                <w:i/>
                <w:spacing w:val="-7"/>
                <w:sz w:val="24"/>
                <w:szCs w:val="24"/>
                <w:lang w:val="en-GB"/>
              </w:rPr>
              <w:t xml:space="preserve"> </w:t>
            </w:r>
            <w:r w:rsidRPr="00F261E2">
              <w:rPr>
                <w:rFonts w:ascii="Times New Roman" w:hAnsi="Times New Roman" w:cs="Times New Roman"/>
                <w:i/>
                <w:sz w:val="24"/>
                <w:szCs w:val="24"/>
                <w:lang w:val="en-GB"/>
              </w:rPr>
              <w:t>sisteme</w:t>
            </w:r>
            <w:r w:rsidRPr="00F261E2">
              <w:rPr>
                <w:rFonts w:ascii="Times New Roman" w:hAnsi="Times New Roman" w:cs="Times New Roman"/>
                <w:i/>
                <w:spacing w:val="-10"/>
                <w:sz w:val="24"/>
                <w:szCs w:val="24"/>
                <w:lang w:val="en-GB"/>
              </w:rPr>
              <w:t xml:space="preserve"> </w:t>
            </w:r>
            <w:r w:rsidRPr="00F261E2">
              <w:rPr>
                <w:rFonts w:ascii="Times New Roman" w:hAnsi="Times New Roman" w:cs="Times New Roman"/>
                <w:i/>
                <w:sz w:val="24"/>
                <w:szCs w:val="24"/>
                <w:lang w:val="en-GB"/>
              </w:rPr>
              <w:t>de</w:t>
            </w:r>
            <w:r w:rsidRPr="00F261E2">
              <w:rPr>
                <w:rFonts w:ascii="Times New Roman" w:hAnsi="Times New Roman" w:cs="Times New Roman"/>
                <w:i/>
                <w:spacing w:val="-10"/>
                <w:sz w:val="24"/>
                <w:szCs w:val="24"/>
                <w:lang w:val="en-GB"/>
              </w:rPr>
              <w:t xml:space="preserve"> </w:t>
            </w:r>
            <w:r w:rsidRPr="00F261E2">
              <w:rPr>
                <w:rFonts w:ascii="Times New Roman" w:hAnsi="Times New Roman" w:cs="Times New Roman"/>
                <w:i/>
                <w:sz w:val="24"/>
                <w:szCs w:val="24"/>
                <w:lang w:val="en-GB"/>
              </w:rPr>
              <w:t>plată</w:t>
            </w:r>
            <w:r w:rsidRPr="00F261E2">
              <w:rPr>
                <w:rFonts w:ascii="Times New Roman" w:hAnsi="Times New Roman" w:cs="Times New Roman"/>
                <w:i/>
                <w:spacing w:val="-9"/>
                <w:sz w:val="24"/>
                <w:szCs w:val="24"/>
                <w:lang w:val="en-GB"/>
              </w:rPr>
              <w:t xml:space="preserve"> </w:t>
            </w:r>
            <w:r w:rsidRPr="00F261E2">
              <w:rPr>
                <w:rFonts w:ascii="Times New Roman" w:hAnsi="Times New Roman" w:cs="Times New Roman"/>
                <w:i/>
                <w:sz w:val="24"/>
                <w:szCs w:val="24"/>
                <w:lang w:val="en-GB"/>
              </w:rPr>
              <w:t>pentru</w:t>
            </w:r>
            <w:r w:rsidRPr="00F261E2">
              <w:rPr>
                <w:rFonts w:ascii="Times New Roman" w:hAnsi="Times New Roman" w:cs="Times New Roman"/>
                <w:i/>
                <w:spacing w:val="-9"/>
                <w:sz w:val="24"/>
                <w:szCs w:val="24"/>
                <w:lang w:val="en-GB"/>
              </w:rPr>
              <w:t xml:space="preserve"> </w:t>
            </w:r>
            <w:r w:rsidRPr="00F261E2">
              <w:rPr>
                <w:rFonts w:ascii="Times New Roman" w:hAnsi="Times New Roman" w:cs="Times New Roman"/>
                <w:i/>
                <w:sz w:val="24"/>
                <w:szCs w:val="24"/>
                <w:lang w:val="en-GB"/>
              </w:rPr>
              <w:t>SE</w:t>
            </w:r>
            <w:r w:rsidRPr="00F261E2">
              <w:rPr>
                <w:rFonts w:ascii="Times New Roman" w:hAnsi="Times New Roman" w:cs="Times New Roman"/>
                <w:i/>
                <w:spacing w:val="-10"/>
                <w:sz w:val="24"/>
                <w:szCs w:val="24"/>
                <w:lang w:val="en-GB"/>
              </w:rPr>
              <w:t xml:space="preserve"> </w:t>
            </w:r>
            <w:r w:rsidRPr="00F261E2">
              <w:rPr>
                <w:rFonts w:ascii="Times New Roman" w:hAnsi="Times New Roman" w:cs="Times New Roman"/>
                <w:i/>
                <w:sz w:val="24"/>
                <w:szCs w:val="24"/>
                <w:lang w:val="en-GB"/>
              </w:rPr>
              <w:t>diferențiate</w:t>
            </w:r>
            <w:r w:rsidRPr="00F261E2">
              <w:rPr>
                <w:rFonts w:ascii="Times New Roman" w:hAnsi="Times New Roman" w:cs="Times New Roman"/>
                <w:i/>
                <w:spacing w:val="-5"/>
                <w:sz w:val="24"/>
                <w:szCs w:val="24"/>
                <w:lang w:val="en-GB"/>
              </w:rPr>
              <w:t xml:space="preserve"> </w:t>
            </w:r>
            <w:r w:rsidRPr="00F261E2">
              <w:rPr>
                <w:rFonts w:ascii="Times New Roman" w:hAnsi="Times New Roman" w:cs="Times New Roman"/>
                <w:i/>
                <w:sz w:val="24"/>
                <w:szCs w:val="24"/>
                <w:lang w:val="en-GB"/>
              </w:rPr>
              <w:t>în funcție de furnizori și beneficiari, actualizat până în 2024</w:t>
            </w:r>
          </w:p>
          <w:p w14:paraId="3632095C" w14:textId="77777777" w:rsidR="000A798D" w:rsidRPr="00F261E2" w:rsidRDefault="000A798D" w:rsidP="000A798D">
            <w:pPr>
              <w:spacing w:after="0" w:line="240" w:lineRule="auto"/>
              <w:ind w:right="-106" w:firstLine="271"/>
              <w:jc w:val="both"/>
              <w:rPr>
                <w:rFonts w:ascii="Times New Roman" w:hAnsi="Times New Roman" w:cs="Times New Roman"/>
                <w:i/>
                <w:sz w:val="24"/>
                <w:szCs w:val="24"/>
                <w:lang w:val="en-GB"/>
              </w:rPr>
            </w:pPr>
            <w:r w:rsidRPr="00F261E2">
              <w:rPr>
                <w:rFonts w:ascii="Times New Roman" w:hAnsi="Times New Roman" w:cs="Times New Roman"/>
                <w:i/>
                <w:sz w:val="24"/>
                <w:szCs w:val="24"/>
                <w:lang w:val="en-GB"/>
              </w:rPr>
              <w:t>9.2. Cadru legislativ pentru definirea condițiilor de constituire și funcționare a Registrului Forestier Național (RFN) în vigoare începând din 2024</w:t>
            </w:r>
          </w:p>
          <w:p w14:paraId="389DEA82" w14:textId="77777777" w:rsidR="000A798D" w:rsidRPr="00F261E2" w:rsidRDefault="000A798D" w:rsidP="000A798D">
            <w:pPr>
              <w:spacing w:after="0" w:line="240" w:lineRule="auto"/>
              <w:ind w:right="-106" w:firstLine="271"/>
              <w:jc w:val="both"/>
              <w:rPr>
                <w:rFonts w:ascii="Times New Roman" w:hAnsi="Times New Roman" w:cs="Times New Roman"/>
                <w:i/>
                <w:sz w:val="24"/>
                <w:szCs w:val="24"/>
                <w:lang w:val="en-GB"/>
              </w:rPr>
            </w:pPr>
            <w:r w:rsidRPr="00F261E2">
              <w:rPr>
                <w:rFonts w:ascii="Times New Roman" w:hAnsi="Times New Roman" w:cs="Times New Roman"/>
                <w:i/>
                <w:sz w:val="24"/>
                <w:szCs w:val="24"/>
                <w:lang w:val="en-GB"/>
              </w:rPr>
              <w:t xml:space="preserve">11.2. Cadru legislativ reformat, care să permită stabilirea unui nivel minim de obligații privitoare la gestionarea pădurii și introducerea obligațiilor de rezultat în cadrul de reglementare tehnic, în vigoare începând din 2025. </w:t>
            </w:r>
          </w:p>
          <w:p w14:paraId="1D3A6022" w14:textId="77777777" w:rsidR="000A798D" w:rsidRPr="00F261E2" w:rsidRDefault="000A798D" w:rsidP="000A798D">
            <w:pPr>
              <w:spacing w:after="0" w:line="278" w:lineRule="auto"/>
              <w:ind w:right="-106" w:firstLine="271"/>
              <w:jc w:val="both"/>
              <w:rPr>
                <w:rFonts w:ascii="Times New Roman" w:hAnsi="Times New Roman" w:cs="Times New Roman"/>
                <w:i/>
                <w:sz w:val="24"/>
                <w:szCs w:val="24"/>
                <w:lang w:val="en-GB"/>
              </w:rPr>
            </w:pPr>
            <w:r w:rsidRPr="00F261E2">
              <w:rPr>
                <w:rFonts w:ascii="Times New Roman" w:hAnsi="Times New Roman" w:cs="Times New Roman"/>
                <w:i/>
                <w:sz w:val="24"/>
                <w:szCs w:val="24"/>
                <w:lang w:val="en-GB"/>
              </w:rPr>
              <w:t>12.1. Cadru legislativ</w:t>
            </w:r>
            <w:r w:rsidRPr="00F261E2">
              <w:rPr>
                <w:rFonts w:ascii="Times New Roman" w:hAnsi="Times New Roman" w:cs="Times New Roman"/>
                <w:i/>
                <w:spacing w:val="-1"/>
                <w:sz w:val="24"/>
                <w:szCs w:val="24"/>
                <w:lang w:val="en-GB"/>
              </w:rPr>
              <w:t xml:space="preserve"> </w:t>
            </w:r>
            <w:r w:rsidRPr="00F261E2">
              <w:rPr>
                <w:rFonts w:ascii="Times New Roman" w:hAnsi="Times New Roman" w:cs="Times New Roman"/>
                <w:i/>
                <w:sz w:val="24"/>
                <w:szCs w:val="24"/>
                <w:lang w:val="en-GB"/>
              </w:rPr>
              <w:t>actualizat, care</w:t>
            </w:r>
            <w:r w:rsidRPr="00F261E2">
              <w:rPr>
                <w:rFonts w:ascii="Times New Roman" w:hAnsi="Times New Roman" w:cs="Times New Roman"/>
                <w:i/>
                <w:spacing w:val="-1"/>
                <w:sz w:val="24"/>
                <w:szCs w:val="24"/>
                <w:lang w:val="en-GB"/>
              </w:rPr>
              <w:t xml:space="preserve"> </w:t>
            </w:r>
            <w:r w:rsidRPr="00F261E2">
              <w:rPr>
                <w:rFonts w:ascii="Times New Roman" w:hAnsi="Times New Roman" w:cs="Times New Roman"/>
                <w:i/>
                <w:sz w:val="24"/>
                <w:szCs w:val="24"/>
                <w:lang w:val="en-GB"/>
              </w:rPr>
              <w:t>să permită informarea, implicarea și</w:t>
            </w:r>
            <w:r w:rsidRPr="00F261E2">
              <w:rPr>
                <w:rFonts w:ascii="Times New Roman" w:hAnsi="Times New Roman" w:cs="Times New Roman"/>
                <w:i/>
                <w:spacing w:val="-1"/>
                <w:sz w:val="24"/>
                <w:szCs w:val="24"/>
                <w:lang w:val="en-GB"/>
              </w:rPr>
              <w:t xml:space="preserve"> </w:t>
            </w:r>
            <w:r w:rsidRPr="00F261E2">
              <w:rPr>
                <w:rFonts w:ascii="Times New Roman" w:hAnsi="Times New Roman" w:cs="Times New Roman"/>
                <w:i/>
                <w:sz w:val="24"/>
                <w:szCs w:val="24"/>
                <w:lang w:val="en-GB"/>
              </w:rPr>
              <w:t>responsabilizarea proprietarului de pădure, în vigoare începând din 2025.</w:t>
            </w:r>
          </w:p>
          <w:p w14:paraId="6386C933" w14:textId="77777777" w:rsidR="000A798D" w:rsidRPr="00F261E2" w:rsidRDefault="000A798D" w:rsidP="000A798D">
            <w:pPr>
              <w:spacing w:after="0" w:line="276" w:lineRule="auto"/>
              <w:ind w:right="-106" w:firstLine="271"/>
              <w:jc w:val="both"/>
              <w:rPr>
                <w:rFonts w:ascii="Times New Roman" w:hAnsi="Times New Roman" w:cs="Times New Roman"/>
                <w:i/>
                <w:sz w:val="24"/>
                <w:szCs w:val="24"/>
                <w:lang w:val="en-GB"/>
              </w:rPr>
            </w:pPr>
            <w:r w:rsidRPr="00F261E2">
              <w:rPr>
                <w:rFonts w:ascii="Times New Roman" w:hAnsi="Times New Roman" w:cs="Times New Roman"/>
                <w:sz w:val="24"/>
                <w:szCs w:val="24"/>
                <w:lang w:val="en-GB"/>
              </w:rPr>
              <w:t>De asemenea, în Planul de acțiune pentru implementarea SNP30</w:t>
            </w:r>
            <w:r w:rsidRPr="00F261E2">
              <w:rPr>
                <w:rFonts w:ascii="Times New Roman" w:hAnsi="Times New Roman" w:cs="Times New Roman"/>
                <w:spacing w:val="40"/>
                <w:sz w:val="24"/>
                <w:szCs w:val="24"/>
                <w:lang w:val="en-GB"/>
              </w:rPr>
              <w:t xml:space="preserve"> </w:t>
            </w:r>
            <w:r w:rsidRPr="00F261E2">
              <w:rPr>
                <w:rFonts w:ascii="Times New Roman" w:hAnsi="Times New Roman" w:cs="Times New Roman"/>
                <w:sz w:val="24"/>
                <w:szCs w:val="24"/>
                <w:lang w:val="en-GB"/>
              </w:rPr>
              <w:t xml:space="preserve">(anexa 4 a SNP30) la poziția 2 se planifică elaborarea codului silvic și a legislației subsecvente prin activitatea de </w:t>
            </w:r>
            <w:r w:rsidRPr="00F261E2">
              <w:rPr>
                <w:rFonts w:ascii="Times New Roman" w:hAnsi="Times New Roman" w:cs="Times New Roman"/>
                <w:i/>
                <w:sz w:val="24"/>
                <w:szCs w:val="24"/>
                <w:lang w:val="en-GB"/>
              </w:rPr>
              <w:t xml:space="preserve">Elaborare a modelului de structurare a legislației silvice și a principiilor de reglementare a codului silvic, stabilirea nivelului minim al serviciilor ecosistemice. </w:t>
            </w:r>
          </w:p>
          <w:p w14:paraId="44E182FE" w14:textId="77777777" w:rsidR="000A798D" w:rsidRPr="00F261E2" w:rsidRDefault="000A798D" w:rsidP="000A798D">
            <w:pPr>
              <w:spacing w:after="0" w:line="276" w:lineRule="auto"/>
              <w:ind w:right="-106" w:firstLine="271"/>
              <w:jc w:val="both"/>
              <w:rPr>
                <w:rFonts w:ascii="Times New Roman" w:hAnsi="Times New Roman" w:cs="Times New Roman"/>
                <w:sz w:val="24"/>
                <w:szCs w:val="24"/>
                <w:lang w:val="en-GB"/>
              </w:rPr>
            </w:pPr>
            <w:r w:rsidRPr="00F261E2">
              <w:rPr>
                <w:rFonts w:ascii="Times New Roman" w:hAnsi="Times New Roman" w:cs="Times New Roman"/>
                <w:sz w:val="24"/>
                <w:szCs w:val="24"/>
                <w:lang w:val="en-GB"/>
              </w:rPr>
              <w:t>Planul de acțiune menționează ca modalitate de implementare a acestei activități externalizarea, menționând ca principali factori interesați: Asociația Administratorilor de Păduri, Asociația Forestierilor din România, Asociația producătorilor de Mobilă din România, Academia de Științe Agricole și Silvice;</w:t>
            </w:r>
            <w:r w:rsidRPr="00F261E2">
              <w:rPr>
                <w:rFonts w:ascii="Times New Roman" w:hAnsi="Times New Roman" w:cs="Times New Roman"/>
                <w:spacing w:val="-4"/>
                <w:sz w:val="24"/>
                <w:szCs w:val="24"/>
                <w:lang w:val="en-GB"/>
              </w:rPr>
              <w:t xml:space="preserve"> </w:t>
            </w:r>
            <w:r w:rsidRPr="00F261E2">
              <w:rPr>
                <w:rFonts w:ascii="Times New Roman" w:hAnsi="Times New Roman" w:cs="Times New Roman"/>
                <w:sz w:val="24"/>
                <w:szCs w:val="24"/>
                <w:lang w:val="en-GB"/>
              </w:rPr>
              <w:t>Institutul Național</w:t>
            </w:r>
            <w:r w:rsidRPr="00F261E2">
              <w:rPr>
                <w:rFonts w:ascii="Times New Roman" w:hAnsi="Times New Roman" w:cs="Times New Roman"/>
                <w:spacing w:val="-4"/>
                <w:sz w:val="24"/>
                <w:szCs w:val="24"/>
                <w:lang w:val="en-GB"/>
              </w:rPr>
              <w:t xml:space="preserve"> </w:t>
            </w:r>
            <w:r w:rsidRPr="00F261E2">
              <w:rPr>
                <w:rFonts w:ascii="Times New Roman" w:hAnsi="Times New Roman" w:cs="Times New Roman"/>
                <w:sz w:val="24"/>
                <w:szCs w:val="24"/>
                <w:lang w:val="en-GB"/>
              </w:rPr>
              <w:t>de</w:t>
            </w:r>
            <w:r w:rsidRPr="00F261E2">
              <w:rPr>
                <w:rFonts w:ascii="Times New Roman" w:hAnsi="Times New Roman" w:cs="Times New Roman"/>
                <w:spacing w:val="-4"/>
                <w:sz w:val="24"/>
                <w:szCs w:val="24"/>
                <w:lang w:val="en-GB"/>
              </w:rPr>
              <w:t xml:space="preserve"> </w:t>
            </w:r>
            <w:r w:rsidRPr="00F261E2">
              <w:rPr>
                <w:rFonts w:ascii="Times New Roman" w:hAnsi="Times New Roman" w:cs="Times New Roman"/>
                <w:sz w:val="24"/>
                <w:szCs w:val="24"/>
                <w:lang w:val="en-GB"/>
              </w:rPr>
              <w:t>Cercetare</w:t>
            </w:r>
            <w:r w:rsidRPr="00F261E2">
              <w:rPr>
                <w:rFonts w:ascii="Times New Roman" w:hAnsi="Times New Roman" w:cs="Times New Roman"/>
                <w:spacing w:val="-4"/>
                <w:sz w:val="24"/>
                <w:szCs w:val="24"/>
                <w:lang w:val="en-GB"/>
              </w:rPr>
              <w:t xml:space="preserve"> </w:t>
            </w:r>
            <w:r w:rsidRPr="00F261E2">
              <w:rPr>
                <w:rFonts w:ascii="Times New Roman" w:hAnsi="Times New Roman" w:cs="Times New Roman"/>
                <w:sz w:val="24"/>
                <w:szCs w:val="24"/>
                <w:lang w:val="en-GB"/>
              </w:rPr>
              <w:t>Dezvoltare</w:t>
            </w:r>
            <w:r w:rsidRPr="00F261E2">
              <w:rPr>
                <w:rFonts w:ascii="Times New Roman" w:hAnsi="Times New Roman" w:cs="Times New Roman"/>
                <w:spacing w:val="-4"/>
                <w:sz w:val="24"/>
                <w:szCs w:val="24"/>
                <w:lang w:val="en-GB"/>
              </w:rPr>
              <w:t xml:space="preserve"> </w:t>
            </w:r>
            <w:r w:rsidRPr="00F261E2">
              <w:rPr>
                <w:rFonts w:ascii="Times New Roman" w:hAnsi="Times New Roman" w:cs="Times New Roman"/>
                <w:sz w:val="24"/>
                <w:szCs w:val="24"/>
                <w:lang w:val="en-GB"/>
              </w:rPr>
              <w:t>în</w:t>
            </w:r>
            <w:r w:rsidRPr="00F261E2">
              <w:rPr>
                <w:rFonts w:ascii="Times New Roman" w:hAnsi="Times New Roman" w:cs="Times New Roman"/>
                <w:spacing w:val="-2"/>
                <w:sz w:val="24"/>
                <w:szCs w:val="24"/>
                <w:lang w:val="en-GB"/>
              </w:rPr>
              <w:t xml:space="preserve"> </w:t>
            </w:r>
            <w:r w:rsidRPr="00F261E2">
              <w:rPr>
                <w:rFonts w:ascii="Times New Roman" w:hAnsi="Times New Roman" w:cs="Times New Roman"/>
                <w:sz w:val="24"/>
                <w:szCs w:val="24"/>
                <w:lang w:val="en-GB"/>
              </w:rPr>
              <w:t>Silvicultură Marin</w:t>
            </w:r>
            <w:r w:rsidRPr="00F261E2">
              <w:rPr>
                <w:rFonts w:ascii="Times New Roman" w:hAnsi="Times New Roman" w:cs="Times New Roman"/>
                <w:spacing w:val="-2"/>
                <w:sz w:val="24"/>
                <w:szCs w:val="24"/>
                <w:lang w:val="en-GB"/>
              </w:rPr>
              <w:t xml:space="preserve"> </w:t>
            </w:r>
            <w:r w:rsidRPr="00F261E2">
              <w:rPr>
                <w:rFonts w:ascii="Times New Roman" w:hAnsi="Times New Roman" w:cs="Times New Roman"/>
                <w:sz w:val="24"/>
                <w:szCs w:val="24"/>
                <w:lang w:val="en-GB"/>
              </w:rPr>
              <w:t>Drăcea,</w:t>
            </w:r>
            <w:r w:rsidRPr="00F261E2">
              <w:rPr>
                <w:rFonts w:ascii="Times New Roman" w:hAnsi="Times New Roman" w:cs="Times New Roman"/>
                <w:spacing w:val="-2"/>
                <w:sz w:val="24"/>
                <w:szCs w:val="24"/>
                <w:lang w:val="en-GB"/>
              </w:rPr>
              <w:t xml:space="preserve"> </w:t>
            </w:r>
            <w:r w:rsidRPr="00F261E2">
              <w:rPr>
                <w:rFonts w:ascii="Times New Roman" w:hAnsi="Times New Roman" w:cs="Times New Roman"/>
                <w:sz w:val="24"/>
                <w:szCs w:val="24"/>
                <w:lang w:val="en-GB"/>
              </w:rPr>
              <w:t>Universități, Organizații Non-Guvernamentale.</w:t>
            </w:r>
          </w:p>
          <w:p w14:paraId="1A6B1F78" w14:textId="77777777" w:rsidR="00071F37" w:rsidRPr="00F261E2" w:rsidRDefault="00F261E2" w:rsidP="00F261E2">
            <w:pPr>
              <w:spacing w:after="0" w:line="240" w:lineRule="auto"/>
              <w:jc w:val="both"/>
              <w:rPr>
                <w:rFonts w:ascii="Times New Roman" w:eastAsia="Calibri" w:hAnsi="Times New Roman" w:cs="Times New Roman"/>
                <w:bCs/>
                <w:noProof/>
                <w:sz w:val="24"/>
                <w:szCs w:val="24"/>
                <w:lang w:val="ro-RO"/>
              </w:rPr>
            </w:pPr>
            <w:r>
              <w:rPr>
                <w:rFonts w:ascii="Times New Roman" w:eastAsia="Times New Roman" w:hAnsi="Times New Roman" w:cs="Times New Roman"/>
                <w:bCs/>
                <w:color w:val="000000"/>
                <w:sz w:val="24"/>
                <w:szCs w:val="24"/>
              </w:rPr>
              <w:t xml:space="preserve">            </w:t>
            </w:r>
            <w:r w:rsidR="000A798D" w:rsidRPr="00F261E2">
              <w:rPr>
                <w:rFonts w:ascii="Times New Roman" w:eastAsia="Times New Roman" w:hAnsi="Times New Roman" w:cs="Times New Roman"/>
                <w:bCs/>
                <w:color w:val="000000"/>
                <w:sz w:val="24"/>
                <w:szCs w:val="24"/>
              </w:rPr>
              <w:t>Fundamentarea proiectului de Cod silvic a fos</w:t>
            </w:r>
            <w:r>
              <w:rPr>
                <w:rFonts w:ascii="Times New Roman" w:eastAsia="Times New Roman" w:hAnsi="Times New Roman" w:cs="Times New Roman"/>
                <w:bCs/>
                <w:color w:val="000000"/>
                <w:sz w:val="24"/>
                <w:szCs w:val="24"/>
              </w:rPr>
              <w:t>t</w:t>
            </w:r>
            <w:r w:rsidR="000A798D" w:rsidRPr="00F261E2">
              <w:rPr>
                <w:rFonts w:ascii="Times New Roman" w:eastAsia="Times New Roman" w:hAnsi="Times New Roman" w:cs="Times New Roman"/>
                <w:bCs/>
                <w:color w:val="000000"/>
                <w:sz w:val="24"/>
                <w:szCs w:val="24"/>
              </w:rPr>
              <w:t xml:space="preserve"> realizată de Asocierea formată din Universitatea Transilvania din Brașov, Universitatea „Ștefan cel Mare“ din Suceava  și Institutul Național de Cercetare-Dezvoltare în Silvicultură „Marin Drăcea“.</w:t>
            </w:r>
          </w:p>
        </w:tc>
      </w:tr>
      <w:tr w:rsidR="00071F37" w:rsidRPr="00F261E2" w14:paraId="49108069" w14:textId="77777777" w:rsidTr="006E3C9D">
        <w:trPr>
          <w:trHeight w:val="90"/>
        </w:trPr>
        <w:tc>
          <w:tcPr>
            <w:tcW w:w="1260" w:type="dxa"/>
            <w:tcBorders>
              <w:top w:val="single" w:sz="4" w:space="0" w:color="auto"/>
              <w:left w:val="single" w:sz="4" w:space="0" w:color="auto"/>
              <w:bottom w:val="single" w:sz="4" w:space="0" w:color="auto"/>
              <w:right w:val="single" w:sz="4" w:space="0" w:color="auto"/>
            </w:tcBorders>
            <w:vAlign w:val="center"/>
            <w:hideMark/>
          </w:tcPr>
          <w:p w14:paraId="7B32AB6B" w14:textId="77777777" w:rsidR="00071F37" w:rsidRPr="00F261E2" w:rsidRDefault="00071F37" w:rsidP="00071F37">
            <w:pPr>
              <w:tabs>
                <w:tab w:val="left" w:pos="4111"/>
              </w:tabs>
              <w:spacing w:after="0" w:line="240" w:lineRule="auto"/>
              <w:jc w:val="right"/>
              <w:rPr>
                <w:rFonts w:ascii="Times New Roman" w:eastAsia="Calibri" w:hAnsi="Times New Roman" w:cs="Times New Roman"/>
                <w:noProof/>
                <w:sz w:val="24"/>
                <w:szCs w:val="24"/>
                <w:lang w:val="ro-RO"/>
              </w:rPr>
            </w:pPr>
            <w:r w:rsidRPr="00F261E2">
              <w:rPr>
                <w:rFonts w:ascii="Times New Roman" w:eastAsia="Calibri" w:hAnsi="Times New Roman" w:cs="Times New Roman"/>
                <w:noProof/>
                <w:sz w:val="24"/>
                <w:szCs w:val="24"/>
                <w:lang w:val="ro-RO"/>
              </w:rPr>
              <w:lastRenderedPageBreak/>
              <w:t>2.3.</w:t>
            </w:r>
          </w:p>
        </w:tc>
        <w:tc>
          <w:tcPr>
            <w:tcW w:w="2573" w:type="dxa"/>
            <w:tcBorders>
              <w:top w:val="single" w:sz="4" w:space="0" w:color="auto"/>
              <w:left w:val="single" w:sz="4" w:space="0" w:color="auto"/>
              <w:bottom w:val="single" w:sz="4" w:space="0" w:color="auto"/>
              <w:right w:val="single" w:sz="4" w:space="0" w:color="auto"/>
            </w:tcBorders>
            <w:vAlign w:val="center"/>
            <w:hideMark/>
          </w:tcPr>
          <w:p w14:paraId="61E72B98" w14:textId="77777777" w:rsidR="00071F37" w:rsidRPr="00F261E2" w:rsidRDefault="00071F37" w:rsidP="00071F37">
            <w:pPr>
              <w:tabs>
                <w:tab w:val="left" w:pos="4111"/>
              </w:tabs>
              <w:spacing w:after="0" w:line="240" w:lineRule="auto"/>
              <w:jc w:val="both"/>
              <w:rPr>
                <w:rFonts w:ascii="Times New Roman" w:eastAsia="Calibri" w:hAnsi="Times New Roman" w:cs="Times New Roman"/>
                <w:noProof/>
                <w:sz w:val="24"/>
                <w:szCs w:val="24"/>
                <w:lang w:val="ro-RO"/>
              </w:rPr>
            </w:pPr>
            <w:r w:rsidRPr="00F261E2">
              <w:rPr>
                <w:rFonts w:ascii="Times New Roman" w:eastAsia="Calibri" w:hAnsi="Times New Roman" w:cs="Times New Roman"/>
                <w:iCs/>
                <w:noProof/>
                <w:sz w:val="24"/>
                <w:szCs w:val="24"/>
                <w:lang w:val="ro-RO"/>
              </w:rPr>
              <w:t>Schimbări</w:t>
            </w:r>
            <w:r w:rsidRPr="00F261E2">
              <w:rPr>
                <w:rFonts w:ascii="Times New Roman" w:eastAsia="Times New Roman" w:hAnsi="Times New Roman" w:cs="Times New Roman"/>
                <w:noProof/>
                <w:sz w:val="24"/>
                <w:szCs w:val="24"/>
                <w:lang w:val="ro-RO"/>
              </w:rPr>
              <w:t xml:space="preserve"> preconizate</w:t>
            </w:r>
          </w:p>
        </w:tc>
        <w:tc>
          <w:tcPr>
            <w:tcW w:w="7325" w:type="dxa"/>
            <w:gridSpan w:val="9"/>
            <w:tcBorders>
              <w:top w:val="single" w:sz="4" w:space="0" w:color="auto"/>
              <w:left w:val="single" w:sz="4" w:space="0" w:color="auto"/>
              <w:bottom w:val="single" w:sz="4" w:space="0" w:color="auto"/>
              <w:right w:val="single" w:sz="4" w:space="0" w:color="auto"/>
            </w:tcBorders>
            <w:vAlign w:val="center"/>
          </w:tcPr>
          <w:p w14:paraId="7C804CA4" w14:textId="77777777" w:rsidR="00071F37" w:rsidRPr="00F261E2" w:rsidRDefault="00746C5C" w:rsidP="004A3937">
            <w:pPr>
              <w:spacing w:after="0" w:line="240" w:lineRule="auto"/>
              <w:ind w:firstLine="567"/>
              <w:jc w:val="both"/>
              <w:rPr>
                <w:rFonts w:ascii="Times New Roman" w:hAnsi="Times New Roman" w:cs="Times New Roman"/>
                <w:sz w:val="24"/>
                <w:szCs w:val="24"/>
                <w:lang w:val="ro-RO"/>
              </w:rPr>
            </w:pPr>
            <w:r w:rsidRPr="00F261E2">
              <w:rPr>
                <w:rFonts w:ascii="Times New Roman" w:hAnsi="Times New Roman" w:cs="Times New Roman"/>
                <w:sz w:val="24"/>
                <w:szCs w:val="24"/>
                <w:lang w:val="ro-RO"/>
              </w:rPr>
              <w:t xml:space="preserve">La art. 1 </w:t>
            </w:r>
            <w:r w:rsidR="00F261E2">
              <w:rPr>
                <w:rFonts w:ascii="Times New Roman" w:hAnsi="Times New Roman" w:cs="Times New Roman"/>
                <w:sz w:val="24"/>
                <w:szCs w:val="24"/>
                <w:lang w:val="ro-RO"/>
              </w:rPr>
              <w:t>s-a realizat o d</w:t>
            </w:r>
            <w:r w:rsidRPr="00F261E2">
              <w:rPr>
                <w:rFonts w:ascii="Times New Roman" w:hAnsi="Times New Roman" w:cs="Times New Roman"/>
                <w:sz w:val="24"/>
                <w:szCs w:val="24"/>
                <w:lang w:val="ro-RO"/>
              </w:rPr>
              <w:t>escriere clară a terenurilor din fondul forestier național, în care, pe lângă terenurile cu destinație forestieră au fost incluse și terenurile cu alte destinații, existente în amenajamentele silvice la data de 1 ianuarie 1990, în scopul armonizării cu elementele d</w:t>
            </w:r>
            <w:r w:rsidR="00F261E2">
              <w:rPr>
                <w:rFonts w:ascii="Times New Roman" w:hAnsi="Times New Roman" w:cs="Times New Roman"/>
                <w:sz w:val="24"/>
                <w:szCs w:val="24"/>
                <w:lang w:val="ro-RO"/>
              </w:rPr>
              <w:t>e</w:t>
            </w:r>
            <w:r w:rsidRPr="00F261E2">
              <w:rPr>
                <w:rFonts w:ascii="Times New Roman" w:hAnsi="Times New Roman" w:cs="Times New Roman"/>
                <w:sz w:val="24"/>
                <w:szCs w:val="24"/>
                <w:lang w:val="ro-RO"/>
              </w:rPr>
              <w:t xml:space="preserve"> gospodărire a teritoriului. </w:t>
            </w:r>
          </w:p>
          <w:p w14:paraId="61093B65" w14:textId="77777777" w:rsidR="00194945" w:rsidRPr="00F261E2" w:rsidRDefault="00194945" w:rsidP="004A3937">
            <w:pPr>
              <w:spacing w:after="0"/>
              <w:jc w:val="both"/>
              <w:rPr>
                <w:rFonts w:ascii="Times New Roman" w:eastAsia="Times New Roman" w:hAnsi="Times New Roman" w:cs="Times New Roman"/>
                <w:color w:val="000000"/>
                <w:sz w:val="24"/>
                <w:szCs w:val="24"/>
              </w:rPr>
            </w:pPr>
            <w:r w:rsidRPr="00F261E2">
              <w:rPr>
                <w:rFonts w:ascii="Times New Roman" w:hAnsi="Times New Roman" w:cs="Times New Roman"/>
                <w:sz w:val="24"/>
                <w:szCs w:val="24"/>
                <w:lang w:val="ro-RO"/>
              </w:rPr>
              <w:t xml:space="preserve">        La art. 3 a fost introdusă folosința agrosilvică</w:t>
            </w:r>
            <w:r w:rsidRPr="00F261E2">
              <w:rPr>
                <w:rFonts w:ascii="Times New Roman" w:eastAsia="Times New Roman" w:hAnsi="Times New Roman" w:cs="Times New Roman"/>
                <w:color w:val="000000"/>
                <w:sz w:val="24"/>
                <w:szCs w:val="24"/>
              </w:rPr>
              <w:t xml:space="preserve"> :</w:t>
            </w:r>
          </w:p>
          <w:p w14:paraId="3A38696F" w14:textId="77777777" w:rsidR="00194945" w:rsidRPr="00F261E2" w:rsidRDefault="00F261E2" w:rsidP="004A3937">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w:t>
            </w:r>
            <w:r w:rsidR="00194945" w:rsidRPr="00F261E2">
              <w:rPr>
                <w:rFonts w:ascii="Times New Roman" w:eastAsia="Times New Roman" w:hAnsi="Times New Roman" w:cs="Times New Roman"/>
                <w:i/>
                <w:color w:val="000000"/>
                <w:sz w:val="24"/>
                <w:szCs w:val="24"/>
              </w:rPr>
              <w:t xml:space="preserve">a) terenurile acoperite cu arbori care ating o înălțime minimă de 5 m la maturitate în condiții normale de vegetație, cu o consistență mai mare sau egală cu 0,1, pe o suprafață de minim 0,5 ha; </w:t>
            </w:r>
          </w:p>
          <w:p w14:paraId="213195B4" w14:textId="77777777" w:rsidR="00194945" w:rsidRPr="00F261E2" w:rsidRDefault="00194945" w:rsidP="004A3937">
            <w:pPr>
              <w:spacing w:after="0" w:line="240" w:lineRule="auto"/>
              <w:jc w:val="both"/>
              <w:rPr>
                <w:rFonts w:ascii="Times New Roman" w:eastAsia="Times New Roman" w:hAnsi="Times New Roman" w:cs="Times New Roman"/>
                <w:i/>
                <w:sz w:val="24"/>
                <w:szCs w:val="24"/>
              </w:rPr>
            </w:pPr>
            <w:r w:rsidRPr="00F261E2">
              <w:rPr>
                <w:rFonts w:ascii="Times New Roman" w:eastAsia="Times New Roman" w:hAnsi="Times New Roman" w:cs="Times New Roman"/>
                <w:i/>
                <w:color w:val="000000"/>
                <w:sz w:val="24"/>
                <w:szCs w:val="24"/>
              </w:rPr>
              <w:t xml:space="preserve">b) terenuri pe care sunt instalate perdelele forestiere de protecție din arbori care ating o înălțime minimă de </w:t>
            </w:r>
          </w:p>
          <w:p w14:paraId="0648CDB8" w14:textId="77777777" w:rsidR="00194945" w:rsidRPr="00F261E2" w:rsidRDefault="00194945" w:rsidP="004A3937">
            <w:pPr>
              <w:spacing w:after="0" w:line="240" w:lineRule="auto"/>
              <w:jc w:val="both"/>
              <w:rPr>
                <w:rFonts w:ascii="Times New Roman" w:eastAsia="Times New Roman" w:hAnsi="Times New Roman" w:cs="Times New Roman"/>
                <w:i/>
                <w:sz w:val="24"/>
                <w:szCs w:val="24"/>
              </w:rPr>
            </w:pPr>
            <w:r w:rsidRPr="00F261E2">
              <w:rPr>
                <w:rFonts w:ascii="Times New Roman" w:eastAsia="Times New Roman" w:hAnsi="Times New Roman" w:cs="Times New Roman"/>
                <w:i/>
                <w:color w:val="000000"/>
                <w:sz w:val="24"/>
                <w:szCs w:val="24"/>
              </w:rPr>
              <w:t xml:space="preserve">5 m la maturitate în condiții normale de vegetație; </w:t>
            </w:r>
          </w:p>
          <w:p w14:paraId="3208CF95" w14:textId="77777777" w:rsidR="00194945" w:rsidRPr="00F261E2" w:rsidRDefault="00194945" w:rsidP="004A3937">
            <w:pPr>
              <w:spacing w:after="0" w:line="240" w:lineRule="auto"/>
              <w:jc w:val="both"/>
              <w:rPr>
                <w:rFonts w:ascii="Times New Roman" w:eastAsia="Times New Roman" w:hAnsi="Times New Roman" w:cs="Times New Roman"/>
                <w:i/>
                <w:sz w:val="24"/>
                <w:szCs w:val="24"/>
              </w:rPr>
            </w:pPr>
            <w:r w:rsidRPr="00F261E2">
              <w:rPr>
                <w:rFonts w:ascii="Times New Roman" w:eastAsia="Times New Roman" w:hAnsi="Times New Roman" w:cs="Times New Roman"/>
                <w:i/>
                <w:color w:val="000000"/>
                <w:sz w:val="24"/>
                <w:szCs w:val="24"/>
              </w:rPr>
              <w:t xml:space="preserve">d) terenuri pe care sunt instalate jnepenișuri; </w:t>
            </w:r>
          </w:p>
          <w:p w14:paraId="17104266" w14:textId="77777777" w:rsidR="00746C5C" w:rsidRPr="00F261E2" w:rsidRDefault="00194945" w:rsidP="004A3937">
            <w:pPr>
              <w:spacing w:after="0" w:line="240" w:lineRule="auto"/>
              <w:jc w:val="both"/>
              <w:rPr>
                <w:rFonts w:ascii="Times New Roman" w:eastAsia="Times New Roman" w:hAnsi="Times New Roman" w:cs="Times New Roman"/>
                <w:i/>
                <w:color w:val="000000"/>
                <w:sz w:val="24"/>
                <w:szCs w:val="24"/>
              </w:rPr>
            </w:pPr>
            <w:r w:rsidRPr="00F261E2">
              <w:rPr>
                <w:rFonts w:ascii="Times New Roman" w:eastAsia="Times New Roman" w:hAnsi="Times New Roman" w:cs="Times New Roman"/>
                <w:i/>
                <w:color w:val="000000"/>
                <w:sz w:val="24"/>
                <w:szCs w:val="24"/>
              </w:rPr>
              <w:lastRenderedPageBreak/>
              <w:t xml:space="preserve">e) </w:t>
            </w:r>
            <w:proofErr w:type="gramStart"/>
            <w:r w:rsidRPr="00F261E2">
              <w:rPr>
                <w:rFonts w:ascii="Times New Roman" w:eastAsia="Times New Roman" w:hAnsi="Times New Roman" w:cs="Times New Roman"/>
                <w:i/>
                <w:color w:val="000000"/>
                <w:sz w:val="24"/>
                <w:szCs w:val="24"/>
              </w:rPr>
              <w:t>terenuri</w:t>
            </w:r>
            <w:proofErr w:type="gramEnd"/>
            <w:r w:rsidRPr="00F261E2">
              <w:rPr>
                <w:rFonts w:ascii="Times New Roman" w:eastAsia="Times New Roman" w:hAnsi="Times New Roman" w:cs="Times New Roman"/>
                <w:i/>
                <w:color w:val="000000"/>
                <w:sz w:val="24"/>
                <w:szCs w:val="24"/>
              </w:rPr>
              <w:t xml:space="preserve"> pe care se înființează plantații forestiere prin diferite programe naționale și locale, dacă aceste programe nu prevăd includerea în FFN.</w:t>
            </w:r>
            <w:r w:rsidR="00F261E2">
              <w:rPr>
                <w:rFonts w:ascii="Times New Roman" w:eastAsia="Times New Roman" w:hAnsi="Times New Roman" w:cs="Times New Roman"/>
                <w:i/>
                <w:color w:val="000000"/>
                <w:sz w:val="24"/>
                <w:szCs w:val="24"/>
              </w:rPr>
              <w:t>”</w:t>
            </w:r>
          </w:p>
          <w:p w14:paraId="65D01087" w14:textId="06ECE516" w:rsidR="00194945" w:rsidRPr="00F261E2" w:rsidRDefault="00194945" w:rsidP="004A3937">
            <w:pPr>
              <w:spacing w:after="0" w:line="240" w:lineRule="auto"/>
              <w:jc w:val="both"/>
              <w:rPr>
                <w:rFonts w:ascii="Times New Roman" w:hAnsi="Times New Roman" w:cs="Times New Roman"/>
                <w:color w:val="000000"/>
                <w:sz w:val="24"/>
                <w:szCs w:val="24"/>
              </w:rPr>
            </w:pPr>
            <w:r w:rsidRPr="00F261E2">
              <w:rPr>
                <w:rFonts w:ascii="Times New Roman" w:hAnsi="Times New Roman" w:cs="Times New Roman"/>
                <w:sz w:val="24"/>
                <w:szCs w:val="24"/>
                <w:lang w:val="ro-RO"/>
              </w:rPr>
              <w:t xml:space="preserve"> </w:t>
            </w:r>
            <w:r w:rsidR="00086BC7" w:rsidRPr="00F261E2">
              <w:rPr>
                <w:rFonts w:ascii="Times New Roman" w:hAnsi="Times New Roman" w:cs="Times New Roman"/>
                <w:sz w:val="24"/>
                <w:szCs w:val="24"/>
                <w:lang w:val="ro-RO"/>
              </w:rPr>
              <w:t xml:space="preserve">    </w:t>
            </w:r>
            <w:r w:rsidRPr="00F261E2">
              <w:rPr>
                <w:rFonts w:ascii="Times New Roman" w:hAnsi="Times New Roman" w:cs="Times New Roman"/>
                <w:sz w:val="24"/>
                <w:szCs w:val="24"/>
                <w:lang w:val="ro-RO"/>
              </w:rPr>
              <w:t>La art.7 a fost introdusă categoria de proprietate privată a statului</w:t>
            </w:r>
            <w:r w:rsidRPr="00F261E2">
              <w:rPr>
                <w:rFonts w:ascii="Times New Roman" w:hAnsi="Times New Roman" w:cs="Times New Roman"/>
                <w:color w:val="000000"/>
                <w:sz w:val="24"/>
                <w:szCs w:val="24"/>
              </w:rPr>
              <w:t xml:space="preserve"> </w:t>
            </w:r>
            <w:r w:rsidR="00086BC7" w:rsidRPr="00F261E2">
              <w:rPr>
                <w:rFonts w:ascii="Times New Roman" w:hAnsi="Times New Roman" w:cs="Times New Roman"/>
                <w:color w:val="000000"/>
                <w:sz w:val="24"/>
                <w:szCs w:val="24"/>
              </w:rPr>
              <w:t xml:space="preserve">pentru terenurile </w:t>
            </w:r>
            <w:r w:rsidRPr="00F261E2">
              <w:rPr>
                <w:rFonts w:ascii="Times New Roman" w:hAnsi="Times New Roman" w:cs="Times New Roman"/>
                <w:color w:val="000000"/>
                <w:sz w:val="24"/>
                <w:szCs w:val="24"/>
              </w:rPr>
              <w:t>care fac obiectul reconstituirii dreptului de proprietate</w:t>
            </w:r>
            <w:r w:rsidR="00086BC7" w:rsidRPr="00F261E2">
              <w:rPr>
                <w:rFonts w:ascii="Times New Roman" w:hAnsi="Times New Roman" w:cs="Times New Roman"/>
                <w:color w:val="000000"/>
                <w:sz w:val="24"/>
                <w:szCs w:val="24"/>
              </w:rPr>
              <w:t>.</w:t>
            </w:r>
          </w:p>
          <w:p w14:paraId="7A170433" w14:textId="1963A5F4" w:rsidR="00086BC7" w:rsidRPr="00F261E2" w:rsidRDefault="00086BC7" w:rsidP="004A3937">
            <w:pPr>
              <w:spacing w:after="0" w:line="240" w:lineRule="auto"/>
              <w:jc w:val="both"/>
              <w:rPr>
                <w:rFonts w:ascii="Times New Roman" w:hAnsi="Times New Roman" w:cs="Times New Roman"/>
                <w:sz w:val="24"/>
                <w:szCs w:val="24"/>
                <w:lang w:val="ro-RO"/>
              </w:rPr>
            </w:pPr>
            <w:r w:rsidRPr="00F261E2">
              <w:rPr>
                <w:rFonts w:ascii="Times New Roman" w:hAnsi="Times New Roman" w:cs="Times New Roman"/>
                <w:sz w:val="24"/>
                <w:szCs w:val="24"/>
                <w:lang w:val="ro-RO"/>
              </w:rPr>
              <w:t xml:space="preserve">     La art.15 se reglementează constituirea Consiliului Național al Silviculturii (CNS)</w:t>
            </w:r>
            <w:r w:rsidR="00E56CEA">
              <w:rPr>
                <w:rFonts w:ascii="Times New Roman" w:hAnsi="Times New Roman" w:cs="Times New Roman"/>
                <w:sz w:val="24"/>
                <w:szCs w:val="24"/>
                <w:lang w:val="ro-RO"/>
              </w:rPr>
              <w:t xml:space="preserve">. </w:t>
            </w:r>
            <w:r w:rsidR="00112241">
              <w:rPr>
                <w:rFonts w:ascii="Times New Roman" w:hAnsi="Times New Roman" w:cs="Times New Roman"/>
                <w:sz w:val="24"/>
                <w:szCs w:val="24"/>
                <w:lang w:val="ro-RO"/>
              </w:rPr>
              <w:t>Regulametul de organizare și funcționare a CNS se aprobă</w:t>
            </w:r>
            <w:r w:rsidRPr="00F261E2">
              <w:rPr>
                <w:rFonts w:ascii="Times New Roman" w:hAnsi="Times New Roman" w:cs="Times New Roman"/>
                <w:sz w:val="24"/>
                <w:szCs w:val="24"/>
                <w:lang w:val="ro-RO"/>
              </w:rPr>
              <w:t xml:space="preserve"> prin hotărâre a Guvernului. Principalul scop </w:t>
            </w:r>
            <w:r w:rsidR="00A86FF6">
              <w:rPr>
                <w:rFonts w:ascii="Times New Roman" w:hAnsi="Times New Roman" w:cs="Times New Roman"/>
                <w:sz w:val="24"/>
                <w:szCs w:val="24"/>
                <w:lang w:val="ro-RO"/>
              </w:rPr>
              <w:t>al CNS</w:t>
            </w:r>
            <w:r w:rsidRPr="00F261E2">
              <w:rPr>
                <w:rFonts w:ascii="Times New Roman" w:hAnsi="Times New Roman" w:cs="Times New Roman"/>
                <w:sz w:val="24"/>
                <w:szCs w:val="24"/>
                <w:lang w:val="ro-RO"/>
              </w:rPr>
              <w:t xml:space="preserve"> este urmărirea exercitării în condiții de etică profesională și respectarea standardelor profesionale de către personalul silvic.</w:t>
            </w:r>
          </w:p>
          <w:p w14:paraId="60090DB7" w14:textId="18DCA51A" w:rsidR="0065704C" w:rsidRPr="00F261E2" w:rsidRDefault="0065704C" w:rsidP="004A3937">
            <w:pPr>
              <w:spacing w:after="0" w:line="240" w:lineRule="auto"/>
              <w:jc w:val="both"/>
              <w:rPr>
                <w:rFonts w:ascii="Times New Roman" w:hAnsi="Times New Roman" w:cs="Times New Roman"/>
                <w:sz w:val="24"/>
                <w:szCs w:val="24"/>
                <w:lang w:val="ro-RO"/>
              </w:rPr>
            </w:pPr>
            <w:r w:rsidRPr="00F261E2">
              <w:rPr>
                <w:rFonts w:ascii="Times New Roman" w:hAnsi="Times New Roman" w:cs="Times New Roman"/>
                <w:sz w:val="24"/>
                <w:szCs w:val="24"/>
                <w:lang w:val="ro-RO"/>
              </w:rPr>
              <w:t xml:space="preserve">     </w:t>
            </w:r>
            <w:r w:rsidR="00112241">
              <w:rPr>
                <w:rFonts w:ascii="Times New Roman" w:hAnsi="Times New Roman" w:cs="Times New Roman"/>
                <w:sz w:val="24"/>
                <w:szCs w:val="24"/>
                <w:lang w:val="ro-RO"/>
              </w:rPr>
              <w:t>A</w:t>
            </w:r>
            <w:r w:rsidRPr="00F261E2">
              <w:rPr>
                <w:rFonts w:ascii="Times New Roman" w:hAnsi="Times New Roman" w:cs="Times New Roman"/>
                <w:sz w:val="24"/>
                <w:szCs w:val="24"/>
                <w:lang w:val="ro-RO"/>
              </w:rPr>
              <w:t>rt.18 reglementează înființarea unei structuri distincte desemnată de Autoritate pentru coordonarea colectării, validării și raportării informațiilor referitoare la sectorul silvic.</w:t>
            </w:r>
          </w:p>
          <w:p w14:paraId="5660029E" w14:textId="77777777" w:rsidR="00122EC6" w:rsidRPr="00F261E2" w:rsidRDefault="00122EC6" w:rsidP="004A3937">
            <w:pPr>
              <w:spacing w:after="0" w:line="240" w:lineRule="auto"/>
              <w:jc w:val="both"/>
              <w:rPr>
                <w:rFonts w:ascii="Times New Roman" w:hAnsi="Times New Roman" w:cs="Times New Roman"/>
                <w:sz w:val="24"/>
                <w:szCs w:val="24"/>
                <w:lang w:val="ro-RO"/>
              </w:rPr>
            </w:pPr>
            <w:r w:rsidRPr="00F261E2">
              <w:rPr>
                <w:rFonts w:ascii="Times New Roman" w:hAnsi="Times New Roman" w:cs="Times New Roman"/>
                <w:sz w:val="24"/>
                <w:szCs w:val="24"/>
                <w:lang w:val="ro-RO"/>
              </w:rPr>
              <w:t xml:space="preserve">     La art. 20 </w:t>
            </w:r>
            <w:r w:rsidR="00C47894" w:rsidRPr="00F261E2">
              <w:rPr>
                <w:rFonts w:ascii="Times New Roman" w:hAnsi="Times New Roman" w:cs="Times New Roman"/>
                <w:sz w:val="24"/>
                <w:szCs w:val="24"/>
                <w:lang w:val="ro-RO"/>
              </w:rPr>
              <w:t xml:space="preserve">se explicitează funcționarea </w:t>
            </w:r>
            <w:r w:rsidRPr="00F261E2">
              <w:rPr>
                <w:rFonts w:ascii="Times New Roman" w:hAnsi="Times New Roman" w:cs="Times New Roman"/>
                <w:sz w:val="24"/>
                <w:szCs w:val="24"/>
                <w:lang w:val="ro-RO"/>
              </w:rPr>
              <w:t xml:space="preserve">sistemului informațional integrat </w:t>
            </w:r>
            <w:r w:rsidR="00C47894" w:rsidRPr="00F261E2">
              <w:rPr>
                <w:rFonts w:ascii="Times New Roman" w:hAnsi="Times New Roman" w:cs="Times New Roman"/>
                <w:sz w:val="24"/>
                <w:szCs w:val="24"/>
                <w:lang w:val="ro-RO"/>
              </w:rPr>
              <w:t xml:space="preserve">de trasabilitate a materialelor lemnoase </w:t>
            </w:r>
            <w:r w:rsidRPr="00F261E2">
              <w:rPr>
                <w:rFonts w:ascii="Times New Roman" w:hAnsi="Times New Roman" w:cs="Times New Roman"/>
                <w:sz w:val="24"/>
                <w:szCs w:val="24"/>
                <w:lang w:val="ro-RO"/>
              </w:rPr>
              <w:t>prin menționarea funcțiilor acestuia</w:t>
            </w:r>
            <w:r w:rsidR="00C47894" w:rsidRPr="00F261E2">
              <w:rPr>
                <w:rFonts w:ascii="Times New Roman" w:hAnsi="Times New Roman" w:cs="Times New Roman"/>
                <w:sz w:val="24"/>
                <w:szCs w:val="24"/>
                <w:lang w:val="ro-RO"/>
              </w:rPr>
              <w:t>.</w:t>
            </w:r>
          </w:p>
          <w:p w14:paraId="3C5138C5" w14:textId="255FF280" w:rsidR="002C49C2" w:rsidRPr="00F261E2" w:rsidRDefault="002C49C2" w:rsidP="004A3937">
            <w:pPr>
              <w:jc w:val="both"/>
              <w:rPr>
                <w:rFonts w:ascii="Times New Roman" w:eastAsia="Times New Roman" w:hAnsi="Times New Roman" w:cs="Times New Roman"/>
                <w:color w:val="000000"/>
                <w:sz w:val="24"/>
                <w:szCs w:val="24"/>
              </w:rPr>
            </w:pPr>
            <w:r w:rsidRPr="00F261E2">
              <w:rPr>
                <w:rFonts w:ascii="Times New Roman" w:hAnsi="Times New Roman" w:cs="Times New Roman"/>
                <w:sz w:val="24"/>
                <w:szCs w:val="24"/>
                <w:lang w:val="ro-RO"/>
              </w:rPr>
              <w:t xml:space="preserve"> </w:t>
            </w:r>
            <w:r w:rsidR="007C51B9" w:rsidRPr="00F261E2">
              <w:rPr>
                <w:rFonts w:ascii="Times New Roman" w:hAnsi="Times New Roman" w:cs="Times New Roman"/>
                <w:sz w:val="24"/>
                <w:szCs w:val="24"/>
                <w:lang w:val="ro-RO"/>
              </w:rPr>
              <w:t xml:space="preserve">    </w:t>
            </w:r>
            <w:r w:rsidRPr="00F261E2">
              <w:rPr>
                <w:rFonts w:ascii="Times New Roman" w:hAnsi="Times New Roman" w:cs="Times New Roman"/>
                <w:sz w:val="24"/>
                <w:szCs w:val="24"/>
                <w:lang w:val="ro-RO"/>
              </w:rPr>
              <w:t xml:space="preserve">La art.21 se reglementează înființarea Registrului Forestier National pentru </w:t>
            </w:r>
            <w:r w:rsidR="0045610C" w:rsidRPr="00F261E2">
              <w:rPr>
                <w:rFonts w:ascii="Times New Roman" w:hAnsi="Times New Roman" w:cs="Times New Roman"/>
                <w:sz w:val="24"/>
                <w:szCs w:val="24"/>
                <w:lang w:val="ro-RO"/>
              </w:rPr>
              <w:t>eviden</w:t>
            </w:r>
            <w:r w:rsidR="0045610C">
              <w:rPr>
                <w:rFonts w:ascii="Times New Roman" w:hAnsi="Times New Roman" w:cs="Times New Roman"/>
                <w:sz w:val="24"/>
                <w:szCs w:val="24"/>
                <w:lang w:val="ro-RO"/>
              </w:rPr>
              <w:t>ța</w:t>
            </w:r>
            <w:r w:rsidR="0045610C" w:rsidRPr="00F261E2">
              <w:rPr>
                <w:rFonts w:ascii="Times New Roman" w:hAnsi="Times New Roman" w:cs="Times New Roman"/>
                <w:sz w:val="24"/>
                <w:szCs w:val="24"/>
                <w:lang w:val="ro-RO"/>
              </w:rPr>
              <w:t xml:space="preserve"> </w:t>
            </w:r>
            <w:r w:rsidRPr="00F261E2">
              <w:rPr>
                <w:rFonts w:ascii="Times New Roman" w:hAnsi="Times New Roman" w:cs="Times New Roman"/>
                <w:sz w:val="24"/>
                <w:szCs w:val="24"/>
                <w:lang w:val="ro-RO"/>
              </w:rPr>
              <w:t>exploatațiilor forestiere,</w:t>
            </w:r>
            <w:r w:rsidRPr="00F261E2">
              <w:rPr>
                <w:rFonts w:ascii="Times New Roman" w:eastAsia="Times New Roman" w:hAnsi="Times New Roman" w:cs="Times New Roman"/>
                <w:color w:val="000000"/>
                <w:sz w:val="24"/>
                <w:szCs w:val="24"/>
              </w:rPr>
              <w:t xml:space="preserve"> pentru evidența proprietăților din FFN, pentru facilitarea prin modalități informatice a avizărilor și raportărilor între diferite entități publice și monitorizarea implementării serviciilor silvice. </w:t>
            </w:r>
          </w:p>
          <w:p w14:paraId="12FBC173" w14:textId="6F14B181" w:rsidR="007C51B9" w:rsidRPr="00F261E2" w:rsidRDefault="00112241" w:rsidP="004A3937">
            <w:pPr>
              <w:jc w:val="both"/>
              <w:rPr>
                <w:rFonts w:ascii="Times New Roman" w:eastAsia="Times New Roman" w:hAnsi="Times New Roman" w:cs="Times New Roman"/>
                <w:sz w:val="24"/>
                <w:szCs w:val="24"/>
              </w:rPr>
            </w:pPr>
            <w:r>
              <w:rPr>
                <w:rFonts w:ascii="Times New Roman" w:hAnsi="Times New Roman" w:cs="Times New Roman"/>
                <w:sz w:val="24"/>
                <w:szCs w:val="24"/>
                <w:lang w:val="ro-RO"/>
              </w:rPr>
              <w:t xml:space="preserve">    </w:t>
            </w:r>
            <w:r w:rsidR="007C51B9" w:rsidRPr="00F261E2">
              <w:rPr>
                <w:rFonts w:ascii="Times New Roman" w:hAnsi="Times New Roman" w:cs="Times New Roman"/>
                <w:sz w:val="24"/>
                <w:szCs w:val="24"/>
                <w:lang w:val="ro-RO"/>
              </w:rPr>
              <w:t>La art</w:t>
            </w:r>
            <w:r w:rsidR="006D710C" w:rsidRPr="00F261E2">
              <w:rPr>
                <w:rFonts w:ascii="Times New Roman" w:hAnsi="Times New Roman" w:cs="Times New Roman"/>
                <w:sz w:val="24"/>
                <w:szCs w:val="24"/>
                <w:lang w:val="ro-RO"/>
              </w:rPr>
              <w:t xml:space="preserve">.23 și 25 se reglementează clar </w:t>
            </w:r>
            <w:r w:rsidR="007C51B9" w:rsidRPr="00F261E2">
              <w:rPr>
                <w:rFonts w:ascii="Times New Roman" w:hAnsi="Times New Roman" w:cs="Times New Roman"/>
                <w:sz w:val="24"/>
                <w:szCs w:val="24"/>
                <w:lang w:val="ro-RO"/>
              </w:rPr>
              <w:t>obligațiil</w:t>
            </w:r>
            <w:r w:rsidR="006D710C" w:rsidRPr="00F261E2">
              <w:rPr>
                <w:rFonts w:ascii="Times New Roman" w:hAnsi="Times New Roman" w:cs="Times New Roman"/>
                <w:sz w:val="24"/>
                <w:szCs w:val="24"/>
                <w:lang w:val="ro-RO"/>
              </w:rPr>
              <w:t>e</w:t>
            </w:r>
            <w:r w:rsidR="007C51B9" w:rsidRPr="00F261E2">
              <w:rPr>
                <w:rFonts w:ascii="Times New Roman" w:hAnsi="Times New Roman" w:cs="Times New Roman"/>
                <w:sz w:val="24"/>
                <w:szCs w:val="24"/>
                <w:lang w:val="ro-RO"/>
              </w:rPr>
              <w:t xml:space="preserve"> și drepturil</w:t>
            </w:r>
            <w:r w:rsidR="006D710C" w:rsidRPr="00F261E2">
              <w:rPr>
                <w:rFonts w:ascii="Times New Roman" w:hAnsi="Times New Roman" w:cs="Times New Roman"/>
                <w:sz w:val="24"/>
                <w:szCs w:val="24"/>
                <w:lang w:val="ro-RO"/>
              </w:rPr>
              <w:t>e</w:t>
            </w:r>
            <w:r w:rsidR="007C51B9" w:rsidRPr="00F261E2">
              <w:rPr>
                <w:rFonts w:ascii="Times New Roman" w:hAnsi="Times New Roman" w:cs="Times New Roman"/>
                <w:sz w:val="24"/>
                <w:szCs w:val="24"/>
                <w:lang w:val="ro-RO"/>
              </w:rPr>
              <w:t xml:space="preserve"> proprietarilor</w:t>
            </w:r>
            <w:r w:rsidR="006D710C" w:rsidRPr="00F261E2">
              <w:rPr>
                <w:rFonts w:ascii="Times New Roman" w:hAnsi="Times New Roman" w:cs="Times New Roman"/>
                <w:sz w:val="24"/>
                <w:szCs w:val="24"/>
                <w:lang w:val="ro-RO"/>
              </w:rPr>
              <w:t xml:space="preserve"> de terenuri forestiere</w:t>
            </w:r>
            <w:r w:rsidR="00EE2198" w:rsidRPr="00F261E2">
              <w:rPr>
                <w:rFonts w:ascii="Times New Roman" w:hAnsi="Times New Roman" w:cs="Times New Roman"/>
                <w:sz w:val="24"/>
                <w:szCs w:val="24"/>
                <w:lang w:val="ro-RO"/>
              </w:rPr>
              <w:t>, diferența pentru micile</w:t>
            </w:r>
            <w:r w:rsidR="00E63316">
              <w:rPr>
                <w:rFonts w:ascii="Times New Roman" w:hAnsi="Times New Roman" w:cs="Times New Roman"/>
                <w:sz w:val="24"/>
                <w:szCs w:val="24"/>
                <w:lang w:val="ro-RO"/>
              </w:rPr>
              <w:t xml:space="preserve"> </w:t>
            </w:r>
            <w:r w:rsidR="00EE2198" w:rsidRPr="00F261E2">
              <w:rPr>
                <w:rFonts w:ascii="Times New Roman" w:hAnsi="Times New Roman" w:cs="Times New Roman"/>
                <w:sz w:val="24"/>
                <w:szCs w:val="24"/>
                <w:lang w:val="ro-RO"/>
              </w:rPr>
              <w:t>(până la 10 ha) și marile proprietăți forestiere</w:t>
            </w:r>
            <w:r w:rsidR="00E63316">
              <w:rPr>
                <w:rFonts w:ascii="Times New Roman" w:hAnsi="Times New Roman" w:cs="Times New Roman"/>
                <w:sz w:val="24"/>
                <w:szCs w:val="24"/>
                <w:lang w:val="ro-RO"/>
              </w:rPr>
              <w:t xml:space="preserve"> </w:t>
            </w:r>
            <w:r w:rsidR="00EE2198" w:rsidRPr="00F261E2">
              <w:rPr>
                <w:rFonts w:ascii="Times New Roman" w:hAnsi="Times New Roman" w:cs="Times New Roman"/>
                <w:sz w:val="24"/>
                <w:szCs w:val="24"/>
                <w:lang w:val="ro-RO"/>
              </w:rPr>
              <w:t>(peste 10 ha)</w:t>
            </w:r>
            <w:r w:rsidR="006D710C" w:rsidRPr="00F261E2">
              <w:rPr>
                <w:rFonts w:ascii="Times New Roman" w:hAnsi="Times New Roman" w:cs="Times New Roman"/>
                <w:sz w:val="24"/>
                <w:szCs w:val="24"/>
                <w:lang w:val="ro-RO"/>
              </w:rPr>
              <w:t>.</w:t>
            </w:r>
          </w:p>
          <w:p w14:paraId="5F39111F" w14:textId="37E45066" w:rsidR="0065704C" w:rsidRPr="00F261E2" w:rsidRDefault="00112241" w:rsidP="004A3937">
            <w:pPr>
              <w:jc w:val="both"/>
              <w:rPr>
                <w:rFonts w:ascii="Times New Roman" w:eastAsia="Times New Roman" w:hAnsi="Times New Roman" w:cs="Times New Roman"/>
                <w:color w:val="000000"/>
                <w:sz w:val="24"/>
                <w:szCs w:val="24"/>
              </w:rPr>
            </w:pPr>
            <w:r>
              <w:rPr>
                <w:rFonts w:ascii="Times New Roman" w:eastAsia="Times New Roman" w:hAnsi="Times New Roman" w:cs="Times New Roman"/>
                <w:bCs/>
                <w:position w:val="-2"/>
                <w:sz w:val="24"/>
                <w:szCs w:val="24"/>
                <w:u w:color="000000"/>
                <w:bdr w:val="nil"/>
                <w:lang w:val="it-IT" w:eastAsia="ro-RO"/>
              </w:rPr>
              <w:t xml:space="preserve">    </w:t>
            </w:r>
            <w:r w:rsidR="00591B86" w:rsidRPr="00F261E2">
              <w:rPr>
                <w:rFonts w:ascii="Times New Roman" w:eastAsia="Times New Roman" w:hAnsi="Times New Roman" w:cs="Times New Roman"/>
                <w:bCs/>
                <w:position w:val="-2"/>
                <w:sz w:val="24"/>
                <w:szCs w:val="24"/>
                <w:u w:color="000000"/>
                <w:bdr w:val="nil"/>
                <w:lang w:val="it-IT" w:eastAsia="ro-RO"/>
              </w:rPr>
              <w:t>La art.24 se definesc</w:t>
            </w:r>
            <w:r w:rsidR="00E63316">
              <w:rPr>
                <w:rFonts w:ascii="Times New Roman" w:eastAsia="Times New Roman" w:hAnsi="Times New Roman" w:cs="Times New Roman"/>
                <w:bCs/>
                <w:position w:val="-2"/>
                <w:sz w:val="24"/>
                <w:szCs w:val="24"/>
                <w:u w:color="000000"/>
                <w:bdr w:val="nil"/>
                <w:lang w:val="it-IT" w:eastAsia="ro-RO"/>
              </w:rPr>
              <w:t xml:space="preserve"> serviciile</w:t>
            </w:r>
            <w:r w:rsidR="00591B86" w:rsidRPr="00F261E2">
              <w:rPr>
                <w:rFonts w:ascii="Times New Roman" w:eastAsia="Times New Roman" w:hAnsi="Times New Roman" w:cs="Times New Roman"/>
                <w:bCs/>
                <w:position w:val="-2"/>
                <w:sz w:val="24"/>
                <w:szCs w:val="24"/>
                <w:u w:color="000000"/>
                <w:bdr w:val="nil"/>
                <w:lang w:val="it-IT" w:eastAsia="ro-RO"/>
              </w:rPr>
              <w:t xml:space="preserve"> </w:t>
            </w:r>
            <w:r w:rsidR="00591B86" w:rsidRPr="00F261E2">
              <w:rPr>
                <w:rFonts w:ascii="Times New Roman" w:hAnsi="Times New Roman" w:cs="Times New Roman"/>
                <w:sz w:val="24"/>
                <w:szCs w:val="24"/>
                <w:lang w:val="ro-RO"/>
              </w:rPr>
              <w:t>ecosistemice  ca</w:t>
            </w:r>
            <w:r w:rsidR="00591B86" w:rsidRPr="00F261E2">
              <w:rPr>
                <w:rFonts w:ascii="Times New Roman" w:eastAsia="Times New Roman" w:hAnsi="Times New Roman" w:cs="Times New Roman"/>
                <w:color w:val="000000"/>
                <w:sz w:val="24"/>
                <w:szCs w:val="24"/>
              </w:rPr>
              <w:t xml:space="preserve"> </w:t>
            </w:r>
            <w:r w:rsidR="00E63316" w:rsidRPr="00F261E2">
              <w:rPr>
                <w:rFonts w:ascii="Times New Roman" w:eastAsia="Times New Roman" w:hAnsi="Times New Roman" w:cs="Times New Roman"/>
                <w:color w:val="000000"/>
                <w:sz w:val="24"/>
                <w:szCs w:val="24"/>
              </w:rPr>
              <w:t>obligați</w:t>
            </w:r>
            <w:r w:rsidR="00E63316">
              <w:rPr>
                <w:rFonts w:ascii="Times New Roman" w:eastAsia="Times New Roman" w:hAnsi="Times New Roman" w:cs="Times New Roman"/>
                <w:color w:val="000000"/>
                <w:sz w:val="24"/>
                <w:szCs w:val="24"/>
              </w:rPr>
              <w:t>e a</w:t>
            </w:r>
            <w:r w:rsidR="00E63316" w:rsidRPr="00F261E2">
              <w:rPr>
                <w:rFonts w:ascii="Times New Roman" w:eastAsia="Times New Roman" w:hAnsi="Times New Roman" w:cs="Times New Roman"/>
                <w:color w:val="000000"/>
                <w:sz w:val="24"/>
                <w:szCs w:val="24"/>
              </w:rPr>
              <w:t xml:space="preserve"> </w:t>
            </w:r>
            <w:r w:rsidR="00591B86" w:rsidRPr="00F261E2">
              <w:rPr>
                <w:rFonts w:ascii="Times New Roman" w:eastAsia="Times New Roman" w:hAnsi="Times New Roman" w:cs="Times New Roman"/>
                <w:color w:val="000000"/>
                <w:sz w:val="24"/>
                <w:szCs w:val="24"/>
              </w:rPr>
              <w:t>proprietarului de asigurare a condițiilor pentru regenerarea pădurii, evitarea degradării pădurii și promovarea regenerării naturale atunci când este posibil din punct de vedere tehnic</w:t>
            </w:r>
            <w:r w:rsidR="00D96947" w:rsidRPr="00F261E2">
              <w:rPr>
                <w:rFonts w:ascii="Times New Roman" w:eastAsia="Times New Roman" w:hAnsi="Times New Roman" w:cs="Times New Roman"/>
                <w:color w:val="000000"/>
                <w:sz w:val="24"/>
                <w:szCs w:val="24"/>
              </w:rPr>
              <w:t>.</w:t>
            </w:r>
          </w:p>
          <w:p w14:paraId="2B52C2E1" w14:textId="67DABB35" w:rsidR="004E7A64" w:rsidRPr="00F261E2" w:rsidRDefault="00112241" w:rsidP="004A3937">
            <w:pPr>
              <w:spacing w:after="0"/>
              <w:jc w:val="both"/>
              <w:rPr>
                <w:rFonts w:ascii="Times New Roman" w:eastAsia="Times New Roman" w:hAnsi="Times New Roman" w:cs="Times New Roman"/>
                <w:color w:val="000000"/>
                <w:sz w:val="24"/>
                <w:szCs w:val="24"/>
              </w:rPr>
            </w:pPr>
            <w:r>
              <w:rPr>
                <w:rFonts w:ascii="Times New Roman" w:hAnsi="Times New Roman" w:cs="Times New Roman"/>
                <w:sz w:val="24"/>
                <w:szCs w:val="24"/>
                <w:lang w:val="ro-RO"/>
              </w:rPr>
              <w:t xml:space="preserve">    </w:t>
            </w:r>
            <w:r w:rsidR="00D96947" w:rsidRPr="00F261E2">
              <w:rPr>
                <w:rFonts w:ascii="Times New Roman" w:hAnsi="Times New Roman" w:cs="Times New Roman"/>
                <w:sz w:val="24"/>
                <w:szCs w:val="24"/>
                <w:lang w:val="ro-RO"/>
              </w:rPr>
              <w:t>La art.27 se reglementează situațiile în care proprietarii se găsesc în imposibilitatea achitării pazei și serviciilor minimale</w:t>
            </w:r>
            <w:r w:rsidR="00203B07" w:rsidRPr="00F261E2">
              <w:rPr>
                <w:rFonts w:ascii="Times New Roman" w:hAnsi="Times New Roman" w:cs="Times New Roman"/>
                <w:sz w:val="24"/>
                <w:szCs w:val="24"/>
                <w:lang w:val="ro-RO"/>
              </w:rPr>
              <w:t>.</w:t>
            </w:r>
            <w:r w:rsidR="00203B07" w:rsidRPr="00F261E2">
              <w:rPr>
                <w:rFonts w:ascii="Times New Roman" w:eastAsia="Times New Roman" w:hAnsi="Times New Roman" w:cs="Times New Roman"/>
                <w:color w:val="000000"/>
                <w:sz w:val="24"/>
                <w:szCs w:val="24"/>
              </w:rPr>
              <w:t xml:space="preserve"> Contractul de pază și servicii</w:t>
            </w:r>
            <w:r w:rsidR="00B6084B">
              <w:rPr>
                <w:rFonts w:ascii="Times New Roman" w:eastAsia="Times New Roman" w:hAnsi="Times New Roman" w:cs="Times New Roman"/>
                <w:color w:val="000000"/>
                <w:sz w:val="24"/>
                <w:szCs w:val="24"/>
              </w:rPr>
              <w:t>le</w:t>
            </w:r>
            <w:r w:rsidR="00203B07" w:rsidRPr="00F261E2">
              <w:rPr>
                <w:rFonts w:ascii="Times New Roman" w:eastAsia="Times New Roman" w:hAnsi="Times New Roman" w:cs="Times New Roman"/>
                <w:color w:val="000000"/>
                <w:sz w:val="24"/>
                <w:szCs w:val="24"/>
              </w:rPr>
              <w:t xml:space="preserve"> silvice minimale constituie titlu executoriu și conțin clauze referitoare la garanții contractuale în favoarea prestatorului pentru plata remunerației prevăzută în contract. Dacă nu este cunoscut proprietarul terenului din FFN, suprafețele se preiau în pază de către ocolul nominalizat, în baza dispozițiilor art. 31. S-</w:t>
            </w:r>
            <w:proofErr w:type="gramStart"/>
            <w:r w:rsidR="00203B07" w:rsidRPr="00F261E2">
              <w:rPr>
                <w:rFonts w:ascii="Times New Roman" w:eastAsia="Times New Roman" w:hAnsi="Times New Roman" w:cs="Times New Roman"/>
                <w:color w:val="000000"/>
                <w:sz w:val="24"/>
                <w:szCs w:val="24"/>
              </w:rPr>
              <w:t>a</w:t>
            </w:r>
            <w:proofErr w:type="gramEnd"/>
            <w:r w:rsidR="00203B07" w:rsidRPr="00F261E2">
              <w:rPr>
                <w:rFonts w:ascii="Times New Roman" w:eastAsia="Times New Roman" w:hAnsi="Times New Roman" w:cs="Times New Roman"/>
                <w:color w:val="000000"/>
                <w:sz w:val="24"/>
                <w:szCs w:val="24"/>
              </w:rPr>
              <w:t xml:space="preserve"> instituit procedura în situația în care proprietarul terenurilor din FFN este executat silit, fiind în imposibilitate de pla</w:t>
            </w:r>
            <w:r w:rsidR="004E7A64" w:rsidRPr="00F261E2">
              <w:rPr>
                <w:rFonts w:ascii="Times New Roman" w:eastAsia="Times New Roman" w:hAnsi="Times New Roman" w:cs="Times New Roman"/>
                <w:color w:val="000000"/>
                <w:sz w:val="24"/>
                <w:szCs w:val="24"/>
              </w:rPr>
              <w:t>tă a contravalorii contractului de pază.</w:t>
            </w:r>
          </w:p>
          <w:p w14:paraId="210B0BCE" w14:textId="4D4CD930" w:rsidR="00D96947" w:rsidRPr="00F261E2" w:rsidRDefault="004E7A64" w:rsidP="004A3937">
            <w:pPr>
              <w:jc w:val="both"/>
              <w:rPr>
                <w:rFonts w:ascii="Times New Roman" w:eastAsia="Times New Roman" w:hAnsi="Times New Roman" w:cs="Times New Roman"/>
                <w:color w:val="000000"/>
                <w:sz w:val="24"/>
                <w:szCs w:val="24"/>
              </w:rPr>
            </w:pPr>
            <w:r w:rsidRPr="00F261E2">
              <w:rPr>
                <w:rFonts w:ascii="Times New Roman" w:hAnsi="Times New Roman" w:cs="Times New Roman"/>
                <w:sz w:val="24"/>
                <w:szCs w:val="24"/>
                <w:lang w:val="ro-RO"/>
              </w:rPr>
              <w:t xml:space="preserve"> </w:t>
            </w:r>
            <w:r w:rsidR="00112241">
              <w:rPr>
                <w:rFonts w:ascii="Times New Roman" w:hAnsi="Times New Roman" w:cs="Times New Roman"/>
                <w:sz w:val="24"/>
                <w:szCs w:val="24"/>
                <w:lang w:val="ro-RO"/>
              </w:rPr>
              <w:t xml:space="preserve">   </w:t>
            </w:r>
            <w:r w:rsidRPr="00F261E2">
              <w:rPr>
                <w:rFonts w:ascii="Times New Roman" w:hAnsi="Times New Roman" w:cs="Times New Roman"/>
                <w:sz w:val="24"/>
                <w:szCs w:val="24"/>
                <w:lang w:val="ro-RO"/>
              </w:rPr>
              <w:t>La art.33 și 34 s-a reglementat clar modul de funcționare a ocoalelor silvice de regim, distinct pentru proprietatea publică a unităților administrativ-teritoriale și pentru proprietatea privată</w:t>
            </w:r>
            <w:r w:rsidR="00203B07" w:rsidRPr="00F261E2">
              <w:rPr>
                <w:rFonts w:ascii="Times New Roman" w:eastAsia="Times New Roman" w:hAnsi="Times New Roman" w:cs="Times New Roman"/>
                <w:color w:val="000000"/>
                <w:sz w:val="24"/>
                <w:szCs w:val="24"/>
              </w:rPr>
              <w:t>.</w:t>
            </w:r>
          </w:p>
          <w:p w14:paraId="3FD09E0D" w14:textId="1834E6B9" w:rsidR="004E7A64" w:rsidRPr="00F261E2" w:rsidRDefault="00112241" w:rsidP="004A3937">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ED7465" w:rsidRPr="00F261E2">
              <w:rPr>
                <w:rFonts w:ascii="Times New Roman" w:hAnsi="Times New Roman" w:cs="Times New Roman"/>
                <w:sz w:val="24"/>
                <w:szCs w:val="24"/>
                <w:lang w:val="ro-RO"/>
              </w:rPr>
              <w:t xml:space="preserve">La art.35 s-a instituit posibilitatea </w:t>
            </w:r>
            <w:r w:rsidR="004A3937">
              <w:rPr>
                <w:rFonts w:ascii="Times New Roman" w:hAnsi="Times New Roman" w:cs="Times New Roman"/>
                <w:sz w:val="24"/>
                <w:szCs w:val="24"/>
                <w:lang w:val="ro-RO"/>
              </w:rPr>
              <w:t xml:space="preserve">pentru unitățile administrativ-teritoriale care dețin </w:t>
            </w:r>
            <w:r w:rsidR="00ED7465" w:rsidRPr="00F261E2">
              <w:rPr>
                <w:rFonts w:ascii="Times New Roman" w:hAnsi="Times New Roman" w:cs="Times New Roman"/>
                <w:sz w:val="24"/>
                <w:szCs w:val="24"/>
                <w:lang w:val="ro-RO"/>
              </w:rPr>
              <w:t xml:space="preserve">terenuri cu vegetație forestieră din afara FFN, să </w:t>
            </w:r>
            <w:r w:rsidR="004A3937">
              <w:rPr>
                <w:rFonts w:ascii="Times New Roman" w:hAnsi="Times New Roman" w:cs="Times New Roman"/>
                <w:sz w:val="24"/>
                <w:szCs w:val="24"/>
                <w:lang w:val="ro-RO"/>
              </w:rPr>
              <w:t>poată angaja</w:t>
            </w:r>
            <w:r w:rsidR="00ED7465" w:rsidRPr="00F261E2">
              <w:rPr>
                <w:rFonts w:ascii="Times New Roman" w:hAnsi="Times New Roman" w:cs="Times New Roman"/>
                <w:sz w:val="24"/>
                <w:szCs w:val="24"/>
                <w:lang w:val="ro-RO"/>
              </w:rPr>
              <w:t xml:space="preserve"> personal silvic</w:t>
            </w:r>
            <w:r w:rsidR="004A3937">
              <w:rPr>
                <w:rFonts w:ascii="Times New Roman" w:hAnsi="Times New Roman" w:cs="Times New Roman"/>
                <w:sz w:val="24"/>
                <w:szCs w:val="24"/>
                <w:lang w:val="ro-RO"/>
              </w:rPr>
              <w:t>,</w:t>
            </w:r>
            <w:r w:rsidR="00ED7465" w:rsidRPr="00F261E2">
              <w:rPr>
                <w:rFonts w:ascii="Times New Roman" w:hAnsi="Times New Roman" w:cs="Times New Roman"/>
                <w:sz w:val="24"/>
                <w:szCs w:val="24"/>
                <w:lang w:val="ro-RO"/>
              </w:rPr>
              <w:t xml:space="preserve">  care să realizeze lucrările silviculturale în aceasta vegetație forestieră.</w:t>
            </w:r>
          </w:p>
          <w:p w14:paraId="414C25C0" w14:textId="64A034B0" w:rsidR="0035235F" w:rsidRPr="00F261E2" w:rsidRDefault="00112241" w:rsidP="004A393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5235F" w:rsidRPr="00F261E2">
              <w:rPr>
                <w:rFonts w:ascii="Times New Roman" w:eastAsia="Times New Roman" w:hAnsi="Times New Roman" w:cs="Times New Roman"/>
                <w:color w:val="000000"/>
                <w:sz w:val="24"/>
                <w:szCs w:val="24"/>
              </w:rPr>
              <w:t xml:space="preserve">La art.37 s-a creat obligația pentru proprietarii/admistratorii de fond forestier de soluționare a ocupațiilor evidențiate ca atare în </w:t>
            </w:r>
            <w:r w:rsidR="0035235F" w:rsidRPr="00F261E2">
              <w:rPr>
                <w:rFonts w:ascii="Times New Roman" w:eastAsia="Times New Roman" w:hAnsi="Times New Roman" w:cs="Times New Roman"/>
                <w:color w:val="000000"/>
                <w:sz w:val="24"/>
                <w:szCs w:val="24"/>
              </w:rPr>
              <w:lastRenderedPageBreak/>
              <w:t>amenajamentele silvice prin demararea procedurilor pe cale judiciară pentru soluționarea ocupaț</w:t>
            </w:r>
            <w:proofErr w:type="gramStart"/>
            <w:r w:rsidR="0035235F" w:rsidRPr="00F261E2">
              <w:rPr>
                <w:rFonts w:ascii="Times New Roman" w:eastAsia="Times New Roman" w:hAnsi="Times New Roman" w:cs="Times New Roman"/>
                <w:color w:val="000000"/>
                <w:sz w:val="24"/>
                <w:szCs w:val="24"/>
              </w:rPr>
              <w:t>iilor</w:t>
            </w:r>
            <w:r w:rsidR="00B6084B">
              <w:rPr>
                <w:rFonts w:ascii="Times New Roman" w:eastAsia="Times New Roman" w:hAnsi="Times New Roman" w:cs="Times New Roman"/>
                <w:color w:val="000000"/>
                <w:sz w:val="24"/>
                <w:szCs w:val="24"/>
              </w:rPr>
              <w:t xml:space="preserve"> </w:t>
            </w:r>
            <w:r w:rsidR="0035235F" w:rsidRPr="00F261E2">
              <w:rPr>
                <w:rFonts w:ascii="Times New Roman" w:eastAsia="Times New Roman" w:hAnsi="Times New Roman" w:cs="Times New Roman"/>
                <w:color w:val="000000"/>
                <w:sz w:val="24"/>
                <w:szCs w:val="24"/>
              </w:rPr>
              <w:t>,</w:t>
            </w:r>
            <w:proofErr w:type="gramEnd"/>
            <w:r w:rsidR="0035235F" w:rsidRPr="00F261E2">
              <w:rPr>
                <w:rFonts w:ascii="Times New Roman" w:eastAsia="Times New Roman" w:hAnsi="Times New Roman" w:cs="Times New Roman"/>
                <w:color w:val="000000"/>
                <w:sz w:val="24"/>
                <w:szCs w:val="24"/>
              </w:rPr>
              <w:t>, în termen de 5 ani de la intrarea în vigoare a prezentei legi, respectiv de la data evidențierii în amenajamentul silvic</w:t>
            </w:r>
            <w:r w:rsidR="00B6084B">
              <w:rPr>
                <w:rFonts w:ascii="Times New Roman" w:eastAsia="Times New Roman" w:hAnsi="Times New Roman" w:cs="Times New Roman"/>
                <w:color w:val="000000"/>
                <w:sz w:val="24"/>
                <w:szCs w:val="24"/>
              </w:rPr>
              <w:t>,</w:t>
            </w:r>
            <w:r w:rsidR="00B6084B" w:rsidRPr="00F261E2">
              <w:rPr>
                <w:rFonts w:ascii="Times New Roman" w:eastAsia="Times New Roman" w:hAnsi="Times New Roman" w:cs="Times New Roman"/>
                <w:color w:val="000000"/>
                <w:sz w:val="24"/>
                <w:szCs w:val="24"/>
              </w:rPr>
              <w:t xml:space="preserve">  </w:t>
            </w:r>
            <w:r w:rsidR="00B6084B">
              <w:rPr>
                <w:rFonts w:ascii="Times New Roman" w:eastAsia="Times New Roman" w:hAnsi="Times New Roman" w:cs="Times New Roman"/>
                <w:color w:val="000000"/>
                <w:sz w:val="24"/>
                <w:szCs w:val="24"/>
              </w:rPr>
              <w:t>a</w:t>
            </w:r>
            <w:r w:rsidR="00B6084B" w:rsidRPr="00F261E2">
              <w:rPr>
                <w:rFonts w:ascii="Times New Roman" w:eastAsia="Times New Roman" w:hAnsi="Times New Roman" w:cs="Times New Roman"/>
                <w:color w:val="000000"/>
                <w:sz w:val="24"/>
                <w:szCs w:val="24"/>
              </w:rPr>
              <w:t xml:space="preserve">dministratorii </w:t>
            </w:r>
            <w:r w:rsidR="0035235F" w:rsidRPr="00F261E2">
              <w:rPr>
                <w:rFonts w:ascii="Times New Roman" w:eastAsia="Times New Roman" w:hAnsi="Times New Roman" w:cs="Times New Roman"/>
                <w:color w:val="000000"/>
                <w:sz w:val="24"/>
                <w:szCs w:val="24"/>
              </w:rPr>
              <w:t>terenurilor din FFN sunt scutiți de taxele judiciare de timbru pentru demersurile judiciare realizate</w:t>
            </w:r>
            <w:r w:rsidR="00B6084B">
              <w:rPr>
                <w:rFonts w:ascii="Times New Roman" w:eastAsia="Times New Roman" w:hAnsi="Times New Roman" w:cs="Times New Roman"/>
                <w:color w:val="000000"/>
                <w:sz w:val="24"/>
                <w:szCs w:val="24"/>
              </w:rPr>
              <w:t>”</w:t>
            </w:r>
            <w:r w:rsidR="0035235F" w:rsidRPr="00F261E2">
              <w:rPr>
                <w:rFonts w:ascii="Times New Roman" w:eastAsia="Times New Roman" w:hAnsi="Times New Roman" w:cs="Times New Roman"/>
                <w:color w:val="000000"/>
                <w:sz w:val="24"/>
                <w:szCs w:val="24"/>
              </w:rPr>
              <w:t>.</w:t>
            </w:r>
          </w:p>
          <w:p w14:paraId="2151061A" w14:textId="71122C76" w:rsidR="006E3C9D" w:rsidRPr="00F261E2" w:rsidRDefault="00FE6C91" w:rsidP="004A3937">
            <w:pPr>
              <w:spacing w:after="0" w:line="240" w:lineRule="auto"/>
              <w:jc w:val="both"/>
              <w:rPr>
                <w:rFonts w:ascii="Times New Roman" w:eastAsia="Times New Roman" w:hAnsi="Times New Roman" w:cs="Times New Roman"/>
                <w:color w:val="000000"/>
                <w:sz w:val="24"/>
                <w:szCs w:val="24"/>
              </w:rPr>
            </w:pPr>
            <w:r w:rsidRPr="00F261E2">
              <w:rPr>
                <w:rFonts w:ascii="Times New Roman" w:eastAsia="Times New Roman" w:hAnsi="Times New Roman" w:cs="Times New Roman"/>
                <w:color w:val="000000"/>
                <w:sz w:val="24"/>
                <w:szCs w:val="24"/>
              </w:rPr>
              <w:t xml:space="preserve">    </w:t>
            </w:r>
            <w:r w:rsidR="00112241">
              <w:rPr>
                <w:rFonts w:ascii="Times New Roman" w:eastAsia="Times New Roman" w:hAnsi="Times New Roman" w:cs="Times New Roman"/>
                <w:color w:val="000000"/>
                <w:sz w:val="24"/>
                <w:szCs w:val="24"/>
              </w:rPr>
              <w:t xml:space="preserve">    </w:t>
            </w:r>
            <w:r w:rsidR="006E3C9D" w:rsidRPr="00F261E2">
              <w:rPr>
                <w:rFonts w:ascii="Times New Roman" w:eastAsia="Times New Roman" w:hAnsi="Times New Roman" w:cs="Times New Roman"/>
                <w:color w:val="000000"/>
                <w:sz w:val="24"/>
                <w:szCs w:val="24"/>
              </w:rPr>
              <w:t xml:space="preserve">La art.38 </w:t>
            </w:r>
            <w:r w:rsidR="00E867BD" w:rsidRPr="00F261E2">
              <w:rPr>
                <w:rFonts w:ascii="Times New Roman" w:eastAsia="Times New Roman" w:hAnsi="Times New Roman" w:cs="Times New Roman"/>
                <w:color w:val="000000"/>
                <w:sz w:val="24"/>
                <w:szCs w:val="24"/>
              </w:rPr>
              <w:t>și 39 s-a reglementat distinct ocuparea temporară și scoaterea definitivă a terenurilor din fondul forestier national.</w:t>
            </w:r>
          </w:p>
          <w:p w14:paraId="3C63D4A2" w14:textId="77777777" w:rsidR="00CB48F8" w:rsidRPr="00F261E2" w:rsidRDefault="00CB48F8" w:rsidP="004A3937">
            <w:pPr>
              <w:spacing w:after="0" w:line="240" w:lineRule="auto"/>
              <w:jc w:val="both"/>
              <w:rPr>
                <w:rFonts w:ascii="Times New Roman" w:hAnsi="Times New Roman" w:cs="Times New Roman"/>
                <w:sz w:val="24"/>
                <w:szCs w:val="24"/>
                <w:lang w:val="ro-RO"/>
              </w:rPr>
            </w:pPr>
            <w:r w:rsidRPr="00F261E2">
              <w:rPr>
                <w:rFonts w:ascii="Times New Roman" w:hAnsi="Times New Roman" w:cs="Times New Roman"/>
                <w:sz w:val="24"/>
                <w:szCs w:val="24"/>
                <w:lang w:val="ro-RO"/>
              </w:rPr>
              <w:t xml:space="preserve">        La art. 53 se instituie dreptul de preempțiune al statului la cumpărarea terenurilor din FFN ale altor proprietari.</w:t>
            </w:r>
          </w:p>
          <w:p w14:paraId="5CE125BD" w14:textId="77777777" w:rsidR="00CB48F8" w:rsidRPr="00F261E2" w:rsidRDefault="00CB48F8" w:rsidP="004A3937">
            <w:pPr>
              <w:spacing w:after="0" w:line="240" w:lineRule="auto"/>
              <w:jc w:val="both"/>
              <w:rPr>
                <w:rFonts w:ascii="Times New Roman" w:hAnsi="Times New Roman" w:cs="Times New Roman"/>
                <w:sz w:val="24"/>
                <w:szCs w:val="24"/>
                <w:lang w:val="ro-RO"/>
              </w:rPr>
            </w:pPr>
            <w:r w:rsidRPr="00F261E2">
              <w:rPr>
                <w:rFonts w:ascii="Times New Roman" w:hAnsi="Times New Roman" w:cs="Times New Roman"/>
                <w:sz w:val="24"/>
                <w:szCs w:val="24"/>
                <w:lang w:val="ro-RO"/>
              </w:rPr>
              <w:t xml:space="preserve">        La art. 57 se reglementează limitarea fragmentării terenurilor din FFN</w:t>
            </w:r>
            <w:r w:rsidR="00183956">
              <w:rPr>
                <w:rFonts w:ascii="Times New Roman" w:hAnsi="Times New Roman" w:cs="Times New Roman"/>
                <w:sz w:val="24"/>
                <w:szCs w:val="24"/>
                <w:lang w:val="ro-RO"/>
              </w:rPr>
              <w:t>.</w:t>
            </w:r>
          </w:p>
          <w:p w14:paraId="4471AA2A" w14:textId="77777777" w:rsidR="00CB48F8" w:rsidRPr="00F261E2" w:rsidRDefault="00CB48F8" w:rsidP="004A3937">
            <w:pPr>
              <w:spacing w:after="0" w:line="240" w:lineRule="auto"/>
              <w:jc w:val="both"/>
              <w:rPr>
                <w:rFonts w:ascii="Times New Roman" w:eastAsia="Times New Roman" w:hAnsi="Times New Roman" w:cs="Times New Roman"/>
                <w:i/>
                <w:color w:val="000000"/>
                <w:sz w:val="24"/>
                <w:szCs w:val="24"/>
              </w:rPr>
            </w:pPr>
            <w:r w:rsidRPr="00F261E2">
              <w:rPr>
                <w:rFonts w:ascii="Times New Roman" w:eastAsia="Times New Roman" w:hAnsi="Times New Roman" w:cs="Times New Roman"/>
                <w:i/>
                <w:color w:val="000000"/>
                <w:sz w:val="24"/>
                <w:szCs w:val="24"/>
              </w:rPr>
              <w:t>“D</w:t>
            </w:r>
            <w:r w:rsidRPr="00CB48F8">
              <w:rPr>
                <w:rFonts w:ascii="Times New Roman" w:eastAsia="Times New Roman" w:hAnsi="Times New Roman" w:cs="Times New Roman"/>
                <w:i/>
                <w:color w:val="000000"/>
                <w:sz w:val="24"/>
                <w:szCs w:val="24"/>
              </w:rPr>
              <w:t>e la data intrării în vigoare a prezentei legi, nu pot fi dezmembrate ori dezlipite sub limita de 0</w:t>
            </w:r>
            <w:proofErr w:type="gramStart"/>
            <w:r w:rsidRPr="00CB48F8">
              <w:rPr>
                <w:rFonts w:ascii="Times New Roman" w:eastAsia="Times New Roman" w:hAnsi="Times New Roman" w:cs="Times New Roman"/>
                <w:i/>
                <w:color w:val="000000"/>
                <w:sz w:val="24"/>
                <w:szCs w:val="24"/>
              </w:rPr>
              <w:t>,5</w:t>
            </w:r>
            <w:proofErr w:type="gramEnd"/>
            <w:r w:rsidRPr="00CB48F8">
              <w:rPr>
                <w:rFonts w:ascii="Times New Roman" w:eastAsia="Times New Roman" w:hAnsi="Times New Roman" w:cs="Times New Roman"/>
                <w:i/>
                <w:color w:val="000000"/>
                <w:sz w:val="24"/>
                <w:szCs w:val="24"/>
              </w:rPr>
              <w:t xml:space="preserve"> ha prevăzută la art. 2 alin. (1) </w:t>
            </w:r>
            <w:proofErr w:type="gramStart"/>
            <w:r w:rsidRPr="00CB48F8">
              <w:rPr>
                <w:rFonts w:ascii="Times New Roman" w:eastAsia="Times New Roman" w:hAnsi="Times New Roman" w:cs="Times New Roman"/>
                <w:i/>
                <w:color w:val="000000"/>
                <w:sz w:val="24"/>
                <w:szCs w:val="24"/>
              </w:rPr>
              <w:t>din</w:t>
            </w:r>
            <w:proofErr w:type="gramEnd"/>
            <w:r w:rsidRPr="00CB48F8">
              <w:rPr>
                <w:rFonts w:ascii="Times New Roman" w:eastAsia="Times New Roman" w:hAnsi="Times New Roman" w:cs="Times New Roman"/>
                <w:i/>
                <w:color w:val="000000"/>
                <w:sz w:val="24"/>
                <w:szCs w:val="24"/>
              </w:rPr>
              <w:t xml:space="preserve"> prezenta lege prin acte notariale de dezmembrare, partaj ori pe altă cale a terenurilor din FFN </w:t>
            </w:r>
            <w:r w:rsidRPr="00F261E2">
              <w:rPr>
                <w:rFonts w:ascii="Times New Roman" w:eastAsia="Times New Roman" w:hAnsi="Times New Roman" w:cs="Times New Roman"/>
                <w:i/>
                <w:color w:val="000000"/>
                <w:sz w:val="24"/>
                <w:szCs w:val="24"/>
              </w:rPr>
              <w:t>având categoria de folosință pădure, cu excepția cazurilor prevăzute la art. 40 și 41 din prezenta lege.”</w:t>
            </w:r>
          </w:p>
          <w:p w14:paraId="5799D351" w14:textId="77777777" w:rsidR="00ED21A5" w:rsidRPr="00F261E2" w:rsidRDefault="0011310C" w:rsidP="004A3937">
            <w:pPr>
              <w:spacing w:after="0" w:line="240" w:lineRule="auto"/>
              <w:jc w:val="both"/>
              <w:rPr>
                <w:rFonts w:ascii="Times New Roman" w:hAnsi="Times New Roman" w:cs="Times New Roman"/>
                <w:sz w:val="24"/>
                <w:szCs w:val="24"/>
                <w:lang w:val="ro-RO"/>
              </w:rPr>
            </w:pPr>
            <w:r w:rsidRPr="00F261E2">
              <w:rPr>
                <w:rFonts w:ascii="Times New Roman" w:hAnsi="Times New Roman" w:cs="Times New Roman"/>
                <w:sz w:val="24"/>
                <w:szCs w:val="24"/>
                <w:lang w:val="ro-RO"/>
              </w:rPr>
              <w:t xml:space="preserve">         </w:t>
            </w:r>
            <w:r w:rsidR="00ED21A5" w:rsidRPr="00F261E2">
              <w:rPr>
                <w:rFonts w:ascii="Times New Roman" w:hAnsi="Times New Roman" w:cs="Times New Roman"/>
                <w:sz w:val="24"/>
                <w:szCs w:val="24"/>
                <w:lang w:val="ro-RO"/>
              </w:rPr>
              <w:t xml:space="preserve">La art. 58 s-a reglementat accesul public pedestru </w:t>
            </w:r>
            <w:r w:rsidR="00567CC3">
              <w:rPr>
                <w:rFonts w:ascii="Times New Roman" w:hAnsi="Times New Roman" w:cs="Times New Roman"/>
                <w:sz w:val="24"/>
                <w:szCs w:val="24"/>
                <w:lang w:val="ro-RO"/>
              </w:rPr>
              <w:t xml:space="preserve">în </w:t>
            </w:r>
            <w:r w:rsidR="00ED21A5" w:rsidRPr="00F261E2">
              <w:rPr>
                <w:rFonts w:ascii="Times New Roman" w:hAnsi="Times New Roman" w:cs="Times New Roman"/>
                <w:sz w:val="24"/>
                <w:szCs w:val="24"/>
                <w:lang w:val="ro-RO"/>
              </w:rPr>
              <w:t>p</w:t>
            </w:r>
            <w:r w:rsidR="00183956">
              <w:rPr>
                <w:rFonts w:ascii="Times New Roman" w:hAnsi="Times New Roman" w:cs="Times New Roman"/>
                <w:sz w:val="24"/>
                <w:szCs w:val="24"/>
                <w:lang w:val="ro-RO"/>
              </w:rPr>
              <w:t>ă</w:t>
            </w:r>
            <w:r w:rsidR="00ED21A5" w:rsidRPr="00F261E2">
              <w:rPr>
                <w:rFonts w:ascii="Times New Roman" w:hAnsi="Times New Roman" w:cs="Times New Roman"/>
                <w:sz w:val="24"/>
                <w:szCs w:val="24"/>
                <w:lang w:val="ro-RO"/>
              </w:rPr>
              <w:t>duri, astfel:</w:t>
            </w:r>
          </w:p>
          <w:p w14:paraId="434C9DE5" w14:textId="77777777" w:rsidR="00ED21A5" w:rsidRPr="00ED21A5" w:rsidRDefault="00ED21A5" w:rsidP="004A3937">
            <w:pPr>
              <w:spacing w:after="0" w:line="240" w:lineRule="auto"/>
              <w:jc w:val="both"/>
              <w:rPr>
                <w:rFonts w:ascii="Times New Roman" w:eastAsia="Times New Roman" w:hAnsi="Times New Roman" w:cs="Times New Roman"/>
                <w:i/>
                <w:sz w:val="24"/>
                <w:szCs w:val="24"/>
              </w:rPr>
            </w:pPr>
            <w:r w:rsidRPr="00F261E2">
              <w:rPr>
                <w:rFonts w:ascii="Times New Roman" w:eastAsia="Times New Roman" w:hAnsi="Times New Roman" w:cs="Times New Roman"/>
                <w:i/>
                <w:color w:val="000000"/>
                <w:sz w:val="24"/>
                <w:szCs w:val="24"/>
              </w:rPr>
              <w:t>“</w:t>
            </w:r>
            <w:r w:rsidRPr="00ED21A5">
              <w:rPr>
                <w:rFonts w:ascii="Times New Roman" w:eastAsia="Times New Roman" w:hAnsi="Times New Roman" w:cs="Times New Roman"/>
                <w:i/>
                <w:color w:val="000000"/>
                <w:sz w:val="24"/>
                <w:szCs w:val="24"/>
              </w:rPr>
              <w:t xml:space="preserve">Accesul persoanelor pe terenurile din FFN se realizează pe propria răspundere </w:t>
            </w:r>
            <w:proofErr w:type="gramStart"/>
            <w:r w:rsidRPr="00ED21A5">
              <w:rPr>
                <w:rFonts w:ascii="Times New Roman" w:eastAsia="Times New Roman" w:hAnsi="Times New Roman" w:cs="Times New Roman"/>
                <w:i/>
                <w:color w:val="000000"/>
                <w:sz w:val="24"/>
                <w:szCs w:val="24"/>
              </w:rPr>
              <w:t>a</w:t>
            </w:r>
            <w:proofErr w:type="gramEnd"/>
            <w:r w:rsidRPr="00ED21A5">
              <w:rPr>
                <w:rFonts w:ascii="Times New Roman" w:eastAsia="Times New Roman" w:hAnsi="Times New Roman" w:cs="Times New Roman"/>
                <w:i/>
                <w:color w:val="000000"/>
                <w:sz w:val="24"/>
                <w:szCs w:val="24"/>
              </w:rPr>
              <w:t xml:space="preserve"> acestora și fără a se produce prejudicii. </w:t>
            </w:r>
          </w:p>
          <w:p w14:paraId="6D52415D" w14:textId="77777777" w:rsidR="00ED21A5" w:rsidRPr="00ED21A5" w:rsidRDefault="00ED21A5" w:rsidP="004A3937">
            <w:pPr>
              <w:spacing w:after="0" w:line="240" w:lineRule="auto"/>
              <w:jc w:val="both"/>
              <w:rPr>
                <w:rFonts w:ascii="Times New Roman" w:eastAsia="Times New Roman" w:hAnsi="Times New Roman" w:cs="Times New Roman"/>
                <w:i/>
                <w:sz w:val="24"/>
                <w:szCs w:val="24"/>
              </w:rPr>
            </w:pPr>
            <w:r w:rsidRPr="00ED21A5">
              <w:rPr>
                <w:rFonts w:ascii="Times New Roman" w:eastAsia="Times New Roman" w:hAnsi="Times New Roman" w:cs="Times New Roman"/>
                <w:i/>
                <w:color w:val="000000"/>
                <w:sz w:val="24"/>
                <w:szCs w:val="24"/>
              </w:rPr>
              <w:t xml:space="preserve"> În pădurile proprietate publică este permis accesul pedestru al persoanelor. </w:t>
            </w:r>
          </w:p>
          <w:p w14:paraId="07A29190" w14:textId="77777777" w:rsidR="00ED21A5" w:rsidRPr="00F261E2" w:rsidRDefault="00ED21A5" w:rsidP="004A3937">
            <w:pPr>
              <w:spacing w:after="0" w:line="240" w:lineRule="auto"/>
              <w:jc w:val="both"/>
              <w:rPr>
                <w:rFonts w:ascii="Times New Roman" w:eastAsia="Times New Roman" w:hAnsi="Times New Roman" w:cs="Times New Roman"/>
                <w:i/>
                <w:color w:val="000000"/>
                <w:sz w:val="24"/>
                <w:szCs w:val="24"/>
              </w:rPr>
            </w:pPr>
            <w:r w:rsidRPr="00ED21A5">
              <w:rPr>
                <w:rFonts w:ascii="Times New Roman" w:eastAsia="Times New Roman" w:hAnsi="Times New Roman" w:cs="Times New Roman"/>
                <w:i/>
                <w:color w:val="000000"/>
                <w:sz w:val="24"/>
                <w:szCs w:val="24"/>
              </w:rPr>
              <w:t xml:space="preserve"> În pădurile proprietate privată este permis accesul pedestru al persoanelor doar pe trasee şi poteci marcate în </w:t>
            </w:r>
            <w:r w:rsidRPr="00F261E2">
              <w:rPr>
                <w:rFonts w:ascii="Times New Roman" w:eastAsia="Times New Roman" w:hAnsi="Times New Roman" w:cs="Times New Roman"/>
                <w:i/>
                <w:color w:val="000000"/>
                <w:sz w:val="24"/>
                <w:szCs w:val="24"/>
              </w:rPr>
              <w:t>acest sens, stabilite în condițiile legii.”</w:t>
            </w:r>
          </w:p>
          <w:p w14:paraId="02B6EFB2" w14:textId="18436FF9" w:rsidR="00FF2EC1" w:rsidRPr="00F261E2" w:rsidRDefault="00BF432E" w:rsidP="00183956">
            <w:pPr>
              <w:spacing w:after="0"/>
              <w:jc w:val="both"/>
              <w:rPr>
                <w:rFonts w:ascii="Times New Roman" w:eastAsia="Times New Roman" w:hAnsi="Times New Roman" w:cs="Times New Roman"/>
                <w:color w:val="000000"/>
                <w:sz w:val="24"/>
                <w:szCs w:val="24"/>
              </w:rPr>
            </w:pPr>
            <w:r w:rsidRPr="00F261E2">
              <w:rPr>
                <w:rFonts w:ascii="Times New Roman" w:hAnsi="Times New Roman" w:cs="Times New Roman"/>
                <w:sz w:val="24"/>
                <w:szCs w:val="24"/>
                <w:lang w:val="ro-RO"/>
              </w:rPr>
              <w:t xml:space="preserve">        La art.63 s-a creat posibilitatea de elaborare a amenajamentelor silvice cu reglementarea producției la nivel de arboret pentru terenurile </w:t>
            </w:r>
            <w:r w:rsidR="00B6084B">
              <w:rPr>
                <w:rFonts w:ascii="Times New Roman" w:hAnsi="Times New Roman" w:cs="Times New Roman"/>
                <w:sz w:val="24"/>
                <w:szCs w:val="24"/>
                <w:lang w:val="ro-RO"/>
              </w:rPr>
              <w:t>î</w:t>
            </w:r>
            <w:r w:rsidR="00B6084B" w:rsidRPr="00F261E2">
              <w:rPr>
                <w:rFonts w:ascii="Times New Roman" w:hAnsi="Times New Roman" w:cs="Times New Roman"/>
                <w:sz w:val="24"/>
                <w:szCs w:val="24"/>
                <w:lang w:val="ro-RO"/>
              </w:rPr>
              <w:t xml:space="preserve">ntre </w:t>
            </w:r>
            <w:r w:rsidRPr="00F261E2">
              <w:rPr>
                <w:rFonts w:ascii="Times New Roman" w:hAnsi="Times New Roman" w:cs="Times New Roman"/>
                <w:sz w:val="24"/>
                <w:szCs w:val="24"/>
                <w:lang w:val="ro-RO"/>
              </w:rPr>
              <w:t xml:space="preserve">10 </w:t>
            </w:r>
            <w:r w:rsidR="00B6084B">
              <w:rPr>
                <w:rFonts w:ascii="Times New Roman" w:hAnsi="Times New Roman" w:cs="Times New Roman"/>
                <w:sz w:val="24"/>
                <w:szCs w:val="24"/>
                <w:lang w:val="ro-RO"/>
              </w:rPr>
              <w:t>ș</w:t>
            </w:r>
            <w:r w:rsidR="00B6084B" w:rsidRPr="00F261E2">
              <w:rPr>
                <w:rFonts w:ascii="Times New Roman" w:hAnsi="Times New Roman" w:cs="Times New Roman"/>
                <w:sz w:val="24"/>
                <w:szCs w:val="24"/>
                <w:lang w:val="ro-RO"/>
              </w:rPr>
              <w:t xml:space="preserve">i </w:t>
            </w:r>
            <w:r w:rsidRPr="00F261E2">
              <w:rPr>
                <w:rFonts w:ascii="Times New Roman" w:hAnsi="Times New Roman" w:cs="Times New Roman"/>
                <w:sz w:val="24"/>
                <w:szCs w:val="24"/>
                <w:lang w:val="ro-RO"/>
              </w:rPr>
              <w:t>100 ha,</w:t>
            </w:r>
            <w:r w:rsidRPr="00F261E2">
              <w:rPr>
                <w:rFonts w:ascii="Times New Roman" w:eastAsia="Times New Roman" w:hAnsi="Times New Roman" w:cs="Times New Roman"/>
                <w:color w:val="000000"/>
                <w:sz w:val="24"/>
                <w:szCs w:val="24"/>
              </w:rPr>
              <w:t xml:space="preserve"> dacă nu este posibilă reglementarea procesului de producție lemnoasă la nivel de unitate de gospodărire</w:t>
            </w:r>
            <w:r w:rsidR="0021798B" w:rsidRPr="00F261E2">
              <w:rPr>
                <w:rFonts w:ascii="Times New Roman" w:eastAsia="Times New Roman" w:hAnsi="Times New Roman" w:cs="Times New Roman"/>
                <w:color w:val="000000"/>
                <w:sz w:val="24"/>
                <w:szCs w:val="24"/>
              </w:rPr>
              <w:t>.</w:t>
            </w:r>
          </w:p>
          <w:p w14:paraId="3F1643D9" w14:textId="12876E43" w:rsidR="00CE2DD8" w:rsidRPr="00F261E2" w:rsidRDefault="0021798B" w:rsidP="004A3937">
            <w:pPr>
              <w:spacing w:after="0"/>
              <w:jc w:val="both"/>
              <w:rPr>
                <w:rFonts w:ascii="Times New Roman" w:eastAsia="Times New Roman" w:hAnsi="Times New Roman" w:cs="Times New Roman"/>
                <w:sz w:val="24"/>
                <w:szCs w:val="24"/>
              </w:rPr>
            </w:pPr>
            <w:r w:rsidRPr="00F261E2">
              <w:rPr>
                <w:rFonts w:ascii="Times New Roman" w:hAnsi="Times New Roman" w:cs="Times New Roman"/>
                <w:sz w:val="24"/>
                <w:szCs w:val="24"/>
                <w:lang w:val="ro-RO"/>
              </w:rPr>
              <w:t xml:space="preserve">       La art.66, 68, 81,</w:t>
            </w:r>
            <w:r w:rsidR="00112241">
              <w:rPr>
                <w:rFonts w:ascii="Times New Roman" w:hAnsi="Times New Roman" w:cs="Times New Roman"/>
                <w:sz w:val="24"/>
                <w:szCs w:val="24"/>
                <w:lang w:val="ro-RO"/>
              </w:rPr>
              <w:t xml:space="preserve"> </w:t>
            </w:r>
            <w:r w:rsidRPr="00F261E2">
              <w:rPr>
                <w:rFonts w:ascii="Times New Roman" w:hAnsi="Times New Roman" w:cs="Times New Roman"/>
                <w:sz w:val="24"/>
                <w:szCs w:val="24"/>
                <w:lang w:val="ro-RO"/>
              </w:rPr>
              <w:t xml:space="preserve">85 se reglementează </w:t>
            </w:r>
            <w:r w:rsidR="009539D9" w:rsidRPr="00F261E2">
              <w:rPr>
                <w:rFonts w:ascii="Times New Roman" w:hAnsi="Times New Roman" w:cs="Times New Roman"/>
                <w:sz w:val="24"/>
                <w:szCs w:val="24"/>
                <w:lang w:val="ro-RO"/>
              </w:rPr>
              <w:t>obligativitatea aplicării n</w:t>
            </w:r>
            <w:r w:rsidRPr="00F261E2">
              <w:rPr>
                <w:rFonts w:ascii="Times New Roman" w:hAnsi="Times New Roman" w:cs="Times New Roman"/>
                <w:sz w:val="24"/>
                <w:szCs w:val="24"/>
                <w:lang w:val="ro-RO"/>
              </w:rPr>
              <w:t>orme</w:t>
            </w:r>
            <w:r w:rsidR="009539D9" w:rsidRPr="00F261E2">
              <w:rPr>
                <w:rFonts w:ascii="Times New Roman" w:hAnsi="Times New Roman" w:cs="Times New Roman"/>
                <w:sz w:val="24"/>
                <w:szCs w:val="24"/>
                <w:lang w:val="ro-RO"/>
              </w:rPr>
              <w:t>lor</w:t>
            </w:r>
            <w:r w:rsidRPr="00F261E2">
              <w:rPr>
                <w:rFonts w:ascii="Times New Roman" w:hAnsi="Times New Roman" w:cs="Times New Roman"/>
                <w:sz w:val="24"/>
                <w:szCs w:val="24"/>
                <w:lang w:val="ro-RO"/>
              </w:rPr>
              <w:t xml:space="preserve"> tehnice</w:t>
            </w:r>
            <w:r w:rsidR="009539D9" w:rsidRPr="00F261E2">
              <w:rPr>
                <w:rFonts w:ascii="Times New Roman" w:hAnsi="Times New Roman" w:cs="Times New Roman"/>
                <w:sz w:val="24"/>
                <w:szCs w:val="24"/>
                <w:lang w:val="ro-RO"/>
              </w:rPr>
              <w:t xml:space="preserve">, iar </w:t>
            </w:r>
            <w:r w:rsidRPr="00F261E2">
              <w:rPr>
                <w:rFonts w:ascii="Times New Roman" w:hAnsi="Times New Roman" w:cs="Times New Roman"/>
                <w:sz w:val="24"/>
                <w:szCs w:val="24"/>
                <w:lang w:val="ro-RO"/>
              </w:rPr>
              <w:t>Ghiduri</w:t>
            </w:r>
            <w:r w:rsidR="009539D9" w:rsidRPr="00F261E2">
              <w:rPr>
                <w:rFonts w:ascii="Times New Roman" w:hAnsi="Times New Roman" w:cs="Times New Roman"/>
                <w:sz w:val="24"/>
                <w:szCs w:val="24"/>
                <w:lang w:val="ro-RO"/>
              </w:rPr>
              <w:t>le</w:t>
            </w:r>
            <w:r w:rsidRPr="00F261E2">
              <w:rPr>
                <w:rFonts w:ascii="Times New Roman" w:hAnsi="Times New Roman" w:cs="Times New Roman"/>
                <w:sz w:val="24"/>
                <w:szCs w:val="24"/>
                <w:lang w:val="ro-RO"/>
              </w:rPr>
              <w:t xml:space="preserve"> de bune practici </w:t>
            </w:r>
            <w:r w:rsidR="00B6084B">
              <w:rPr>
                <w:rFonts w:ascii="Times New Roman" w:hAnsi="Times New Roman" w:cs="Times New Roman"/>
                <w:sz w:val="24"/>
                <w:szCs w:val="24"/>
                <w:lang w:val="ro-RO"/>
              </w:rPr>
              <w:t xml:space="preserve">nu </w:t>
            </w:r>
            <w:r w:rsidR="009539D9" w:rsidRPr="00F261E2">
              <w:rPr>
                <w:rFonts w:ascii="Times New Roman" w:hAnsi="Times New Roman" w:cs="Times New Roman"/>
                <w:sz w:val="24"/>
                <w:szCs w:val="24"/>
                <w:lang w:val="ro-RO"/>
              </w:rPr>
              <w:t xml:space="preserve">sunt </w:t>
            </w:r>
            <w:r w:rsidRPr="00F261E2">
              <w:rPr>
                <w:rFonts w:ascii="Times New Roman" w:hAnsi="Times New Roman" w:cs="Times New Roman"/>
                <w:sz w:val="24"/>
                <w:szCs w:val="24"/>
                <w:lang w:val="ro-RO"/>
              </w:rPr>
              <w:t xml:space="preserve">obligatorii. </w:t>
            </w:r>
            <w:r w:rsidR="009539D9" w:rsidRPr="00F261E2">
              <w:rPr>
                <w:rFonts w:ascii="Times New Roman" w:hAnsi="Times New Roman" w:cs="Times New Roman"/>
                <w:sz w:val="24"/>
                <w:szCs w:val="24"/>
                <w:lang w:val="ro-RO"/>
              </w:rPr>
              <w:t>S-a creat obligativitatea introducerii i</w:t>
            </w:r>
            <w:r w:rsidRPr="00F261E2">
              <w:rPr>
                <w:rFonts w:ascii="Times New Roman" w:hAnsi="Times New Roman" w:cs="Times New Roman"/>
                <w:sz w:val="24"/>
                <w:szCs w:val="24"/>
                <w:lang w:val="ro-RO"/>
              </w:rPr>
              <w:t>ndicatori</w:t>
            </w:r>
            <w:r w:rsidR="009539D9" w:rsidRPr="00F261E2">
              <w:rPr>
                <w:rFonts w:ascii="Times New Roman" w:hAnsi="Times New Roman" w:cs="Times New Roman"/>
                <w:sz w:val="24"/>
                <w:szCs w:val="24"/>
                <w:lang w:val="ro-RO"/>
              </w:rPr>
              <w:t>lor</w:t>
            </w:r>
            <w:r w:rsidRPr="00F261E2">
              <w:rPr>
                <w:rFonts w:ascii="Times New Roman" w:hAnsi="Times New Roman" w:cs="Times New Roman"/>
                <w:sz w:val="24"/>
                <w:szCs w:val="24"/>
                <w:lang w:val="ro-RO"/>
              </w:rPr>
              <w:t xml:space="preserve"> de stare a pădurilor (inclusiv pentru biodiversitate) care urmează a fi introduși în Normele tehnice. Ghidurile de bune practici fac referiri clare la păduri private, conservarea biodiversității și schimbările climatice</w:t>
            </w:r>
            <w:r w:rsidR="009539D9" w:rsidRPr="00F261E2">
              <w:rPr>
                <w:rFonts w:ascii="Times New Roman" w:hAnsi="Times New Roman" w:cs="Times New Roman"/>
                <w:sz w:val="24"/>
                <w:szCs w:val="24"/>
                <w:lang w:val="ro-RO"/>
              </w:rPr>
              <w:t>.</w:t>
            </w:r>
            <w:r w:rsidR="00CE2DD8" w:rsidRPr="00F261E2">
              <w:rPr>
                <w:rFonts w:ascii="Times New Roman" w:eastAsia="Times New Roman" w:hAnsi="Times New Roman" w:cs="Times New Roman"/>
                <w:color w:val="000000"/>
                <w:sz w:val="24"/>
                <w:szCs w:val="24"/>
              </w:rPr>
              <w:t xml:space="preserve"> Indicatorii de stare a pădurilor trebuie să permită monitorizarea: </w:t>
            </w:r>
          </w:p>
          <w:p w14:paraId="5435C0E9" w14:textId="77777777" w:rsidR="00CE2DD8" w:rsidRPr="00CE2DD8" w:rsidRDefault="00CE2DD8" w:rsidP="004A3937">
            <w:pPr>
              <w:spacing w:after="0" w:line="240" w:lineRule="auto"/>
              <w:jc w:val="both"/>
              <w:rPr>
                <w:rFonts w:ascii="Times New Roman" w:eastAsia="Times New Roman" w:hAnsi="Times New Roman" w:cs="Times New Roman"/>
                <w:sz w:val="24"/>
                <w:szCs w:val="24"/>
              </w:rPr>
            </w:pPr>
            <w:r w:rsidRPr="00CE2DD8">
              <w:rPr>
                <w:rFonts w:ascii="Times New Roman" w:eastAsia="Times New Roman" w:hAnsi="Times New Roman" w:cs="Times New Roman"/>
                <w:color w:val="000000"/>
                <w:sz w:val="24"/>
                <w:szCs w:val="24"/>
              </w:rPr>
              <w:t xml:space="preserve">a) menținerii și îmbunătățirii principalelor caracteristici ale fondului de producție; </w:t>
            </w:r>
          </w:p>
          <w:p w14:paraId="2328B0D2" w14:textId="709DC98B" w:rsidR="00CE2DD8" w:rsidRPr="00CE2DD8" w:rsidRDefault="00CE2DD8" w:rsidP="004A3937">
            <w:pPr>
              <w:spacing w:after="0" w:line="240" w:lineRule="auto"/>
              <w:jc w:val="both"/>
              <w:rPr>
                <w:rFonts w:ascii="Times New Roman" w:eastAsia="Times New Roman" w:hAnsi="Times New Roman" w:cs="Times New Roman"/>
                <w:sz w:val="24"/>
                <w:szCs w:val="24"/>
              </w:rPr>
            </w:pPr>
            <w:r w:rsidRPr="00CE2DD8">
              <w:rPr>
                <w:rFonts w:ascii="Times New Roman" w:eastAsia="Times New Roman" w:hAnsi="Times New Roman" w:cs="Times New Roman"/>
                <w:color w:val="000000"/>
                <w:sz w:val="24"/>
                <w:szCs w:val="24"/>
              </w:rPr>
              <w:t xml:space="preserve">b) gradului de îndeplinire a obiectivelor urmărite la efectuarea lucrărilor silvotehnice în arborete și monitorizarea calității acestora; </w:t>
            </w:r>
          </w:p>
          <w:p w14:paraId="6B1422CE" w14:textId="77777777" w:rsidR="00CE2DD8" w:rsidRPr="00CE2DD8" w:rsidRDefault="00CE2DD8" w:rsidP="004A3937">
            <w:pPr>
              <w:spacing w:after="0" w:line="240" w:lineRule="auto"/>
              <w:jc w:val="both"/>
              <w:rPr>
                <w:rFonts w:ascii="Times New Roman" w:eastAsia="Times New Roman" w:hAnsi="Times New Roman" w:cs="Times New Roman"/>
                <w:sz w:val="24"/>
                <w:szCs w:val="24"/>
              </w:rPr>
            </w:pPr>
            <w:r w:rsidRPr="00CE2DD8">
              <w:rPr>
                <w:rFonts w:ascii="Times New Roman" w:eastAsia="Times New Roman" w:hAnsi="Times New Roman" w:cs="Times New Roman"/>
                <w:color w:val="000000"/>
                <w:sz w:val="24"/>
                <w:szCs w:val="24"/>
              </w:rPr>
              <w:t xml:space="preserve">c) eficacității funcționale în privința funcțiilor ecologice, economice și sociale atribuite; </w:t>
            </w:r>
          </w:p>
          <w:p w14:paraId="7E8833B7" w14:textId="77777777" w:rsidR="00CE2DD8" w:rsidRPr="00CE2DD8" w:rsidRDefault="00CE2DD8" w:rsidP="004A3937">
            <w:pPr>
              <w:spacing w:after="0" w:line="240" w:lineRule="auto"/>
              <w:jc w:val="both"/>
              <w:rPr>
                <w:rFonts w:ascii="Times New Roman" w:eastAsia="Times New Roman" w:hAnsi="Times New Roman" w:cs="Times New Roman"/>
                <w:sz w:val="24"/>
                <w:szCs w:val="24"/>
              </w:rPr>
            </w:pPr>
            <w:r w:rsidRPr="00CE2DD8">
              <w:rPr>
                <w:rFonts w:ascii="Times New Roman" w:eastAsia="Times New Roman" w:hAnsi="Times New Roman" w:cs="Times New Roman"/>
                <w:color w:val="000000"/>
                <w:sz w:val="24"/>
                <w:szCs w:val="24"/>
              </w:rPr>
              <w:t xml:space="preserve">d) stării de sănătate a pădurilor; </w:t>
            </w:r>
          </w:p>
          <w:p w14:paraId="4A34EF7D" w14:textId="77777777" w:rsidR="0021798B" w:rsidRPr="00F261E2" w:rsidRDefault="00CE2DD8" w:rsidP="004A3937">
            <w:pPr>
              <w:spacing w:after="0" w:line="240" w:lineRule="auto"/>
              <w:jc w:val="both"/>
              <w:rPr>
                <w:rFonts w:ascii="Times New Roman" w:hAnsi="Times New Roman" w:cs="Times New Roman"/>
                <w:sz w:val="24"/>
                <w:szCs w:val="24"/>
                <w:lang w:val="ro-RO"/>
              </w:rPr>
            </w:pPr>
            <w:r w:rsidRPr="00F261E2">
              <w:rPr>
                <w:rFonts w:ascii="Times New Roman" w:eastAsia="Times New Roman" w:hAnsi="Times New Roman" w:cs="Times New Roman"/>
                <w:color w:val="000000"/>
                <w:sz w:val="24"/>
                <w:szCs w:val="24"/>
              </w:rPr>
              <w:t>e) stării de conservare a habitatelor forestiere</w:t>
            </w:r>
          </w:p>
          <w:p w14:paraId="6BD45990" w14:textId="7B72E18E" w:rsidR="00095EC5" w:rsidRPr="00F261E2" w:rsidRDefault="00095EC5" w:rsidP="004A3937">
            <w:pPr>
              <w:spacing w:after="0" w:line="240" w:lineRule="auto"/>
              <w:jc w:val="both"/>
              <w:rPr>
                <w:rFonts w:ascii="Times New Roman" w:hAnsi="Times New Roman" w:cs="Times New Roman"/>
                <w:sz w:val="24"/>
                <w:szCs w:val="24"/>
                <w:lang w:val="ro-RO"/>
              </w:rPr>
            </w:pPr>
            <w:r w:rsidRPr="00F261E2">
              <w:rPr>
                <w:rFonts w:ascii="Times New Roman" w:hAnsi="Times New Roman" w:cs="Times New Roman"/>
                <w:sz w:val="24"/>
                <w:szCs w:val="24"/>
                <w:lang w:val="ro-RO"/>
              </w:rPr>
              <w:t xml:space="preserve">        </w:t>
            </w:r>
            <w:r w:rsidR="00112241">
              <w:rPr>
                <w:rFonts w:ascii="Times New Roman" w:hAnsi="Times New Roman" w:cs="Times New Roman"/>
                <w:sz w:val="24"/>
                <w:szCs w:val="24"/>
                <w:lang w:val="ro-RO"/>
              </w:rPr>
              <w:t>A</w:t>
            </w:r>
            <w:r w:rsidRPr="00F261E2">
              <w:rPr>
                <w:rFonts w:ascii="Times New Roman" w:hAnsi="Times New Roman" w:cs="Times New Roman"/>
                <w:sz w:val="24"/>
                <w:szCs w:val="24"/>
                <w:lang w:val="ro-RO"/>
              </w:rPr>
              <w:t xml:space="preserve">rt.65 reglementează intrarea în vigoare a amenajamentelor silvice și </w:t>
            </w:r>
            <w:r w:rsidR="004B0C4C" w:rsidRPr="00F261E2">
              <w:rPr>
                <w:rFonts w:ascii="Times New Roman" w:hAnsi="Times New Roman" w:cs="Times New Roman"/>
                <w:sz w:val="24"/>
                <w:szCs w:val="24"/>
                <w:lang w:val="ro-RO"/>
              </w:rPr>
              <w:t>valabilitatea acest</w:t>
            </w:r>
            <w:r w:rsidR="00733283">
              <w:rPr>
                <w:rFonts w:ascii="Times New Roman" w:hAnsi="Times New Roman" w:cs="Times New Roman"/>
                <w:sz w:val="24"/>
                <w:szCs w:val="24"/>
                <w:lang w:val="ro-RO"/>
              </w:rPr>
              <w:t>ora</w:t>
            </w:r>
            <w:r w:rsidR="004B0C4C" w:rsidRPr="00F261E2">
              <w:rPr>
                <w:rFonts w:ascii="Times New Roman" w:hAnsi="Times New Roman" w:cs="Times New Roman"/>
                <w:sz w:val="24"/>
                <w:szCs w:val="24"/>
                <w:lang w:val="ro-RO"/>
              </w:rPr>
              <w:t xml:space="preserve"> până la data aprobării noului amenajament silvic</w:t>
            </w:r>
            <w:r w:rsidR="00112241">
              <w:rPr>
                <w:rFonts w:ascii="Times New Roman" w:hAnsi="Times New Roman" w:cs="Times New Roman"/>
                <w:sz w:val="24"/>
                <w:szCs w:val="24"/>
                <w:lang w:val="ro-RO"/>
              </w:rPr>
              <w:t>, respectiv</w:t>
            </w:r>
            <w:r w:rsidR="004B0C4C" w:rsidRPr="00F261E2">
              <w:rPr>
                <w:rFonts w:ascii="Times New Roman" w:hAnsi="Times New Roman" w:cs="Times New Roman"/>
                <w:sz w:val="24"/>
                <w:szCs w:val="24"/>
                <w:lang w:val="ro-RO"/>
              </w:rPr>
              <w:t>:</w:t>
            </w:r>
          </w:p>
          <w:p w14:paraId="4C7CCA45" w14:textId="77777777" w:rsidR="00095EC5" w:rsidRPr="00095EC5" w:rsidRDefault="004B0C4C" w:rsidP="004A3937">
            <w:pPr>
              <w:spacing w:after="0" w:line="240" w:lineRule="auto"/>
              <w:jc w:val="both"/>
              <w:rPr>
                <w:rFonts w:ascii="Times New Roman" w:eastAsia="Times New Roman" w:hAnsi="Times New Roman" w:cs="Times New Roman"/>
                <w:i/>
                <w:sz w:val="24"/>
                <w:szCs w:val="24"/>
              </w:rPr>
            </w:pPr>
            <w:r w:rsidRPr="00F261E2">
              <w:rPr>
                <w:rFonts w:ascii="Times New Roman" w:eastAsia="Times New Roman" w:hAnsi="Times New Roman" w:cs="Times New Roman"/>
                <w:color w:val="000000"/>
                <w:sz w:val="24"/>
                <w:szCs w:val="24"/>
              </w:rPr>
              <w:t xml:space="preserve"> </w:t>
            </w:r>
            <w:r w:rsidR="00095EC5" w:rsidRPr="00095EC5">
              <w:rPr>
                <w:rFonts w:ascii="Times New Roman" w:eastAsia="Times New Roman" w:hAnsi="Times New Roman" w:cs="Times New Roman"/>
                <w:color w:val="000000"/>
                <w:sz w:val="24"/>
                <w:szCs w:val="24"/>
              </w:rPr>
              <w:t xml:space="preserve"> </w:t>
            </w:r>
            <w:r w:rsidRPr="00F261E2">
              <w:rPr>
                <w:rFonts w:ascii="Times New Roman" w:eastAsia="Times New Roman" w:hAnsi="Times New Roman" w:cs="Times New Roman"/>
                <w:color w:val="000000"/>
                <w:sz w:val="24"/>
                <w:szCs w:val="24"/>
              </w:rPr>
              <w:t>“</w:t>
            </w:r>
            <w:r w:rsidR="00095EC5" w:rsidRPr="00095EC5">
              <w:rPr>
                <w:rFonts w:ascii="Times New Roman" w:eastAsia="Times New Roman" w:hAnsi="Times New Roman" w:cs="Times New Roman"/>
                <w:i/>
                <w:color w:val="000000"/>
                <w:sz w:val="24"/>
                <w:szCs w:val="24"/>
              </w:rPr>
              <w:t xml:space="preserve">Amenajamentul silvic intră în vigoare la data aprobării acestuia și este valabil până la data de 31 decembrie </w:t>
            </w:r>
            <w:proofErr w:type="gramStart"/>
            <w:r w:rsidR="00095EC5" w:rsidRPr="00095EC5">
              <w:rPr>
                <w:rFonts w:ascii="Times New Roman" w:eastAsia="Times New Roman" w:hAnsi="Times New Roman" w:cs="Times New Roman"/>
                <w:i/>
                <w:color w:val="000000"/>
                <w:sz w:val="24"/>
                <w:szCs w:val="24"/>
              </w:rPr>
              <w:t>a</w:t>
            </w:r>
            <w:proofErr w:type="gramEnd"/>
            <w:r w:rsidR="00095EC5" w:rsidRPr="00095EC5">
              <w:rPr>
                <w:rFonts w:ascii="Times New Roman" w:eastAsia="Times New Roman" w:hAnsi="Times New Roman" w:cs="Times New Roman"/>
                <w:i/>
                <w:color w:val="000000"/>
                <w:sz w:val="24"/>
                <w:szCs w:val="24"/>
              </w:rPr>
              <w:t xml:space="preserve"> anului al zecelea sau, după caz, al </w:t>
            </w:r>
            <w:r w:rsidR="00095EC5" w:rsidRPr="00095EC5">
              <w:rPr>
                <w:rFonts w:ascii="Times New Roman" w:eastAsia="Times New Roman" w:hAnsi="Times New Roman" w:cs="Times New Roman"/>
                <w:i/>
                <w:color w:val="000000"/>
                <w:sz w:val="24"/>
                <w:szCs w:val="24"/>
              </w:rPr>
              <w:lastRenderedPageBreak/>
              <w:t xml:space="preserve">anului al cincilea de aplicare. Primul </w:t>
            </w:r>
            <w:proofErr w:type="gramStart"/>
            <w:r w:rsidR="00095EC5" w:rsidRPr="00095EC5">
              <w:rPr>
                <w:rFonts w:ascii="Times New Roman" w:eastAsia="Times New Roman" w:hAnsi="Times New Roman" w:cs="Times New Roman"/>
                <w:i/>
                <w:color w:val="000000"/>
                <w:sz w:val="24"/>
                <w:szCs w:val="24"/>
              </w:rPr>
              <w:t>an</w:t>
            </w:r>
            <w:proofErr w:type="gramEnd"/>
            <w:r w:rsidR="00095EC5" w:rsidRPr="00095EC5">
              <w:rPr>
                <w:rFonts w:ascii="Times New Roman" w:eastAsia="Times New Roman" w:hAnsi="Times New Roman" w:cs="Times New Roman"/>
                <w:i/>
                <w:color w:val="000000"/>
                <w:sz w:val="24"/>
                <w:szCs w:val="24"/>
              </w:rPr>
              <w:t xml:space="preserve"> de aplicare este anul în care amenajamentul silvic a fost aprobat. </w:t>
            </w:r>
          </w:p>
          <w:p w14:paraId="6A6894B4" w14:textId="77777777" w:rsidR="00095EC5" w:rsidRPr="00095EC5" w:rsidRDefault="00095EC5" w:rsidP="004A3937">
            <w:pPr>
              <w:spacing w:after="0" w:line="240" w:lineRule="auto"/>
              <w:jc w:val="both"/>
              <w:rPr>
                <w:rFonts w:ascii="Times New Roman" w:eastAsia="Times New Roman" w:hAnsi="Times New Roman" w:cs="Times New Roman"/>
                <w:i/>
                <w:sz w:val="24"/>
                <w:szCs w:val="24"/>
              </w:rPr>
            </w:pPr>
            <w:r w:rsidRPr="00095EC5">
              <w:rPr>
                <w:rFonts w:ascii="Times New Roman" w:eastAsia="Times New Roman" w:hAnsi="Times New Roman" w:cs="Times New Roman"/>
                <w:i/>
                <w:color w:val="000000"/>
                <w:sz w:val="24"/>
                <w:szCs w:val="24"/>
              </w:rPr>
              <w:t xml:space="preserve"> Amenajamentele silvice în vigoare își păstrează valabilitatea până la data aprobării noului amenajament, dar nu mai târziu de 31 decembrie </w:t>
            </w:r>
            <w:proofErr w:type="gramStart"/>
            <w:r w:rsidRPr="00095EC5">
              <w:rPr>
                <w:rFonts w:ascii="Times New Roman" w:eastAsia="Times New Roman" w:hAnsi="Times New Roman" w:cs="Times New Roman"/>
                <w:i/>
                <w:color w:val="000000"/>
                <w:sz w:val="24"/>
                <w:szCs w:val="24"/>
              </w:rPr>
              <w:t>a</w:t>
            </w:r>
            <w:proofErr w:type="gramEnd"/>
            <w:r w:rsidRPr="00095EC5">
              <w:rPr>
                <w:rFonts w:ascii="Times New Roman" w:eastAsia="Times New Roman" w:hAnsi="Times New Roman" w:cs="Times New Roman"/>
                <w:i/>
                <w:color w:val="000000"/>
                <w:sz w:val="24"/>
                <w:szCs w:val="24"/>
              </w:rPr>
              <w:t xml:space="preserve"> anului următor expirării acestuia. Până la data intrării în vigoare a noului amenajament silvic, în amenajamentul silvic care își păstrează valabilitatea sunt permise următoarele activități și acțiuni: </w:t>
            </w:r>
          </w:p>
          <w:p w14:paraId="491D9CD9" w14:textId="35BC2465" w:rsidR="004B0C4C" w:rsidRPr="00F261E2" w:rsidRDefault="00B6084B" w:rsidP="004A3937">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w:t>
            </w:r>
            <w:r w:rsidR="00095EC5" w:rsidRPr="00095EC5">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a</w:t>
            </w:r>
            <w:r w:rsidRPr="00095EC5">
              <w:rPr>
                <w:rFonts w:ascii="Times New Roman" w:eastAsia="Times New Roman" w:hAnsi="Times New Roman" w:cs="Times New Roman"/>
                <w:i/>
                <w:color w:val="000000"/>
                <w:sz w:val="24"/>
                <w:szCs w:val="24"/>
              </w:rPr>
              <w:t xml:space="preserve">cordarea </w:t>
            </w:r>
            <w:r w:rsidR="00095EC5" w:rsidRPr="00095EC5">
              <w:rPr>
                <w:rFonts w:ascii="Times New Roman" w:eastAsia="Times New Roman" w:hAnsi="Times New Roman" w:cs="Times New Roman"/>
                <w:i/>
                <w:color w:val="000000"/>
                <w:sz w:val="24"/>
                <w:szCs w:val="24"/>
              </w:rPr>
              <w:t>de compensații reprezentând contravaloarea produselor pe care proprietarii nu le recoltează, ca urmare a funcțiilor de protecție stabilite prin amenajamente silvice care determină restricții în recoltarea de masă lemnoasă;</w:t>
            </w:r>
          </w:p>
          <w:p w14:paraId="10171A69" w14:textId="0D8EA3BD" w:rsidR="00095EC5" w:rsidRPr="00095EC5" w:rsidRDefault="00095EC5" w:rsidP="004A3937">
            <w:pPr>
              <w:spacing w:after="0" w:line="240" w:lineRule="auto"/>
              <w:jc w:val="both"/>
              <w:rPr>
                <w:rFonts w:ascii="Times New Roman" w:eastAsia="Times New Roman" w:hAnsi="Times New Roman" w:cs="Times New Roman"/>
                <w:i/>
                <w:sz w:val="24"/>
                <w:szCs w:val="24"/>
              </w:rPr>
            </w:pPr>
            <w:r w:rsidRPr="00095EC5">
              <w:rPr>
                <w:rFonts w:ascii="Times New Roman" w:eastAsia="Times New Roman" w:hAnsi="Times New Roman" w:cs="Times New Roman"/>
                <w:i/>
                <w:color w:val="000000"/>
                <w:sz w:val="24"/>
                <w:szCs w:val="24"/>
              </w:rPr>
              <w:t xml:space="preserve"> b</w:t>
            </w:r>
            <w:r w:rsidR="00B6084B">
              <w:rPr>
                <w:rFonts w:ascii="Times New Roman" w:eastAsia="Times New Roman" w:hAnsi="Times New Roman" w:cs="Times New Roman"/>
                <w:i/>
                <w:color w:val="000000"/>
                <w:sz w:val="24"/>
                <w:szCs w:val="24"/>
              </w:rPr>
              <w:t>)</w:t>
            </w:r>
            <w:r w:rsidRPr="00095EC5">
              <w:rPr>
                <w:rFonts w:ascii="Times New Roman" w:eastAsia="Times New Roman" w:hAnsi="Times New Roman" w:cs="Times New Roman"/>
                <w:i/>
                <w:color w:val="000000"/>
                <w:sz w:val="24"/>
                <w:szCs w:val="24"/>
              </w:rPr>
              <w:t xml:space="preserve"> </w:t>
            </w:r>
            <w:r w:rsidR="00B6084B">
              <w:rPr>
                <w:rFonts w:ascii="Times New Roman" w:eastAsia="Times New Roman" w:hAnsi="Times New Roman" w:cs="Times New Roman"/>
                <w:i/>
                <w:color w:val="000000"/>
                <w:sz w:val="24"/>
                <w:szCs w:val="24"/>
              </w:rPr>
              <w:t>r</w:t>
            </w:r>
            <w:r w:rsidR="00B6084B" w:rsidRPr="00095EC5">
              <w:rPr>
                <w:rFonts w:ascii="Times New Roman" w:eastAsia="Times New Roman" w:hAnsi="Times New Roman" w:cs="Times New Roman"/>
                <w:i/>
                <w:color w:val="000000"/>
                <w:sz w:val="24"/>
                <w:szCs w:val="24"/>
              </w:rPr>
              <w:t xml:space="preserve">ealizarea </w:t>
            </w:r>
            <w:r w:rsidRPr="00095EC5">
              <w:rPr>
                <w:rFonts w:ascii="Times New Roman" w:eastAsia="Times New Roman" w:hAnsi="Times New Roman" w:cs="Times New Roman"/>
                <w:i/>
                <w:color w:val="000000"/>
                <w:sz w:val="24"/>
                <w:szCs w:val="24"/>
              </w:rPr>
              <w:t xml:space="preserve">împăduririlor, a reîmpăduririlor, a lucrărilor de îngrijire și conducere a arboretelor tinere prevăzute în amenajamentul silvic și a lucrărilor de protecție a pădurilor, inclusiv prin recoltarea produselor accidentale si extraordinare; </w:t>
            </w:r>
          </w:p>
          <w:p w14:paraId="615CDEFF" w14:textId="694F92EA" w:rsidR="00095EC5" w:rsidRPr="00095EC5" w:rsidRDefault="00095EC5" w:rsidP="004A3937">
            <w:pPr>
              <w:spacing w:after="0" w:line="240" w:lineRule="auto"/>
              <w:jc w:val="both"/>
              <w:rPr>
                <w:rFonts w:ascii="Times New Roman" w:eastAsia="Times New Roman" w:hAnsi="Times New Roman" w:cs="Times New Roman"/>
                <w:i/>
                <w:sz w:val="24"/>
                <w:szCs w:val="24"/>
              </w:rPr>
            </w:pPr>
            <w:r w:rsidRPr="00095EC5">
              <w:rPr>
                <w:rFonts w:ascii="Times New Roman" w:eastAsia="Times New Roman" w:hAnsi="Times New Roman" w:cs="Times New Roman"/>
                <w:i/>
                <w:color w:val="000000"/>
                <w:sz w:val="24"/>
                <w:szCs w:val="24"/>
              </w:rPr>
              <w:t>c</w:t>
            </w:r>
            <w:r w:rsidR="00B6084B">
              <w:rPr>
                <w:rFonts w:ascii="Times New Roman" w:eastAsia="Times New Roman" w:hAnsi="Times New Roman" w:cs="Times New Roman"/>
                <w:i/>
                <w:color w:val="000000"/>
                <w:sz w:val="24"/>
                <w:szCs w:val="24"/>
              </w:rPr>
              <w:t>)</w:t>
            </w:r>
            <w:r w:rsidR="00B6084B" w:rsidRPr="00095EC5">
              <w:rPr>
                <w:rFonts w:ascii="Times New Roman" w:eastAsia="Times New Roman" w:hAnsi="Times New Roman" w:cs="Times New Roman"/>
                <w:i/>
                <w:color w:val="000000"/>
                <w:sz w:val="24"/>
                <w:szCs w:val="24"/>
              </w:rPr>
              <w:t xml:space="preserve"> </w:t>
            </w:r>
            <w:r w:rsidR="00B6084B">
              <w:rPr>
                <w:rFonts w:ascii="Times New Roman" w:eastAsia="Times New Roman" w:hAnsi="Times New Roman" w:cs="Times New Roman"/>
                <w:i/>
                <w:color w:val="000000"/>
                <w:sz w:val="24"/>
                <w:szCs w:val="24"/>
              </w:rPr>
              <w:t>p</w:t>
            </w:r>
            <w:r w:rsidR="00B6084B" w:rsidRPr="00095EC5">
              <w:rPr>
                <w:rFonts w:ascii="Times New Roman" w:eastAsia="Times New Roman" w:hAnsi="Times New Roman" w:cs="Times New Roman"/>
                <w:i/>
                <w:color w:val="000000"/>
                <w:sz w:val="24"/>
                <w:szCs w:val="24"/>
              </w:rPr>
              <w:t xml:space="preserve">unerea </w:t>
            </w:r>
            <w:r w:rsidRPr="00095EC5">
              <w:rPr>
                <w:rFonts w:ascii="Times New Roman" w:eastAsia="Times New Roman" w:hAnsi="Times New Roman" w:cs="Times New Roman"/>
                <w:i/>
                <w:color w:val="000000"/>
                <w:sz w:val="24"/>
                <w:szCs w:val="24"/>
              </w:rPr>
              <w:t xml:space="preserve">în valoare și exploatarea masei lemnoase pe picior rămase neexploatate, până la volumul aferent posibilității stabilite prin amenajamentul silvic, și transportul stocurilor de masă lemnoasă din partizile autorizate spre exploatare anterior aprobării noului amenajament silvic și neexploatate integral până la data aprobării noului amenajament silvic. </w:t>
            </w:r>
          </w:p>
          <w:p w14:paraId="42E3C6F6" w14:textId="77777777" w:rsidR="00095EC5" w:rsidRPr="00F261E2" w:rsidRDefault="004B0C4C" w:rsidP="004A3937">
            <w:pPr>
              <w:spacing w:after="0" w:line="240" w:lineRule="auto"/>
              <w:jc w:val="both"/>
              <w:rPr>
                <w:rFonts w:ascii="Times New Roman" w:hAnsi="Times New Roman" w:cs="Times New Roman"/>
                <w:i/>
                <w:sz w:val="24"/>
                <w:szCs w:val="24"/>
                <w:lang w:val="ro-RO"/>
              </w:rPr>
            </w:pPr>
            <w:r w:rsidRPr="00F261E2">
              <w:rPr>
                <w:rFonts w:ascii="Times New Roman" w:eastAsia="Times New Roman" w:hAnsi="Times New Roman" w:cs="Times New Roman"/>
                <w:i/>
                <w:color w:val="000000"/>
                <w:sz w:val="24"/>
                <w:szCs w:val="24"/>
              </w:rPr>
              <w:t xml:space="preserve"> </w:t>
            </w:r>
            <w:r w:rsidR="00095EC5" w:rsidRPr="00095EC5">
              <w:rPr>
                <w:rFonts w:ascii="Times New Roman" w:eastAsia="Times New Roman" w:hAnsi="Times New Roman" w:cs="Times New Roman"/>
                <w:i/>
                <w:color w:val="000000"/>
                <w:sz w:val="24"/>
                <w:szCs w:val="24"/>
              </w:rPr>
              <w:t xml:space="preserve">Amenajamentele silvice aflate în implementare, aprobate sau în curs de aprobare, la data intrării în vigoare a </w:t>
            </w:r>
            <w:r w:rsidR="00095EC5" w:rsidRPr="00F261E2">
              <w:rPr>
                <w:rFonts w:ascii="Times New Roman" w:eastAsia="Times New Roman" w:hAnsi="Times New Roman" w:cs="Times New Roman"/>
                <w:i/>
                <w:color w:val="000000"/>
                <w:sz w:val="24"/>
                <w:szCs w:val="24"/>
              </w:rPr>
              <w:t>prezentei legi, își păstrează valabilitatea</w:t>
            </w:r>
            <w:r w:rsidRPr="00F261E2">
              <w:rPr>
                <w:rFonts w:ascii="Times New Roman" w:eastAsia="Times New Roman" w:hAnsi="Times New Roman" w:cs="Times New Roman"/>
                <w:i/>
                <w:color w:val="000000"/>
                <w:sz w:val="24"/>
                <w:szCs w:val="24"/>
              </w:rPr>
              <w:t>.”</w:t>
            </w:r>
          </w:p>
          <w:p w14:paraId="37549B8B" w14:textId="2CC3F91F" w:rsidR="007C6057" w:rsidRPr="00F261E2" w:rsidRDefault="00B85DA7" w:rsidP="000776F7">
            <w:pPr>
              <w:spacing w:after="0"/>
              <w:jc w:val="both"/>
              <w:rPr>
                <w:rFonts w:ascii="Times New Roman" w:eastAsia="Times New Roman" w:hAnsi="Times New Roman" w:cs="Times New Roman"/>
                <w:color w:val="000000"/>
                <w:sz w:val="24"/>
                <w:szCs w:val="24"/>
              </w:rPr>
            </w:pPr>
            <w:r w:rsidRPr="00F261E2">
              <w:rPr>
                <w:rFonts w:ascii="Times New Roman" w:hAnsi="Times New Roman" w:cs="Times New Roman"/>
                <w:sz w:val="24"/>
                <w:szCs w:val="24"/>
                <w:lang w:val="ro-RO"/>
              </w:rPr>
              <w:t xml:space="preserve">        </w:t>
            </w:r>
            <w:r w:rsidR="007C6057" w:rsidRPr="00F261E2">
              <w:rPr>
                <w:rFonts w:ascii="Times New Roman" w:hAnsi="Times New Roman" w:cs="Times New Roman"/>
                <w:sz w:val="24"/>
                <w:szCs w:val="24"/>
                <w:lang w:val="ro-RO"/>
              </w:rPr>
              <w:t>La art.70 se instituie reglementări clare cu privire la realizarea lucrărilor de îngrijire și conducere a arboretelor tinere.</w:t>
            </w:r>
            <w:r w:rsidRPr="00F261E2">
              <w:rPr>
                <w:rFonts w:ascii="Times New Roman" w:eastAsia="Times New Roman" w:hAnsi="Times New Roman" w:cs="Times New Roman"/>
                <w:color w:val="000000"/>
                <w:sz w:val="24"/>
                <w:szCs w:val="24"/>
              </w:rPr>
              <w:t xml:space="preserve"> Lucrările de îngrijire și conducere </w:t>
            </w:r>
            <w:proofErr w:type="gramStart"/>
            <w:r w:rsidRPr="00F261E2">
              <w:rPr>
                <w:rFonts w:ascii="Times New Roman" w:eastAsia="Times New Roman" w:hAnsi="Times New Roman" w:cs="Times New Roman"/>
                <w:color w:val="000000"/>
                <w:sz w:val="24"/>
                <w:szCs w:val="24"/>
              </w:rPr>
              <w:t>a</w:t>
            </w:r>
            <w:proofErr w:type="gramEnd"/>
            <w:r w:rsidRPr="00F261E2">
              <w:rPr>
                <w:rFonts w:ascii="Times New Roman" w:eastAsia="Times New Roman" w:hAnsi="Times New Roman" w:cs="Times New Roman"/>
                <w:color w:val="000000"/>
                <w:sz w:val="24"/>
                <w:szCs w:val="24"/>
              </w:rPr>
              <w:t xml:space="preserve"> arboretelor și tratamentele silviculturale sunt parte componentă a modelului silviculturii apropiate de natură, aplicat pentru gestionarea FFN.</w:t>
            </w:r>
          </w:p>
          <w:p w14:paraId="43DFE49C" w14:textId="0423678D" w:rsidR="009A36DF" w:rsidRPr="00F261E2" w:rsidRDefault="009A36DF" w:rsidP="004A3937">
            <w:pPr>
              <w:spacing w:after="0" w:line="240" w:lineRule="auto"/>
              <w:jc w:val="both"/>
              <w:rPr>
                <w:rFonts w:ascii="Times New Roman" w:eastAsia="Times New Roman" w:hAnsi="Times New Roman" w:cs="Times New Roman"/>
                <w:color w:val="000000"/>
                <w:sz w:val="24"/>
                <w:szCs w:val="24"/>
              </w:rPr>
            </w:pPr>
            <w:r w:rsidRPr="00F261E2">
              <w:rPr>
                <w:rFonts w:ascii="Times New Roman" w:eastAsia="Times New Roman" w:hAnsi="Times New Roman" w:cs="Times New Roman"/>
                <w:color w:val="000000"/>
                <w:sz w:val="24"/>
                <w:szCs w:val="24"/>
              </w:rPr>
              <w:t xml:space="preserve">        La art.75 se reglementează r</w:t>
            </w:r>
            <w:r w:rsidRPr="009A36DF">
              <w:rPr>
                <w:rFonts w:ascii="Times New Roman" w:eastAsia="Times New Roman" w:hAnsi="Times New Roman" w:cs="Times New Roman"/>
                <w:color w:val="000000"/>
                <w:sz w:val="24"/>
                <w:szCs w:val="24"/>
              </w:rPr>
              <w:t>econstrucția ecologică a tere</w:t>
            </w:r>
            <w:r w:rsidRPr="00F261E2">
              <w:rPr>
                <w:rFonts w:ascii="Times New Roman" w:eastAsia="Times New Roman" w:hAnsi="Times New Roman" w:cs="Times New Roman"/>
                <w:color w:val="000000"/>
                <w:sz w:val="24"/>
                <w:szCs w:val="24"/>
              </w:rPr>
              <w:t xml:space="preserve">nurilor degradate din afara FFN, care </w:t>
            </w:r>
            <w:r w:rsidRPr="009A36DF">
              <w:rPr>
                <w:rFonts w:ascii="Times New Roman" w:eastAsia="Times New Roman" w:hAnsi="Times New Roman" w:cs="Times New Roman"/>
                <w:color w:val="000000"/>
                <w:sz w:val="24"/>
                <w:szCs w:val="24"/>
              </w:rPr>
              <w:t xml:space="preserve">se realizează pe baza soluțiilor tehnice stabilite prin </w:t>
            </w:r>
            <w:r w:rsidRPr="00F261E2">
              <w:rPr>
                <w:rFonts w:ascii="Times New Roman" w:eastAsia="Times New Roman" w:hAnsi="Times New Roman" w:cs="Times New Roman"/>
                <w:color w:val="000000"/>
                <w:sz w:val="24"/>
                <w:szCs w:val="24"/>
              </w:rPr>
              <w:t>proiectele tehnice elaborate de persoane fizice și juridice atestate de Autoritate.</w:t>
            </w:r>
          </w:p>
          <w:p w14:paraId="7F520897" w14:textId="3664B759" w:rsidR="00095EC5" w:rsidRPr="00F261E2" w:rsidRDefault="00631975" w:rsidP="004A3937">
            <w:pPr>
              <w:jc w:val="both"/>
              <w:rPr>
                <w:rFonts w:ascii="Times New Roman" w:eastAsia="Times New Roman" w:hAnsi="Times New Roman" w:cs="Times New Roman"/>
                <w:color w:val="000000"/>
                <w:sz w:val="24"/>
                <w:szCs w:val="24"/>
              </w:rPr>
            </w:pPr>
            <w:r w:rsidRPr="00F261E2">
              <w:rPr>
                <w:rFonts w:ascii="Times New Roman" w:eastAsia="Times New Roman" w:hAnsi="Times New Roman" w:cs="Times New Roman"/>
                <w:color w:val="000000"/>
                <w:sz w:val="24"/>
                <w:szCs w:val="24"/>
              </w:rPr>
              <w:t xml:space="preserve">      </w:t>
            </w:r>
            <w:r w:rsidR="00112241">
              <w:rPr>
                <w:rFonts w:ascii="Times New Roman" w:eastAsia="Times New Roman" w:hAnsi="Times New Roman" w:cs="Times New Roman"/>
                <w:color w:val="000000"/>
                <w:sz w:val="24"/>
                <w:szCs w:val="24"/>
              </w:rPr>
              <w:t xml:space="preserve">  </w:t>
            </w:r>
            <w:r w:rsidRPr="00F261E2">
              <w:rPr>
                <w:rFonts w:ascii="Times New Roman" w:eastAsia="Times New Roman" w:hAnsi="Times New Roman" w:cs="Times New Roman"/>
                <w:color w:val="000000"/>
                <w:sz w:val="24"/>
                <w:szCs w:val="24"/>
              </w:rPr>
              <w:t>La art.77 se r</w:t>
            </w:r>
            <w:r w:rsidRPr="00F261E2">
              <w:rPr>
                <w:rFonts w:ascii="Times New Roman" w:hAnsi="Times New Roman" w:cs="Times New Roman"/>
                <w:sz w:val="24"/>
                <w:szCs w:val="24"/>
                <w:lang w:val="ro-RO"/>
              </w:rPr>
              <w:t>eglementează clar modul în care se asigură respectarea obligației de regenerare a pădurilor</w:t>
            </w:r>
            <w:r w:rsidR="009A36DF" w:rsidRPr="00F261E2">
              <w:rPr>
                <w:rFonts w:ascii="Times New Roman" w:eastAsia="Times New Roman" w:hAnsi="Times New Roman" w:cs="Times New Roman"/>
                <w:color w:val="000000"/>
                <w:sz w:val="24"/>
                <w:szCs w:val="24"/>
              </w:rPr>
              <w:t xml:space="preserve"> în situația în care </w:t>
            </w:r>
            <w:r w:rsidR="0059577C" w:rsidRPr="00F261E2">
              <w:rPr>
                <w:rFonts w:ascii="Times New Roman" w:eastAsia="Times New Roman" w:hAnsi="Times New Roman" w:cs="Times New Roman"/>
                <w:color w:val="000000"/>
                <w:sz w:val="24"/>
                <w:szCs w:val="24"/>
              </w:rPr>
              <w:t>p</w:t>
            </w:r>
            <w:r w:rsidR="0059577C">
              <w:rPr>
                <w:rFonts w:ascii="Times New Roman" w:eastAsia="Times New Roman" w:hAnsi="Times New Roman" w:cs="Times New Roman"/>
                <w:color w:val="000000"/>
                <w:sz w:val="24"/>
                <w:szCs w:val="24"/>
              </w:rPr>
              <w:t>r</w:t>
            </w:r>
            <w:r w:rsidR="0059577C" w:rsidRPr="00F261E2">
              <w:rPr>
                <w:rFonts w:ascii="Times New Roman" w:eastAsia="Times New Roman" w:hAnsi="Times New Roman" w:cs="Times New Roman"/>
                <w:color w:val="000000"/>
                <w:sz w:val="24"/>
                <w:szCs w:val="24"/>
              </w:rPr>
              <w:t>oprietarul</w:t>
            </w:r>
            <w:r w:rsidR="009A36DF" w:rsidRPr="00F261E2">
              <w:rPr>
                <w:rFonts w:ascii="Times New Roman" w:eastAsia="Times New Roman" w:hAnsi="Times New Roman" w:cs="Times New Roman"/>
                <w:color w:val="000000"/>
                <w:sz w:val="24"/>
                <w:szCs w:val="24"/>
              </w:rPr>
              <w:t xml:space="preserve">/deținătorul nu își îndeplinește obligația privind lucrările de regenerare din motive imputabile. </w:t>
            </w:r>
          </w:p>
          <w:p w14:paraId="0920737B" w14:textId="50DAAAA5" w:rsidR="00D82BA3" w:rsidRPr="00F261E2" w:rsidRDefault="00112241" w:rsidP="004A3937">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D82BA3" w:rsidRPr="00F261E2">
              <w:rPr>
                <w:rFonts w:ascii="Times New Roman" w:hAnsi="Times New Roman" w:cs="Times New Roman"/>
                <w:sz w:val="24"/>
                <w:szCs w:val="24"/>
                <w:lang w:val="ro-RO"/>
              </w:rPr>
              <w:t>La art.82 se definesc formele și modalitățile de conservare a biodiversității în FFN.</w:t>
            </w:r>
          </w:p>
          <w:p w14:paraId="3CFAFB71" w14:textId="77777777" w:rsidR="00D82BA3" w:rsidRPr="00D82BA3" w:rsidRDefault="00D82BA3" w:rsidP="004A3937">
            <w:pPr>
              <w:spacing w:after="0"/>
              <w:jc w:val="both"/>
              <w:rPr>
                <w:rFonts w:ascii="Times New Roman" w:eastAsia="Times New Roman" w:hAnsi="Times New Roman" w:cs="Times New Roman"/>
                <w:i/>
                <w:sz w:val="24"/>
                <w:szCs w:val="24"/>
              </w:rPr>
            </w:pPr>
            <w:r w:rsidRPr="00D82BA3">
              <w:rPr>
                <w:rFonts w:ascii="Times New Roman" w:eastAsia="Times New Roman" w:hAnsi="Times New Roman" w:cs="Times New Roman"/>
                <w:color w:val="000000"/>
                <w:sz w:val="24"/>
                <w:szCs w:val="24"/>
              </w:rPr>
              <w:t xml:space="preserve"> </w:t>
            </w:r>
            <w:r w:rsidR="00C706AE" w:rsidRPr="00F261E2">
              <w:rPr>
                <w:rFonts w:ascii="Times New Roman" w:eastAsia="Times New Roman" w:hAnsi="Times New Roman" w:cs="Times New Roman"/>
                <w:color w:val="000000"/>
                <w:sz w:val="24"/>
                <w:szCs w:val="24"/>
              </w:rPr>
              <w:t>“</w:t>
            </w:r>
            <w:r w:rsidRPr="00D82BA3">
              <w:rPr>
                <w:rFonts w:ascii="Times New Roman" w:eastAsia="Times New Roman" w:hAnsi="Times New Roman" w:cs="Times New Roman"/>
                <w:i/>
                <w:color w:val="000000"/>
                <w:sz w:val="24"/>
                <w:szCs w:val="24"/>
              </w:rPr>
              <w:t xml:space="preserve">Conservarea și ameliorarea biodiversității pădurilor se realizează prin: </w:t>
            </w:r>
          </w:p>
          <w:p w14:paraId="038CFC04" w14:textId="77777777" w:rsidR="00D82BA3" w:rsidRPr="00D82BA3" w:rsidRDefault="00D82BA3" w:rsidP="004A3937">
            <w:pPr>
              <w:spacing w:after="0" w:line="240" w:lineRule="auto"/>
              <w:jc w:val="both"/>
              <w:rPr>
                <w:rFonts w:ascii="Times New Roman" w:eastAsia="Times New Roman" w:hAnsi="Times New Roman" w:cs="Times New Roman"/>
                <w:i/>
                <w:sz w:val="24"/>
                <w:szCs w:val="24"/>
              </w:rPr>
            </w:pPr>
            <w:r w:rsidRPr="00D82BA3">
              <w:rPr>
                <w:rFonts w:ascii="Times New Roman" w:eastAsia="Times New Roman" w:hAnsi="Times New Roman" w:cs="Times New Roman"/>
                <w:i/>
                <w:color w:val="000000"/>
                <w:sz w:val="24"/>
                <w:szCs w:val="24"/>
              </w:rPr>
              <w:t xml:space="preserve">a) adoptarea de măsuri specifice silviculturii apropiate de natură; </w:t>
            </w:r>
          </w:p>
          <w:p w14:paraId="52ACD063" w14:textId="77777777" w:rsidR="00D82BA3" w:rsidRPr="00D82BA3" w:rsidRDefault="00D82BA3" w:rsidP="004A3937">
            <w:pPr>
              <w:spacing w:after="0" w:line="240" w:lineRule="auto"/>
              <w:jc w:val="both"/>
              <w:rPr>
                <w:rFonts w:ascii="Times New Roman" w:eastAsia="Times New Roman" w:hAnsi="Times New Roman" w:cs="Times New Roman"/>
                <w:i/>
                <w:sz w:val="24"/>
                <w:szCs w:val="24"/>
              </w:rPr>
            </w:pPr>
            <w:r w:rsidRPr="00D82BA3">
              <w:rPr>
                <w:rFonts w:ascii="Times New Roman" w:eastAsia="Times New Roman" w:hAnsi="Times New Roman" w:cs="Times New Roman"/>
                <w:i/>
                <w:color w:val="000000"/>
                <w:sz w:val="24"/>
                <w:szCs w:val="24"/>
              </w:rPr>
              <w:t xml:space="preserve">b) adoptarea de măsuri pentru crearea și/sau menținerea peisajului forestier mozaicat; </w:t>
            </w:r>
          </w:p>
          <w:p w14:paraId="4AC342E0" w14:textId="77777777" w:rsidR="00D82BA3" w:rsidRPr="00D82BA3" w:rsidRDefault="00D82BA3" w:rsidP="004A3937">
            <w:pPr>
              <w:spacing w:after="0" w:line="240" w:lineRule="auto"/>
              <w:jc w:val="both"/>
              <w:rPr>
                <w:rFonts w:ascii="Times New Roman" w:eastAsia="Times New Roman" w:hAnsi="Times New Roman" w:cs="Times New Roman"/>
                <w:i/>
                <w:sz w:val="24"/>
                <w:szCs w:val="24"/>
              </w:rPr>
            </w:pPr>
            <w:r w:rsidRPr="00D82BA3">
              <w:rPr>
                <w:rFonts w:ascii="Times New Roman" w:eastAsia="Times New Roman" w:hAnsi="Times New Roman" w:cs="Times New Roman"/>
                <w:i/>
                <w:color w:val="000000"/>
                <w:sz w:val="24"/>
                <w:szCs w:val="24"/>
              </w:rPr>
              <w:t xml:space="preserve">c) asigurarea conectivității ecologice, inclusiv prin coridoare ecologice; </w:t>
            </w:r>
          </w:p>
          <w:p w14:paraId="3FE96E35" w14:textId="77777777" w:rsidR="00D82BA3" w:rsidRPr="00D82BA3" w:rsidRDefault="00D82BA3" w:rsidP="004A3937">
            <w:pPr>
              <w:spacing w:after="0" w:line="240" w:lineRule="auto"/>
              <w:jc w:val="both"/>
              <w:rPr>
                <w:rFonts w:ascii="Times New Roman" w:eastAsia="Times New Roman" w:hAnsi="Times New Roman" w:cs="Times New Roman"/>
                <w:i/>
                <w:sz w:val="24"/>
                <w:szCs w:val="24"/>
              </w:rPr>
            </w:pPr>
            <w:r w:rsidRPr="00D82BA3">
              <w:rPr>
                <w:rFonts w:ascii="Times New Roman" w:eastAsia="Times New Roman" w:hAnsi="Times New Roman" w:cs="Times New Roman"/>
                <w:i/>
                <w:color w:val="000000"/>
                <w:sz w:val="24"/>
                <w:szCs w:val="24"/>
              </w:rPr>
              <w:t xml:space="preserve">d) menținerea lemnului mort pe picior și pe sol în limite ecologice necesare; </w:t>
            </w:r>
          </w:p>
          <w:p w14:paraId="7935B121" w14:textId="77777777" w:rsidR="00D82BA3" w:rsidRPr="00D82BA3" w:rsidRDefault="00D82BA3" w:rsidP="004A3937">
            <w:pPr>
              <w:spacing w:after="0" w:line="240" w:lineRule="auto"/>
              <w:jc w:val="both"/>
              <w:rPr>
                <w:rFonts w:ascii="Times New Roman" w:eastAsia="Times New Roman" w:hAnsi="Times New Roman" w:cs="Times New Roman"/>
                <w:i/>
                <w:sz w:val="24"/>
                <w:szCs w:val="24"/>
              </w:rPr>
            </w:pPr>
            <w:r w:rsidRPr="00D82BA3">
              <w:rPr>
                <w:rFonts w:ascii="Times New Roman" w:eastAsia="Times New Roman" w:hAnsi="Times New Roman" w:cs="Times New Roman"/>
                <w:i/>
                <w:color w:val="000000"/>
                <w:sz w:val="24"/>
                <w:szCs w:val="24"/>
              </w:rPr>
              <w:t xml:space="preserve">e) menținerea și protejarea arborilor-habitat; </w:t>
            </w:r>
          </w:p>
          <w:p w14:paraId="1BD942F1" w14:textId="77777777" w:rsidR="00D82BA3" w:rsidRPr="00D82BA3" w:rsidRDefault="00D82BA3" w:rsidP="004A3937">
            <w:pPr>
              <w:spacing w:after="0" w:line="240" w:lineRule="auto"/>
              <w:jc w:val="both"/>
              <w:rPr>
                <w:rFonts w:ascii="Times New Roman" w:eastAsia="Times New Roman" w:hAnsi="Times New Roman" w:cs="Times New Roman"/>
                <w:i/>
                <w:sz w:val="24"/>
                <w:szCs w:val="24"/>
              </w:rPr>
            </w:pPr>
            <w:r w:rsidRPr="00D82BA3">
              <w:rPr>
                <w:rFonts w:ascii="Times New Roman" w:eastAsia="Times New Roman" w:hAnsi="Times New Roman" w:cs="Times New Roman"/>
                <w:i/>
                <w:color w:val="000000"/>
                <w:sz w:val="24"/>
                <w:szCs w:val="24"/>
              </w:rPr>
              <w:t xml:space="preserve">f) constituirea de insule de îmbătrânire ca arborete sau părți de arborete; </w:t>
            </w:r>
          </w:p>
          <w:p w14:paraId="78E9C614" w14:textId="77777777" w:rsidR="00D82BA3" w:rsidRPr="00D82BA3" w:rsidRDefault="00D82BA3" w:rsidP="004A3937">
            <w:pPr>
              <w:spacing w:after="0" w:line="240" w:lineRule="auto"/>
              <w:jc w:val="both"/>
              <w:rPr>
                <w:rFonts w:ascii="Times New Roman" w:eastAsia="Times New Roman" w:hAnsi="Times New Roman" w:cs="Times New Roman"/>
                <w:i/>
                <w:sz w:val="24"/>
                <w:szCs w:val="24"/>
              </w:rPr>
            </w:pPr>
            <w:r w:rsidRPr="00D82BA3">
              <w:rPr>
                <w:rFonts w:ascii="Times New Roman" w:eastAsia="Times New Roman" w:hAnsi="Times New Roman" w:cs="Times New Roman"/>
                <w:i/>
                <w:color w:val="000000"/>
                <w:sz w:val="24"/>
                <w:szCs w:val="24"/>
              </w:rPr>
              <w:lastRenderedPageBreak/>
              <w:t xml:space="preserve">g) menținerea unui procent cât mai ridicat de păduri regenerate natural din sămânță; </w:t>
            </w:r>
          </w:p>
          <w:p w14:paraId="3B60E5C0" w14:textId="77777777" w:rsidR="00D82BA3" w:rsidRPr="00D82BA3" w:rsidRDefault="00D82BA3" w:rsidP="004A3937">
            <w:pPr>
              <w:spacing w:after="0" w:line="240" w:lineRule="auto"/>
              <w:jc w:val="both"/>
              <w:rPr>
                <w:rFonts w:ascii="Times New Roman" w:eastAsia="Times New Roman" w:hAnsi="Times New Roman" w:cs="Times New Roman"/>
                <w:i/>
                <w:sz w:val="24"/>
                <w:szCs w:val="24"/>
              </w:rPr>
            </w:pPr>
            <w:r w:rsidRPr="00D82BA3">
              <w:rPr>
                <w:rFonts w:ascii="Times New Roman" w:eastAsia="Times New Roman" w:hAnsi="Times New Roman" w:cs="Times New Roman"/>
                <w:i/>
                <w:color w:val="000000"/>
                <w:sz w:val="24"/>
                <w:szCs w:val="24"/>
              </w:rPr>
              <w:t xml:space="preserve">h) menținerea sau, după caz, crearea unor culoare de vegetație forestieră în lungul cursurilor de apă; </w:t>
            </w:r>
          </w:p>
          <w:p w14:paraId="0F5AD397" w14:textId="77777777" w:rsidR="00D82BA3" w:rsidRPr="00F261E2" w:rsidRDefault="00D82BA3" w:rsidP="004A3937">
            <w:pPr>
              <w:spacing w:after="0"/>
              <w:jc w:val="both"/>
              <w:rPr>
                <w:rFonts w:ascii="Times New Roman" w:eastAsia="Times New Roman" w:hAnsi="Times New Roman" w:cs="Times New Roman"/>
                <w:i/>
                <w:color w:val="000000"/>
                <w:sz w:val="24"/>
                <w:szCs w:val="24"/>
              </w:rPr>
            </w:pPr>
            <w:r w:rsidRPr="00F261E2">
              <w:rPr>
                <w:rFonts w:ascii="Times New Roman" w:eastAsia="Times New Roman" w:hAnsi="Times New Roman" w:cs="Times New Roman"/>
                <w:i/>
                <w:color w:val="000000"/>
                <w:sz w:val="24"/>
                <w:szCs w:val="24"/>
              </w:rPr>
              <w:t>i) menținerea unui nivel ridicat de diversitate a speciilor de floră și faună sălbatică</w:t>
            </w:r>
            <w:r w:rsidR="00C706AE" w:rsidRPr="00F261E2">
              <w:rPr>
                <w:rFonts w:ascii="Times New Roman" w:eastAsia="Times New Roman" w:hAnsi="Times New Roman" w:cs="Times New Roman"/>
                <w:i/>
                <w:color w:val="000000"/>
                <w:sz w:val="24"/>
                <w:szCs w:val="24"/>
              </w:rPr>
              <w:t>.”</w:t>
            </w:r>
          </w:p>
          <w:p w14:paraId="2A73FD5B" w14:textId="4FCB892F" w:rsidR="00115D0D" w:rsidRPr="00F261E2" w:rsidRDefault="003C2607" w:rsidP="004A3937">
            <w:pPr>
              <w:jc w:val="both"/>
              <w:rPr>
                <w:rFonts w:ascii="Times New Roman" w:eastAsia="Times New Roman" w:hAnsi="Times New Roman" w:cs="Times New Roman"/>
                <w:color w:val="000000"/>
                <w:sz w:val="24"/>
                <w:szCs w:val="24"/>
              </w:rPr>
            </w:pPr>
            <w:r w:rsidRPr="00F261E2">
              <w:rPr>
                <w:rFonts w:ascii="Times New Roman" w:hAnsi="Times New Roman" w:cs="Times New Roman"/>
                <w:sz w:val="24"/>
                <w:szCs w:val="24"/>
                <w:lang w:val="ro-RO"/>
              </w:rPr>
              <w:t xml:space="preserve">          </w:t>
            </w:r>
            <w:r w:rsidR="00115D0D" w:rsidRPr="00F261E2">
              <w:rPr>
                <w:rFonts w:ascii="Times New Roman" w:hAnsi="Times New Roman" w:cs="Times New Roman"/>
                <w:sz w:val="24"/>
                <w:szCs w:val="24"/>
                <w:lang w:val="ro-RO"/>
              </w:rPr>
              <w:t>La art.83 și 84 se reglementează acordarea de compensatii fina</w:t>
            </w:r>
            <w:r w:rsidR="0059577C">
              <w:rPr>
                <w:rFonts w:ascii="Times New Roman" w:hAnsi="Times New Roman" w:cs="Times New Roman"/>
                <w:sz w:val="24"/>
                <w:szCs w:val="24"/>
                <w:lang w:val="ro-RO"/>
              </w:rPr>
              <w:t>n</w:t>
            </w:r>
            <w:r w:rsidR="00115D0D" w:rsidRPr="00F261E2">
              <w:rPr>
                <w:rFonts w:ascii="Times New Roman" w:hAnsi="Times New Roman" w:cs="Times New Roman"/>
                <w:sz w:val="24"/>
                <w:szCs w:val="24"/>
                <w:lang w:val="ro-RO"/>
              </w:rPr>
              <w:t xml:space="preserve">ciare  </w:t>
            </w:r>
            <w:r w:rsidR="00115D0D" w:rsidRPr="00F261E2">
              <w:rPr>
                <w:rFonts w:ascii="Times New Roman" w:eastAsia="Times New Roman" w:hAnsi="Times New Roman" w:cs="Times New Roman"/>
                <w:color w:val="000000"/>
                <w:sz w:val="24"/>
                <w:szCs w:val="24"/>
              </w:rPr>
              <w:t>de la bugetul de stat  pentru restricțiile impuse și dezavantajele create</w:t>
            </w:r>
            <w:r w:rsidR="00115D0D" w:rsidRPr="00F261E2">
              <w:rPr>
                <w:rFonts w:ascii="Times New Roman" w:hAnsi="Times New Roman" w:cs="Times New Roman"/>
                <w:sz w:val="24"/>
                <w:szCs w:val="24"/>
                <w:lang w:val="ro-RO"/>
              </w:rPr>
              <w:t xml:space="preserve"> prin conservarea biodiversității habitatelor forestiere.</w:t>
            </w:r>
            <w:r w:rsidR="00115D0D" w:rsidRPr="00F261E2">
              <w:rPr>
                <w:rFonts w:ascii="Times New Roman" w:eastAsia="Times New Roman" w:hAnsi="Times New Roman" w:cs="Times New Roman"/>
                <w:color w:val="000000"/>
                <w:sz w:val="24"/>
                <w:szCs w:val="24"/>
              </w:rPr>
              <w:t xml:space="preserve"> Proprietarii terenurilor din FFN, alții decât statul, care își asumă angajamente voluntare de mediu conform art.83 alin. (2) </w:t>
            </w:r>
            <w:proofErr w:type="gramStart"/>
            <w:r w:rsidR="00115D0D" w:rsidRPr="00F261E2">
              <w:rPr>
                <w:rFonts w:ascii="Times New Roman" w:eastAsia="Times New Roman" w:hAnsi="Times New Roman" w:cs="Times New Roman"/>
                <w:color w:val="000000"/>
                <w:sz w:val="24"/>
                <w:szCs w:val="24"/>
              </w:rPr>
              <w:t>prin</w:t>
            </w:r>
            <w:proofErr w:type="gramEnd"/>
            <w:r w:rsidR="00115D0D" w:rsidRPr="00F261E2">
              <w:rPr>
                <w:rFonts w:ascii="Times New Roman" w:eastAsia="Times New Roman" w:hAnsi="Times New Roman" w:cs="Times New Roman"/>
                <w:color w:val="000000"/>
                <w:sz w:val="24"/>
                <w:szCs w:val="24"/>
              </w:rPr>
              <w:t xml:space="preserve"> care aplică măsuri de conservare a biodiversității</w:t>
            </w:r>
            <w:r w:rsidR="000E6435">
              <w:rPr>
                <w:rFonts w:ascii="Times New Roman" w:eastAsia="Times New Roman" w:hAnsi="Times New Roman" w:cs="Times New Roman"/>
                <w:color w:val="000000"/>
                <w:sz w:val="24"/>
                <w:szCs w:val="24"/>
              </w:rPr>
              <w:t>,</w:t>
            </w:r>
            <w:r w:rsidR="00115D0D" w:rsidRPr="00F261E2">
              <w:rPr>
                <w:rFonts w:ascii="Times New Roman" w:eastAsia="Times New Roman" w:hAnsi="Times New Roman" w:cs="Times New Roman"/>
                <w:color w:val="000000"/>
                <w:sz w:val="24"/>
                <w:szCs w:val="24"/>
              </w:rPr>
              <w:t xml:space="preserve"> beneficiază de stimulente financiare</w:t>
            </w:r>
            <w:r w:rsidRPr="00F261E2">
              <w:rPr>
                <w:rFonts w:ascii="Times New Roman" w:eastAsia="Times New Roman" w:hAnsi="Times New Roman" w:cs="Times New Roman"/>
                <w:color w:val="000000"/>
                <w:sz w:val="24"/>
                <w:szCs w:val="24"/>
              </w:rPr>
              <w:t>.</w:t>
            </w:r>
          </w:p>
          <w:p w14:paraId="3ECB5A0F" w14:textId="4E5AC231" w:rsidR="00D57B70" w:rsidRPr="00F261E2" w:rsidRDefault="00C9761C" w:rsidP="004A3937">
            <w:pPr>
              <w:jc w:val="both"/>
              <w:rPr>
                <w:rFonts w:ascii="Times New Roman" w:hAnsi="Times New Roman" w:cs="Times New Roman"/>
                <w:sz w:val="24"/>
                <w:szCs w:val="24"/>
                <w:lang w:val="ro-RO"/>
              </w:rPr>
            </w:pPr>
            <w:r w:rsidRPr="00F261E2">
              <w:rPr>
                <w:rFonts w:ascii="Times New Roman" w:hAnsi="Times New Roman" w:cs="Times New Roman"/>
                <w:sz w:val="24"/>
                <w:szCs w:val="24"/>
                <w:lang w:val="ro-RO"/>
              </w:rPr>
              <w:t xml:space="preserve"> </w:t>
            </w:r>
            <w:r w:rsidR="00112241">
              <w:rPr>
                <w:rFonts w:ascii="Times New Roman" w:hAnsi="Times New Roman" w:cs="Times New Roman"/>
                <w:sz w:val="24"/>
                <w:szCs w:val="24"/>
                <w:lang w:val="ro-RO"/>
              </w:rPr>
              <w:t xml:space="preserve">      </w:t>
            </w:r>
            <w:r w:rsidRPr="00F261E2">
              <w:rPr>
                <w:rFonts w:ascii="Times New Roman" w:hAnsi="Times New Roman" w:cs="Times New Roman"/>
                <w:sz w:val="24"/>
                <w:szCs w:val="24"/>
                <w:lang w:val="ro-RO"/>
              </w:rPr>
              <w:t xml:space="preserve">La art. 86, 87 se definesc ecosistemele cu valoare ridicată de conservare și se instituie </w:t>
            </w:r>
            <w:r w:rsidR="000E6435">
              <w:rPr>
                <w:rFonts w:ascii="Times New Roman" w:hAnsi="Times New Roman" w:cs="Times New Roman"/>
                <w:sz w:val="24"/>
                <w:szCs w:val="24"/>
                <w:lang w:val="ro-RO"/>
              </w:rPr>
              <w:t>C</w:t>
            </w:r>
            <w:r w:rsidRPr="00F261E2">
              <w:rPr>
                <w:rFonts w:ascii="Times New Roman" w:hAnsi="Times New Roman" w:cs="Times New Roman"/>
                <w:sz w:val="24"/>
                <w:szCs w:val="24"/>
                <w:lang w:val="ro-RO"/>
              </w:rPr>
              <w:t>atalogul național al ecosistemelor cu înaltă valoare de conservare – strict protejate.</w:t>
            </w:r>
          </w:p>
          <w:p w14:paraId="1A4ACEAA" w14:textId="0AD89DC8" w:rsidR="00C9761C" w:rsidRPr="00C9761C" w:rsidRDefault="0050432A" w:rsidP="004A3937">
            <w:pPr>
              <w:spacing w:after="0" w:line="240" w:lineRule="auto"/>
              <w:jc w:val="both"/>
              <w:rPr>
                <w:rFonts w:ascii="Times New Roman" w:eastAsia="Times New Roman" w:hAnsi="Times New Roman" w:cs="Times New Roman"/>
                <w:i/>
                <w:sz w:val="24"/>
                <w:szCs w:val="24"/>
              </w:rPr>
            </w:pPr>
            <w:r w:rsidRPr="00F261E2">
              <w:rPr>
                <w:rFonts w:ascii="Times New Roman" w:eastAsia="Times New Roman" w:hAnsi="Times New Roman" w:cs="Times New Roman"/>
                <w:color w:val="000000"/>
                <w:sz w:val="24"/>
                <w:szCs w:val="24"/>
              </w:rPr>
              <w:t xml:space="preserve">        La art.88 se instituie r</w:t>
            </w:r>
            <w:r w:rsidRPr="00F261E2">
              <w:rPr>
                <w:rFonts w:ascii="Times New Roman" w:hAnsi="Times New Roman" w:cs="Times New Roman"/>
                <w:bCs/>
                <w:color w:val="000000"/>
                <w:sz w:val="24"/>
                <w:szCs w:val="24"/>
              </w:rPr>
              <w:t>eguli de conservare a biodiversității în regenerarea pădurilo</w:t>
            </w:r>
            <w:r w:rsidR="00324807">
              <w:rPr>
                <w:rFonts w:ascii="Times New Roman" w:hAnsi="Times New Roman" w:cs="Times New Roman"/>
                <w:bCs/>
                <w:color w:val="000000"/>
                <w:sz w:val="24"/>
                <w:szCs w:val="24"/>
              </w:rPr>
              <w:t>r</w:t>
            </w:r>
            <w:r w:rsidRPr="00F261E2">
              <w:rPr>
                <w:rFonts w:ascii="Times New Roman" w:hAnsi="Times New Roman" w:cs="Times New Roman"/>
                <w:bCs/>
                <w:color w:val="000000"/>
                <w:sz w:val="24"/>
                <w:szCs w:val="24"/>
              </w:rPr>
              <w:t>:</w:t>
            </w:r>
            <w:r w:rsidR="00C9761C" w:rsidRPr="00C9761C">
              <w:rPr>
                <w:rFonts w:ascii="Times New Roman" w:eastAsia="Times New Roman" w:hAnsi="Times New Roman" w:cs="Times New Roman"/>
                <w:color w:val="000000"/>
                <w:sz w:val="24"/>
                <w:szCs w:val="24"/>
              </w:rPr>
              <w:t xml:space="preserve"> </w:t>
            </w:r>
            <w:r w:rsidRPr="00F261E2">
              <w:rPr>
                <w:rFonts w:ascii="Times New Roman" w:eastAsia="Times New Roman" w:hAnsi="Times New Roman" w:cs="Times New Roman"/>
                <w:color w:val="000000"/>
                <w:sz w:val="24"/>
                <w:szCs w:val="24"/>
              </w:rPr>
              <w:t>“</w:t>
            </w:r>
            <w:r w:rsidR="00C9761C" w:rsidRPr="00C9761C">
              <w:rPr>
                <w:rFonts w:ascii="Times New Roman" w:eastAsia="Times New Roman" w:hAnsi="Times New Roman" w:cs="Times New Roman"/>
                <w:i/>
                <w:color w:val="000000"/>
                <w:sz w:val="24"/>
                <w:szCs w:val="24"/>
              </w:rPr>
              <w:t xml:space="preserve">Regenerarea pădurilor se realizează preponderent pe cale naturală din sămânță, în vederea conservării diversității genetice a speciilor de arbori. </w:t>
            </w:r>
          </w:p>
          <w:p w14:paraId="333A690E" w14:textId="3329BC2D" w:rsidR="00C9761C" w:rsidRPr="00C9761C" w:rsidRDefault="00C9761C" w:rsidP="004A3937">
            <w:pPr>
              <w:spacing w:after="0" w:line="240" w:lineRule="auto"/>
              <w:jc w:val="both"/>
              <w:rPr>
                <w:rFonts w:ascii="Times New Roman" w:eastAsia="Times New Roman" w:hAnsi="Times New Roman" w:cs="Times New Roman"/>
                <w:i/>
                <w:sz w:val="24"/>
                <w:szCs w:val="24"/>
              </w:rPr>
            </w:pPr>
            <w:r w:rsidRPr="00C9761C">
              <w:rPr>
                <w:rFonts w:ascii="Times New Roman" w:eastAsia="Times New Roman" w:hAnsi="Times New Roman" w:cs="Times New Roman"/>
                <w:i/>
                <w:color w:val="000000"/>
                <w:sz w:val="24"/>
                <w:szCs w:val="24"/>
              </w:rPr>
              <w:t xml:space="preserve"> În cazul regenerărilor artificiale, conservarea și ameliorarea biodiversității pădurilor constituie principalul mijloc de creștere a rezilienței acestora și se asigură prin: </w:t>
            </w:r>
          </w:p>
          <w:p w14:paraId="57B4E7B7" w14:textId="6324DEDD" w:rsidR="00C9761C" w:rsidRPr="00C9761C" w:rsidRDefault="00C9761C" w:rsidP="004A3937">
            <w:pPr>
              <w:spacing w:after="0" w:line="240" w:lineRule="auto"/>
              <w:jc w:val="both"/>
              <w:rPr>
                <w:rFonts w:ascii="Times New Roman" w:eastAsia="Times New Roman" w:hAnsi="Times New Roman" w:cs="Times New Roman"/>
                <w:i/>
                <w:sz w:val="24"/>
                <w:szCs w:val="24"/>
              </w:rPr>
            </w:pPr>
            <w:r w:rsidRPr="00C9761C">
              <w:rPr>
                <w:rFonts w:ascii="Times New Roman" w:eastAsia="Times New Roman" w:hAnsi="Times New Roman" w:cs="Times New Roman"/>
                <w:i/>
                <w:color w:val="000000"/>
                <w:sz w:val="24"/>
                <w:szCs w:val="24"/>
              </w:rPr>
              <w:t xml:space="preserve">a) utilizarea resurselor genetice incluse în Catalogul Național al Materialelor de Bază pentru producerea materialelor forestiere de reproducere, care se revizuiește periodic; </w:t>
            </w:r>
          </w:p>
          <w:p w14:paraId="522A434D" w14:textId="77777777" w:rsidR="00C9761C" w:rsidRPr="00C9761C" w:rsidRDefault="00C9761C" w:rsidP="004A3937">
            <w:pPr>
              <w:spacing w:after="0" w:line="240" w:lineRule="auto"/>
              <w:jc w:val="both"/>
              <w:rPr>
                <w:rFonts w:ascii="Times New Roman" w:eastAsia="Times New Roman" w:hAnsi="Times New Roman" w:cs="Times New Roman"/>
                <w:i/>
                <w:sz w:val="24"/>
                <w:szCs w:val="24"/>
              </w:rPr>
            </w:pPr>
            <w:r w:rsidRPr="00C9761C">
              <w:rPr>
                <w:rFonts w:ascii="Times New Roman" w:eastAsia="Times New Roman" w:hAnsi="Times New Roman" w:cs="Times New Roman"/>
                <w:i/>
                <w:color w:val="000000"/>
                <w:sz w:val="24"/>
                <w:szCs w:val="24"/>
              </w:rPr>
              <w:t xml:space="preserve">b) promovarea cu prioritate a speciilor autohtone; </w:t>
            </w:r>
          </w:p>
          <w:p w14:paraId="3A64C96C" w14:textId="77777777" w:rsidR="00C9761C" w:rsidRPr="00F261E2" w:rsidRDefault="00C9761C" w:rsidP="004A3937">
            <w:pPr>
              <w:jc w:val="both"/>
              <w:rPr>
                <w:rFonts w:ascii="Times New Roman" w:eastAsia="Times New Roman" w:hAnsi="Times New Roman" w:cs="Times New Roman"/>
                <w:i/>
                <w:color w:val="000000"/>
                <w:sz w:val="24"/>
                <w:szCs w:val="24"/>
              </w:rPr>
            </w:pPr>
            <w:r w:rsidRPr="00F261E2">
              <w:rPr>
                <w:rFonts w:ascii="Times New Roman" w:eastAsia="Times New Roman" w:hAnsi="Times New Roman" w:cs="Times New Roman"/>
                <w:i/>
                <w:color w:val="000000"/>
                <w:sz w:val="24"/>
                <w:szCs w:val="24"/>
              </w:rPr>
              <w:t xml:space="preserve">c) </w:t>
            </w:r>
            <w:proofErr w:type="gramStart"/>
            <w:r w:rsidRPr="00F261E2">
              <w:rPr>
                <w:rFonts w:ascii="Times New Roman" w:eastAsia="Times New Roman" w:hAnsi="Times New Roman" w:cs="Times New Roman"/>
                <w:i/>
                <w:color w:val="000000"/>
                <w:sz w:val="24"/>
                <w:szCs w:val="24"/>
              </w:rPr>
              <w:t>utilizarea</w:t>
            </w:r>
            <w:proofErr w:type="gramEnd"/>
            <w:r w:rsidRPr="00F261E2">
              <w:rPr>
                <w:rFonts w:ascii="Times New Roman" w:eastAsia="Times New Roman" w:hAnsi="Times New Roman" w:cs="Times New Roman"/>
                <w:i/>
                <w:color w:val="000000"/>
                <w:sz w:val="24"/>
                <w:szCs w:val="24"/>
              </w:rPr>
              <w:t xml:space="preserve"> proveniențelor adaptate la condițiile de vegetație.</w:t>
            </w:r>
            <w:r w:rsidR="0050432A" w:rsidRPr="00F261E2">
              <w:rPr>
                <w:rFonts w:ascii="Times New Roman" w:eastAsia="Times New Roman" w:hAnsi="Times New Roman" w:cs="Times New Roman"/>
                <w:i/>
                <w:color w:val="000000"/>
                <w:sz w:val="24"/>
                <w:szCs w:val="24"/>
              </w:rPr>
              <w:t>”</w:t>
            </w:r>
          </w:p>
          <w:p w14:paraId="47901604" w14:textId="7952D46D" w:rsidR="002A2519" w:rsidRPr="00F261E2" w:rsidRDefault="007E2E35" w:rsidP="004A3937">
            <w:pPr>
              <w:spacing w:after="0" w:line="240" w:lineRule="auto"/>
              <w:jc w:val="both"/>
              <w:rPr>
                <w:rFonts w:ascii="Times New Roman" w:hAnsi="Times New Roman" w:cs="Times New Roman"/>
                <w:i/>
                <w:sz w:val="24"/>
                <w:szCs w:val="24"/>
                <w:lang w:val="ro-RO"/>
              </w:rPr>
            </w:pPr>
            <w:r w:rsidRPr="00F261E2">
              <w:rPr>
                <w:rFonts w:ascii="Times New Roman" w:eastAsia="Times New Roman" w:hAnsi="Times New Roman" w:cs="Times New Roman"/>
                <w:color w:val="000000"/>
                <w:sz w:val="24"/>
                <w:szCs w:val="24"/>
              </w:rPr>
              <w:t xml:space="preserve">        </w:t>
            </w:r>
            <w:r w:rsidR="002A2519" w:rsidRPr="00F261E2">
              <w:rPr>
                <w:rFonts w:ascii="Times New Roman" w:eastAsia="Times New Roman" w:hAnsi="Times New Roman" w:cs="Times New Roman"/>
                <w:color w:val="000000"/>
                <w:sz w:val="24"/>
                <w:szCs w:val="24"/>
              </w:rPr>
              <w:t>La art.89 a</w:t>
            </w:r>
            <w:r w:rsidR="002A2519" w:rsidRPr="002A2519">
              <w:rPr>
                <w:rFonts w:ascii="Times New Roman" w:eastAsia="Times New Roman" w:hAnsi="Times New Roman" w:cs="Times New Roman"/>
                <w:color w:val="000000"/>
                <w:sz w:val="24"/>
                <w:szCs w:val="24"/>
              </w:rPr>
              <w:t xml:space="preserve">menajamentul silvic </w:t>
            </w:r>
            <w:r w:rsidR="002A2519" w:rsidRPr="00F261E2">
              <w:rPr>
                <w:rFonts w:ascii="Times New Roman" w:eastAsia="Times New Roman" w:hAnsi="Times New Roman" w:cs="Times New Roman"/>
                <w:color w:val="000000"/>
                <w:sz w:val="24"/>
                <w:szCs w:val="24"/>
              </w:rPr>
              <w:t>este</w:t>
            </w:r>
            <w:r w:rsidR="00324807">
              <w:rPr>
                <w:rFonts w:ascii="Times New Roman" w:eastAsia="Times New Roman" w:hAnsi="Times New Roman" w:cs="Times New Roman"/>
                <w:color w:val="000000"/>
                <w:sz w:val="24"/>
                <w:szCs w:val="24"/>
              </w:rPr>
              <w:t xml:space="preserve"> definit ca</w:t>
            </w:r>
            <w:r w:rsidR="002A2519" w:rsidRPr="00F261E2">
              <w:rPr>
                <w:rFonts w:ascii="Times New Roman" w:eastAsia="Times New Roman" w:hAnsi="Times New Roman" w:cs="Times New Roman"/>
                <w:color w:val="000000"/>
                <w:sz w:val="24"/>
                <w:szCs w:val="24"/>
              </w:rPr>
              <w:t xml:space="preserve"> instrument de planificare pentru atingerea obiectivelor ariilor naturale protejate.</w:t>
            </w:r>
          </w:p>
          <w:p w14:paraId="7DA972DD" w14:textId="77777777" w:rsidR="00C9761C" w:rsidRPr="00F261E2" w:rsidRDefault="007E2E35" w:rsidP="004A3937">
            <w:pPr>
              <w:spacing w:after="0"/>
              <w:jc w:val="both"/>
              <w:rPr>
                <w:rFonts w:ascii="Times New Roman" w:hAnsi="Times New Roman" w:cs="Times New Roman"/>
                <w:color w:val="000000"/>
                <w:sz w:val="24"/>
                <w:szCs w:val="24"/>
              </w:rPr>
            </w:pPr>
            <w:r w:rsidRPr="00F261E2">
              <w:rPr>
                <w:rFonts w:ascii="Times New Roman" w:hAnsi="Times New Roman" w:cs="Times New Roman"/>
                <w:sz w:val="24"/>
                <w:szCs w:val="24"/>
                <w:lang w:val="ro-RO"/>
              </w:rPr>
              <w:t xml:space="preserve">          </w:t>
            </w:r>
            <w:r w:rsidR="00D81966" w:rsidRPr="00F261E2">
              <w:rPr>
                <w:rFonts w:ascii="Times New Roman" w:hAnsi="Times New Roman" w:cs="Times New Roman"/>
                <w:sz w:val="24"/>
                <w:szCs w:val="24"/>
                <w:lang w:val="ro-RO"/>
              </w:rPr>
              <w:t xml:space="preserve">La art. 90 se definesc comunitățile dependente critic de pădurea din ariile naturale protejate și modalitatea de </w:t>
            </w:r>
            <w:r w:rsidR="00D81966" w:rsidRPr="00F261E2">
              <w:rPr>
                <w:rFonts w:ascii="Times New Roman" w:hAnsi="Times New Roman" w:cs="Times New Roman"/>
                <w:color w:val="000000"/>
                <w:sz w:val="24"/>
                <w:szCs w:val="24"/>
              </w:rPr>
              <w:t xml:space="preserve">asigurare a accesului la resursele forestiere tradiționale. </w:t>
            </w:r>
          </w:p>
          <w:p w14:paraId="68A87933" w14:textId="2A970F1C" w:rsidR="007E2E35" w:rsidRPr="00F261E2" w:rsidRDefault="007E2E35" w:rsidP="004A3937">
            <w:pPr>
              <w:spacing w:after="0"/>
              <w:jc w:val="both"/>
              <w:rPr>
                <w:rFonts w:ascii="Times New Roman" w:eastAsia="Times New Roman" w:hAnsi="Times New Roman" w:cs="Times New Roman"/>
                <w:color w:val="000000"/>
                <w:sz w:val="24"/>
                <w:szCs w:val="24"/>
              </w:rPr>
            </w:pPr>
            <w:r w:rsidRPr="00F261E2">
              <w:rPr>
                <w:rFonts w:ascii="Times New Roman" w:hAnsi="Times New Roman" w:cs="Times New Roman"/>
                <w:sz w:val="24"/>
                <w:szCs w:val="24"/>
                <w:lang w:val="ro-RO"/>
              </w:rPr>
              <w:t xml:space="preserve">           </w:t>
            </w:r>
            <w:r w:rsidRPr="0019555A">
              <w:rPr>
                <w:rFonts w:ascii="Times New Roman" w:hAnsi="Times New Roman" w:cs="Times New Roman"/>
                <w:sz w:val="24"/>
                <w:szCs w:val="24"/>
                <w:lang w:val="ro-RO"/>
              </w:rPr>
              <w:t xml:space="preserve">La art. 92 </w:t>
            </w:r>
            <w:r w:rsidR="00114D4D" w:rsidRPr="0019555A">
              <w:rPr>
                <w:rFonts w:ascii="Times New Roman" w:hAnsi="Times New Roman" w:cs="Times New Roman"/>
                <w:sz w:val="24"/>
                <w:szCs w:val="24"/>
                <w:lang w:val="ro-RO"/>
              </w:rPr>
              <w:t>se reglementează o nouă modalitate de pază a fondului forestier.</w:t>
            </w:r>
            <w:r w:rsidRPr="0019555A">
              <w:rPr>
                <w:rFonts w:ascii="Times New Roman" w:hAnsi="Times New Roman" w:cs="Times New Roman"/>
                <w:sz w:val="24"/>
                <w:szCs w:val="24"/>
                <w:lang w:val="ro-RO"/>
              </w:rPr>
              <w:t xml:space="preserve"> </w:t>
            </w:r>
            <w:r w:rsidRPr="0019555A">
              <w:rPr>
                <w:rFonts w:ascii="Times New Roman" w:eastAsia="Times New Roman" w:hAnsi="Times New Roman" w:cs="Times New Roman"/>
                <w:color w:val="000000"/>
                <w:sz w:val="24"/>
                <w:szCs w:val="24"/>
              </w:rPr>
              <w:t>Paza se organizează prin personal propriu și/sau prin structuri specializate conform reglementărilor specifice în domeniu privind paza bunurilor</w:t>
            </w:r>
            <w:r w:rsidR="00114D4D" w:rsidRPr="0019555A">
              <w:rPr>
                <w:rFonts w:ascii="Times New Roman" w:eastAsia="Calibri" w:hAnsi="Times New Roman" w:cs="Times New Roman"/>
                <w:sz w:val="24"/>
                <w:szCs w:val="24"/>
                <w:lang w:val="ro" w:eastAsia="en-GB"/>
              </w:rPr>
              <w:t>, în conformitate cu rezultatele evaluării proprii la risc.</w:t>
            </w:r>
          </w:p>
          <w:p w14:paraId="55157E31" w14:textId="7E031177" w:rsidR="007E2E35" w:rsidRPr="00F261E2" w:rsidRDefault="007E2E35" w:rsidP="004A3937">
            <w:pPr>
              <w:spacing w:after="0"/>
              <w:jc w:val="both"/>
              <w:rPr>
                <w:rFonts w:ascii="Times New Roman" w:hAnsi="Times New Roman" w:cs="Times New Roman"/>
                <w:bCs/>
                <w:color w:val="000000"/>
                <w:sz w:val="24"/>
                <w:szCs w:val="24"/>
              </w:rPr>
            </w:pPr>
            <w:r w:rsidRPr="00F261E2">
              <w:rPr>
                <w:rFonts w:ascii="Times New Roman" w:hAnsi="Times New Roman" w:cs="Times New Roman"/>
                <w:bCs/>
                <w:color w:val="000000"/>
                <w:sz w:val="24"/>
                <w:szCs w:val="24"/>
              </w:rPr>
              <w:t xml:space="preserve">         La art.93 se reglementează obligațiile generale</w:t>
            </w:r>
            <w:r w:rsidR="0059577C">
              <w:rPr>
                <w:rFonts w:ascii="Times New Roman" w:hAnsi="Times New Roman" w:cs="Times New Roman"/>
                <w:bCs/>
                <w:color w:val="000000"/>
                <w:sz w:val="24"/>
                <w:szCs w:val="24"/>
              </w:rPr>
              <w:t xml:space="preserve"> specifice</w:t>
            </w:r>
            <w:r w:rsidRPr="00F261E2">
              <w:rPr>
                <w:rFonts w:ascii="Times New Roman" w:hAnsi="Times New Roman" w:cs="Times New Roman"/>
                <w:bCs/>
                <w:color w:val="000000"/>
                <w:sz w:val="24"/>
                <w:szCs w:val="24"/>
              </w:rPr>
              <w:t xml:space="preserve"> ale personalului silvic cu atribuții de pază</w:t>
            </w:r>
            <w:r w:rsidR="0059577C">
              <w:rPr>
                <w:rFonts w:ascii="Times New Roman" w:hAnsi="Times New Roman" w:cs="Times New Roman"/>
                <w:bCs/>
                <w:color w:val="000000"/>
                <w:sz w:val="24"/>
                <w:szCs w:val="24"/>
              </w:rPr>
              <w:t xml:space="preserve">. </w:t>
            </w:r>
          </w:p>
          <w:p w14:paraId="2216B8AE" w14:textId="6AECF931" w:rsidR="007E2E35" w:rsidRPr="00F261E2" w:rsidRDefault="007E2E35" w:rsidP="004A3937">
            <w:pPr>
              <w:spacing w:after="0"/>
              <w:jc w:val="both"/>
              <w:rPr>
                <w:rFonts w:ascii="Times New Roman" w:hAnsi="Times New Roman" w:cs="Times New Roman"/>
                <w:bCs/>
                <w:color w:val="000000"/>
                <w:sz w:val="24"/>
                <w:szCs w:val="24"/>
              </w:rPr>
            </w:pPr>
            <w:r w:rsidRPr="00F261E2">
              <w:rPr>
                <w:rFonts w:ascii="Times New Roman" w:hAnsi="Times New Roman" w:cs="Times New Roman"/>
                <w:b/>
                <w:bCs/>
                <w:color w:val="000000"/>
                <w:sz w:val="24"/>
                <w:szCs w:val="24"/>
              </w:rPr>
              <w:t xml:space="preserve">          </w:t>
            </w:r>
            <w:r w:rsidRPr="00F261E2">
              <w:rPr>
                <w:rFonts w:ascii="Times New Roman" w:hAnsi="Times New Roman" w:cs="Times New Roman"/>
                <w:bCs/>
                <w:color w:val="000000"/>
                <w:sz w:val="24"/>
                <w:szCs w:val="24"/>
              </w:rPr>
              <w:t>La art.96 se reglementează</w:t>
            </w:r>
            <w:r w:rsidRPr="00F261E2">
              <w:rPr>
                <w:rFonts w:ascii="Times New Roman" w:hAnsi="Times New Roman" w:cs="Times New Roman"/>
                <w:b/>
                <w:bCs/>
                <w:color w:val="000000"/>
                <w:sz w:val="24"/>
                <w:szCs w:val="24"/>
              </w:rPr>
              <w:t xml:space="preserve"> </w:t>
            </w:r>
            <w:r w:rsidRPr="00F261E2">
              <w:rPr>
                <w:rFonts w:ascii="Times New Roman" w:hAnsi="Times New Roman" w:cs="Times New Roman"/>
                <w:bCs/>
                <w:color w:val="000000"/>
                <w:sz w:val="24"/>
                <w:szCs w:val="24"/>
              </w:rPr>
              <w:t>răspunderea personalului cu atribuții de pază.</w:t>
            </w:r>
          </w:p>
          <w:p w14:paraId="5CB7A32E" w14:textId="2020B64D" w:rsidR="007E2E35" w:rsidRPr="00F261E2" w:rsidRDefault="002E738B" w:rsidP="004A3937">
            <w:pPr>
              <w:jc w:val="both"/>
              <w:rPr>
                <w:rFonts w:ascii="Times New Roman" w:eastAsia="Times New Roman" w:hAnsi="Times New Roman" w:cs="Times New Roman"/>
                <w:color w:val="000000"/>
                <w:sz w:val="24"/>
                <w:szCs w:val="24"/>
              </w:rPr>
            </w:pPr>
            <w:r>
              <w:rPr>
                <w:rFonts w:ascii="Times New Roman" w:hAnsi="Times New Roman" w:cs="Times New Roman"/>
                <w:sz w:val="24"/>
                <w:szCs w:val="24"/>
                <w:lang w:val="ro-RO"/>
              </w:rPr>
              <w:t xml:space="preserve">         </w:t>
            </w:r>
            <w:r w:rsidR="007E2E35" w:rsidRPr="00F261E2">
              <w:rPr>
                <w:rFonts w:ascii="Times New Roman" w:hAnsi="Times New Roman" w:cs="Times New Roman"/>
                <w:sz w:val="24"/>
                <w:szCs w:val="24"/>
                <w:lang w:val="ro-RO"/>
              </w:rPr>
              <w:t>La art.97 se reglementează utilizarea instrumentelor moderne în activitatea de pază și control</w:t>
            </w:r>
            <w:r w:rsidR="00422BC4" w:rsidRPr="00F261E2">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422BC4" w:rsidRPr="00F261E2">
              <w:rPr>
                <w:rFonts w:ascii="Times New Roman" w:hAnsi="Times New Roman" w:cs="Times New Roman"/>
                <w:sz w:val="24"/>
                <w:szCs w:val="24"/>
                <w:lang w:val="ro-RO"/>
              </w:rPr>
              <w:t>A</w:t>
            </w:r>
            <w:r w:rsidR="007E2E35" w:rsidRPr="00F261E2">
              <w:rPr>
                <w:rFonts w:ascii="Times New Roman" w:eastAsia="Times New Roman" w:hAnsi="Times New Roman" w:cs="Times New Roman"/>
                <w:color w:val="000000"/>
                <w:sz w:val="24"/>
                <w:szCs w:val="24"/>
              </w:rPr>
              <w:t xml:space="preserve">dministratorii de fond forestier </w:t>
            </w:r>
            <w:r w:rsidR="00422BC4" w:rsidRPr="00F261E2">
              <w:rPr>
                <w:rFonts w:ascii="Times New Roman" w:eastAsia="Times New Roman" w:hAnsi="Times New Roman" w:cs="Times New Roman"/>
                <w:color w:val="000000"/>
                <w:sz w:val="24"/>
                <w:szCs w:val="24"/>
              </w:rPr>
              <w:t xml:space="preserve">sunt obligați să </w:t>
            </w:r>
            <w:r w:rsidR="007E2E35" w:rsidRPr="00F261E2">
              <w:rPr>
                <w:rFonts w:ascii="Times New Roman" w:eastAsia="Times New Roman" w:hAnsi="Times New Roman" w:cs="Times New Roman"/>
                <w:color w:val="000000"/>
                <w:sz w:val="24"/>
                <w:szCs w:val="24"/>
              </w:rPr>
              <w:t>instale</w:t>
            </w:r>
            <w:r w:rsidR="00422BC4" w:rsidRPr="00F261E2">
              <w:rPr>
                <w:rFonts w:ascii="Times New Roman" w:eastAsia="Times New Roman" w:hAnsi="Times New Roman" w:cs="Times New Roman"/>
                <w:color w:val="000000"/>
                <w:sz w:val="24"/>
                <w:szCs w:val="24"/>
              </w:rPr>
              <w:t>ze</w:t>
            </w:r>
            <w:r w:rsidR="007E2E35" w:rsidRPr="00F261E2">
              <w:rPr>
                <w:rFonts w:ascii="Times New Roman" w:eastAsia="Times New Roman" w:hAnsi="Times New Roman" w:cs="Times New Roman"/>
                <w:color w:val="000000"/>
                <w:sz w:val="24"/>
                <w:szCs w:val="24"/>
              </w:rPr>
              <w:t xml:space="preserve"> sisteme de monitorizare video cu arhivare </w:t>
            </w:r>
            <w:r w:rsidR="008F457C">
              <w:rPr>
                <w:rFonts w:ascii="Times New Roman" w:eastAsia="Times New Roman" w:hAnsi="Times New Roman" w:cs="Times New Roman"/>
                <w:color w:val="000000"/>
                <w:sz w:val="24"/>
                <w:szCs w:val="24"/>
              </w:rPr>
              <w:t xml:space="preserve">pentru o perioadă </w:t>
            </w:r>
            <w:r w:rsidR="007E2E35" w:rsidRPr="00F261E2">
              <w:rPr>
                <w:rFonts w:ascii="Times New Roman" w:eastAsia="Times New Roman" w:hAnsi="Times New Roman" w:cs="Times New Roman"/>
                <w:color w:val="000000"/>
                <w:sz w:val="24"/>
                <w:szCs w:val="24"/>
              </w:rPr>
              <w:t>de minim 30 de zile.</w:t>
            </w:r>
          </w:p>
          <w:p w14:paraId="0BFC0FDA" w14:textId="21FE7839" w:rsidR="00290EBA" w:rsidRPr="00F261E2" w:rsidRDefault="00166339" w:rsidP="004A3937">
            <w:pPr>
              <w:spacing w:after="0" w:line="240" w:lineRule="auto"/>
              <w:jc w:val="both"/>
              <w:rPr>
                <w:rFonts w:ascii="Times New Roman" w:eastAsia="Times New Roman" w:hAnsi="Times New Roman" w:cs="Times New Roman"/>
                <w:color w:val="000000"/>
                <w:sz w:val="24"/>
                <w:szCs w:val="24"/>
              </w:rPr>
            </w:pPr>
            <w:r w:rsidRPr="00F261E2">
              <w:rPr>
                <w:rFonts w:ascii="Times New Roman" w:eastAsia="Times New Roman" w:hAnsi="Times New Roman" w:cs="Times New Roman"/>
                <w:color w:val="000000"/>
                <w:sz w:val="24"/>
                <w:szCs w:val="24"/>
              </w:rPr>
              <w:lastRenderedPageBreak/>
              <w:t xml:space="preserve">          </w:t>
            </w:r>
            <w:r w:rsidR="00290EBA" w:rsidRPr="00F261E2">
              <w:rPr>
                <w:rFonts w:ascii="Times New Roman" w:eastAsia="Times New Roman" w:hAnsi="Times New Roman" w:cs="Times New Roman"/>
                <w:color w:val="000000"/>
                <w:sz w:val="24"/>
                <w:szCs w:val="24"/>
              </w:rPr>
              <w:t>La art.100 se definesc co</w:t>
            </w:r>
            <w:r w:rsidR="00290EBA" w:rsidRPr="00290EBA">
              <w:rPr>
                <w:rFonts w:ascii="Times New Roman" w:eastAsia="Times New Roman" w:hAnsi="Times New Roman" w:cs="Times New Roman"/>
                <w:color w:val="000000"/>
                <w:sz w:val="24"/>
                <w:szCs w:val="24"/>
              </w:rPr>
              <w:t>munit</w:t>
            </w:r>
            <w:r w:rsidR="00290EBA" w:rsidRPr="00F261E2">
              <w:rPr>
                <w:rFonts w:ascii="Times New Roman" w:eastAsia="Times New Roman" w:hAnsi="Times New Roman" w:cs="Times New Roman"/>
                <w:color w:val="000000"/>
                <w:sz w:val="24"/>
                <w:szCs w:val="24"/>
              </w:rPr>
              <w:t>ățile</w:t>
            </w:r>
            <w:r w:rsidR="00290EBA" w:rsidRPr="00290EBA">
              <w:rPr>
                <w:rFonts w:ascii="Times New Roman" w:eastAsia="Times New Roman" w:hAnsi="Times New Roman" w:cs="Times New Roman"/>
                <w:color w:val="000000"/>
                <w:sz w:val="24"/>
                <w:szCs w:val="24"/>
              </w:rPr>
              <w:t xml:space="preserve"> dependent</w:t>
            </w:r>
            <w:r w:rsidR="00290EBA" w:rsidRPr="00F261E2">
              <w:rPr>
                <w:rFonts w:ascii="Times New Roman" w:eastAsia="Times New Roman" w:hAnsi="Times New Roman" w:cs="Times New Roman"/>
                <w:color w:val="000000"/>
                <w:sz w:val="24"/>
                <w:szCs w:val="24"/>
              </w:rPr>
              <w:t>e</w:t>
            </w:r>
            <w:r w:rsidR="00290EBA" w:rsidRPr="00290EBA">
              <w:rPr>
                <w:rFonts w:ascii="Times New Roman" w:eastAsia="Times New Roman" w:hAnsi="Times New Roman" w:cs="Times New Roman"/>
                <w:color w:val="000000"/>
                <w:sz w:val="24"/>
                <w:szCs w:val="24"/>
              </w:rPr>
              <w:t xml:space="preserve"> de produsele pădurii</w:t>
            </w:r>
            <w:r w:rsidR="00290EBA" w:rsidRPr="00F261E2">
              <w:rPr>
                <w:rFonts w:ascii="Times New Roman" w:eastAsia="Times New Roman" w:hAnsi="Times New Roman" w:cs="Times New Roman"/>
                <w:color w:val="000000"/>
                <w:sz w:val="24"/>
                <w:szCs w:val="24"/>
              </w:rPr>
              <w:t>, ca</w:t>
            </w:r>
            <w:r w:rsidR="00290EBA" w:rsidRPr="00290EBA">
              <w:rPr>
                <w:rFonts w:ascii="Times New Roman" w:eastAsia="Times New Roman" w:hAnsi="Times New Roman" w:cs="Times New Roman"/>
                <w:color w:val="000000"/>
                <w:sz w:val="24"/>
                <w:szCs w:val="24"/>
              </w:rPr>
              <w:t xml:space="preserve"> o comunitate constituită din locuitorii unei unități administrativ-teritoriale sau ai mai multor unități administrativ-teritoriale alăturate, care pot contribui eficient la crearea de valoare adăugată pentru societate prin producerea, transformarea și utilizarea resurselor naturale </w:t>
            </w:r>
            <w:r w:rsidR="00290EBA" w:rsidRPr="00F261E2">
              <w:rPr>
                <w:rFonts w:ascii="Times New Roman" w:eastAsia="Times New Roman" w:hAnsi="Times New Roman" w:cs="Times New Roman"/>
                <w:color w:val="000000"/>
                <w:sz w:val="24"/>
                <w:szCs w:val="24"/>
              </w:rPr>
              <w:t>biologice de natură forestieră sau forestieră și agricolă la nivel local.</w:t>
            </w:r>
          </w:p>
          <w:p w14:paraId="5FF8E680" w14:textId="3A56EACA" w:rsidR="00FF486D" w:rsidRPr="00F261E2" w:rsidRDefault="00166339" w:rsidP="004A3937">
            <w:pPr>
              <w:spacing w:after="0" w:line="240" w:lineRule="auto"/>
              <w:jc w:val="both"/>
              <w:rPr>
                <w:rFonts w:ascii="Times New Roman" w:eastAsia="Times New Roman" w:hAnsi="Times New Roman" w:cs="Times New Roman"/>
                <w:color w:val="000000"/>
                <w:sz w:val="24"/>
                <w:szCs w:val="24"/>
              </w:rPr>
            </w:pPr>
            <w:r w:rsidRPr="00F261E2">
              <w:rPr>
                <w:rFonts w:ascii="Times New Roman" w:eastAsia="Times New Roman" w:hAnsi="Times New Roman" w:cs="Times New Roman"/>
                <w:color w:val="000000"/>
                <w:sz w:val="24"/>
                <w:szCs w:val="24"/>
              </w:rPr>
              <w:t xml:space="preserve">          </w:t>
            </w:r>
            <w:r w:rsidR="00FF486D" w:rsidRPr="00F261E2">
              <w:rPr>
                <w:rFonts w:ascii="Times New Roman" w:eastAsia="Times New Roman" w:hAnsi="Times New Roman" w:cs="Times New Roman"/>
                <w:color w:val="000000"/>
                <w:sz w:val="24"/>
                <w:szCs w:val="24"/>
              </w:rPr>
              <w:t>La art.102 se instituie tem</w:t>
            </w:r>
            <w:r w:rsidR="000C61A0" w:rsidRPr="00F261E2">
              <w:rPr>
                <w:rFonts w:ascii="Times New Roman" w:eastAsia="Times New Roman" w:hAnsi="Times New Roman" w:cs="Times New Roman"/>
                <w:color w:val="000000"/>
                <w:sz w:val="24"/>
                <w:szCs w:val="24"/>
              </w:rPr>
              <w:t>ei</w:t>
            </w:r>
            <w:r w:rsidR="00FF486D" w:rsidRPr="00F261E2">
              <w:rPr>
                <w:rFonts w:ascii="Times New Roman" w:eastAsia="Times New Roman" w:hAnsi="Times New Roman" w:cs="Times New Roman"/>
                <w:color w:val="000000"/>
                <w:sz w:val="24"/>
                <w:szCs w:val="24"/>
              </w:rPr>
              <w:t xml:space="preserve"> legal pentru stabilirea c</w:t>
            </w:r>
            <w:r w:rsidR="00FF486D" w:rsidRPr="00FF486D">
              <w:rPr>
                <w:rFonts w:ascii="Times New Roman" w:eastAsia="Times New Roman" w:hAnsi="Times New Roman" w:cs="Times New Roman"/>
                <w:color w:val="444746"/>
                <w:sz w:val="24"/>
                <w:szCs w:val="24"/>
              </w:rPr>
              <w:t>riteriil</w:t>
            </w:r>
            <w:r w:rsidR="00FF486D" w:rsidRPr="00F261E2">
              <w:rPr>
                <w:rFonts w:ascii="Times New Roman" w:eastAsia="Times New Roman" w:hAnsi="Times New Roman" w:cs="Times New Roman"/>
                <w:color w:val="444746"/>
                <w:sz w:val="24"/>
                <w:szCs w:val="24"/>
              </w:rPr>
              <w:t>or</w:t>
            </w:r>
            <w:r w:rsidR="00FF486D" w:rsidRPr="00FF486D">
              <w:rPr>
                <w:rFonts w:ascii="Times New Roman" w:eastAsia="Times New Roman" w:hAnsi="Times New Roman" w:cs="Times New Roman"/>
                <w:color w:val="444746"/>
                <w:sz w:val="24"/>
                <w:szCs w:val="24"/>
              </w:rPr>
              <w:t xml:space="preserve"> de determinare a impactului exploatării lemnului prin Instrucțiunile privind termenele, modalitățile și perioadele de colectare, scoatere și transport ale materialului lemnos aprobate prin ordin al </w:t>
            </w:r>
            <w:r w:rsidR="00FF486D" w:rsidRPr="00F261E2">
              <w:rPr>
                <w:rFonts w:ascii="Times New Roman" w:eastAsia="Times New Roman" w:hAnsi="Times New Roman" w:cs="Times New Roman"/>
                <w:color w:val="444746"/>
                <w:sz w:val="24"/>
                <w:szCs w:val="24"/>
              </w:rPr>
              <w:t>Autorității.</w:t>
            </w:r>
            <w:r w:rsidR="0059577C">
              <w:rPr>
                <w:rFonts w:ascii="Times New Roman" w:eastAsia="Times New Roman" w:hAnsi="Times New Roman" w:cs="Times New Roman"/>
                <w:color w:val="444746"/>
                <w:sz w:val="24"/>
                <w:szCs w:val="24"/>
              </w:rPr>
              <w:t xml:space="preserve"> </w:t>
            </w:r>
            <w:r w:rsidR="00FF486D" w:rsidRPr="00FF486D">
              <w:rPr>
                <w:rFonts w:ascii="Times New Roman" w:eastAsia="Times New Roman" w:hAnsi="Times New Roman" w:cs="Times New Roman"/>
                <w:color w:val="000000"/>
                <w:sz w:val="24"/>
                <w:szCs w:val="24"/>
              </w:rPr>
              <w:t xml:space="preserve">În organizarea activității de exploatare a lemnului se urmărește reducerea impactului, exprimat ca durată și intensitate, asupra ecosistemului forestier. </w:t>
            </w:r>
          </w:p>
          <w:p w14:paraId="6AAFA134" w14:textId="337A172F" w:rsidR="000C61A0" w:rsidRPr="00F261E2" w:rsidRDefault="000C61A0" w:rsidP="004A3937">
            <w:pPr>
              <w:spacing w:after="0" w:line="240" w:lineRule="auto"/>
              <w:jc w:val="both"/>
              <w:rPr>
                <w:rFonts w:ascii="Times New Roman" w:hAnsi="Times New Roman" w:cs="Times New Roman"/>
                <w:sz w:val="24"/>
                <w:szCs w:val="24"/>
                <w:lang w:val="ro-RO"/>
              </w:rPr>
            </w:pPr>
            <w:r w:rsidRPr="00F261E2">
              <w:rPr>
                <w:rFonts w:ascii="Times New Roman" w:eastAsia="Times New Roman" w:hAnsi="Times New Roman" w:cs="Times New Roman"/>
                <w:color w:val="000000"/>
                <w:sz w:val="24"/>
                <w:szCs w:val="24"/>
              </w:rPr>
              <w:t xml:space="preserve">       La art.104 se reglementează </w:t>
            </w:r>
            <w:r w:rsidRPr="00F261E2">
              <w:rPr>
                <w:rFonts w:ascii="Times New Roman" w:hAnsi="Times New Roman" w:cs="Times New Roman"/>
                <w:sz w:val="24"/>
                <w:szCs w:val="24"/>
                <w:lang w:val="ro-RO"/>
              </w:rPr>
              <w:t xml:space="preserve">posibilitatea de a folosi și alte sisteme de marcare </w:t>
            </w:r>
            <w:r w:rsidR="00A86AB6">
              <w:rPr>
                <w:rFonts w:ascii="Times New Roman" w:hAnsi="Times New Roman" w:cs="Times New Roman"/>
                <w:sz w:val="24"/>
                <w:szCs w:val="24"/>
                <w:lang w:val="ro-RO"/>
              </w:rPr>
              <w:t xml:space="preserve">a lemnului destinat exploatării </w:t>
            </w:r>
            <w:r w:rsidRPr="00F261E2">
              <w:rPr>
                <w:rFonts w:ascii="Times New Roman" w:hAnsi="Times New Roman" w:cs="Times New Roman"/>
                <w:sz w:val="24"/>
                <w:szCs w:val="24"/>
                <w:lang w:val="ro-RO"/>
              </w:rPr>
              <w:t>decât cele clasice.</w:t>
            </w:r>
          </w:p>
          <w:p w14:paraId="6EC82686" w14:textId="6DD82AB5" w:rsidR="00592A3A" w:rsidRPr="00F261E2" w:rsidRDefault="00592A3A" w:rsidP="004A3937">
            <w:pPr>
              <w:spacing w:after="0" w:line="240" w:lineRule="auto"/>
              <w:jc w:val="both"/>
              <w:rPr>
                <w:rFonts w:ascii="Times New Roman" w:hAnsi="Times New Roman" w:cs="Times New Roman"/>
                <w:sz w:val="24"/>
                <w:szCs w:val="24"/>
                <w:lang w:val="ro-RO"/>
              </w:rPr>
            </w:pPr>
            <w:r w:rsidRPr="00F261E2">
              <w:rPr>
                <w:rFonts w:ascii="Times New Roman" w:eastAsia="Times New Roman" w:hAnsi="Times New Roman" w:cs="Times New Roman"/>
                <w:color w:val="000000"/>
                <w:sz w:val="24"/>
                <w:szCs w:val="24"/>
              </w:rPr>
              <w:t xml:space="preserve">      </w:t>
            </w:r>
            <w:r w:rsidR="004A63A4">
              <w:rPr>
                <w:rFonts w:ascii="Times New Roman" w:eastAsia="Times New Roman" w:hAnsi="Times New Roman" w:cs="Times New Roman"/>
                <w:color w:val="000000"/>
                <w:sz w:val="24"/>
                <w:szCs w:val="24"/>
              </w:rPr>
              <w:t xml:space="preserve"> </w:t>
            </w:r>
            <w:r w:rsidRPr="00F261E2">
              <w:rPr>
                <w:rFonts w:ascii="Times New Roman" w:eastAsia="Times New Roman" w:hAnsi="Times New Roman" w:cs="Times New Roman"/>
                <w:color w:val="000000"/>
                <w:sz w:val="24"/>
                <w:szCs w:val="24"/>
              </w:rPr>
              <w:t>La art.105 se reglementează v</w:t>
            </w:r>
            <w:r w:rsidRPr="00592A3A">
              <w:rPr>
                <w:rFonts w:ascii="Times New Roman" w:eastAsia="Times New Roman" w:hAnsi="Times New Roman" w:cs="Times New Roman"/>
                <w:color w:val="000000"/>
                <w:sz w:val="24"/>
                <w:szCs w:val="24"/>
              </w:rPr>
              <w:t xml:space="preserve">olumul arborilor vătămați sau distruși prin procesul tehnologic de exploatare a lemnului </w:t>
            </w:r>
            <w:r w:rsidRPr="00F261E2">
              <w:rPr>
                <w:rFonts w:ascii="Times New Roman" w:eastAsia="Times New Roman" w:hAnsi="Times New Roman" w:cs="Times New Roman"/>
                <w:color w:val="000000"/>
                <w:sz w:val="24"/>
                <w:szCs w:val="24"/>
              </w:rPr>
              <w:t xml:space="preserve">care </w:t>
            </w:r>
            <w:r w:rsidRPr="00592A3A">
              <w:rPr>
                <w:rFonts w:ascii="Times New Roman" w:eastAsia="Times New Roman" w:hAnsi="Times New Roman" w:cs="Times New Roman"/>
                <w:color w:val="000000"/>
                <w:sz w:val="24"/>
                <w:szCs w:val="24"/>
              </w:rPr>
              <w:t xml:space="preserve">nu poate depăși </w:t>
            </w:r>
            <w:r w:rsidRPr="00F261E2">
              <w:rPr>
                <w:rFonts w:ascii="Times New Roman" w:eastAsia="Times New Roman" w:hAnsi="Times New Roman" w:cs="Times New Roman"/>
                <w:color w:val="000000"/>
                <w:sz w:val="24"/>
                <w:szCs w:val="24"/>
              </w:rPr>
              <w:t>echivalentul a 5% din volumul autorizat la exploatare.</w:t>
            </w:r>
          </w:p>
          <w:p w14:paraId="0F7ACC55" w14:textId="18EB4A48" w:rsidR="00FF486D" w:rsidRPr="00F261E2" w:rsidRDefault="00592A3A" w:rsidP="004A3937">
            <w:pPr>
              <w:spacing w:after="0" w:line="240" w:lineRule="auto"/>
              <w:jc w:val="both"/>
              <w:rPr>
                <w:rFonts w:ascii="Times New Roman" w:eastAsia="Times New Roman" w:hAnsi="Times New Roman" w:cs="Times New Roman"/>
                <w:color w:val="000000"/>
                <w:sz w:val="24"/>
                <w:szCs w:val="24"/>
              </w:rPr>
            </w:pPr>
            <w:r w:rsidRPr="00F261E2">
              <w:rPr>
                <w:rFonts w:ascii="Times New Roman" w:eastAsia="Times New Roman" w:hAnsi="Times New Roman" w:cs="Times New Roman"/>
                <w:color w:val="000000"/>
                <w:sz w:val="24"/>
                <w:szCs w:val="24"/>
              </w:rPr>
              <w:t xml:space="preserve">       La art.107 </w:t>
            </w:r>
            <w:r w:rsidR="00D763D8" w:rsidRPr="00F261E2">
              <w:rPr>
                <w:rFonts w:ascii="Times New Roman" w:eastAsia="Times New Roman" w:hAnsi="Times New Roman" w:cs="Times New Roman"/>
                <w:color w:val="000000"/>
                <w:sz w:val="24"/>
                <w:szCs w:val="24"/>
              </w:rPr>
              <w:t>se i</w:t>
            </w:r>
            <w:r w:rsidRPr="00F261E2">
              <w:rPr>
                <w:rFonts w:ascii="Times New Roman" w:hAnsi="Times New Roman" w:cs="Times New Roman"/>
                <w:sz w:val="24"/>
                <w:szCs w:val="24"/>
                <w:lang w:val="ro-RO"/>
              </w:rPr>
              <w:t>nstitui</w:t>
            </w:r>
            <w:r w:rsidR="00D763D8" w:rsidRPr="00F261E2">
              <w:rPr>
                <w:rFonts w:ascii="Times New Roman" w:hAnsi="Times New Roman" w:cs="Times New Roman"/>
                <w:sz w:val="24"/>
                <w:szCs w:val="24"/>
                <w:lang w:val="ro-RO"/>
              </w:rPr>
              <w:t>e</w:t>
            </w:r>
            <w:r w:rsidRPr="00F261E2">
              <w:rPr>
                <w:rFonts w:ascii="Times New Roman" w:hAnsi="Times New Roman" w:cs="Times New Roman"/>
                <w:sz w:val="24"/>
                <w:szCs w:val="24"/>
                <w:lang w:val="ro-RO"/>
              </w:rPr>
              <w:t xml:space="preserve"> provenienț</w:t>
            </w:r>
            <w:r w:rsidR="00D763D8" w:rsidRPr="00F261E2">
              <w:rPr>
                <w:rFonts w:ascii="Times New Roman" w:hAnsi="Times New Roman" w:cs="Times New Roman"/>
                <w:sz w:val="24"/>
                <w:szCs w:val="24"/>
                <w:lang w:val="ro-RO"/>
              </w:rPr>
              <w:t>e</w:t>
            </w:r>
            <w:r w:rsidRPr="00F261E2">
              <w:rPr>
                <w:rFonts w:ascii="Times New Roman" w:hAnsi="Times New Roman" w:cs="Times New Roman"/>
                <w:sz w:val="24"/>
                <w:szCs w:val="24"/>
                <w:lang w:val="ro-RO"/>
              </w:rPr>
              <w:t xml:space="preserve"> lemnului</w:t>
            </w:r>
            <w:r w:rsidR="00D763D8" w:rsidRPr="00F261E2">
              <w:rPr>
                <w:rFonts w:ascii="Times New Roman" w:hAnsi="Times New Roman" w:cs="Times New Roman"/>
                <w:sz w:val="24"/>
                <w:szCs w:val="24"/>
                <w:lang w:val="ro-RO"/>
              </w:rPr>
              <w:t>,</w:t>
            </w:r>
            <w:r w:rsidRPr="00F261E2">
              <w:rPr>
                <w:rFonts w:ascii="Times New Roman" w:hAnsi="Times New Roman" w:cs="Times New Roman"/>
                <w:sz w:val="24"/>
                <w:szCs w:val="24"/>
                <w:lang w:val="ro-RO"/>
              </w:rPr>
              <w:t xml:space="preserve"> </w:t>
            </w:r>
            <w:r w:rsidR="00D763D8" w:rsidRPr="00592A3A">
              <w:rPr>
                <w:rFonts w:ascii="Times New Roman" w:eastAsia="Times New Roman" w:hAnsi="Times New Roman" w:cs="Times New Roman"/>
                <w:color w:val="000000"/>
                <w:sz w:val="24"/>
                <w:szCs w:val="24"/>
              </w:rPr>
              <w:t xml:space="preserve">înțeleasă ca locul de recoltare poziționat geografic, </w:t>
            </w:r>
            <w:r w:rsidR="00D763D8" w:rsidRPr="00F261E2">
              <w:rPr>
                <w:rFonts w:ascii="Times New Roman" w:eastAsia="Times New Roman" w:hAnsi="Times New Roman" w:cs="Times New Roman"/>
                <w:color w:val="000000"/>
                <w:sz w:val="24"/>
                <w:szCs w:val="24"/>
              </w:rPr>
              <w:t xml:space="preserve">care </w:t>
            </w:r>
            <w:r w:rsidR="00D763D8" w:rsidRPr="00592A3A">
              <w:rPr>
                <w:rFonts w:ascii="Times New Roman" w:eastAsia="Times New Roman" w:hAnsi="Times New Roman" w:cs="Times New Roman"/>
                <w:color w:val="000000"/>
                <w:sz w:val="24"/>
                <w:szCs w:val="24"/>
              </w:rPr>
              <w:t xml:space="preserve">se certifică în sistemul informatic </w:t>
            </w:r>
            <w:r w:rsidR="00D763D8" w:rsidRPr="00F261E2">
              <w:rPr>
                <w:rFonts w:ascii="Times New Roman" w:eastAsia="Times New Roman" w:hAnsi="Times New Roman" w:cs="Times New Roman"/>
                <w:color w:val="000000"/>
                <w:sz w:val="24"/>
                <w:szCs w:val="24"/>
              </w:rPr>
              <w:t>integrat de trasabilitate a materialelor lemnoase</w:t>
            </w:r>
            <w:r w:rsidRPr="00F261E2">
              <w:rPr>
                <w:rFonts w:ascii="Times New Roman" w:hAnsi="Times New Roman" w:cs="Times New Roman"/>
                <w:sz w:val="24"/>
                <w:szCs w:val="24"/>
                <w:lang w:val="ro-RO"/>
              </w:rPr>
              <w:t>. Trasabilitate</w:t>
            </w:r>
            <w:r w:rsidR="004A63A4">
              <w:rPr>
                <w:rFonts w:ascii="Times New Roman" w:hAnsi="Times New Roman" w:cs="Times New Roman"/>
                <w:sz w:val="24"/>
                <w:szCs w:val="24"/>
                <w:lang w:val="ro-RO"/>
              </w:rPr>
              <w:t>a este</w:t>
            </w:r>
            <w:r w:rsidRPr="00F261E2">
              <w:rPr>
                <w:rFonts w:ascii="Times New Roman" w:hAnsi="Times New Roman" w:cs="Times New Roman"/>
                <w:sz w:val="24"/>
                <w:szCs w:val="24"/>
                <w:lang w:val="ro-RO"/>
              </w:rPr>
              <w:t xml:space="preserve"> legată de provenienț</w:t>
            </w:r>
            <w:r w:rsidR="00D763D8" w:rsidRPr="00F261E2">
              <w:rPr>
                <w:rFonts w:ascii="Times New Roman" w:hAnsi="Times New Roman" w:cs="Times New Roman"/>
                <w:sz w:val="24"/>
                <w:szCs w:val="24"/>
                <w:lang w:val="ro-RO"/>
              </w:rPr>
              <w:t>a</w:t>
            </w:r>
            <w:r w:rsidRPr="00592A3A">
              <w:rPr>
                <w:rFonts w:ascii="Times New Roman" w:eastAsia="Times New Roman" w:hAnsi="Times New Roman" w:cs="Times New Roman"/>
                <w:color w:val="000000"/>
                <w:sz w:val="24"/>
                <w:szCs w:val="24"/>
              </w:rPr>
              <w:t xml:space="preserve"> lemnului</w:t>
            </w:r>
            <w:r w:rsidR="00D763D8" w:rsidRPr="00F261E2">
              <w:rPr>
                <w:rFonts w:ascii="Times New Roman" w:eastAsia="Times New Roman" w:hAnsi="Times New Roman" w:cs="Times New Roman"/>
                <w:color w:val="000000"/>
                <w:sz w:val="24"/>
                <w:szCs w:val="24"/>
              </w:rPr>
              <w:t xml:space="preserve"> de la locul de recoltare. </w:t>
            </w:r>
          </w:p>
          <w:p w14:paraId="74FD90D9" w14:textId="158D6E9F" w:rsidR="00D13E4D" w:rsidRDefault="00B731FF" w:rsidP="004A3937">
            <w:pPr>
              <w:spacing w:after="0" w:line="240" w:lineRule="auto"/>
              <w:jc w:val="both"/>
              <w:rPr>
                <w:rFonts w:ascii="Times New Roman" w:eastAsia="Times New Roman" w:hAnsi="Times New Roman" w:cs="Times New Roman"/>
                <w:color w:val="000000"/>
                <w:sz w:val="24"/>
                <w:szCs w:val="24"/>
              </w:rPr>
            </w:pPr>
            <w:r w:rsidRPr="00F261E2">
              <w:rPr>
                <w:rFonts w:ascii="Times New Roman" w:eastAsia="Times New Roman" w:hAnsi="Times New Roman" w:cs="Times New Roman"/>
                <w:color w:val="000000"/>
                <w:sz w:val="24"/>
                <w:szCs w:val="24"/>
              </w:rPr>
              <w:t xml:space="preserve">        La art.108 se reglementează trasabilitatea m</w:t>
            </w:r>
            <w:r w:rsidRPr="00B731FF">
              <w:rPr>
                <w:rFonts w:ascii="Times New Roman" w:eastAsia="Times New Roman" w:hAnsi="Times New Roman" w:cs="Times New Roman"/>
                <w:color w:val="000000"/>
                <w:sz w:val="24"/>
                <w:szCs w:val="24"/>
              </w:rPr>
              <w:t>aterialel</w:t>
            </w:r>
            <w:r w:rsidRPr="00F261E2">
              <w:rPr>
                <w:rFonts w:ascii="Times New Roman" w:eastAsia="Times New Roman" w:hAnsi="Times New Roman" w:cs="Times New Roman"/>
                <w:color w:val="000000"/>
                <w:sz w:val="24"/>
                <w:szCs w:val="24"/>
              </w:rPr>
              <w:t>or</w:t>
            </w:r>
            <w:r w:rsidRPr="00B731FF">
              <w:rPr>
                <w:rFonts w:ascii="Times New Roman" w:eastAsia="Times New Roman" w:hAnsi="Times New Roman" w:cs="Times New Roman"/>
                <w:color w:val="000000"/>
                <w:sz w:val="24"/>
                <w:szCs w:val="24"/>
              </w:rPr>
              <w:t xml:space="preserve"> lemnoase</w:t>
            </w:r>
            <w:r w:rsidRPr="00F261E2">
              <w:rPr>
                <w:rFonts w:ascii="Times New Roman" w:eastAsia="Times New Roman" w:hAnsi="Times New Roman" w:cs="Times New Roman"/>
                <w:color w:val="000000"/>
                <w:sz w:val="24"/>
                <w:szCs w:val="24"/>
              </w:rPr>
              <w:t xml:space="preserve">, </w:t>
            </w:r>
            <w:proofErr w:type="gramStart"/>
            <w:r w:rsidRPr="00F261E2">
              <w:rPr>
                <w:rFonts w:ascii="Times New Roman" w:eastAsia="Times New Roman" w:hAnsi="Times New Roman" w:cs="Times New Roman"/>
                <w:color w:val="000000"/>
                <w:sz w:val="24"/>
                <w:szCs w:val="24"/>
              </w:rPr>
              <w:t xml:space="preserve">care </w:t>
            </w:r>
            <w:r w:rsidRPr="00B731FF">
              <w:rPr>
                <w:rFonts w:ascii="Times New Roman" w:eastAsia="Times New Roman" w:hAnsi="Times New Roman" w:cs="Times New Roman"/>
                <w:color w:val="000000"/>
                <w:sz w:val="24"/>
                <w:szCs w:val="24"/>
              </w:rPr>
              <w:t xml:space="preserve"> se</w:t>
            </w:r>
            <w:proofErr w:type="gramEnd"/>
            <w:r w:rsidRPr="00B731FF">
              <w:rPr>
                <w:rFonts w:ascii="Times New Roman" w:eastAsia="Times New Roman" w:hAnsi="Times New Roman" w:cs="Times New Roman"/>
                <w:color w:val="000000"/>
                <w:sz w:val="24"/>
                <w:szCs w:val="24"/>
              </w:rPr>
              <w:t xml:space="preserve"> transportă numai însoțite de documente specifice de transport din care să rezulte provenienţa acestora. </w:t>
            </w:r>
          </w:p>
          <w:p w14:paraId="3EAAC8F9" w14:textId="4C4FF734" w:rsidR="00B731FF" w:rsidRPr="00F261E2" w:rsidRDefault="00D13E4D" w:rsidP="004A393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731FF" w:rsidRPr="00B731FF">
              <w:rPr>
                <w:rFonts w:ascii="Times New Roman" w:eastAsia="Times New Roman" w:hAnsi="Times New Roman" w:cs="Times New Roman"/>
                <w:color w:val="000000"/>
                <w:sz w:val="24"/>
                <w:szCs w:val="24"/>
              </w:rPr>
              <w:t xml:space="preserve"> Se interzice transportul cu orice mijloace de transport al materialelor lemnoase neînsoțite de documentele prevăzute la alin</w:t>
            </w:r>
            <w:proofErr w:type="gramStart"/>
            <w:r w:rsidR="00B731FF" w:rsidRPr="00B731FF">
              <w:rPr>
                <w:rFonts w:ascii="Times New Roman" w:eastAsia="Times New Roman" w:hAnsi="Times New Roman" w:cs="Times New Roman"/>
                <w:color w:val="000000"/>
                <w:sz w:val="24"/>
                <w:szCs w:val="24"/>
              </w:rPr>
              <w:t>.(</w:t>
            </w:r>
            <w:proofErr w:type="gramEnd"/>
            <w:r w:rsidR="00B731FF" w:rsidRPr="00B731FF">
              <w:rPr>
                <w:rFonts w:ascii="Times New Roman" w:eastAsia="Times New Roman" w:hAnsi="Times New Roman" w:cs="Times New Roman"/>
                <w:color w:val="000000"/>
                <w:sz w:val="24"/>
                <w:szCs w:val="24"/>
              </w:rPr>
              <w:t xml:space="preserve">1). Se interzice primirea, depozitarea, prelucrarea şi comercializarea materialelor lemnoase fără documentele </w:t>
            </w:r>
            <w:r w:rsidR="00B731FF" w:rsidRPr="00F261E2">
              <w:rPr>
                <w:rFonts w:ascii="Times New Roman" w:eastAsia="Times New Roman" w:hAnsi="Times New Roman" w:cs="Times New Roman"/>
                <w:color w:val="000000"/>
                <w:sz w:val="24"/>
                <w:szCs w:val="24"/>
              </w:rPr>
              <w:t>specific.</w:t>
            </w:r>
          </w:p>
          <w:p w14:paraId="38ECC0EA" w14:textId="3D24B1A0" w:rsidR="008E41F7" w:rsidRPr="008E41F7" w:rsidRDefault="00D13E4D" w:rsidP="004A393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8E41F7" w:rsidRPr="00F261E2">
              <w:rPr>
                <w:rFonts w:ascii="Times New Roman" w:eastAsia="Times New Roman" w:hAnsi="Times New Roman" w:cs="Times New Roman"/>
                <w:color w:val="000000"/>
                <w:sz w:val="24"/>
                <w:szCs w:val="24"/>
              </w:rPr>
              <w:t>La art.109 se reglementează recolt</w:t>
            </w:r>
            <w:r w:rsidR="00075B46" w:rsidRPr="00F261E2">
              <w:rPr>
                <w:rFonts w:ascii="Times New Roman" w:eastAsia="Times New Roman" w:hAnsi="Times New Roman" w:cs="Times New Roman"/>
                <w:color w:val="000000"/>
                <w:sz w:val="24"/>
                <w:szCs w:val="24"/>
              </w:rPr>
              <w:t>area</w:t>
            </w:r>
            <w:r w:rsidR="008E41F7" w:rsidRPr="00F261E2">
              <w:rPr>
                <w:rFonts w:ascii="Times New Roman" w:eastAsia="Times New Roman" w:hAnsi="Times New Roman" w:cs="Times New Roman"/>
                <w:color w:val="000000"/>
                <w:sz w:val="24"/>
                <w:szCs w:val="24"/>
              </w:rPr>
              <w:t xml:space="preserve"> și introduce</w:t>
            </w:r>
            <w:r w:rsidR="00075B46" w:rsidRPr="00F261E2">
              <w:rPr>
                <w:rFonts w:ascii="Times New Roman" w:eastAsia="Times New Roman" w:hAnsi="Times New Roman" w:cs="Times New Roman"/>
                <w:color w:val="000000"/>
                <w:sz w:val="24"/>
                <w:szCs w:val="24"/>
              </w:rPr>
              <w:t>rea lemnului</w:t>
            </w:r>
            <w:r w:rsidR="008E41F7" w:rsidRPr="00F261E2">
              <w:rPr>
                <w:rFonts w:ascii="Times New Roman" w:eastAsia="Times New Roman" w:hAnsi="Times New Roman" w:cs="Times New Roman"/>
                <w:color w:val="000000"/>
                <w:sz w:val="24"/>
                <w:szCs w:val="24"/>
              </w:rPr>
              <w:t xml:space="preserve"> pe piață</w:t>
            </w:r>
            <w:r w:rsidR="00075B46" w:rsidRPr="00F261E2">
              <w:rPr>
                <w:rFonts w:ascii="Times New Roman" w:eastAsia="Times New Roman" w:hAnsi="Times New Roman" w:cs="Times New Roman"/>
                <w:color w:val="000000"/>
                <w:sz w:val="24"/>
                <w:szCs w:val="24"/>
              </w:rPr>
              <w:t xml:space="preserve">. </w:t>
            </w:r>
            <w:r w:rsidR="008E41F7" w:rsidRPr="00F261E2">
              <w:rPr>
                <w:rFonts w:ascii="Times New Roman" w:eastAsia="Times New Roman" w:hAnsi="Times New Roman" w:cs="Times New Roman"/>
                <w:color w:val="000000"/>
                <w:sz w:val="24"/>
                <w:szCs w:val="24"/>
              </w:rPr>
              <w:t xml:space="preserve"> </w:t>
            </w:r>
            <w:r w:rsidR="008E41F7" w:rsidRPr="008E41F7">
              <w:rPr>
                <w:rFonts w:ascii="Times New Roman" w:eastAsia="Times New Roman" w:hAnsi="Times New Roman" w:cs="Times New Roman"/>
                <w:color w:val="000000"/>
                <w:sz w:val="24"/>
                <w:szCs w:val="24"/>
              </w:rPr>
              <w:t xml:space="preserve">Introducerea pe piață se realizează în punctul de punere pe piață definit ca locul poziționat geografic, raportat în sistemul informațional integrat de urmărire a materialelor lemnoase, unde se încheie exploatarea lemnului și se asigură îndeplinirea condițiilor necesare prevăzute de normele </w:t>
            </w:r>
            <w:r w:rsidR="00075B46" w:rsidRPr="00F261E2">
              <w:rPr>
                <w:rFonts w:ascii="Times New Roman" w:eastAsia="Times New Roman" w:hAnsi="Times New Roman" w:cs="Times New Roman"/>
                <w:color w:val="000000"/>
                <w:sz w:val="24"/>
                <w:szCs w:val="24"/>
              </w:rPr>
              <w:t>privind trasabilitatea.</w:t>
            </w:r>
            <w:r w:rsidR="008E41F7" w:rsidRPr="008E41F7">
              <w:rPr>
                <w:rFonts w:ascii="Times New Roman" w:eastAsia="Times New Roman" w:hAnsi="Times New Roman" w:cs="Times New Roman"/>
                <w:color w:val="000000"/>
                <w:sz w:val="24"/>
                <w:szCs w:val="24"/>
              </w:rPr>
              <w:t xml:space="preserve">  Măsurarea lemnului se face la punctul de introducere pe piață, la prima încărcare în vederea transportului. </w:t>
            </w:r>
          </w:p>
          <w:p w14:paraId="6DB19D48" w14:textId="77777777" w:rsidR="008E41F7" w:rsidRPr="008E41F7" w:rsidRDefault="008E41F7" w:rsidP="004A3937">
            <w:pPr>
              <w:spacing w:after="0" w:line="240" w:lineRule="auto"/>
              <w:jc w:val="both"/>
              <w:rPr>
                <w:rFonts w:ascii="Times New Roman" w:eastAsia="Times New Roman" w:hAnsi="Times New Roman" w:cs="Times New Roman"/>
                <w:sz w:val="24"/>
                <w:szCs w:val="24"/>
              </w:rPr>
            </w:pPr>
            <w:r w:rsidRPr="008E41F7">
              <w:rPr>
                <w:rFonts w:ascii="Times New Roman" w:eastAsia="Times New Roman" w:hAnsi="Times New Roman" w:cs="Times New Roman"/>
                <w:color w:val="000000"/>
                <w:sz w:val="24"/>
                <w:szCs w:val="24"/>
              </w:rPr>
              <w:t xml:space="preserve"> </w:t>
            </w:r>
            <w:r w:rsidR="00D13E4D">
              <w:rPr>
                <w:rFonts w:ascii="Times New Roman" w:eastAsia="Times New Roman" w:hAnsi="Times New Roman" w:cs="Times New Roman"/>
                <w:color w:val="000000"/>
                <w:sz w:val="24"/>
                <w:szCs w:val="24"/>
              </w:rPr>
              <w:t xml:space="preserve">     </w:t>
            </w:r>
            <w:r w:rsidRPr="008E41F7">
              <w:rPr>
                <w:rFonts w:ascii="Times New Roman" w:eastAsia="Times New Roman" w:hAnsi="Times New Roman" w:cs="Times New Roman"/>
                <w:color w:val="000000"/>
                <w:sz w:val="24"/>
                <w:szCs w:val="24"/>
              </w:rPr>
              <w:t xml:space="preserve">Evaluarea cantitativă a materialelor lemnoase se face prin metodele incluse în normele </w:t>
            </w:r>
            <w:r w:rsidR="00075B46" w:rsidRPr="00F261E2">
              <w:rPr>
                <w:rFonts w:ascii="Times New Roman" w:eastAsia="Times New Roman" w:hAnsi="Times New Roman" w:cs="Times New Roman"/>
                <w:color w:val="000000"/>
                <w:sz w:val="24"/>
                <w:szCs w:val="24"/>
              </w:rPr>
              <w:t xml:space="preserve">privind trasabilitatea </w:t>
            </w:r>
            <w:r w:rsidRPr="008E41F7">
              <w:rPr>
                <w:rFonts w:ascii="Times New Roman" w:eastAsia="Times New Roman" w:hAnsi="Times New Roman" w:cs="Times New Roman"/>
                <w:color w:val="000000"/>
                <w:sz w:val="24"/>
                <w:szCs w:val="24"/>
              </w:rPr>
              <w:t xml:space="preserve">și prin alte metode cu utilizarea tehnologiilor moderne, aprobate de Autoritate. </w:t>
            </w:r>
          </w:p>
          <w:p w14:paraId="51EBCFE9" w14:textId="77777777" w:rsidR="008E41F7" w:rsidRPr="00F261E2" w:rsidRDefault="008E41F7" w:rsidP="004A3937">
            <w:pPr>
              <w:spacing w:after="0" w:line="240" w:lineRule="auto"/>
              <w:jc w:val="both"/>
              <w:rPr>
                <w:rFonts w:ascii="Times New Roman" w:eastAsia="Times New Roman" w:hAnsi="Times New Roman" w:cs="Times New Roman"/>
                <w:color w:val="000000"/>
                <w:sz w:val="24"/>
                <w:szCs w:val="24"/>
              </w:rPr>
            </w:pPr>
            <w:r w:rsidRPr="008E41F7">
              <w:rPr>
                <w:rFonts w:ascii="Times New Roman" w:eastAsia="Times New Roman" w:hAnsi="Times New Roman" w:cs="Times New Roman"/>
                <w:color w:val="000000"/>
                <w:sz w:val="24"/>
                <w:szCs w:val="24"/>
              </w:rPr>
              <w:t xml:space="preserve"> Asigurarea trasabilității materialelor lemnoase de la locul de recoltare până la prima transformare este parte a </w:t>
            </w:r>
            <w:r w:rsidRPr="00F261E2">
              <w:rPr>
                <w:rFonts w:ascii="Times New Roman" w:eastAsia="Times New Roman" w:hAnsi="Times New Roman" w:cs="Times New Roman"/>
                <w:color w:val="000000"/>
                <w:sz w:val="24"/>
                <w:szCs w:val="24"/>
              </w:rPr>
              <w:t>sistemului integrat de urmărire a materialelor lemnoase.</w:t>
            </w:r>
          </w:p>
          <w:p w14:paraId="5E94081E" w14:textId="2CEBF3B0" w:rsidR="004A2FD6" w:rsidRPr="00F261E2" w:rsidRDefault="004A2FD6" w:rsidP="004A3937">
            <w:pPr>
              <w:spacing w:after="0" w:line="240" w:lineRule="auto"/>
              <w:jc w:val="both"/>
              <w:rPr>
                <w:rFonts w:ascii="Times New Roman" w:hAnsi="Times New Roman" w:cs="Times New Roman"/>
                <w:sz w:val="24"/>
                <w:szCs w:val="24"/>
                <w:lang w:val="ro-RO"/>
              </w:rPr>
            </w:pPr>
            <w:r w:rsidRPr="00F261E2">
              <w:rPr>
                <w:rFonts w:ascii="Times New Roman" w:eastAsia="Times New Roman" w:hAnsi="Times New Roman" w:cs="Times New Roman"/>
                <w:color w:val="000000"/>
                <w:sz w:val="24"/>
                <w:szCs w:val="24"/>
              </w:rPr>
              <w:t xml:space="preserve">      </w:t>
            </w:r>
            <w:r w:rsidR="00112241">
              <w:rPr>
                <w:rFonts w:ascii="Times New Roman" w:eastAsia="Times New Roman" w:hAnsi="Times New Roman" w:cs="Times New Roman"/>
                <w:color w:val="000000"/>
                <w:sz w:val="24"/>
                <w:szCs w:val="24"/>
              </w:rPr>
              <w:t xml:space="preserve">   </w:t>
            </w:r>
            <w:r w:rsidR="008826AF">
              <w:rPr>
                <w:rFonts w:ascii="Times New Roman" w:eastAsia="Times New Roman" w:hAnsi="Times New Roman" w:cs="Times New Roman"/>
                <w:color w:val="000000"/>
                <w:sz w:val="24"/>
                <w:szCs w:val="24"/>
              </w:rPr>
              <w:t>A</w:t>
            </w:r>
            <w:r w:rsidRPr="00F261E2">
              <w:rPr>
                <w:rFonts w:ascii="Times New Roman" w:eastAsia="Times New Roman" w:hAnsi="Times New Roman" w:cs="Times New Roman"/>
                <w:color w:val="000000"/>
                <w:sz w:val="24"/>
                <w:szCs w:val="24"/>
              </w:rPr>
              <w:t>rt.110 reglementează s</w:t>
            </w:r>
            <w:r w:rsidRPr="00F261E2">
              <w:rPr>
                <w:rFonts w:ascii="Times New Roman" w:hAnsi="Times New Roman" w:cs="Times New Roman"/>
                <w:sz w:val="24"/>
                <w:szCs w:val="24"/>
                <w:lang w:val="ro-RO"/>
              </w:rPr>
              <w:t>prijinirea dezvoltării rurale prin prelucrarea locală a masei lemnoase. Se instituie contracte cadru multianuale pentru prestările de servicii în exploatarea lemnului.</w:t>
            </w:r>
          </w:p>
          <w:p w14:paraId="70084501" w14:textId="3F998725" w:rsidR="004A2FD6" w:rsidRPr="004A2FD6" w:rsidRDefault="004A2FD6" w:rsidP="004A3937">
            <w:pPr>
              <w:spacing w:after="0" w:line="240" w:lineRule="auto"/>
              <w:jc w:val="both"/>
              <w:rPr>
                <w:rFonts w:ascii="Times New Roman" w:eastAsia="Times New Roman" w:hAnsi="Times New Roman" w:cs="Times New Roman"/>
                <w:sz w:val="24"/>
                <w:szCs w:val="24"/>
              </w:rPr>
            </w:pPr>
            <w:r w:rsidRPr="00F261E2">
              <w:rPr>
                <w:rFonts w:ascii="Times New Roman" w:eastAsia="Times New Roman" w:hAnsi="Times New Roman" w:cs="Times New Roman"/>
                <w:color w:val="000000"/>
                <w:sz w:val="24"/>
                <w:szCs w:val="24"/>
              </w:rPr>
              <w:t xml:space="preserve">        </w:t>
            </w:r>
            <w:r w:rsidR="008826AF">
              <w:rPr>
                <w:rFonts w:ascii="Times New Roman" w:eastAsia="Times New Roman" w:hAnsi="Times New Roman" w:cs="Times New Roman"/>
                <w:color w:val="000000"/>
                <w:sz w:val="24"/>
                <w:szCs w:val="24"/>
              </w:rPr>
              <w:t>A</w:t>
            </w:r>
            <w:r w:rsidRPr="00F261E2">
              <w:rPr>
                <w:rFonts w:ascii="Times New Roman" w:eastAsia="Times New Roman" w:hAnsi="Times New Roman" w:cs="Times New Roman"/>
                <w:color w:val="000000"/>
                <w:sz w:val="24"/>
                <w:szCs w:val="24"/>
              </w:rPr>
              <w:t>rt.</w:t>
            </w:r>
            <w:r w:rsidR="0059577C" w:rsidRPr="00F261E2">
              <w:rPr>
                <w:rFonts w:ascii="Times New Roman" w:eastAsia="Times New Roman" w:hAnsi="Times New Roman" w:cs="Times New Roman"/>
                <w:color w:val="000000"/>
                <w:sz w:val="24"/>
                <w:szCs w:val="24"/>
              </w:rPr>
              <w:t>11</w:t>
            </w:r>
            <w:r w:rsidR="0059577C">
              <w:rPr>
                <w:rFonts w:ascii="Times New Roman" w:eastAsia="Times New Roman" w:hAnsi="Times New Roman" w:cs="Times New Roman"/>
                <w:color w:val="000000"/>
                <w:sz w:val="24"/>
                <w:szCs w:val="24"/>
              </w:rPr>
              <w:t>3</w:t>
            </w:r>
            <w:r w:rsidR="0059577C" w:rsidRPr="00F261E2">
              <w:rPr>
                <w:rFonts w:ascii="Times New Roman" w:eastAsia="Times New Roman" w:hAnsi="Times New Roman" w:cs="Times New Roman"/>
                <w:color w:val="000000"/>
                <w:sz w:val="24"/>
                <w:szCs w:val="24"/>
              </w:rPr>
              <w:t xml:space="preserve"> </w:t>
            </w:r>
            <w:r w:rsidRPr="00F261E2">
              <w:rPr>
                <w:rFonts w:ascii="Times New Roman" w:eastAsia="Times New Roman" w:hAnsi="Times New Roman" w:cs="Times New Roman"/>
                <w:color w:val="000000"/>
                <w:sz w:val="24"/>
                <w:szCs w:val="24"/>
              </w:rPr>
              <w:t xml:space="preserve">instituie </w:t>
            </w:r>
            <w:r w:rsidRPr="004A2FD6">
              <w:rPr>
                <w:rFonts w:ascii="Times New Roman" w:eastAsia="Times New Roman" w:hAnsi="Times New Roman" w:cs="Times New Roman"/>
                <w:color w:val="000000"/>
                <w:sz w:val="24"/>
                <w:szCs w:val="24"/>
              </w:rPr>
              <w:t>derogare de la prevederile art.6 din Legea nr.56/2010</w:t>
            </w:r>
            <w:r w:rsidR="0059577C">
              <w:t xml:space="preserve"> </w:t>
            </w:r>
            <w:r w:rsidR="0059577C" w:rsidRPr="0059577C">
              <w:rPr>
                <w:rFonts w:ascii="Times New Roman" w:eastAsia="Times New Roman" w:hAnsi="Times New Roman" w:cs="Times New Roman"/>
                <w:color w:val="000000"/>
                <w:sz w:val="24"/>
                <w:szCs w:val="24"/>
              </w:rPr>
              <w:t>privind accesibilizarea fondului forestier naţional</w:t>
            </w:r>
            <w:r w:rsidRPr="004A2FD6">
              <w:rPr>
                <w:rFonts w:ascii="Times New Roman" w:eastAsia="Times New Roman" w:hAnsi="Times New Roman" w:cs="Times New Roman"/>
                <w:color w:val="000000"/>
                <w:sz w:val="24"/>
                <w:szCs w:val="24"/>
              </w:rPr>
              <w:t xml:space="preserve">, republicată, cu modificările şi completările ulterioare, </w:t>
            </w:r>
            <w:r w:rsidRPr="00F261E2">
              <w:rPr>
                <w:rFonts w:ascii="Times New Roman" w:eastAsia="Times New Roman" w:hAnsi="Times New Roman" w:cs="Times New Roman"/>
                <w:color w:val="000000"/>
                <w:sz w:val="24"/>
                <w:szCs w:val="24"/>
              </w:rPr>
              <w:t xml:space="preserve">în sensul în care </w:t>
            </w:r>
            <w:r w:rsidRPr="004A2FD6">
              <w:rPr>
                <w:rFonts w:ascii="Times New Roman" w:eastAsia="Times New Roman" w:hAnsi="Times New Roman" w:cs="Times New Roman"/>
                <w:color w:val="000000"/>
                <w:sz w:val="24"/>
                <w:szCs w:val="24"/>
              </w:rPr>
              <w:t xml:space="preserve">fondul de accesibilizare a pădurilor se poate folosi și pentru dezvoltarea </w:t>
            </w:r>
            <w:r w:rsidRPr="004A2FD6">
              <w:rPr>
                <w:rFonts w:ascii="Times New Roman" w:eastAsia="Times New Roman" w:hAnsi="Times New Roman" w:cs="Times New Roman"/>
                <w:color w:val="000000"/>
                <w:sz w:val="24"/>
                <w:szCs w:val="24"/>
              </w:rPr>
              <w:lastRenderedPageBreak/>
              <w:t xml:space="preserve">infrastructurii de depozitare a materialelor lemnoase necesare valorificării superioare a lemnului, respectiv: </w:t>
            </w:r>
          </w:p>
          <w:p w14:paraId="084C3CF7" w14:textId="77777777" w:rsidR="004A2FD6" w:rsidRPr="004A2FD6" w:rsidRDefault="004A2FD6" w:rsidP="004A3937">
            <w:pPr>
              <w:spacing w:after="0" w:line="240" w:lineRule="auto"/>
              <w:jc w:val="both"/>
              <w:rPr>
                <w:rFonts w:ascii="Times New Roman" w:eastAsia="Times New Roman" w:hAnsi="Times New Roman" w:cs="Times New Roman"/>
                <w:sz w:val="24"/>
                <w:szCs w:val="24"/>
              </w:rPr>
            </w:pPr>
            <w:r w:rsidRPr="004A2FD6">
              <w:rPr>
                <w:rFonts w:ascii="Times New Roman" w:eastAsia="Times New Roman" w:hAnsi="Times New Roman" w:cs="Times New Roman"/>
                <w:color w:val="000000"/>
                <w:sz w:val="24"/>
                <w:szCs w:val="24"/>
              </w:rPr>
              <w:t xml:space="preserve">a) proiectarea și executarea lucrărilor de construire de depozite pentru materiale lemnoase, inclusiv a lucrărilor de modernizare a depozitelor existente, precum și dotarea cu bunuri de capital a acestora; </w:t>
            </w:r>
          </w:p>
          <w:p w14:paraId="6FCB7E1C" w14:textId="77777777" w:rsidR="004A2FD6" w:rsidRPr="00F261E2" w:rsidRDefault="004A2FD6" w:rsidP="004A3937">
            <w:pPr>
              <w:spacing w:after="0" w:line="240" w:lineRule="auto"/>
              <w:jc w:val="both"/>
              <w:rPr>
                <w:rFonts w:ascii="Times New Roman" w:eastAsia="Times New Roman" w:hAnsi="Times New Roman" w:cs="Times New Roman"/>
                <w:color w:val="000000"/>
                <w:sz w:val="24"/>
                <w:szCs w:val="24"/>
              </w:rPr>
            </w:pPr>
            <w:r w:rsidRPr="004A2FD6">
              <w:rPr>
                <w:rFonts w:ascii="Times New Roman" w:eastAsia="Times New Roman" w:hAnsi="Times New Roman" w:cs="Times New Roman"/>
                <w:color w:val="000000"/>
                <w:sz w:val="24"/>
                <w:szCs w:val="24"/>
              </w:rPr>
              <w:t xml:space="preserve">b) </w:t>
            </w:r>
            <w:proofErr w:type="gramStart"/>
            <w:r w:rsidRPr="004A2FD6">
              <w:rPr>
                <w:rFonts w:ascii="Times New Roman" w:eastAsia="Times New Roman" w:hAnsi="Times New Roman" w:cs="Times New Roman"/>
                <w:color w:val="000000"/>
                <w:sz w:val="24"/>
                <w:szCs w:val="24"/>
              </w:rPr>
              <w:t>achiziția</w:t>
            </w:r>
            <w:proofErr w:type="gramEnd"/>
            <w:r w:rsidRPr="004A2FD6">
              <w:rPr>
                <w:rFonts w:ascii="Times New Roman" w:eastAsia="Times New Roman" w:hAnsi="Times New Roman" w:cs="Times New Roman"/>
                <w:color w:val="000000"/>
                <w:sz w:val="24"/>
                <w:szCs w:val="24"/>
              </w:rPr>
              <w:t xml:space="preserve"> de terenuri de către administratorii FFN proprietate publică a statului, în numele statului, pentru </w:t>
            </w:r>
            <w:r w:rsidRPr="00F261E2">
              <w:rPr>
                <w:rFonts w:ascii="Times New Roman" w:eastAsia="Times New Roman" w:hAnsi="Times New Roman" w:cs="Times New Roman"/>
                <w:color w:val="000000"/>
                <w:sz w:val="24"/>
                <w:szCs w:val="24"/>
              </w:rPr>
              <w:t>înființarea de noi depozite pentru materiale lemnoase; terenurile achiziționate se includ în FFN.</w:t>
            </w:r>
          </w:p>
          <w:p w14:paraId="6CB1E2B8" w14:textId="7FE26A48" w:rsidR="0058250D" w:rsidRPr="00F261E2" w:rsidRDefault="006973E6" w:rsidP="004A3937">
            <w:pPr>
              <w:spacing w:after="0" w:line="240" w:lineRule="auto"/>
              <w:jc w:val="both"/>
              <w:rPr>
                <w:rFonts w:ascii="Times New Roman" w:eastAsia="Times New Roman" w:hAnsi="Times New Roman" w:cs="Times New Roman"/>
                <w:color w:val="000000"/>
                <w:sz w:val="24"/>
                <w:szCs w:val="24"/>
              </w:rPr>
            </w:pPr>
            <w:r w:rsidRPr="00F261E2">
              <w:rPr>
                <w:rFonts w:ascii="Times New Roman" w:eastAsia="Times New Roman" w:hAnsi="Times New Roman" w:cs="Times New Roman"/>
                <w:color w:val="000000"/>
                <w:sz w:val="24"/>
                <w:szCs w:val="24"/>
              </w:rPr>
              <w:t xml:space="preserve">          La art.117 se instituie </w:t>
            </w:r>
            <w:r w:rsidRPr="006973E6">
              <w:rPr>
                <w:rFonts w:ascii="Times New Roman" w:eastAsia="Times New Roman" w:hAnsi="Times New Roman" w:cs="Times New Roman"/>
                <w:color w:val="000000"/>
                <w:sz w:val="24"/>
                <w:szCs w:val="24"/>
              </w:rPr>
              <w:t xml:space="preserve">Programul național de împădurire </w:t>
            </w:r>
            <w:r w:rsidRPr="00F261E2">
              <w:rPr>
                <w:rFonts w:ascii="Times New Roman" w:eastAsia="Times New Roman" w:hAnsi="Times New Roman" w:cs="Times New Roman"/>
                <w:color w:val="000000"/>
                <w:sz w:val="24"/>
                <w:szCs w:val="24"/>
              </w:rPr>
              <w:t>care</w:t>
            </w:r>
            <w:r w:rsidRPr="006973E6">
              <w:rPr>
                <w:rFonts w:ascii="Times New Roman" w:eastAsia="Times New Roman" w:hAnsi="Times New Roman" w:cs="Times New Roman"/>
                <w:color w:val="000000"/>
                <w:sz w:val="24"/>
                <w:szCs w:val="24"/>
              </w:rPr>
              <w:t xml:space="preserve"> se aprobă prin hotărâre a Guvernului, la propunerea Autorității. Realizarea Programului național de împădurire se face prin lucrări de împădurire în vederea îmbunătățirii condițiilor de mediu și a optimizării peisajului, a asigurării și creșterii recoltelor agricole, a prevenirii și combaterii eroziunii solului, a protejării căilor de comunicație, a digurilor și a malurilor, a localităților și a obiectivelor </w:t>
            </w:r>
            <w:r w:rsidRPr="00F261E2">
              <w:rPr>
                <w:rFonts w:ascii="Times New Roman" w:eastAsia="Times New Roman" w:hAnsi="Times New Roman" w:cs="Times New Roman"/>
                <w:color w:val="000000"/>
                <w:sz w:val="24"/>
                <w:szCs w:val="24"/>
              </w:rPr>
              <w:t>economice, sociale și strategice.</w:t>
            </w:r>
          </w:p>
          <w:p w14:paraId="7F539211" w14:textId="2C14562D" w:rsidR="006B5B5D" w:rsidRPr="006B5B5D" w:rsidRDefault="006B5B5D" w:rsidP="004A3937">
            <w:pPr>
              <w:spacing w:after="0" w:line="240" w:lineRule="auto"/>
              <w:jc w:val="both"/>
              <w:rPr>
                <w:rFonts w:ascii="Times New Roman" w:eastAsia="Times New Roman" w:hAnsi="Times New Roman" w:cs="Times New Roman"/>
                <w:sz w:val="24"/>
                <w:szCs w:val="24"/>
              </w:rPr>
            </w:pPr>
            <w:r w:rsidRPr="00F261E2">
              <w:rPr>
                <w:rFonts w:ascii="Times New Roman" w:eastAsia="Times New Roman" w:hAnsi="Times New Roman" w:cs="Times New Roman"/>
                <w:b/>
                <w:bCs/>
                <w:color w:val="000000"/>
                <w:sz w:val="24"/>
                <w:szCs w:val="24"/>
              </w:rPr>
              <w:t xml:space="preserve"> </w:t>
            </w:r>
            <w:r w:rsidR="00D13E4D">
              <w:rPr>
                <w:rFonts w:ascii="Times New Roman" w:eastAsia="Times New Roman" w:hAnsi="Times New Roman" w:cs="Times New Roman"/>
                <w:b/>
                <w:bCs/>
                <w:color w:val="000000"/>
                <w:sz w:val="24"/>
                <w:szCs w:val="24"/>
              </w:rPr>
              <w:t xml:space="preserve">        </w:t>
            </w:r>
            <w:r w:rsidRPr="00F261E2">
              <w:rPr>
                <w:rFonts w:ascii="Times New Roman" w:eastAsia="Times New Roman" w:hAnsi="Times New Roman" w:cs="Times New Roman"/>
                <w:bCs/>
                <w:color w:val="000000"/>
                <w:sz w:val="24"/>
                <w:szCs w:val="24"/>
              </w:rPr>
              <w:t>La art.121 se instituie s</w:t>
            </w:r>
            <w:r w:rsidRPr="006B5B5D">
              <w:rPr>
                <w:rFonts w:ascii="Times New Roman" w:eastAsia="Times New Roman" w:hAnsi="Times New Roman" w:cs="Times New Roman"/>
                <w:bCs/>
                <w:color w:val="000000"/>
                <w:sz w:val="24"/>
                <w:szCs w:val="24"/>
              </w:rPr>
              <w:t>isteme de finanțare pentru servicii ecosistemice</w:t>
            </w:r>
            <w:r w:rsidRPr="00F261E2">
              <w:rPr>
                <w:rFonts w:ascii="Times New Roman" w:eastAsia="Times New Roman" w:hAnsi="Times New Roman" w:cs="Times New Roman"/>
                <w:bCs/>
                <w:color w:val="000000"/>
                <w:sz w:val="24"/>
                <w:szCs w:val="24"/>
              </w:rPr>
              <w:t>, astfel:</w:t>
            </w:r>
            <w:r w:rsidRPr="006B5B5D">
              <w:rPr>
                <w:rFonts w:ascii="Times New Roman" w:eastAsia="Times New Roman" w:hAnsi="Times New Roman" w:cs="Times New Roman"/>
                <w:bCs/>
                <w:color w:val="000000"/>
                <w:sz w:val="24"/>
                <w:szCs w:val="24"/>
              </w:rPr>
              <w:t xml:space="preserve"> </w:t>
            </w:r>
          </w:p>
          <w:p w14:paraId="4417A5AA" w14:textId="77777777" w:rsidR="006B5B5D" w:rsidRPr="006B5B5D" w:rsidRDefault="006B5B5D" w:rsidP="004A3937">
            <w:pPr>
              <w:spacing w:after="0" w:line="240" w:lineRule="auto"/>
              <w:jc w:val="both"/>
              <w:rPr>
                <w:rFonts w:ascii="Times New Roman" w:eastAsia="Times New Roman" w:hAnsi="Times New Roman" w:cs="Times New Roman"/>
                <w:sz w:val="24"/>
                <w:szCs w:val="24"/>
              </w:rPr>
            </w:pPr>
            <w:r w:rsidRPr="00F261E2">
              <w:rPr>
                <w:rFonts w:ascii="Times New Roman" w:eastAsia="Times New Roman" w:hAnsi="Times New Roman" w:cs="Times New Roman"/>
                <w:color w:val="000000"/>
                <w:sz w:val="24"/>
                <w:szCs w:val="24"/>
              </w:rPr>
              <w:t xml:space="preserve">        </w:t>
            </w:r>
            <w:r w:rsidRPr="006B5B5D">
              <w:rPr>
                <w:rFonts w:ascii="Times New Roman" w:eastAsia="Times New Roman" w:hAnsi="Times New Roman" w:cs="Times New Roman"/>
                <w:color w:val="000000"/>
                <w:sz w:val="24"/>
                <w:szCs w:val="24"/>
              </w:rPr>
              <w:t xml:space="preserve">Crearea condițiilor de furnizare a serviciilor ecosistemice peste nivelul serviciilor ecosistemice minimale, astfel cum sunt ele definite la art. 24 este susținută prin sisteme de finanțare. </w:t>
            </w:r>
          </w:p>
          <w:p w14:paraId="2DDD7D9A" w14:textId="233AC64E" w:rsidR="006B5B5D" w:rsidRPr="006B5B5D" w:rsidRDefault="006B5B5D" w:rsidP="004A3937">
            <w:pPr>
              <w:spacing w:after="0" w:line="240" w:lineRule="auto"/>
              <w:jc w:val="both"/>
              <w:rPr>
                <w:rFonts w:ascii="Times New Roman" w:eastAsia="Times New Roman" w:hAnsi="Times New Roman" w:cs="Times New Roman"/>
                <w:sz w:val="24"/>
                <w:szCs w:val="24"/>
              </w:rPr>
            </w:pPr>
            <w:r w:rsidRPr="00F261E2">
              <w:rPr>
                <w:rFonts w:ascii="Times New Roman" w:eastAsia="Times New Roman" w:hAnsi="Times New Roman" w:cs="Times New Roman"/>
                <w:color w:val="000000"/>
                <w:sz w:val="24"/>
                <w:szCs w:val="24"/>
              </w:rPr>
              <w:t xml:space="preserve">         </w:t>
            </w:r>
            <w:r w:rsidRPr="006B5B5D">
              <w:rPr>
                <w:rFonts w:ascii="Times New Roman" w:eastAsia="Times New Roman" w:hAnsi="Times New Roman" w:cs="Times New Roman"/>
                <w:color w:val="000000"/>
                <w:sz w:val="24"/>
                <w:szCs w:val="24"/>
              </w:rPr>
              <w:t xml:space="preserve">Sistemul de plăți compensatorii este destinat proprietarilor de păduri pentru compensarea dezavantajelor suplimentare celor determinate de asigurarea serviciilor ecosistemice minimale, create ca urmare a impunerii obligatorii a unor restricții, provenite din asumarea de către autoritățile publice a implementării unui regim de conservare a biodiversității/furnizare servicii ecosistemice. </w:t>
            </w:r>
          </w:p>
          <w:p w14:paraId="252846C0" w14:textId="77777777" w:rsidR="006B5B5D" w:rsidRPr="006B5B5D" w:rsidRDefault="006B5B5D" w:rsidP="004A3937">
            <w:pPr>
              <w:spacing w:after="0" w:line="240" w:lineRule="auto"/>
              <w:jc w:val="both"/>
              <w:rPr>
                <w:rFonts w:ascii="Times New Roman" w:eastAsia="Times New Roman" w:hAnsi="Times New Roman" w:cs="Times New Roman"/>
                <w:sz w:val="24"/>
                <w:szCs w:val="24"/>
              </w:rPr>
            </w:pPr>
            <w:r w:rsidRPr="00F261E2">
              <w:rPr>
                <w:rFonts w:ascii="Times New Roman" w:eastAsia="Times New Roman" w:hAnsi="Times New Roman" w:cs="Times New Roman"/>
                <w:color w:val="000000"/>
                <w:sz w:val="24"/>
                <w:szCs w:val="24"/>
              </w:rPr>
              <w:t xml:space="preserve">     </w:t>
            </w:r>
            <w:r w:rsidRPr="006B5B5D">
              <w:rPr>
                <w:rFonts w:ascii="Times New Roman" w:eastAsia="Times New Roman" w:hAnsi="Times New Roman" w:cs="Times New Roman"/>
                <w:color w:val="000000"/>
                <w:sz w:val="24"/>
                <w:szCs w:val="24"/>
              </w:rPr>
              <w:t xml:space="preserve">Sistemul de subvenționare este un sistem de finanțare pentru stimularea proprietarilor de păduri în vederea atingerii unor obiective suplimentare asigurării serviciilor ecosistemice minimale sau pentru stimularea atingerii serviciilor minime în situația micilor proprietăți. </w:t>
            </w:r>
          </w:p>
          <w:p w14:paraId="48AD9117" w14:textId="5AA877BD" w:rsidR="006B5B5D" w:rsidRPr="006B5B5D" w:rsidRDefault="006B5B5D" w:rsidP="004A3937">
            <w:pPr>
              <w:spacing w:after="0" w:line="240" w:lineRule="auto"/>
              <w:jc w:val="both"/>
              <w:rPr>
                <w:rFonts w:ascii="Times New Roman" w:eastAsia="Times New Roman" w:hAnsi="Times New Roman" w:cs="Times New Roman"/>
                <w:sz w:val="24"/>
                <w:szCs w:val="24"/>
              </w:rPr>
            </w:pPr>
            <w:r w:rsidRPr="00F261E2">
              <w:rPr>
                <w:rFonts w:ascii="Times New Roman" w:eastAsia="Times New Roman" w:hAnsi="Times New Roman" w:cs="Times New Roman"/>
                <w:color w:val="000000"/>
                <w:sz w:val="24"/>
                <w:szCs w:val="24"/>
              </w:rPr>
              <w:t xml:space="preserve">    </w:t>
            </w:r>
            <w:r w:rsidRPr="006B5B5D">
              <w:rPr>
                <w:rFonts w:ascii="Times New Roman" w:eastAsia="Times New Roman" w:hAnsi="Times New Roman" w:cs="Times New Roman"/>
                <w:color w:val="000000"/>
                <w:sz w:val="24"/>
                <w:szCs w:val="24"/>
              </w:rPr>
              <w:t xml:space="preserve"> Sistemul de plăți reglementate ale serviciilor ecosistemice se realizează prin alimentarea Fondului de mediu utilizând un sistem de taxare a beneficiarilor direcți ai serviciilor ecosistemice furnizate punctual de anumite suprafețe de pădure. Fondurile respective se utilizează, cu destinație specială, pentru plata funcțiilor de protecție identificate prin amenajamentele silvice. </w:t>
            </w:r>
          </w:p>
          <w:p w14:paraId="45A3EA22" w14:textId="0C067F8E" w:rsidR="006B5B5D" w:rsidRPr="00F261E2" w:rsidRDefault="006B5B5D" w:rsidP="004A3937">
            <w:pPr>
              <w:spacing w:after="0" w:line="240" w:lineRule="auto"/>
              <w:jc w:val="both"/>
              <w:rPr>
                <w:rFonts w:ascii="Times New Roman" w:eastAsia="Times New Roman" w:hAnsi="Times New Roman" w:cs="Times New Roman"/>
                <w:color w:val="000000"/>
                <w:sz w:val="24"/>
                <w:szCs w:val="24"/>
              </w:rPr>
            </w:pPr>
            <w:r w:rsidRPr="00F261E2">
              <w:rPr>
                <w:rFonts w:ascii="Times New Roman" w:eastAsia="Times New Roman" w:hAnsi="Times New Roman" w:cs="Times New Roman"/>
                <w:color w:val="000000"/>
                <w:sz w:val="24"/>
                <w:szCs w:val="24"/>
              </w:rPr>
              <w:t xml:space="preserve">       </w:t>
            </w:r>
            <w:r w:rsidRPr="006B5B5D">
              <w:rPr>
                <w:rFonts w:ascii="Times New Roman" w:eastAsia="Times New Roman" w:hAnsi="Times New Roman" w:cs="Times New Roman"/>
                <w:color w:val="000000"/>
                <w:sz w:val="24"/>
                <w:szCs w:val="24"/>
              </w:rPr>
              <w:t xml:space="preserve"> Sistemul de tranzacționare a serviciilor ecosistemice furnizate către beneficiari direcți prin contracte de furnizare este bazat pe relația de piață dintre două entități private</w:t>
            </w:r>
            <w:r w:rsidR="00230491">
              <w:rPr>
                <w:rFonts w:ascii="Times New Roman" w:eastAsia="Times New Roman" w:hAnsi="Times New Roman" w:cs="Times New Roman"/>
                <w:color w:val="000000"/>
                <w:sz w:val="24"/>
                <w:szCs w:val="24"/>
              </w:rPr>
              <w:t>,</w:t>
            </w:r>
            <w:r w:rsidRPr="006B5B5D">
              <w:rPr>
                <w:rFonts w:ascii="Times New Roman" w:eastAsia="Times New Roman" w:hAnsi="Times New Roman" w:cs="Times New Roman"/>
                <w:color w:val="000000"/>
                <w:sz w:val="24"/>
                <w:szCs w:val="24"/>
              </w:rPr>
              <w:t xml:space="preserve"> dintre care una se angajează să furnizeze servicii </w:t>
            </w:r>
            <w:r w:rsidRPr="00F261E2">
              <w:rPr>
                <w:rFonts w:ascii="Times New Roman" w:eastAsia="Times New Roman" w:hAnsi="Times New Roman" w:cs="Times New Roman"/>
                <w:color w:val="000000"/>
                <w:sz w:val="24"/>
                <w:szCs w:val="24"/>
              </w:rPr>
              <w:t>ecosistemice</w:t>
            </w:r>
            <w:r w:rsidR="00230491">
              <w:rPr>
                <w:rFonts w:ascii="Times New Roman" w:eastAsia="Times New Roman" w:hAnsi="Times New Roman" w:cs="Times New Roman"/>
                <w:color w:val="000000"/>
                <w:sz w:val="24"/>
                <w:szCs w:val="24"/>
              </w:rPr>
              <w:t xml:space="preserve"> și </w:t>
            </w:r>
            <w:r w:rsidRPr="00F261E2">
              <w:rPr>
                <w:rFonts w:ascii="Times New Roman" w:eastAsia="Times New Roman" w:hAnsi="Times New Roman" w:cs="Times New Roman"/>
                <w:color w:val="000000"/>
                <w:sz w:val="24"/>
                <w:szCs w:val="24"/>
              </w:rPr>
              <w:t>cealaltă să plătească pentru furnizarea lor.</w:t>
            </w:r>
          </w:p>
          <w:p w14:paraId="3C59FED5" w14:textId="705821A8" w:rsidR="004A2FD6" w:rsidRPr="00F261E2" w:rsidRDefault="00476D32" w:rsidP="004A3937">
            <w:pPr>
              <w:spacing w:after="0" w:line="240" w:lineRule="auto"/>
              <w:jc w:val="both"/>
              <w:rPr>
                <w:rFonts w:ascii="Times New Roman" w:hAnsi="Times New Roman" w:cs="Times New Roman"/>
                <w:sz w:val="24"/>
                <w:szCs w:val="24"/>
                <w:lang w:val="ro-RO"/>
              </w:rPr>
            </w:pPr>
            <w:r w:rsidRPr="00F261E2">
              <w:rPr>
                <w:rFonts w:ascii="Times New Roman" w:hAnsi="Times New Roman" w:cs="Times New Roman"/>
                <w:b/>
                <w:bCs/>
                <w:color w:val="000000"/>
                <w:sz w:val="24"/>
                <w:szCs w:val="24"/>
              </w:rPr>
              <w:t xml:space="preserve">     </w:t>
            </w:r>
            <w:r w:rsidRPr="00F261E2">
              <w:rPr>
                <w:rFonts w:ascii="Times New Roman" w:hAnsi="Times New Roman" w:cs="Times New Roman"/>
                <w:bCs/>
                <w:color w:val="000000"/>
                <w:sz w:val="24"/>
                <w:szCs w:val="24"/>
              </w:rPr>
              <w:t xml:space="preserve">La art.131 se reglementează controlul de stat de specialitate și atribuțiile de control ce revin personalului silvic împuternicit. </w:t>
            </w:r>
            <w:r w:rsidRPr="00F261E2">
              <w:rPr>
                <w:rFonts w:ascii="Times New Roman" w:hAnsi="Times New Roman" w:cs="Times New Roman"/>
                <w:sz w:val="24"/>
                <w:szCs w:val="24"/>
                <w:lang w:val="ro-RO"/>
              </w:rPr>
              <w:t xml:space="preserve"> </w:t>
            </w:r>
          </w:p>
          <w:p w14:paraId="6391FB1B" w14:textId="00101748" w:rsidR="00476D32" w:rsidRPr="00F261E2" w:rsidRDefault="00476D32" w:rsidP="004A3937">
            <w:pPr>
              <w:spacing w:after="0" w:line="240" w:lineRule="auto"/>
              <w:jc w:val="both"/>
              <w:rPr>
                <w:rFonts w:ascii="Times New Roman" w:hAnsi="Times New Roman" w:cs="Times New Roman"/>
                <w:sz w:val="24"/>
                <w:szCs w:val="24"/>
                <w:lang w:val="ro-RO"/>
              </w:rPr>
            </w:pPr>
            <w:r w:rsidRPr="00F261E2">
              <w:rPr>
                <w:rFonts w:ascii="Times New Roman" w:hAnsi="Times New Roman" w:cs="Times New Roman"/>
                <w:bCs/>
                <w:color w:val="000000"/>
                <w:sz w:val="24"/>
                <w:szCs w:val="24"/>
              </w:rPr>
              <w:t xml:space="preserve">     La art.132 se reglementează organizarea și îndeplinirea atribuțiilor de control prin structurile autorității.</w:t>
            </w:r>
          </w:p>
          <w:p w14:paraId="725B30D1" w14:textId="0459D258" w:rsidR="00476D32" w:rsidRPr="00F261E2" w:rsidRDefault="00476D32" w:rsidP="004A3937">
            <w:pPr>
              <w:spacing w:after="0" w:line="240" w:lineRule="auto"/>
              <w:jc w:val="both"/>
              <w:rPr>
                <w:rFonts w:ascii="Times New Roman" w:hAnsi="Times New Roman" w:cs="Times New Roman"/>
                <w:bCs/>
                <w:color w:val="000000"/>
                <w:sz w:val="24"/>
                <w:szCs w:val="24"/>
              </w:rPr>
            </w:pPr>
            <w:r w:rsidRPr="00F261E2">
              <w:rPr>
                <w:rFonts w:ascii="Times New Roman" w:hAnsi="Times New Roman" w:cs="Times New Roman"/>
                <w:bCs/>
                <w:color w:val="000000"/>
                <w:sz w:val="24"/>
                <w:szCs w:val="24"/>
              </w:rPr>
              <w:t xml:space="preserve">      La art.133 se instituie reguli de executare a controlului de stat.</w:t>
            </w:r>
          </w:p>
          <w:p w14:paraId="2F6CC55A" w14:textId="04E71B64" w:rsidR="00476D32" w:rsidRPr="00F261E2" w:rsidRDefault="00476D32" w:rsidP="004A3937">
            <w:pPr>
              <w:spacing w:after="0" w:line="240" w:lineRule="auto"/>
              <w:jc w:val="both"/>
              <w:rPr>
                <w:rFonts w:ascii="Times New Roman" w:hAnsi="Times New Roman" w:cs="Times New Roman"/>
                <w:bCs/>
                <w:color w:val="000000"/>
                <w:sz w:val="24"/>
                <w:szCs w:val="24"/>
              </w:rPr>
            </w:pPr>
            <w:r w:rsidRPr="00F261E2">
              <w:rPr>
                <w:rFonts w:ascii="Times New Roman" w:eastAsia="Times New Roman" w:hAnsi="Times New Roman" w:cs="Times New Roman"/>
                <w:bCs/>
                <w:color w:val="000000"/>
                <w:sz w:val="24"/>
                <w:szCs w:val="24"/>
              </w:rPr>
              <w:t xml:space="preserve">      La art.</w:t>
            </w:r>
            <w:r w:rsidRPr="00476D32">
              <w:rPr>
                <w:rFonts w:ascii="Times New Roman" w:eastAsia="Times New Roman" w:hAnsi="Times New Roman" w:cs="Times New Roman"/>
                <w:bCs/>
                <w:color w:val="000000"/>
                <w:sz w:val="24"/>
                <w:szCs w:val="24"/>
              </w:rPr>
              <w:t>134</w:t>
            </w:r>
            <w:r w:rsidRPr="00F261E2">
              <w:rPr>
                <w:rFonts w:ascii="Times New Roman" w:eastAsia="Times New Roman" w:hAnsi="Times New Roman" w:cs="Times New Roman"/>
                <w:bCs/>
                <w:color w:val="000000"/>
                <w:sz w:val="24"/>
                <w:szCs w:val="24"/>
              </w:rPr>
              <w:t xml:space="preserve"> se reglementează c</w:t>
            </w:r>
            <w:r w:rsidRPr="00476D32">
              <w:rPr>
                <w:rFonts w:ascii="Times New Roman" w:eastAsia="Times New Roman" w:hAnsi="Times New Roman" w:cs="Times New Roman"/>
                <w:bCs/>
                <w:color w:val="000000"/>
                <w:sz w:val="24"/>
                <w:szCs w:val="24"/>
              </w:rPr>
              <w:t xml:space="preserve">ontrolul efectuat de personalul împuternicit cu atribuții de control din cadrul structurilor de </w:t>
            </w:r>
            <w:r w:rsidRPr="00F261E2">
              <w:rPr>
                <w:rFonts w:ascii="Times New Roman" w:eastAsia="Times New Roman" w:hAnsi="Times New Roman" w:cs="Times New Roman"/>
                <w:bCs/>
                <w:color w:val="000000"/>
                <w:sz w:val="24"/>
                <w:szCs w:val="24"/>
              </w:rPr>
              <w:t>administrare și de prestări servicii silvice.</w:t>
            </w:r>
          </w:p>
          <w:p w14:paraId="7ADBD83F" w14:textId="2FB4962A" w:rsidR="009A1BEA" w:rsidRPr="00F261E2" w:rsidRDefault="009A1BEA" w:rsidP="004A3937">
            <w:pPr>
              <w:spacing w:after="0"/>
              <w:jc w:val="both"/>
              <w:rPr>
                <w:rFonts w:ascii="Times New Roman" w:eastAsia="Times New Roman" w:hAnsi="Times New Roman" w:cs="Times New Roman"/>
                <w:sz w:val="24"/>
                <w:szCs w:val="24"/>
              </w:rPr>
            </w:pPr>
            <w:r w:rsidRPr="00F261E2">
              <w:rPr>
                <w:rFonts w:ascii="Times New Roman" w:eastAsia="Times New Roman" w:hAnsi="Times New Roman" w:cs="Times New Roman"/>
                <w:bCs/>
                <w:position w:val="-2"/>
                <w:sz w:val="24"/>
                <w:szCs w:val="24"/>
                <w:u w:color="000000"/>
                <w:bdr w:val="nil"/>
                <w:lang w:val="it-IT" w:eastAsia="ro-RO"/>
              </w:rPr>
              <w:lastRenderedPageBreak/>
              <w:t xml:space="preserve">     La art.136 </w:t>
            </w:r>
            <w:r w:rsidR="00C06940" w:rsidRPr="00F261E2">
              <w:rPr>
                <w:rFonts w:ascii="Times New Roman" w:eastAsia="Times New Roman" w:hAnsi="Times New Roman" w:cs="Times New Roman"/>
                <w:bCs/>
                <w:position w:val="-2"/>
                <w:sz w:val="24"/>
                <w:szCs w:val="24"/>
                <w:u w:color="000000"/>
                <w:bdr w:val="nil"/>
                <w:lang w:val="it-IT" w:eastAsia="ro-RO"/>
              </w:rPr>
              <w:t>se reglementează categoriile de agenți constatatori care a</w:t>
            </w:r>
            <w:r w:rsidR="00230491">
              <w:rPr>
                <w:rFonts w:ascii="Times New Roman" w:eastAsia="Times New Roman" w:hAnsi="Times New Roman" w:cs="Times New Roman"/>
                <w:bCs/>
                <w:position w:val="-2"/>
                <w:sz w:val="24"/>
                <w:szCs w:val="24"/>
                <w:u w:color="000000"/>
                <w:bdr w:val="nil"/>
                <w:lang w:val="it-IT" w:eastAsia="ro-RO"/>
              </w:rPr>
              <w:t>u</w:t>
            </w:r>
            <w:r w:rsidRPr="00F261E2">
              <w:rPr>
                <w:rFonts w:ascii="Times New Roman" w:eastAsia="Times New Roman" w:hAnsi="Times New Roman" w:cs="Times New Roman"/>
                <w:color w:val="000000"/>
                <w:sz w:val="24"/>
                <w:szCs w:val="24"/>
              </w:rPr>
              <w:t xml:space="preserve"> competența să efectueze controlul și să constate faptele definite </w:t>
            </w:r>
            <w:r w:rsidR="00C06940" w:rsidRPr="00F261E2">
              <w:rPr>
                <w:rFonts w:ascii="Times New Roman" w:eastAsia="Times New Roman" w:hAnsi="Times New Roman" w:cs="Times New Roman"/>
                <w:color w:val="000000"/>
                <w:sz w:val="24"/>
                <w:szCs w:val="24"/>
              </w:rPr>
              <w:t>ca infracțiuni de prezenta lege:</w:t>
            </w:r>
          </w:p>
          <w:p w14:paraId="5F03DED3" w14:textId="77777777" w:rsidR="009A1BEA" w:rsidRPr="009A1BEA" w:rsidRDefault="009A1BEA" w:rsidP="004A3937">
            <w:pPr>
              <w:spacing w:after="0" w:line="240" w:lineRule="auto"/>
              <w:ind w:firstLine="271"/>
              <w:jc w:val="both"/>
              <w:rPr>
                <w:rFonts w:ascii="Times New Roman" w:eastAsia="Times New Roman" w:hAnsi="Times New Roman" w:cs="Times New Roman"/>
                <w:sz w:val="24"/>
                <w:szCs w:val="24"/>
              </w:rPr>
            </w:pPr>
            <w:r w:rsidRPr="009A1BEA">
              <w:rPr>
                <w:rFonts w:ascii="Times New Roman" w:eastAsia="Times New Roman" w:hAnsi="Times New Roman" w:cs="Times New Roman"/>
                <w:color w:val="000000"/>
                <w:sz w:val="24"/>
                <w:szCs w:val="24"/>
              </w:rPr>
              <w:t xml:space="preserve">a) organele de urmărire penală; </w:t>
            </w:r>
          </w:p>
          <w:p w14:paraId="32881AE5" w14:textId="77777777" w:rsidR="009A1BEA" w:rsidRPr="009A1BEA" w:rsidRDefault="009A1BEA" w:rsidP="004A3937">
            <w:pPr>
              <w:spacing w:after="0" w:line="240" w:lineRule="auto"/>
              <w:ind w:firstLine="271"/>
              <w:jc w:val="both"/>
              <w:rPr>
                <w:rFonts w:ascii="Times New Roman" w:eastAsia="Times New Roman" w:hAnsi="Times New Roman" w:cs="Times New Roman"/>
                <w:sz w:val="24"/>
                <w:szCs w:val="24"/>
              </w:rPr>
            </w:pPr>
            <w:r w:rsidRPr="009A1BEA">
              <w:rPr>
                <w:rFonts w:ascii="Times New Roman" w:eastAsia="Times New Roman" w:hAnsi="Times New Roman" w:cs="Times New Roman"/>
                <w:color w:val="000000"/>
                <w:sz w:val="24"/>
                <w:szCs w:val="24"/>
              </w:rPr>
              <w:t xml:space="preserve">b) ofițerii și agenții din cadrul Poliției Române; </w:t>
            </w:r>
          </w:p>
          <w:p w14:paraId="2A7C9FA8" w14:textId="77777777" w:rsidR="009A1BEA" w:rsidRPr="009A1BEA" w:rsidRDefault="009A1BEA" w:rsidP="004A3937">
            <w:pPr>
              <w:spacing w:after="0" w:line="240" w:lineRule="auto"/>
              <w:ind w:firstLine="271"/>
              <w:jc w:val="both"/>
              <w:rPr>
                <w:rFonts w:ascii="Times New Roman" w:eastAsia="Times New Roman" w:hAnsi="Times New Roman" w:cs="Times New Roman"/>
                <w:sz w:val="24"/>
                <w:szCs w:val="24"/>
              </w:rPr>
            </w:pPr>
            <w:r w:rsidRPr="009A1BEA">
              <w:rPr>
                <w:rFonts w:ascii="Times New Roman" w:eastAsia="Times New Roman" w:hAnsi="Times New Roman" w:cs="Times New Roman"/>
                <w:color w:val="000000"/>
                <w:sz w:val="24"/>
                <w:szCs w:val="24"/>
              </w:rPr>
              <w:t xml:space="preserve">c) ofițerii și agenții din cadrul Poliției de Frontieră; </w:t>
            </w:r>
          </w:p>
          <w:p w14:paraId="0A05A90E" w14:textId="77777777" w:rsidR="009A1BEA" w:rsidRPr="009A1BEA" w:rsidRDefault="009A1BEA" w:rsidP="004A3937">
            <w:pPr>
              <w:spacing w:after="0" w:line="240" w:lineRule="auto"/>
              <w:ind w:firstLine="271"/>
              <w:jc w:val="both"/>
              <w:rPr>
                <w:rFonts w:ascii="Times New Roman" w:eastAsia="Times New Roman" w:hAnsi="Times New Roman" w:cs="Times New Roman"/>
                <w:sz w:val="24"/>
                <w:szCs w:val="24"/>
              </w:rPr>
            </w:pPr>
            <w:r w:rsidRPr="009A1BEA">
              <w:rPr>
                <w:rFonts w:ascii="Times New Roman" w:eastAsia="Times New Roman" w:hAnsi="Times New Roman" w:cs="Times New Roman"/>
                <w:color w:val="000000"/>
                <w:sz w:val="24"/>
                <w:szCs w:val="24"/>
              </w:rPr>
              <w:t xml:space="preserve">c) ofițerii și subofițerii din cadrul Jandarmeriei Române; </w:t>
            </w:r>
          </w:p>
          <w:p w14:paraId="16333A55" w14:textId="77777777" w:rsidR="009A1BEA" w:rsidRPr="009A1BEA" w:rsidRDefault="009A1BEA" w:rsidP="004A3937">
            <w:pPr>
              <w:spacing w:after="0" w:line="240" w:lineRule="auto"/>
              <w:ind w:firstLine="271"/>
              <w:jc w:val="both"/>
              <w:rPr>
                <w:rFonts w:ascii="Times New Roman" w:eastAsia="Times New Roman" w:hAnsi="Times New Roman" w:cs="Times New Roman"/>
                <w:sz w:val="24"/>
                <w:szCs w:val="24"/>
              </w:rPr>
            </w:pPr>
            <w:r w:rsidRPr="009A1BEA">
              <w:rPr>
                <w:rFonts w:ascii="Times New Roman" w:eastAsia="Times New Roman" w:hAnsi="Times New Roman" w:cs="Times New Roman"/>
                <w:color w:val="000000"/>
                <w:sz w:val="24"/>
                <w:szCs w:val="24"/>
              </w:rPr>
              <w:t xml:space="preserve">d) personalul silvic din cadrul Autorității, al Gărzii Forestiere Naționale și al Gărzilor Forestiere; </w:t>
            </w:r>
          </w:p>
          <w:p w14:paraId="465183DA" w14:textId="77777777" w:rsidR="009A1BEA" w:rsidRPr="009A1BEA" w:rsidRDefault="009A1BEA" w:rsidP="004A3937">
            <w:pPr>
              <w:spacing w:after="0" w:line="240" w:lineRule="auto"/>
              <w:ind w:firstLine="271"/>
              <w:jc w:val="both"/>
              <w:rPr>
                <w:rFonts w:ascii="Times New Roman" w:eastAsia="Times New Roman" w:hAnsi="Times New Roman" w:cs="Times New Roman"/>
                <w:sz w:val="24"/>
                <w:szCs w:val="24"/>
              </w:rPr>
            </w:pPr>
            <w:r w:rsidRPr="009A1BEA">
              <w:rPr>
                <w:rFonts w:ascii="Times New Roman" w:eastAsia="Times New Roman" w:hAnsi="Times New Roman" w:cs="Times New Roman"/>
                <w:color w:val="000000"/>
                <w:sz w:val="24"/>
                <w:szCs w:val="24"/>
              </w:rPr>
              <w:t xml:space="preserve">e) personalul silvic împuternicit din cadrul administratorilor terenurilor din FFN proprietate publică a statului; </w:t>
            </w:r>
          </w:p>
          <w:p w14:paraId="403C2C25" w14:textId="77777777" w:rsidR="00476D32" w:rsidRPr="00F261E2" w:rsidRDefault="009A1BEA" w:rsidP="004A3937">
            <w:pPr>
              <w:spacing w:after="0" w:line="240" w:lineRule="auto"/>
              <w:ind w:firstLine="271"/>
              <w:jc w:val="both"/>
              <w:rPr>
                <w:rFonts w:ascii="Times New Roman" w:eastAsia="Times New Roman" w:hAnsi="Times New Roman" w:cs="Times New Roman"/>
                <w:color w:val="000000"/>
                <w:sz w:val="24"/>
                <w:szCs w:val="24"/>
              </w:rPr>
            </w:pPr>
            <w:r w:rsidRPr="00F261E2">
              <w:rPr>
                <w:rFonts w:ascii="Times New Roman" w:eastAsia="Times New Roman" w:hAnsi="Times New Roman" w:cs="Times New Roman"/>
                <w:color w:val="000000"/>
                <w:sz w:val="24"/>
                <w:szCs w:val="24"/>
              </w:rPr>
              <w:t xml:space="preserve">f) </w:t>
            </w:r>
            <w:proofErr w:type="gramStart"/>
            <w:r w:rsidRPr="00F261E2">
              <w:rPr>
                <w:rFonts w:ascii="Times New Roman" w:eastAsia="Times New Roman" w:hAnsi="Times New Roman" w:cs="Times New Roman"/>
                <w:color w:val="000000"/>
                <w:sz w:val="24"/>
                <w:szCs w:val="24"/>
              </w:rPr>
              <w:t>personalul</w:t>
            </w:r>
            <w:proofErr w:type="gramEnd"/>
            <w:r w:rsidRPr="00F261E2">
              <w:rPr>
                <w:rFonts w:ascii="Times New Roman" w:eastAsia="Times New Roman" w:hAnsi="Times New Roman" w:cs="Times New Roman"/>
                <w:color w:val="000000"/>
                <w:sz w:val="24"/>
                <w:szCs w:val="24"/>
              </w:rPr>
              <w:t xml:space="preserve"> silvic împuternicit din cadrul ocoalelor silvice de regi</w:t>
            </w:r>
            <w:r w:rsidR="00C06940" w:rsidRPr="00F261E2">
              <w:rPr>
                <w:rFonts w:ascii="Times New Roman" w:eastAsia="Times New Roman" w:hAnsi="Times New Roman" w:cs="Times New Roman"/>
                <w:color w:val="000000"/>
                <w:sz w:val="24"/>
                <w:szCs w:val="24"/>
              </w:rPr>
              <w:t>m.</w:t>
            </w:r>
          </w:p>
          <w:p w14:paraId="5F765B22" w14:textId="77777777" w:rsidR="00C06940" w:rsidRPr="00F261E2" w:rsidRDefault="00C06940" w:rsidP="004A3937">
            <w:pPr>
              <w:jc w:val="both"/>
              <w:rPr>
                <w:rFonts w:ascii="Times New Roman" w:eastAsia="Times New Roman" w:hAnsi="Times New Roman" w:cs="Times New Roman"/>
                <w:color w:val="000000"/>
                <w:sz w:val="24"/>
                <w:szCs w:val="24"/>
              </w:rPr>
            </w:pPr>
            <w:r w:rsidRPr="00F261E2">
              <w:rPr>
                <w:rFonts w:ascii="Times New Roman" w:eastAsia="Times New Roman" w:hAnsi="Times New Roman" w:cs="Times New Roman"/>
                <w:bCs/>
                <w:position w:val="-2"/>
                <w:sz w:val="24"/>
                <w:szCs w:val="24"/>
                <w:u w:color="000000"/>
                <w:bdr w:val="nil"/>
                <w:lang w:val="it-IT" w:eastAsia="ro-RO"/>
              </w:rPr>
              <w:t xml:space="preserve">     La art. 139 se reglementează paguba și prejudiciul</w:t>
            </w:r>
            <w:r w:rsidR="00634A69" w:rsidRPr="00F261E2">
              <w:rPr>
                <w:rFonts w:ascii="Times New Roman" w:eastAsia="Times New Roman" w:hAnsi="Times New Roman" w:cs="Times New Roman"/>
                <w:bCs/>
                <w:position w:val="-2"/>
                <w:sz w:val="24"/>
                <w:szCs w:val="24"/>
                <w:u w:color="000000"/>
                <w:bdr w:val="nil"/>
                <w:lang w:val="it-IT" w:eastAsia="ro-RO"/>
              </w:rPr>
              <w:t>.</w:t>
            </w:r>
            <w:r w:rsidRPr="00F261E2">
              <w:rPr>
                <w:rFonts w:ascii="Times New Roman" w:eastAsia="Times New Roman" w:hAnsi="Times New Roman" w:cs="Times New Roman"/>
                <w:color w:val="000000"/>
                <w:sz w:val="24"/>
                <w:szCs w:val="24"/>
              </w:rPr>
              <w:t xml:space="preserve"> Prejudiciul forestier produs prin fapte care constituie infracțiuni sau contravenții se stabilește prin însumarea </w:t>
            </w:r>
            <w:r w:rsidRPr="00C06940">
              <w:rPr>
                <w:rFonts w:ascii="Times New Roman" w:eastAsia="Times New Roman" w:hAnsi="Times New Roman" w:cs="Times New Roman"/>
                <w:color w:val="000000"/>
                <w:sz w:val="24"/>
                <w:szCs w:val="24"/>
              </w:rPr>
              <w:t xml:space="preserve">valorii pagubei produse vegetației forestiere din FFN cu valoarea funcțiilor nerealizate ale pădurii. </w:t>
            </w:r>
          </w:p>
          <w:p w14:paraId="5A93236E" w14:textId="3AFE40E1" w:rsidR="00063821" w:rsidRPr="00063821" w:rsidRDefault="00063821" w:rsidP="004A3937">
            <w:pPr>
              <w:spacing w:after="0" w:line="240" w:lineRule="auto"/>
              <w:jc w:val="both"/>
              <w:rPr>
                <w:rFonts w:ascii="Times New Roman" w:eastAsia="Times New Roman" w:hAnsi="Times New Roman" w:cs="Times New Roman"/>
                <w:sz w:val="24"/>
                <w:szCs w:val="24"/>
              </w:rPr>
            </w:pPr>
            <w:r w:rsidRPr="00F261E2">
              <w:rPr>
                <w:rFonts w:ascii="Times New Roman" w:eastAsia="Times New Roman" w:hAnsi="Times New Roman" w:cs="Times New Roman"/>
                <w:b/>
                <w:bCs/>
                <w:color w:val="000000"/>
                <w:sz w:val="24"/>
                <w:szCs w:val="24"/>
              </w:rPr>
              <w:t xml:space="preserve">      </w:t>
            </w:r>
            <w:r w:rsidR="00230491">
              <w:rPr>
                <w:rFonts w:ascii="Times New Roman" w:eastAsia="Times New Roman" w:hAnsi="Times New Roman" w:cs="Times New Roman"/>
                <w:bCs/>
                <w:color w:val="000000"/>
                <w:sz w:val="24"/>
                <w:szCs w:val="24"/>
              </w:rPr>
              <w:t>A</w:t>
            </w:r>
            <w:r w:rsidRPr="00F261E2">
              <w:rPr>
                <w:rFonts w:ascii="Times New Roman" w:eastAsia="Times New Roman" w:hAnsi="Times New Roman" w:cs="Times New Roman"/>
                <w:bCs/>
                <w:color w:val="000000"/>
                <w:sz w:val="24"/>
                <w:szCs w:val="24"/>
              </w:rPr>
              <w:t>rt.</w:t>
            </w:r>
            <w:r w:rsidRPr="00063821">
              <w:rPr>
                <w:rFonts w:ascii="Times New Roman" w:eastAsia="Times New Roman" w:hAnsi="Times New Roman" w:cs="Times New Roman"/>
                <w:bCs/>
                <w:color w:val="000000"/>
                <w:sz w:val="24"/>
                <w:szCs w:val="24"/>
              </w:rPr>
              <w:t>140</w:t>
            </w:r>
            <w:r w:rsidRPr="00F261E2">
              <w:rPr>
                <w:rFonts w:ascii="Times New Roman" w:eastAsia="Times New Roman" w:hAnsi="Times New Roman" w:cs="Times New Roman"/>
                <w:bCs/>
                <w:color w:val="000000"/>
                <w:sz w:val="24"/>
                <w:szCs w:val="24"/>
              </w:rPr>
              <w:t xml:space="preserve"> </w:t>
            </w:r>
            <w:r w:rsidR="00230491">
              <w:rPr>
                <w:rFonts w:ascii="Times New Roman" w:eastAsia="Times New Roman" w:hAnsi="Times New Roman" w:cs="Times New Roman"/>
                <w:bCs/>
                <w:color w:val="000000"/>
                <w:sz w:val="24"/>
                <w:szCs w:val="24"/>
              </w:rPr>
              <w:t>prevede infracțiunile de distrugere a vegetației FFN, respectiv</w:t>
            </w:r>
            <w:r w:rsidRPr="00F261E2">
              <w:rPr>
                <w:rFonts w:ascii="Times New Roman" w:eastAsia="Times New Roman" w:hAnsi="Times New Roman" w:cs="Times New Roman"/>
                <w:bCs/>
                <w:color w:val="000000"/>
                <w:sz w:val="24"/>
                <w:szCs w:val="24"/>
              </w:rPr>
              <w:t xml:space="preserve"> r</w:t>
            </w:r>
            <w:r w:rsidRPr="00063821">
              <w:rPr>
                <w:rFonts w:ascii="Times New Roman" w:eastAsia="Times New Roman" w:hAnsi="Times New Roman" w:cs="Times New Roman"/>
                <w:color w:val="000000"/>
                <w:sz w:val="24"/>
                <w:szCs w:val="24"/>
              </w:rPr>
              <w:t>uperea, distrugerea, degradarea ori scoaterea din rădăcini, fără drept, de arbori, puieți sau lăstari din FFN, indiferent de forma de proprietate, inclusiv prin pășunat sau accesul cu mijloace motorizate</w:t>
            </w:r>
            <w:r w:rsidR="00230491">
              <w:rPr>
                <w:rFonts w:ascii="Times New Roman" w:eastAsia="Times New Roman" w:hAnsi="Times New Roman" w:cs="Times New Roman"/>
                <w:color w:val="000000"/>
                <w:sz w:val="24"/>
                <w:szCs w:val="24"/>
              </w:rPr>
              <w:t xml:space="preserve">. Acestea </w:t>
            </w:r>
            <w:r w:rsidRPr="00063821">
              <w:rPr>
                <w:rFonts w:ascii="Times New Roman" w:eastAsia="Times New Roman" w:hAnsi="Times New Roman" w:cs="Times New Roman"/>
                <w:color w:val="000000"/>
                <w:sz w:val="24"/>
                <w:szCs w:val="24"/>
              </w:rPr>
              <w:t>constituie infracțiune silvică și se pedepsește</w:t>
            </w:r>
            <w:r w:rsidR="00230491">
              <w:rPr>
                <w:rFonts w:ascii="Times New Roman" w:eastAsia="Times New Roman" w:hAnsi="Times New Roman" w:cs="Times New Roman"/>
                <w:color w:val="000000"/>
                <w:sz w:val="24"/>
                <w:szCs w:val="24"/>
              </w:rPr>
              <w:t>,</w:t>
            </w:r>
            <w:r w:rsidRPr="00063821">
              <w:rPr>
                <w:rFonts w:ascii="Times New Roman" w:eastAsia="Times New Roman" w:hAnsi="Times New Roman" w:cs="Times New Roman"/>
                <w:color w:val="000000"/>
                <w:sz w:val="24"/>
                <w:szCs w:val="24"/>
              </w:rPr>
              <w:t xml:space="preserve"> după cum urmează: </w:t>
            </w:r>
          </w:p>
          <w:p w14:paraId="59C32B5F" w14:textId="77777777" w:rsidR="00063821" w:rsidRPr="00063821" w:rsidRDefault="00063821" w:rsidP="004A3937">
            <w:pPr>
              <w:spacing w:after="0" w:line="240" w:lineRule="auto"/>
              <w:jc w:val="both"/>
              <w:rPr>
                <w:rFonts w:ascii="Times New Roman" w:eastAsia="Times New Roman" w:hAnsi="Times New Roman" w:cs="Times New Roman"/>
                <w:sz w:val="24"/>
                <w:szCs w:val="24"/>
              </w:rPr>
            </w:pPr>
            <w:r w:rsidRPr="00063821">
              <w:rPr>
                <w:rFonts w:ascii="Times New Roman" w:eastAsia="Times New Roman" w:hAnsi="Times New Roman" w:cs="Times New Roman"/>
                <w:color w:val="000000"/>
                <w:sz w:val="24"/>
                <w:szCs w:val="24"/>
              </w:rPr>
              <w:t xml:space="preserve">a) cu închisoare de la 6 luni la 3 ani sau cu amendă, dacă valoarea prejudiciului forestier produs este de cel puțin 10 ori mai mare decât prețul mediu al unui metru cub de masă lemnoasă pe picior la data comiterii faptei și de maxim 40 ori, inclusiv, prețul mediu al unui metru cub de masă lemnoasă pe picior la data comiterii faptei; </w:t>
            </w:r>
          </w:p>
          <w:p w14:paraId="2F63B162" w14:textId="77777777" w:rsidR="00063821" w:rsidRPr="00063821" w:rsidRDefault="00063821" w:rsidP="004A3937">
            <w:pPr>
              <w:spacing w:after="0" w:line="240" w:lineRule="auto"/>
              <w:jc w:val="both"/>
              <w:rPr>
                <w:rFonts w:ascii="Times New Roman" w:eastAsia="Times New Roman" w:hAnsi="Times New Roman" w:cs="Times New Roman"/>
                <w:sz w:val="24"/>
                <w:szCs w:val="24"/>
              </w:rPr>
            </w:pPr>
            <w:r w:rsidRPr="00063821">
              <w:rPr>
                <w:rFonts w:ascii="Times New Roman" w:eastAsia="Times New Roman" w:hAnsi="Times New Roman" w:cs="Times New Roman"/>
                <w:color w:val="000000"/>
                <w:sz w:val="24"/>
                <w:szCs w:val="24"/>
              </w:rPr>
              <w:t xml:space="preserve">b) cu închisoare de la 6 luni la 3 ani sau cu amendă, dacă sunt îndeplinite cumulativ următoarele condiții: </w:t>
            </w:r>
          </w:p>
          <w:p w14:paraId="1E98B639" w14:textId="77777777" w:rsidR="00063821" w:rsidRPr="00F261E2" w:rsidRDefault="00063821" w:rsidP="004A3937">
            <w:pPr>
              <w:jc w:val="both"/>
              <w:rPr>
                <w:rFonts w:ascii="Times New Roman" w:eastAsia="Times New Roman" w:hAnsi="Times New Roman" w:cs="Times New Roman"/>
                <w:color w:val="000000"/>
                <w:sz w:val="24"/>
                <w:szCs w:val="24"/>
              </w:rPr>
            </w:pPr>
            <w:r w:rsidRPr="00F261E2">
              <w:rPr>
                <w:rFonts w:ascii="Times New Roman" w:eastAsia="Times New Roman" w:hAnsi="Times New Roman" w:cs="Times New Roman"/>
                <w:color w:val="000000"/>
                <w:sz w:val="24"/>
                <w:szCs w:val="24"/>
              </w:rPr>
              <w:t xml:space="preserve">i) </w:t>
            </w:r>
            <w:proofErr w:type="gramStart"/>
            <w:r w:rsidRPr="00F261E2">
              <w:rPr>
                <w:rFonts w:ascii="Times New Roman" w:eastAsia="Times New Roman" w:hAnsi="Times New Roman" w:cs="Times New Roman"/>
                <w:color w:val="000000"/>
                <w:sz w:val="24"/>
                <w:szCs w:val="24"/>
              </w:rPr>
              <w:t>făptuitorul</w:t>
            </w:r>
            <w:proofErr w:type="gramEnd"/>
            <w:r w:rsidRPr="00F261E2">
              <w:rPr>
                <w:rFonts w:ascii="Times New Roman" w:eastAsia="Times New Roman" w:hAnsi="Times New Roman" w:cs="Times New Roman"/>
                <w:color w:val="000000"/>
                <w:sz w:val="24"/>
                <w:szCs w:val="24"/>
              </w:rPr>
              <w:t xml:space="preserve"> a mai săvârșit în ultimele 12 luni înainte de comiterea faptei una din faptele prevăzute la alin. (1);</w:t>
            </w:r>
          </w:p>
          <w:p w14:paraId="63937655" w14:textId="77777777" w:rsidR="00063821" w:rsidRPr="00F261E2" w:rsidRDefault="00063821" w:rsidP="004A3937">
            <w:pPr>
              <w:jc w:val="both"/>
              <w:rPr>
                <w:rFonts w:ascii="Times New Roman" w:eastAsia="Times New Roman" w:hAnsi="Times New Roman" w:cs="Times New Roman"/>
                <w:color w:val="000000"/>
                <w:sz w:val="24"/>
                <w:szCs w:val="24"/>
              </w:rPr>
            </w:pPr>
            <w:r w:rsidRPr="00F261E2">
              <w:rPr>
                <w:rFonts w:ascii="Times New Roman" w:eastAsia="Times New Roman" w:hAnsi="Times New Roman" w:cs="Times New Roman"/>
                <w:color w:val="000000"/>
                <w:sz w:val="24"/>
                <w:szCs w:val="24"/>
              </w:rPr>
              <w:t>D</w:t>
            </w:r>
            <w:r w:rsidRPr="00063821">
              <w:rPr>
                <w:rFonts w:ascii="Times New Roman" w:eastAsia="Times New Roman" w:hAnsi="Times New Roman" w:cs="Times New Roman"/>
                <w:color w:val="000000"/>
                <w:sz w:val="24"/>
                <w:szCs w:val="24"/>
              </w:rPr>
              <w:t>acă valoarea prejudiciului forestier produs este de cel puțin 10 ori mai mare decât prețul mediu al unui metru cub de masă lemnoasă pe picior la data comiterii faptei</w:t>
            </w:r>
            <w:r w:rsidRPr="00F261E2">
              <w:rPr>
                <w:rFonts w:ascii="Times New Roman" w:eastAsia="Times New Roman" w:hAnsi="Times New Roman" w:cs="Times New Roman"/>
                <w:color w:val="000000"/>
                <w:sz w:val="24"/>
                <w:szCs w:val="24"/>
              </w:rPr>
              <w:t xml:space="preserve"> atunci fapta se încadrează ca infracțiune. Dacă </w:t>
            </w:r>
            <w:r w:rsidRPr="00063821">
              <w:rPr>
                <w:rFonts w:ascii="Times New Roman" w:eastAsia="Times New Roman" w:hAnsi="Times New Roman" w:cs="Times New Roman"/>
                <w:color w:val="000000"/>
                <w:sz w:val="24"/>
                <w:szCs w:val="24"/>
              </w:rPr>
              <w:t xml:space="preserve">valoarea prejudiciului forestier produs este de cel puțin 10 ori mai </w:t>
            </w:r>
            <w:r w:rsidRPr="00F261E2">
              <w:rPr>
                <w:rFonts w:ascii="Times New Roman" w:eastAsia="Times New Roman" w:hAnsi="Times New Roman" w:cs="Times New Roman"/>
                <w:color w:val="000000"/>
                <w:sz w:val="24"/>
                <w:szCs w:val="24"/>
              </w:rPr>
              <w:t xml:space="preserve">mic </w:t>
            </w:r>
            <w:r w:rsidRPr="00063821">
              <w:rPr>
                <w:rFonts w:ascii="Times New Roman" w:eastAsia="Times New Roman" w:hAnsi="Times New Roman" w:cs="Times New Roman"/>
                <w:color w:val="000000"/>
                <w:sz w:val="24"/>
                <w:szCs w:val="24"/>
              </w:rPr>
              <w:t>decât prețul mediu al unui metru cub de masă lemnoasă pe picior la data comiterii faptei</w:t>
            </w:r>
            <w:r w:rsidRPr="00F261E2">
              <w:rPr>
                <w:rFonts w:ascii="Times New Roman" w:eastAsia="Times New Roman" w:hAnsi="Times New Roman" w:cs="Times New Roman"/>
                <w:color w:val="000000"/>
                <w:sz w:val="24"/>
                <w:szCs w:val="24"/>
              </w:rPr>
              <w:t xml:space="preserve"> atunci fapta se încadrează ca și contravenție. A fost instituit acest prag, deoarece în present, potrivit informațiilor furnizate de către parchetele judiciare, sunt peste 30.000 dosare pentru</w:t>
            </w:r>
            <w:r w:rsidR="00234916" w:rsidRPr="00F261E2">
              <w:rPr>
                <w:rFonts w:ascii="Times New Roman" w:eastAsia="Times New Roman" w:hAnsi="Times New Roman" w:cs="Times New Roman"/>
                <w:color w:val="000000"/>
                <w:sz w:val="24"/>
                <w:szCs w:val="24"/>
              </w:rPr>
              <w:t xml:space="preserve"> fapte încadrate ca infracțiune, marea majoritate întocmite  pentru prejudicii cu valoare scazută.</w:t>
            </w:r>
          </w:p>
          <w:p w14:paraId="542D0E45" w14:textId="5D0897E5" w:rsidR="00230491" w:rsidRDefault="00204062" w:rsidP="004A3937">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230491">
              <w:rPr>
                <w:rFonts w:ascii="Times New Roman" w:hAnsi="Times New Roman" w:cs="Times New Roman"/>
                <w:sz w:val="24"/>
                <w:szCs w:val="24"/>
                <w:lang w:val="ro-RO"/>
              </w:rPr>
              <w:t>A</w:t>
            </w:r>
            <w:r w:rsidR="00C72A7C" w:rsidRPr="00F261E2">
              <w:rPr>
                <w:rFonts w:ascii="Times New Roman" w:hAnsi="Times New Roman" w:cs="Times New Roman"/>
                <w:sz w:val="24"/>
                <w:szCs w:val="24"/>
                <w:lang w:val="ro-RO"/>
              </w:rPr>
              <w:t>rt. 143 define</w:t>
            </w:r>
            <w:r w:rsidR="00230491">
              <w:rPr>
                <w:rFonts w:ascii="Times New Roman" w:hAnsi="Times New Roman" w:cs="Times New Roman"/>
                <w:sz w:val="24"/>
                <w:szCs w:val="24"/>
                <w:lang w:val="ro-RO"/>
              </w:rPr>
              <w:t>ște</w:t>
            </w:r>
            <w:r w:rsidR="00C72A7C" w:rsidRPr="00F261E2">
              <w:rPr>
                <w:rFonts w:ascii="Times New Roman" w:hAnsi="Times New Roman" w:cs="Times New Roman"/>
                <w:sz w:val="24"/>
                <w:szCs w:val="24"/>
                <w:lang w:val="ro-RO"/>
              </w:rPr>
              <w:t xml:space="preserve"> clar infracțiunile privitoare la ocuparea FFN. </w:t>
            </w:r>
          </w:p>
          <w:p w14:paraId="57A5FC9E" w14:textId="3325E395" w:rsidR="00D30CB8" w:rsidRPr="00D30CB8" w:rsidRDefault="00230491" w:rsidP="00204062">
            <w:pPr>
              <w:spacing w:after="0"/>
              <w:jc w:val="both"/>
              <w:rPr>
                <w:rFonts w:ascii="Times New Roman" w:eastAsia="Times New Roman" w:hAnsi="Times New Roman" w:cs="Times New Roman"/>
                <w:sz w:val="24"/>
                <w:szCs w:val="24"/>
              </w:rPr>
            </w:pPr>
            <w:r>
              <w:rPr>
                <w:rFonts w:ascii="Times New Roman" w:hAnsi="Times New Roman" w:cs="Times New Roman"/>
                <w:sz w:val="24"/>
                <w:szCs w:val="24"/>
                <w:lang w:val="ro-RO"/>
              </w:rPr>
              <w:t xml:space="preserve">      </w:t>
            </w:r>
            <w:r w:rsidR="00D30CB8" w:rsidRPr="00F261E2">
              <w:rPr>
                <w:rFonts w:ascii="Times New Roman" w:hAnsi="Times New Roman" w:cs="Times New Roman"/>
                <w:sz w:val="24"/>
                <w:szCs w:val="24"/>
                <w:lang w:val="ro-RO"/>
              </w:rPr>
              <w:t xml:space="preserve">La art. 144 se introduce </w:t>
            </w:r>
            <w:r w:rsidR="00AF43EC" w:rsidRPr="00F261E2">
              <w:rPr>
                <w:rFonts w:ascii="Times New Roman" w:hAnsi="Times New Roman" w:cs="Times New Roman"/>
                <w:sz w:val="24"/>
                <w:szCs w:val="24"/>
                <w:lang w:val="ro-RO"/>
              </w:rPr>
              <w:t>infracțiun</w:t>
            </w:r>
            <w:r w:rsidR="00D30CB8" w:rsidRPr="00F261E2">
              <w:rPr>
                <w:rFonts w:ascii="Times New Roman" w:hAnsi="Times New Roman" w:cs="Times New Roman"/>
                <w:sz w:val="24"/>
                <w:szCs w:val="24"/>
                <w:lang w:val="ro-RO"/>
              </w:rPr>
              <w:t>ea</w:t>
            </w:r>
            <w:r w:rsidR="00AF43EC" w:rsidRPr="00F261E2">
              <w:rPr>
                <w:rFonts w:ascii="Times New Roman" w:hAnsi="Times New Roman" w:cs="Times New Roman"/>
                <w:sz w:val="24"/>
                <w:szCs w:val="24"/>
                <w:lang w:val="ro-RO"/>
              </w:rPr>
              <w:t xml:space="preserve"> de falsificarea datelor informatice de natură silvică si calcularea pagubelor asociate</w:t>
            </w:r>
            <w:r w:rsidR="00D30CB8" w:rsidRPr="00F261E2">
              <w:rPr>
                <w:rFonts w:ascii="Times New Roman" w:hAnsi="Times New Roman" w:cs="Times New Roman"/>
                <w:sz w:val="24"/>
                <w:szCs w:val="24"/>
                <w:lang w:val="ro-RO"/>
              </w:rPr>
              <w:t>.</w:t>
            </w:r>
            <w:r w:rsidR="00D30CB8" w:rsidRPr="00F261E2">
              <w:rPr>
                <w:rFonts w:ascii="Times New Roman" w:eastAsia="Times New Roman" w:hAnsi="Times New Roman" w:cs="Times New Roman"/>
                <w:color w:val="000000"/>
                <w:sz w:val="24"/>
                <w:szCs w:val="24"/>
              </w:rPr>
              <w:t xml:space="preserve"> Constituie infracțiune și se pedepsește cu închisoare de la un an la 5 ani fapta de a introduce, modifica sau șterge </w:t>
            </w:r>
            <w:r w:rsidR="00D30CB8" w:rsidRPr="00D30CB8">
              <w:rPr>
                <w:rFonts w:ascii="Times New Roman" w:eastAsia="Times New Roman" w:hAnsi="Times New Roman" w:cs="Times New Roman"/>
                <w:color w:val="000000"/>
                <w:sz w:val="24"/>
                <w:szCs w:val="24"/>
              </w:rPr>
              <w:t xml:space="preserve">date informatice silvice în sistemul național integrat referitoare la numărul de arbori și diametrele înscrise în documentele de </w:t>
            </w:r>
            <w:r w:rsidR="00D30CB8" w:rsidRPr="00D30CB8">
              <w:rPr>
                <w:rFonts w:ascii="Times New Roman" w:eastAsia="Times New Roman" w:hAnsi="Times New Roman" w:cs="Times New Roman"/>
                <w:color w:val="000000"/>
                <w:sz w:val="24"/>
                <w:szCs w:val="24"/>
              </w:rPr>
              <w:lastRenderedPageBreak/>
              <w:t xml:space="preserve">inventariere, proveniența și circulația materialelor lemnoase rezultând date necorespunzătoare adevărului, în scopul de a fi utilizate în vederea producerii de consecințe juridice. </w:t>
            </w:r>
          </w:p>
          <w:p w14:paraId="15D91749" w14:textId="77777777" w:rsidR="009264A7" w:rsidRPr="00F261E2" w:rsidRDefault="00D30CB8" w:rsidP="004A3937">
            <w:pPr>
              <w:spacing w:after="0" w:line="240" w:lineRule="auto"/>
              <w:jc w:val="both"/>
              <w:rPr>
                <w:rFonts w:ascii="Times New Roman" w:eastAsia="Times New Roman" w:hAnsi="Times New Roman" w:cs="Times New Roman"/>
                <w:color w:val="000000"/>
                <w:sz w:val="24"/>
                <w:szCs w:val="24"/>
              </w:rPr>
            </w:pPr>
            <w:r w:rsidRPr="00D30CB8">
              <w:rPr>
                <w:rFonts w:ascii="Times New Roman" w:eastAsia="Times New Roman" w:hAnsi="Times New Roman" w:cs="Times New Roman"/>
                <w:color w:val="000000"/>
                <w:sz w:val="24"/>
                <w:szCs w:val="24"/>
              </w:rPr>
              <w:t xml:space="preserve"> Constituie infracțiune și se pedepsește cu închisoare de la un an la 5 ani fapta de a introduce sau modifica date informatice silvice în sistemul național integrat referitoare la volumul înscris în avizul de însoțire al transportului de material lemnos rezultând o diferență de cel puțin 20% față de volumul constatat în urma controlului efectuat asupra </w:t>
            </w:r>
            <w:r w:rsidRPr="00F261E2">
              <w:rPr>
                <w:rFonts w:ascii="Times New Roman" w:eastAsia="Times New Roman" w:hAnsi="Times New Roman" w:cs="Times New Roman"/>
                <w:color w:val="000000"/>
                <w:sz w:val="24"/>
                <w:szCs w:val="24"/>
              </w:rPr>
              <w:t>mijlocului de transport.</w:t>
            </w:r>
          </w:p>
          <w:p w14:paraId="445F15D9" w14:textId="4F98A15F" w:rsidR="00063821" w:rsidRPr="00F261E2" w:rsidRDefault="00095E37" w:rsidP="004A3937">
            <w:pPr>
              <w:spacing w:after="0" w:line="240" w:lineRule="auto"/>
              <w:jc w:val="both"/>
              <w:rPr>
                <w:rFonts w:ascii="Times New Roman" w:eastAsia="Times New Roman" w:hAnsi="Times New Roman" w:cs="Times New Roman"/>
                <w:color w:val="000000"/>
                <w:sz w:val="24"/>
                <w:szCs w:val="24"/>
              </w:rPr>
            </w:pPr>
            <w:r w:rsidRPr="00F261E2">
              <w:rPr>
                <w:rFonts w:ascii="Times New Roman" w:hAnsi="Times New Roman" w:cs="Times New Roman"/>
                <w:sz w:val="24"/>
                <w:szCs w:val="24"/>
              </w:rPr>
              <w:t xml:space="preserve"> </w:t>
            </w:r>
            <w:r w:rsidR="00204062">
              <w:rPr>
                <w:rFonts w:ascii="Times New Roman" w:hAnsi="Times New Roman" w:cs="Times New Roman"/>
                <w:sz w:val="24"/>
                <w:szCs w:val="24"/>
              </w:rPr>
              <w:t xml:space="preserve">       </w:t>
            </w:r>
            <w:r w:rsidR="009264A7" w:rsidRPr="00F261E2">
              <w:rPr>
                <w:rFonts w:ascii="Times New Roman" w:hAnsi="Times New Roman" w:cs="Times New Roman"/>
                <w:sz w:val="24"/>
                <w:szCs w:val="24"/>
                <w:lang w:val="ro-RO"/>
              </w:rPr>
              <w:t>La art.145 se introdu</w:t>
            </w:r>
            <w:r w:rsidRPr="00F261E2">
              <w:rPr>
                <w:rFonts w:ascii="Times New Roman" w:eastAsia="Times New Roman" w:hAnsi="Times New Roman" w:cs="Times New Roman"/>
                <w:color w:val="000000"/>
                <w:sz w:val="24"/>
                <w:szCs w:val="24"/>
              </w:rPr>
              <w:t>ce infracțiun</w:t>
            </w:r>
            <w:r w:rsidR="009264A7" w:rsidRPr="00F261E2">
              <w:rPr>
                <w:rFonts w:ascii="Times New Roman" w:eastAsia="Times New Roman" w:hAnsi="Times New Roman" w:cs="Times New Roman"/>
                <w:color w:val="000000"/>
                <w:sz w:val="24"/>
                <w:szCs w:val="24"/>
              </w:rPr>
              <w:t>ea</w:t>
            </w:r>
            <w:r w:rsidRPr="00F261E2">
              <w:rPr>
                <w:rFonts w:ascii="Times New Roman" w:eastAsia="Times New Roman" w:hAnsi="Times New Roman" w:cs="Times New Roman"/>
                <w:color w:val="000000"/>
                <w:sz w:val="24"/>
                <w:szCs w:val="24"/>
              </w:rPr>
              <w:t xml:space="preserve"> cu privire la falsul în declarații legat de proveniența și circulația materialelor lemnoase</w:t>
            </w:r>
            <w:r w:rsidR="009264A7" w:rsidRPr="00F261E2">
              <w:rPr>
                <w:rFonts w:ascii="Times New Roman" w:eastAsia="Times New Roman" w:hAnsi="Times New Roman" w:cs="Times New Roman"/>
                <w:color w:val="000000"/>
                <w:sz w:val="24"/>
                <w:szCs w:val="24"/>
              </w:rPr>
              <w:t>,</w:t>
            </w:r>
            <w:r w:rsidR="009264A7" w:rsidRPr="00F261E2">
              <w:rPr>
                <w:rFonts w:ascii="Times New Roman" w:hAnsi="Times New Roman" w:cs="Times New Roman"/>
                <w:color w:val="000000"/>
                <w:sz w:val="24"/>
                <w:szCs w:val="24"/>
              </w:rPr>
              <w:t xml:space="preserve"> utilizând date neconforme cu realitatea în scopul producerii de consecințe juridice</w:t>
            </w:r>
            <w:r w:rsidRPr="00F261E2">
              <w:rPr>
                <w:rFonts w:ascii="Times New Roman" w:eastAsia="Times New Roman" w:hAnsi="Times New Roman" w:cs="Times New Roman"/>
                <w:color w:val="000000"/>
                <w:sz w:val="24"/>
                <w:szCs w:val="24"/>
              </w:rPr>
              <w:t>.</w:t>
            </w:r>
          </w:p>
          <w:p w14:paraId="0ED606DE" w14:textId="464D50D7" w:rsidR="004A251B" w:rsidRPr="00F261E2" w:rsidRDefault="009264A7" w:rsidP="004A3937">
            <w:pPr>
              <w:jc w:val="both"/>
              <w:rPr>
                <w:rFonts w:ascii="Times New Roman" w:eastAsia="Times New Roman" w:hAnsi="Times New Roman" w:cs="Times New Roman"/>
                <w:sz w:val="24"/>
                <w:szCs w:val="24"/>
              </w:rPr>
            </w:pPr>
            <w:r w:rsidRPr="00F261E2">
              <w:rPr>
                <w:rFonts w:ascii="Times New Roman" w:hAnsi="Times New Roman" w:cs="Times New Roman"/>
                <w:sz w:val="24"/>
                <w:szCs w:val="24"/>
                <w:lang w:val="ro-RO"/>
              </w:rPr>
              <w:t xml:space="preserve"> </w:t>
            </w:r>
            <w:r w:rsidR="004A251B" w:rsidRPr="00F261E2">
              <w:rPr>
                <w:rFonts w:ascii="Times New Roman" w:hAnsi="Times New Roman" w:cs="Times New Roman"/>
                <w:sz w:val="24"/>
                <w:szCs w:val="24"/>
                <w:lang w:val="ro-RO"/>
              </w:rPr>
              <w:t xml:space="preserve"> </w:t>
            </w:r>
            <w:r w:rsidR="00204062">
              <w:rPr>
                <w:rFonts w:ascii="Times New Roman" w:hAnsi="Times New Roman" w:cs="Times New Roman"/>
                <w:sz w:val="24"/>
                <w:szCs w:val="24"/>
                <w:lang w:val="ro-RO"/>
              </w:rPr>
              <w:t xml:space="preserve">       </w:t>
            </w:r>
            <w:r w:rsidR="004A251B" w:rsidRPr="00F261E2">
              <w:rPr>
                <w:rFonts w:ascii="Times New Roman" w:hAnsi="Times New Roman" w:cs="Times New Roman"/>
                <w:sz w:val="24"/>
                <w:szCs w:val="24"/>
                <w:lang w:val="ro-RO"/>
              </w:rPr>
              <w:t xml:space="preserve">La art.148 </w:t>
            </w:r>
            <w:r w:rsidR="00E63902" w:rsidRPr="00F261E2">
              <w:rPr>
                <w:rFonts w:ascii="Times New Roman" w:hAnsi="Times New Roman" w:cs="Times New Roman"/>
                <w:sz w:val="24"/>
                <w:szCs w:val="24"/>
                <w:lang w:val="ro-RO"/>
              </w:rPr>
              <w:t>se reglementează  faptele care pot fi încadrate ca i</w:t>
            </w:r>
            <w:r w:rsidR="004A251B" w:rsidRPr="00F261E2">
              <w:rPr>
                <w:rFonts w:ascii="Times New Roman" w:eastAsia="Times New Roman" w:hAnsi="Times New Roman" w:cs="Times New Roman"/>
                <w:bCs/>
                <w:color w:val="000000"/>
                <w:sz w:val="24"/>
                <w:szCs w:val="24"/>
              </w:rPr>
              <w:t>nfracțiuni privind circulația materialelor lemnoase</w:t>
            </w:r>
            <w:r w:rsidR="00E63902" w:rsidRPr="00F261E2">
              <w:rPr>
                <w:rFonts w:ascii="Times New Roman" w:eastAsia="Times New Roman" w:hAnsi="Times New Roman" w:cs="Times New Roman"/>
                <w:bCs/>
                <w:color w:val="000000"/>
                <w:sz w:val="24"/>
                <w:szCs w:val="24"/>
              </w:rPr>
              <w:t xml:space="preserve">. </w:t>
            </w:r>
            <w:r w:rsidR="004A251B" w:rsidRPr="00F261E2">
              <w:rPr>
                <w:rFonts w:ascii="Times New Roman" w:eastAsia="Times New Roman" w:hAnsi="Times New Roman" w:cs="Times New Roman"/>
                <w:bCs/>
                <w:color w:val="000000"/>
                <w:sz w:val="24"/>
                <w:szCs w:val="24"/>
              </w:rPr>
              <w:t xml:space="preserve"> </w:t>
            </w:r>
          </w:p>
          <w:p w14:paraId="43D22EBE" w14:textId="77777777" w:rsidR="004A251B" w:rsidRPr="004A251B" w:rsidRDefault="00E63902" w:rsidP="004A3937">
            <w:pPr>
              <w:spacing w:after="0" w:line="240" w:lineRule="auto"/>
              <w:jc w:val="both"/>
              <w:rPr>
                <w:rFonts w:ascii="Times New Roman" w:eastAsia="Times New Roman" w:hAnsi="Times New Roman" w:cs="Times New Roman"/>
                <w:i/>
                <w:sz w:val="24"/>
                <w:szCs w:val="24"/>
              </w:rPr>
            </w:pPr>
            <w:r w:rsidRPr="00F261E2">
              <w:rPr>
                <w:rFonts w:ascii="Times New Roman" w:eastAsia="Times New Roman" w:hAnsi="Times New Roman" w:cs="Times New Roman"/>
                <w:i/>
                <w:color w:val="000000"/>
                <w:sz w:val="24"/>
                <w:szCs w:val="24"/>
              </w:rPr>
              <w:t>“</w:t>
            </w:r>
            <w:r w:rsidR="004A251B" w:rsidRPr="004A251B">
              <w:rPr>
                <w:rFonts w:ascii="Times New Roman" w:eastAsia="Times New Roman" w:hAnsi="Times New Roman" w:cs="Times New Roman"/>
                <w:i/>
                <w:color w:val="000000"/>
                <w:sz w:val="24"/>
                <w:szCs w:val="24"/>
              </w:rPr>
              <w:t xml:space="preserve">(1) Constituie infracțiune și se sancționează cu închisoare de la un </w:t>
            </w:r>
            <w:proofErr w:type="gramStart"/>
            <w:r w:rsidR="004A251B" w:rsidRPr="004A251B">
              <w:rPr>
                <w:rFonts w:ascii="Times New Roman" w:eastAsia="Times New Roman" w:hAnsi="Times New Roman" w:cs="Times New Roman"/>
                <w:i/>
                <w:color w:val="000000"/>
                <w:sz w:val="24"/>
                <w:szCs w:val="24"/>
              </w:rPr>
              <w:t>an</w:t>
            </w:r>
            <w:proofErr w:type="gramEnd"/>
            <w:r w:rsidR="004A251B" w:rsidRPr="004A251B">
              <w:rPr>
                <w:rFonts w:ascii="Times New Roman" w:eastAsia="Times New Roman" w:hAnsi="Times New Roman" w:cs="Times New Roman"/>
                <w:i/>
                <w:color w:val="000000"/>
                <w:sz w:val="24"/>
                <w:szCs w:val="24"/>
              </w:rPr>
              <w:t xml:space="preserve"> la 5 ani sau cu amendă introducerea pe piață de materiale lemnoase fără certificarea provenienței în condițiile prevăzute la art. 107. </w:t>
            </w:r>
          </w:p>
          <w:p w14:paraId="7157FC6C" w14:textId="77777777" w:rsidR="004A251B" w:rsidRPr="004A251B" w:rsidRDefault="004A251B" w:rsidP="004A3937">
            <w:pPr>
              <w:spacing w:after="0" w:line="240" w:lineRule="auto"/>
              <w:jc w:val="both"/>
              <w:rPr>
                <w:rFonts w:ascii="Times New Roman" w:eastAsia="Times New Roman" w:hAnsi="Times New Roman" w:cs="Times New Roman"/>
                <w:i/>
                <w:sz w:val="24"/>
                <w:szCs w:val="24"/>
              </w:rPr>
            </w:pPr>
            <w:r w:rsidRPr="004A251B">
              <w:rPr>
                <w:rFonts w:ascii="Times New Roman" w:eastAsia="Times New Roman" w:hAnsi="Times New Roman" w:cs="Times New Roman"/>
                <w:i/>
                <w:color w:val="000000"/>
                <w:sz w:val="24"/>
                <w:szCs w:val="24"/>
              </w:rPr>
              <w:t xml:space="preserve">(2) Constituie infracțiune și se sancționează cu închisoare de la un an la 5 ani sau cu amendă sau introducerea pe piață de materiale lemnoase provenite din arbori tăiați fără drept sau din alte locații decât cele certificate în sistemul informațional integrat. </w:t>
            </w:r>
          </w:p>
          <w:p w14:paraId="577BAD6D" w14:textId="77777777" w:rsidR="004A251B" w:rsidRPr="004A251B" w:rsidRDefault="004A251B" w:rsidP="004A3937">
            <w:pPr>
              <w:spacing w:after="0" w:line="240" w:lineRule="auto"/>
              <w:jc w:val="both"/>
              <w:rPr>
                <w:rFonts w:ascii="Times New Roman" w:eastAsia="Times New Roman" w:hAnsi="Times New Roman" w:cs="Times New Roman"/>
                <w:i/>
                <w:sz w:val="24"/>
                <w:szCs w:val="24"/>
              </w:rPr>
            </w:pPr>
            <w:r w:rsidRPr="004A251B">
              <w:rPr>
                <w:rFonts w:ascii="Times New Roman" w:eastAsia="Times New Roman" w:hAnsi="Times New Roman" w:cs="Times New Roman"/>
                <w:i/>
                <w:color w:val="000000"/>
                <w:sz w:val="24"/>
                <w:szCs w:val="24"/>
              </w:rPr>
              <w:t xml:space="preserve">(3) Constituie infracțiune și se sancționează cu închisoare de la un an la 5 ani sau amendă deținerea în depozite sau în depozite temporare de către operatorul economic sau comerciant a unui volum de materiale lemnoase la care diferența dintre volumul stocului scriptic și volumul stocului fizic depășește 20% din stocul scriptic, dar nu mai puțin de 10 metri cubi la momentul constatării faptei. </w:t>
            </w:r>
          </w:p>
          <w:p w14:paraId="3EB9018B" w14:textId="77777777" w:rsidR="004A251B" w:rsidRPr="004A251B" w:rsidRDefault="004A251B" w:rsidP="004A3937">
            <w:pPr>
              <w:spacing w:after="0" w:line="240" w:lineRule="auto"/>
              <w:jc w:val="both"/>
              <w:rPr>
                <w:rFonts w:ascii="Times New Roman" w:eastAsia="Times New Roman" w:hAnsi="Times New Roman" w:cs="Times New Roman"/>
                <w:i/>
                <w:sz w:val="24"/>
                <w:szCs w:val="24"/>
              </w:rPr>
            </w:pPr>
            <w:r w:rsidRPr="004A251B">
              <w:rPr>
                <w:rFonts w:ascii="Times New Roman" w:eastAsia="Times New Roman" w:hAnsi="Times New Roman" w:cs="Times New Roman"/>
                <w:i/>
                <w:color w:val="000000"/>
                <w:sz w:val="24"/>
                <w:szCs w:val="24"/>
              </w:rPr>
              <w:t xml:space="preserve">(4) Constituie infracţiune şi se sancţionează cu amendă sau cu închisoare de la un an la 5 ani: </w:t>
            </w:r>
          </w:p>
          <w:p w14:paraId="5A7D0E42" w14:textId="77777777" w:rsidR="004A251B" w:rsidRPr="004A251B" w:rsidRDefault="004A251B" w:rsidP="004A3937">
            <w:pPr>
              <w:spacing w:after="0" w:line="240" w:lineRule="auto"/>
              <w:jc w:val="both"/>
              <w:rPr>
                <w:rFonts w:ascii="Times New Roman" w:eastAsia="Times New Roman" w:hAnsi="Times New Roman" w:cs="Times New Roman"/>
                <w:i/>
                <w:sz w:val="24"/>
                <w:szCs w:val="24"/>
              </w:rPr>
            </w:pPr>
            <w:r w:rsidRPr="004A251B">
              <w:rPr>
                <w:rFonts w:ascii="Times New Roman" w:eastAsia="Times New Roman" w:hAnsi="Times New Roman" w:cs="Times New Roman"/>
                <w:i/>
                <w:color w:val="000000"/>
                <w:sz w:val="24"/>
                <w:szCs w:val="24"/>
              </w:rPr>
              <w:t xml:space="preserve">a) Transportul unui volum de peste 10 mc materiale lemnoase cu un mijloc de transport fără aviz de însoțire; </w:t>
            </w:r>
          </w:p>
          <w:p w14:paraId="0A98CEE0" w14:textId="77777777" w:rsidR="004A251B" w:rsidRPr="004A251B" w:rsidRDefault="004A251B" w:rsidP="004A3937">
            <w:pPr>
              <w:spacing w:after="0" w:line="240" w:lineRule="auto"/>
              <w:jc w:val="both"/>
              <w:rPr>
                <w:rFonts w:ascii="Times New Roman" w:eastAsia="Times New Roman" w:hAnsi="Times New Roman" w:cs="Times New Roman"/>
                <w:i/>
                <w:sz w:val="24"/>
                <w:szCs w:val="24"/>
              </w:rPr>
            </w:pPr>
            <w:r w:rsidRPr="004A251B">
              <w:rPr>
                <w:rFonts w:ascii="Times New Roman" w:eastAsia="Times New Roman" w:hAnsi="Times New Roman" w:cs="Times New Roman"/>
                <w:i/>
                <w:color w:val="000000"/>
                <w:sz w:val="24"/>
                <w:szCs w:val="24"/>
              </w:rPr>
              <w:t xml:space="preserve">b) Transportul repetat fără aviz de însoțire, de materiale lemnoase în volum mai mic de 10 metri cubi/mijloc de transport, dar care, cumulat într-o perioadă de 30 de zile de la constatarea precedentă, depășesc 10 metri cubi; </w:t>
            </w:r>
          </w:p>
          <w:p w14:paraId="23451323" w14:textId="77777777" w:rsidR="00EB2E25" w:rsidRPr="00F261E2" w:rsidRDefault="004A251B" w:rsidP="004A3937">
            <w:pPr>
              <w:spacing w:after="0" w:line="240" w:lineRule="auto"/>
              <w:jc w:val="both"/>
              <w:rPr>
                <w:rFonts w:ascii="Times New Roman" w:hAnsi="Times New Roman" w:cs="Times New Roman"/>
                <w:i/>
                <w:sz w:val="24"/>
                <w:szCs w:val="24"/>
                <w:lang w:val="ro-RO"/>
              </w:rPr>
            </w:pPr>
            <w:r w:rsidRPr="004A251B">
              <w:rPr>
                <w:rFonts w:ascii="Times New Roman" w:eastAsia="Times New Roman" w:hAnsi="Times New Roman" w:cs="Times New Roman"/>
                <w:i/>
                <w:color w:val="000000"/>
                <w:sz w:val="24"/>
                <w:szCs w:val="24"/>
              </w:rPr>
              <w:t xml:space="preserve">c) Transportul de materiale lemnoase cu aviz de însoțire pentru care diferența dintre volumul înscris în avizul </w:t>
            </w:r>
            <w:r w:rsidRPr="00F261E2">
              <w:rPr>
                <w:rFonts w:ascii="Times New Roman" w:eastAsia="Times New Roman" w:hAnsi="Times New Roman" w:cs="Times New Roman"/>
                <w:i/>
                <w:color w:val="000000"/>
                <w:sz w:val="24"/>
                <w:szCs w:val="24"/>
              </w:rPr>
              <w:t>de însoțire și volumul constatat cu ocazia controlului este mai mare de 10 mc.</w:t>
            </w:r>
            <w:r w:rsidRPr="00F261E2">
              <w:rPr>
                <w:rFonts w:ascii="Times New Roman" w:hAnsi="Times New Roman" w:cs="Times New Roman"/>
                <w:i/>
                <w:sz w:val="24"/>
                <w:szCs w:val="24"/>
                <w:lang w:val="ro-RO"/>
              </w:rPr>
              <w:t xml:space="preserve"> Introducerea /clarificarea infracțiunilor legate de circulația materialelor lemnoase</w:t>
            </w:r>
            <w:r w:rsidR="00E63902" w:rsidRPr="00F261E2">
              <w:rPr>
                <w:rFonts w:ascii="Times New Roman" w:hAnsi="Times New Roman" w:cs="Times New Roman"/>
                <w:i/>
                <w:sz w:val="24"/>
                <w:szCs w:val="24"/>
                <w:lang w:val="ro-RO"/>
              </w:rPr>
              <w:t>. „</w:t>
            </w:r>
          </w:p>
          <w:p w14:paraId="2BFBDC30" w14:textId="1F232AB7" w:rsidR="00237B88" w:rsidRPr="00237B88" w:rsidRDefault="00237B88" w:rsidP="004A3937">
            <w:pPr>
              <w:jc w:val="both"/>
              <w:rPr>
                <w:rFonts w:ascii="Times New Roman" w:eastAsia="Times New Roman" w:hAnsi="Times New Roman" w:cs="Times New Roman"/>
                <w:sz w:val="24"/>
                <w:szCs w:val="24"/>
              </w:rPr>
            </w:pPr>
            <w:r w:rsidRPr="00F261E2">
              <w:rPr>
                <w:rFonts w:ascii="Times New Roman" w:eastAsia="Times New Roman" w:hAnsi="Times New Roman" w:cs="Times New Roman"/>
                <w:b/>
                <w:bCs/>
                <w:color w:val="000000"/>
                <w:sz w:val="24"/>
                <w:szCs w:val="24"/>
              </w:rPr>
              <w:t xml:space="preserve">      </w:t>
            </w:r>
            <w:r w:rsidRPr="00F261E2">
              <w:rPr>
                <w:rFonts w:ascii="Times New Roman" w:eastAsia="Times New Roman" w:hAnsi="Times New Roman" w:cs="Times New Roman"/>
                <w:bCs/>
                <w:color w:val="000000"/>
                <w:sz w:val="24"/>
                <w:szCs w:val="24"/>
              </w:rPr>
              <w:t>La art.149 se reglementează r</w:t>
            </w:r>
            <w:r w:rsidRPr="00237B88">
              <w:rPr>
                <w:rFonts w:ascii="Times New Roman" w:eastAsia="Times New Roman" w:hAnsi="Times New Roman" w:cs="Times New Roman"/>
                <w:bCs/>
                <w:color w:val="000000"/>
                <w:sz w:val="24"/>
                <w:szCs w:val="24"/>
              </w:rPr>
              <w:t>egimul măsurilor asiguratorii și confiscarea</w:t>
            </w:r>
            <w:r w:rsidRPr="00F261E2">
              <w:rPr>
                <w:rFonts w:ascii="Times New Roman" w:eastAsia="Times New Roman" w:hAnsi="Times New Roman" w:cs="Times New Roman"/>
                <w:sz w:val="24"/>
                <w:szCs w:val="24"/>
              </w:rPr>
              <w:t>.</w:t>
            </w:r>
            <w:r w:rsidRPr="00237B88">
              <w:rPr>
                <w:rFonts w:ascii="Times New Roman" w:eastAsia="Times New Roman" w:hAnsi="Times New Roman" w:cs="Times New Roman"/>
                <w:color w:val="000000"/>
                <w:sz w:val="24"/>
                <w:szCs w:val="24"/>
              </w:rPr>
              <w:t xml:space="preserve"> Materialele lemnoase rezultate ca urmare </w:t>
            </w:r>
            <w:proofErr w:type="gramStart"/>
            <w:r w:rsidRPr="00237B88">
              <w:rPr>
                <w:rFonts w:ascii="Times New Roman" w:eastAsia="Times New Roman" w:hAnsi="Times New Roman" w:cs="Times New Roman"/>
                <w:color w:val="000000"/>
                <w:sz w:val="24"/>
                <w:szCs w:val="24"/>
              </w:rPr>
              <w:t>a</w:t>
            </w:r>
            <w:proofErr w:type="gramEnd"/>
            <w:r w:rsidRPr="00237B88">
              <w:rPr>
                <w:rFonts w:ascii="Times New Roman" w:eastAsia="Times New Roman" w:hAnsi="Times New Roman" w:cs="Times New Roman"/>
                <w:color w:val="000000"/>
                <w:sz w:val="24"/>
                <w:szCs w:val="24"/>
              </w:rPr>
              <w:t xml:space="preserve"> săvârșirii unor fapte ce pot fi încadrate ca infracțiuni se confiscă și se predau în custodie ocolului care are sediul social cel mai apropiat de locul constatării, </w:t>
            </w:r>
            <w:r w:rsidRPr="00F261E2">
              <w:rPr>
                <w:rFonts w:ascii="Times New Roman" w:eastAsia="Times New Roman" w:hAnsi="Times New Roman" w:cs="Times New Roman"/>
                <w:color w:val="000000"/>
                <w:sz w:val="24"/>
                <w:szCs w:val="24"/>
              </w:rPr>
              <w:t xml:space="preserve">acesta fiind obligat să le preia. A fost instituită procedura de vaorificare.Materialele lemnoase confiscate sunt produse perisabile și se valorifică de către custozi în condițiile </w:t>
            </w:r>
            <w:r w:rsidRPr="00237B88">
              <w:rPr>
                <w:rFonts w:ascii="Times New Roman" w:eastAsia="Times New Roman" w:hAnsi="Times New Roman" w:cs="Times New Roman"/>
                <w:color w:val="000000"/>
                <w:sz w:val="24"/>
                <w:szCs w:val="24"/>
              </w:rPr>
              <w:t xml:space="preserve">Regulamentului privind valorificarea masei lemnoase din terenurile FFN proprietate publică; prețurile de pornire la licitație sunt cele din lista prețurilor de referință, pe </w:t>
            </w:r>
            <w:r w:rsidRPr="00237B88">
              <w:rPr>
                <w:rFonts w:ascii="Times New Roman" w:eastAsia="Times New Roman" w:hAnsi="Times New Roman" w:cs="Times New Roman"/>
                <w:color w:val="000000"/>
                <w:sz w:val="24"/>
                <w:szCs w:val="24"/>
              </w:rPr>
              <w:lastRenderedPageBreak/>
              <w:t xml:space="preserve">specii și sortimente stabilite anual, pentru materialele lemnoase care nu se găsesc sau care nu pot fi identificate, listă stabilită în condițiile legii. </w:t>
            </w:r>
          </w:p>
          <w:p w14:paraId="783AF94C" w14:textId="77777777" w:rsidR="00237B88" w:rsidRPr="00237B88" w:rsidRDefault="00237B88" w:rsidP="004A3937">
            <w:pPr>
              <w:spacing w:after="0" w:line="240" w:lineRule="auto"/>
              <w:jc w:val="both"/>
              <w:rPr>
                <w:rFonts w:ascii="Times New Roman" w:eastAsia="Times New Roman" w:hAnsi="Times New Roman" w:cs="Times New Roman"/>
                <w:sz w:val="24"/>
                <w:szCs w:val="24"/>
              </w:rPr>
            </w:pPr>
            <w:r w:rsidRPr="00237B88">
              <w:rPr>
                <w:rFonts w:ascii="Times New Roman" w:eastAsia="Times New Roman" w:hAnsi="Times New Roman" w:cs="Times New Roman"/>
                <w:color w:val="000000"/>
                <w:sz w:val="24"/>
                <w:szCs w:val="24"/>
              </w:rPr>
              <w:t xml:space="preserve"> Sumele rezultate din valorificarea materialelor lemnoase</w:t>
            </w:r>
            <w:r w:rsidR="00204062">
              <w:rPr>
                <w:rFonts w:ascii="Times New Roman" w:eastAsia="Times New Roman" w:hAnsi="Times New Roman" w:cs="Times New Roman"/>
                <w:color w:val="000000"/>
                <w:sz w:val="24"/>
                <w:szCs w:val="24"/>
              </w:rPr>
              <w:t>,</w:t>
            </w:r>
            <w:r w:rsidRPr="00237B88">
              <w:rPr>
                <w:rFonts w:ascii="Times New Roman" w:eastAsia="Times New Roman" w:hAnsi="Times New Roman" w:cs="Times New Roman"/>
                <w:color w:val="000000"/>
                <w:sz w:val="24"/>
                <w:szCs w:val="24"/>
              </w:rPr>
              <w:t xml:space="preserve"> din care se scad cheltuielile ocazionate custodelui de manipulare și/sau valorificare, se depun într-un cont bancar indicat de organul de urmărire </w:t>
            </w:r>
            <w:r w:rsidR="00753367" w:rsidRPr="00F261E2">
              <w:rPr>
                <w:rFonts w:ascii="Times New Roman" w:eastAsia="Times New Roman" w:hAnsi="Times New Roman" w:cs="Times New Roman"/>
                <w:color w:val="000000"/>
                <w:sz w:val="24"/>
                <w:szCs w:val="24"/>
              </w:rPr>
              <w:t>penală.</w:t>
            </w:r>
          </w:p>
          <w:p w14:paraId="097ACCFA" w14:textId="232A6375" w:rsidR="00237B88" w:rsidRPr="00F261E2" w:rsidRDefault="007A0A7E" w:rsidP="004A3937">
            <w:pPr>
              <w:spacing w:after="0" w:line="240" w:lineRule="auto"/>
              <w:jc w:val="both"/>
              <w:rPr>
                <w:rFonts w:ascii="Times New Roman" w:eastAsia="Times New Roman" w:hAnsi="Times New Roman" w:cs="Times New Roman"/>
                <w:color w:val="000000"/>
                <w:sz w:val="24"/>
                <w:szCs w:val="24"/>
              </w:rPr>
            </w:pPr>
            <w:r w:rsidRPr="00F261E2">
              <w:rPr>
                <w:rFonts w:ascii="Times New Roman" w:eastAsia="Times New Roman" w:hAnsi="Times New Roman" w:cs="Times New Roman"/>
                <w:color w:val="000000"/>
                <w:sz w:val="24"/>
                <w:szCs w:val="24"/>
              </w:rPr>
              <w:t xml:space="preserve">       La art.150 se instituie, p</w:t>
            </w:r>
            <w:r w:rsidRPr="007A0A7E">
              <w:rPr>
                <w:rFonts w:ascii="Times New Roman" w:eastAsia="Times New Roman" w:hAnsi="Times New Roman" w:cs="Times New Roman"/>
                <w:color w:val="000000"/>
                <w:sz w:val="24"/>
                <w:szCs w:val="24"/>
              </w:rPr>
              <w:t xml:space="preserve">rin derogare de la dispozițiile art. 137 alin. (2) </w:t>
            </w:r>
            <w:proofErr w:type="gramStart"/>
            <w:r w:rsidRPr="007A0A7E">
              <w:rPr>
                <w:rFonts w:ascii="Times New Roman" w:eastAsia="Times New Roman" w:hAnsi="Times New Roman" w:cs="Times New Roman"/>
                <w:color w:val="000000"/>
                <w:sz w:val="24"/>
                <w:szCs w:val="24"/>
              </w:rPr>
              <w:t>din</w:t>
            </w:r>
            <w:proofErr w:type="gramEnd"/>
            <w:r w:rsidRPr="007A0A7E">
              <w:rPr>
                <w:rFonts w:ascii="Times New Roman" w:eastAsia="Times New Roman" w:hAnsi="Times New Roman" w:cs="Times New Roman"/>
                <w:color w:val="000000"/>
                <w:sz w:val="24"/>
                <w:szCs w:val="24"/>
              </w:rPr>
              <w:t xml:space="preserve"> Cod penal, în cazul infracțiunilor prevăzute în prezenta lege, suma </w:t>
            </w:r>
            <w:r w:rsidRPr="00F261E2">
              <w:rPr>
                <w:rFonts w:ascii="Times New Roman" w:eastAsia="Times New Roman" w:hAnsi="Times New Roman" w:cs="Times New Roman"/>
                <w:color w:val="000000"/>
                <w:sz w:val="24"/>
                <w:szCs w:val="24"/>
              </w:rPr>
              <w:t>corespunzătoare unei zile-amendă pentru persoana juridică este cuprinsă între 200 de lei și 10.000 lei.</w:t>
            </w:r>
          </w:p>
          <w:p w14:paraId="471649BE" w14:textId="2C364317" w:rsidR="00C85643" w:rsidRPr="00F261E2" w:rsidRDefault="00C85643" w:rsidP="004A3937">
            <w:pPr>
              <w:spacing w:after="0" w:line="240" w:lineRule="auto"/>
              <w:jc w:val="both"/>
              <w:rPr>
                <w:rFonts w:ascii="Times New Roman" w:eastAsia="Times New Roman" w:hAnsi="Times New Roman" w:cs="Times New Roman"/>
                <w:color w:val="000000"/>
                <w:sz w:val="24"/>
                <w:szCs w:val="24"/>
              </w:rPr>
            </w:pPr>
            <w:r w:rsidRPr="00F261E2">
              <w:rPr>
                <w:rFonts w:ascii="Times New Roman" w:eastAsia="Times New Roman" w:hAnsi="Times New Roman" w:cs="Times New Roman"/>
                <w:color w:val="000000"/>
                <w:sz w:val="24"/>
                <w:szCs w:val="24"/>
              </w:rPr>
              <w:t xml:space="preserve">      La art.154 se instituie modalități de calcul a pagubei și prejudiciului forestier.</w:t>
            </w:r>
          </w:p>
          <w:p w14:paraId="3D17DD55" w14:textId="7D0BCAF2" w:rsidR="00C85643" w:rsidRPr="00F261E2" w:rsidRDefault="00C85643" w:rsidP="004A3937">
            <w:pPr>
              <w:jc w:val="both"/>
              <w:rPr>
                <w:rFonts w:ascii="Times New Roman" w:eastAsia="Times New Roman" w:hAnsi="Times New Roman" w:cs="Times New Roman"/>
                <w:color w:val="000000"/>
                <w:sz w:val="24"/>
                <w:szCs w:val="24"/>
              </w:rPr>
            </w:pPr>
            <w:r w:rsidRPr="00F261E2">
              <w:rPr>
                <w:rFonts w:ascii="Times New Roman" w:eastAsia="Times New Roman" w:hAnsi="Times New Roman" w:cs="Times New Roman"/>
                <w:color w:val="000000"/>
                <w:sz w:val="24"/>
                <w:szCs w:val="24"/>
              </w:rPr>
              <w:t xml:space="preserve">       La art.155 se instituie modalități pentru s</w:t>
            </w:r>
            <w:r w:rsidRPr="00F261E2">
              <w:rPr>
                <w:rFonts w:ascii="Times New Roman" w:hAnsi="Times New Roman" w:cs="Times New Roman"/>
                <w:bCs/>
                <w:color w:val="000000"/>
                <w:sz w:val="24"/>
                <w:szCs w:val="24"/>
              </w:rPr>
              <w:t>tabilirea pagubei produse arborilor prin tăiere fără drept, rupere, scoatere din rădăcini și distrugere</w:t>
            </w:r>
            <w:r w:rsidR="001A591A" w:rsidRPr="00F261E2">
              <w:rPr>
                <w:rFonts w:ascii="Times New Roman" w:hAnsi="Times New Roman" w:cs="Times New Roman"/>
                <w:bCs/>
                <w:color w:val="000000"/>
                <w:sz w:val="24"/>
                <w:szCs w:val="24"/>
              </w:rPr>
              <w:t xml:space="preserve">, prin </w:t>
            </w:r>
            <w:r w:rsidRPr="00F261E2">
              <w:rPr>
                <w:rFonts w:ascii="Times New Roman" w:eastAsia="Times New Roman" w:hAnsi="Times New Roman" w:cs="Times New Roman"/>
                <w:color w:val="000000"/>
                <w:sz w:val="24"/>
                <w:szCs w:val="24"/>
              </w:rPr>
              <w:t>determinarea volumului arborilor exploatați/extrași în raport cu diametrul măsurat la cioată, în terenurile</w:t>
            </w:r>
            <w:r w:rsidR="001A591A" w:rsidRPr="00F261E2">
              <w:rPr>
                <w:rFonts w:ascii="Times New Roman" w:eastAsia="Times New Roman" w:hAnsi="Times New Roman" w:cs="Times New Roman"/>
                <w:color w:val="000000"/>
                <w:sz w:val="24"/>
                <w:szCs w:val="24"/>
              </w:rPr>
              <w:t xml:space="preserve"> </w:t>
            </w:r>
            <w:r w:rsidR="00112241">
              <w:rPr>
                <w:rFonts w:ascii="Times New Roman" w:eastAsia="Times New Roman" w:hAnsi="Times New Roman" w:cs="Times New Roman"/>
                <w:color w:val="000000"/>
                <w:sz w:val="24"/>
                <w:szCs w:val="24"/>
              </w:rPr>
              <w:t>î</w:t>
            </w:r>
            <w:r w:rsidR="00112241" w:rsidRPr="00C85643">
              <w:rPr>
                <w:rFonts w:ascii="Times New Roman" w:eastAsia="Times New Roman" w:hAnsi="Times New Roman" w:cs="Times New Roman"/>
                <w:color w:val="000000"/>
                <w:sz w:val="24"/>
                <w:szCs w:val="24"/>
              </w:rPr>
              <w:t xml:space="preserve">n </w:t>
            </w:r>
            <w:r w:rsidRPr="00C85643">
              <w:rPr>
                <w:rFonts w:ascii="Times New Roman" w:eastAsia="Times New Roman" w:hAnsi="Times New Roman" w:cs="Times New Roman"/>
                <w:color w:val="000000"/>
                <w:sz w:val="24"/>
                <w:szCs w:val="24"/>
              </w:rPr>
              <w:t>FFN și din afara FFN</w:t>
            </w:r>
            <w:r w:rsidR="001A591A" w:rsidRPr="00F261E2">
              <w:rPr>
                <w:rFonts w:ascii="Times New Roman" w:eastAsia="Times New Roman" w:hAnsi="Times New Roman" w:cs="Times New Roman"/>
                <w:color w:val="000000"/>
                <w:sz w:val="24"/>
                <w:szCs w:val="24"/>
              </w:rPr>
              <w:t xml:space="preserve"> sau  </w:t>
            </w:r>
            <w:r w:rsidRPr="00F261E2">
              <w:rPr>
                <w:rFonts w:ascii="Times New Roman" w:eastAsia="Times New Roman" w:hAnsi="Times New Roman" w:cs="Times New Roman"/>
                <w:color w:val="000000"/>
                <w:sz w:val="24"/>
                <w:szCs w:val="24"/>
              </w:rPr>
              <w:t xml:space="preserve"> determinarea volumului arborilor exploatați/extrași în raport cu un arboret similar</w:t>
            </w:r>
            <w:r w:rsidR="001A591A" w:rsidRPr="00F261E2">
              <w:rPr>
                <w:rFonts w:ascii="Times New Roman" w:eastAsia="Times New Roman" w:hAnsi="Times New Roman" w:cs="Times New Roman"/>
                <w:color w:val="000000"/>
                <w:sz w:val="24"/>
                <w:szCs w:val="24"/>
              </w:rPr>
              <w:t>.</w:t>
            </w:r>
          </w:p>
          <w:p w14:paraId="5792E184" w14:textId="63C84BB9" w:rsidR="00CB0D34" w:rsidRPr="00F261E2" w:rsidRDefault="00CB0D34" w:rsidP="004A3937">
            <w:pPr>
              <w:jc w:val="both"/>
              <w:rPr>
                <w:rFonts w:ascii="Times New Roman" w:hAnsi="Times New Roman" w:cs="Times New Roman"/>
                <w:bCs/>
                <w:color w:val="434343"/>
                <w:sz w:val="24"/>
                <w:szCs w:val="24"/>
              </w:rPr>
            </w:pPr>
            <w:r w:rsidRPr="00F261E2">
              <w:rPr>
                <w:rFonts w:ascii="Times New Roman" w:eastAsia="Times New Roman" w:hAnsi="Times New Roman" w:cs="Times New Roman"/>
                <w:color w:val="000000"/>
                <w:sz w:val="24"/>
                <w:szCs w:val="24"/>
              </w:rPr>
              <w:t xml:space="preserve">     </w:t>
            </w:r>
            <w:r w:rsidR="0045610C">
              <w:rPr>
                <w:rFonts w:ascii="Times New Roman" w:eastAsia="Times New Roman" w:hAnsi="Times New Roman" w:cs="Times New Roman"/>
                <w:color w:val="000000"/>
                <w:sz w:val="24"/>
                <w:szCs w:val="24"/>
              </w:rPr>
              <w:t>A</w:t>
            </w:r>
            <w:r w:rsidRPr="00F261E2">
              <w:rPr>
                <w:rFonts w:ascii="Times New Roman" w:eastAsia="Times New Roman" w:hAnsi="Times New Roman" w:cs="Times New Roman"/>
                <w:color w:val="000000"/>
                <w:sz w:val="24"/>
                <w:szCs w:val="24"/>
              </w:rPr>
              <w:t>rt.</w:t>
            </w:r>
            <w:r w:rsidR="00E56CEA" w:rsidRPr="00F261E2">
              <w:rPr>
                <w:rFonts w:ascii="Times New Roman" w:eastAsia="Times New Roman" w:hAnsi="Times New Roman" w:cs="Times New Roman"/>
                <w:color w:val="000000"/>
                <w:sz w:val="24"/>
                <w:szCs w:val="24"/>
              </w:rPr>
              <w:t>15</w:t>
            </w:r>
            <w:r w:rsidR="00E56CEA">
              <w:rPr>
                <w:rFonts w:ascii="Times New Roman" w:eastAsia="Times New Roman" w:hAnsi="Times New Roman" w:cs="Times New Roman"/>
                <w:color w:val="000000"/>
                <w:sz w:val="24"/>
                <w:szCs w:val="24"/>
              </w:rPr>
              <w:t>6</w:t>
            </w:r>
            <w:r w:rsidR="00E56CEA" w:rsidRPr="00F261E2">
              <w:rPr>
                <w:rFonts w:ascii="Times New Roman" w:eastAsia="Times New Roman" w:hAnsi="Times New Roman" w:cs="Times New Roman"/>
                <w:color w:val="000000"/>
                <w:sz w:val="24"/>
                <w:szCs w:val="24"/>
              </w:rPr>
              <w:t xml:space="preserve"> </w:t>
            </w:r>
            <w:r w:rsidRPr="00F261E2">
              <w:rPr>
                <w:rFonts w:ascii="Times New Roman" w:eastAsia="Times New Roman" w:hAnsi="Times New Roman" w:cs="Times New Roman"/>
                <w:color w:val="000000"/>
                <w:sz w:val="24"/>
                <w:szCs w:val="24"/>
              </w:rPr>
              <w:t>reglementează s</w:t>
            </w:r>
            <w:r w:rsidRPr="00F261E2">
              <w:rPr>
                <w:rFonts w:ascii="Times New Roman" w:hAnsi="Times New Roman" w:cs="Times New Roman"/>
                <w:bCs/>
                <w:color w:val="434343"/>
                <w:sz w:val="24"/>
                <w:szCs w:val="24"/>
              </w:rPr>
              <w:t>tabilirea pagubei produse prin afectarea puieților și/sau lăstarilor.</w:t>
            </w:r>
          </w:p>
          <w:p w14:paraId="38E2646A" w14:textId="495DFD35" w:rsidR="00CB0D34" w:rsidRPr="00CB0D34" w:rsidRDefault="0045610C" w:rsidP="004A39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A</w:t>
            </w:r>
            <w:r w:rsidR="00CB0D34" w:rsidRPr="00F261E2">
              <w:rPr>
                <w:rFonts w:ascii="Times New Roman" w:eastAsia="Times New Roman" w:hAnsi="Times New Roman" w:cs="Times New Roman"/>
                <w:color w:val="000000"/>
                <w:sz w:val="24"/>
                <w:szCs w:val="24"/>
              </w:rPr>
              <w:t>rt.</w:t>
            </w:r>
            <w:r w:rsidR="00E56CEA" w:rsidRPr="00F261E2">
              <w:rPr>
                <w:rFonts w:ascii="Times New Roman" w:eastAsia="Times New Roman" w:hAnsi="Times New Roman" w:cs="Times New Roman"/>
                <w:color w:val="000000"/>
                <w:sz w:val="24"/>
                <w:szCs w:val="24"/>
              </w:rPr>
              <w:t>15</w:t>
            </w:r>
            <w:r w:rsidR="00E56CEA">
              <w:rPr>
                <w:rFonts w:ascii="Times New Roman" w:eastAsia="Times New Roman" w:hAnsi="Times New Roman" w:cs="Times New Roman"/>
                <w:color w:val="000000"/>
                <w:sz w:val="24"/>
                <w:szCs w:val="24"/>
              </w:rPr>
              <w:t>7</w:t>
            </w:r>
            <w:r w:rsidR="00E56CEA" w:rsidRPr="00F261E2">
              <w:rPr>
                <w:rFonts w:ascii="Times New Roman" w:eastAsia="Times New Roman" w:hAnsi="Times New Roman" w:cs="Times New Roman"/>
                <w:color w:val="000000"/>
                <w:sz w:val="24"/>
                <w:szCs w:val="24"/>
              </w:rPr>
              <w:t xml:space="preserve"> </w:t>
            </w:r>
            <w:r w:rsidR="00CB0D34" w:rsidRPr="00F261E2">
              <w:rPr>
                <w:rFonts w:ascii="Times New Roman" w:eastAsia="Times New Roman" w:hAnsi="Times New Roman" w:cs="Times New Roman"/>
                <w:color w:val="000000"/>
                <w:sz w:val="24"/>
                <w:szCs w:val="24"/>
              </w:rPr>
              <w:t>reglementează modul de stabilire a v</w:t>
            </w:r>
            <w:r w:rsidR="00CB0D34" w:rsidRPr="00CB0D34">
              <w:rPr>
                <w:rFonts w:ascii="Times New Roman" w:eastAsia="Times New Roman" w:hAnsi="Times New Roman" w:cs="Times New Roman"/>
                <w:color w:val="000000"/>
                <w:sz w:val="24"/>
                <w:szCs w:val="24"/>
              </w:rPr>
              <w:t>alo</w:t>
            </w:r>
            <w:r w:rsidR="00CB0D34" w:rsidRPr="00F261E2">
              <w:rPr>
                <w:rFonts w:ascii="Times New Roman" w:eastAsia="Times New Roman" w:hAnsi="Times New Roman" w:cs="Times New Roman"/>
                <w:color w:val="000000"/>
                <w:sz w:val="24"/>
                <w:szCs w:val="24"/>
              </w:rPr>
              <w:t>rii</w:t>
            </w:r>
            <w:r w:rsidR="00CB0D34" w:rsidRPr="00CB0D34">
              <w:rPr>
                <w:rFonts w:ascii="Times New Roman" w:eastAsia="Times New Roman" w:hAnsi="Times New Roman" w:cs="Times New Roman"/>
                <w:color w:val="000000"/>
                <w:sz w:val="24"/>
                <w:szCs w:val="24"/>
              </w:rPr>
              <w:t xml:space="preserve"> pagubei produse prin furtul de arbori</w:t>
            </w:r>
            <w:r>
              <w:rPr>
                <w:rFonts w:ascii="Times New Roman" w:eastAsia="Times New Roman" w:hAnsi="Times New Roman" w:cs="Times New Roman"/>
                <w:color w:val="000000"/>
                <w:sz w:val="24"/>
                <w:szCs w:val="24"/>
              </w:rPr>
              <w:t>. Valoarea pagubei produse prin furtul de arbori</w:t>
            </w:r>
            <w:r w:rsidR="00CB0D34" w:rsidRPr="00CB0D34">
              <w:rPr>
                <w:rFonts w:ascii="Times New Roman" w:eastAsia="Times New Roman" w:hAnsi="Times New Roman" w:cs="Times New Roman"/>
                <w:color w:val="000000"/>
                <w:sz w:val="24"/>
                <w:szCs w:val="24"/>
              </w:rPr>
              <w:t xml:space="preserve"> doborâţi sau rupţi de fenomene naturale ori de arbori care au fost tăiaţi, distruși ori scoşi din rădăcini, din păduri, din perdele forestiere de protecţie, din terenuri degradate care au fost ameliorate prin lucrări de împădurire şi din vegetaţia forestieră din afara FFN</w:t>
            </w:r>
            <w:r>
              <w:rPr>
                <w:rFonts w:ascii="Times New Roman" w:eastAsia="Times New Roman" w:hAnsi="Times New Roman" w:cs="Times New Roman"/>
                <w:color w:val="000000"/>
                <w:sz w:val="24"/>
                <w:szCs w:val="24"/>
              </w:rPr>
              <w:t>,</w:t>
            </w:r>
            <w:r w:rsidR="00CB0D34" w:rsidRPr="00CB0D34">
              <w:rPr>
                <w:rFonts w:ascii="Times New Roman" w:eastAsia="Times New Roman" w:hAnsi="Times New Roman" w:cs="Times New Roman"/>
                <w:color w:val="000000"/>
                <w:sz w:val="24"/>
                <w:szCs w:val="24"/>
              </w:rPr>
              <w:t xml:space="preserve"> se calculează după cum urmează: </w:t>
            </w:r>
          </w:p>
          <w:p w14:paraId="6032F9B8" w14:textId="77777777" w:rsidR="00CB0D34" w:rsidRPr="00CB0D34" w:rsidRDefault="00CB0D34" w:rsidP="004A3937">
            <w:pPr>
              <w:spacing w:after="0" w:line="240" w:lineRule="auto"/>
              <w:jc w:val="both"/>
              <w:rPr>
                <w:rFonts w:ascii="Times New Roman" w:eastAsia="Times New Roman" w:hAnsi="Times New Roman" w:cs="Times New Roman"/>
                <w:sz w:val="24"/>
                <w:szCs w:val="24"/>
              </w:rPr>
            </w:pPr>
            <w:r w:rsidRPr="00CB0D34">
              <w:rPr>
                <w:rFonts w:ascii="Times New Roman" w:eastAsia="Times New Roman" w:hAnsi="Times New Roman" w:cs="Times New Roman"/>
                <w:color w:val="000000"/>
                <w:sz w:val="24"/>
                <w:szCs w:val="24"/>
              </w:rPr>
              <w:t xml:space="preserve">a) </w:t>
            </w:r>
            <w:proofErr w:type="gramStart"/>
            <w:r w:rsidRPr="00CB0D34">
              <w:rPr>
                <w:rFonts w:ascii="Times New Roman" w:eastAsia="Times New Roman" w:hAnsi="Times New Roman" w:cs="Times New Roman"/>
                <w:color w:val="000000"/>
                <w:sz w:val="24"/>
                <w:szCs w:val="24"/>
              </w:rPr>
              <w:t>dacă</w:t>
            </w:r>
            <w:proofErr w:type="gramEnd"/>
            <w:r w:rsidRPr="00CB0D34">
              <w:rPr>
                <w:rFonts w:ascii="Times New Roman" w:eastAsia="Times New Roman" w:hAnsi="Times New Roman" w:cs="Times New Roman"/>
                <w:color w:val="000000"/>
                <w:sz w:val="24"/>
                <w:szCs w:val="24"/>
              </w:rPr>
              <w:t xml:space="preserve"> partea supraterană a arborelui a fost sustrasă și nu este identificată nici la cioată și nici în alte locații, volumul acesteia se preia din Tabelul 1, Anexa nr. 3 a prezentei legi; </w:t>
            </w:r>
          </w:p>
          <w:p w14:paraId="1EA2DF10" w14:textId="77777777" w:rsidR="00CB0D34" w:rsidRPr="00CB0D34" w:rsidRDefault="00CB0D34" w:rsidP="004A3937">
            <w:pPr>
              <w:spacing w:after="0" w:line="240" w:lineRule="auto"/>
              <w:jc w:val="both"/>
              <w:rPr>
                <w:rFonts w:ascii="Times New Roman" w:eastAsia="Times New Roman" w:hAnsi="Times New Roman" w:cs="Times New Roman"/>
                <w:sz w:val="24"/>
                <w:szCs w:val="24"/>
              </w:rPr>
            </w:pPr>
            <w:r w:rsidRPr="00CB0D34">
              <w:rPr>
                <w:rFonts w:ascii="Times New Roman" w:eastAsia="Times New Roman" w:hAnsi="Times New Roman" w:cs="Times New Roman"/>
                <w:color w:val="000000"/>
                <w:sz w:val="24"/>
                <w:szCs w:val="24"/>
              </w:rPr>
              <w:t xml:space="preserve">b) </w:t>
            </w:r>
            <w:proofErr w:type="gramStart"/>
            <w:r w:rsidRPr="00CB0D34">
              <w:rPr>
                <w:rFonts w:ascii="Times New Roman" w:eastAsia="Times New Roman" w:hAnsi="Times New Roman" w:cs="Times New Roman"/>
                <w:color w:val="000000"/>
                <w:sz w:val="24"/>
                <w:szCs w:val="24"/>
              </w:rPr>
              <w:t>corespunzător</w:t>
            </w:r>
            <w:proofErr w:type="gramEnd"/>
            <w:r w:rsidRPr="00CB0D34">
              <w:rPr>
                <w:rFonts w:ascii="Times New Roman" w:eastAsia="Times New Roman" w:hAnsi="Times New Roman" w:cs="Times New Roman"/>
                <w:color w:val="000000"/>
                <w:sz w:val="24"/>
                <w:szCs w:val="24"/>
              </w:rPr>
              <w:t xml:space="preserve"> categoriei de diametre în care se încadrează cioata rezultată prin tăierea arborelui. Valoarea pagubei produse prin furt se obține prin multiplicarea volumului rezultat cu valoarea prețului unui metru cub de lemn de foc din Lista de referință; </w:t>
            </w:r>
          </w:p>
          <w:p w14:paraId="69542CC5" w14:textId="77777777" w:rsidR="00CB0D34" w:rsidRPr="00CB0D34" w:rsidRDefault="00CB0D34" w:rsidP="004A3937">
            <w:pPr>
              <w:spacing w:after="0" w:line="240" w:lineRule="auto"/>
              <w:jc w:val="both"/>
              <w:rPr>
                <w:rFonts w:ascii="Times New Roman" w:eastAsia="Times New Roman" w:hAnsi="Times New Roman" w:cs="Times New Roman"/>
                <w:sz w:val="24"/>
                <w:szCs w:val="24"/>
              </w:rPr>
            </w:pPr>
            <w:r w:rsidRPr="00CB0D34">
              <w:rPr>
                <w:rFonts w:ascii="Times New Roman" w:eastAsia="Times New Roman" w:hAnsi="Times New Roman" w:cs="Times New Roman"/>
                <w:color w:val="000000"/>
                <w:sz w:val="24"/>
                <w:szCs w:val="24"/>
              </w:rPr>
              <w:t xml:space="preserve">c) </w:t>
            </w:r>
            <w:proofErr w:type="gramStart"/>
            <w:r w:rsidRPr="00CB0D34">
              <w:rPr>
                <w:rFonts w:ascii="Times New Roman" w:eastAsia="Times New Roman" w:hAnsi="Times New Roman" w:cs="Times New Roman"/>
                <w:color w:val="000000"/>
                <w:sz w:val="24"/>
                <w:szCs w:val="24"/>
              </w:rPr>
              <w:t>dacă</w:t>
            </w:r>
            <w:proofErr w:type="gramEnd"/>
            <w:r w:rsidRPr="00CB0D34">
              <w:rPr>
                <w:rFonts w:ascii="Times New Roman" w:eastAsia="Times New Roman" w:hAnsi="Times New Roman" w:cs="Times New Roman"/>
                <w:color w:val="000000"/>
                <w:sz w:val="24"/>
                <w:szCs w:val="24"/>
              </w:rPr>
              <w:t xml:space="preserve"> doar o parte din partea supraterană a arborelui a fost sustrasă, iar cealaltă parte se găsește la cioată, volumul părții de arbore care a fost furat se determină ca diferență dintre volumul arborelui întreg, preluat din Anexa nr. 3, corespunzător categoriei de diametre în care se încadrează cioata rezultată prin tăierea arborelui, și volumul părții de arbore identificate. Valoarea pagubei produse prin furt se obține prin </w:t>
            </w:r>
          </w:p>
          <w:p w14:paraId="5D46781A" w14:textId="77777777" w:rsidR="00CB0D34" w:rsidRPr="00CB0D34" w:rsidRDefault="00CB0D34" w:rsidP="004A3937">
            <w:pPr>
              <w:spacing w:after="0" w:line="240" w:lineRule="auto"/>
              <w:jc w:val="both"/>
              <w:rPr>
                <w:rFonts w:ascii="Times New Roman" w:eastAsia="Times New Roman" w:hAnsi="Times New Roman" w:cs="Times New Roman"/>
                <w:sz w:val="24"/>
                <w:szCs w:val="24"/>
              </w:rPr>
            </w:pPr>
            <w:r w:rsidRPr="00CB0D34">
              <w:rPr>
                <w:rFonts w:ascii="Times New Roman" w:eastAsia="Times New Roman" w:hAnsi="Times New Roman" w:cs="Times New Roman"/>
                <w:color w:val="000000"/>
                <w:sz w:val="24"/>
                <w:szCs w:val="24"/>
              </w:rPr>
              <w:t xml:space="preserve">multiplicarea volumului rezultat cu valoarea prețului unui metru cub de lemn de foc din Lista de referință; </w:t>
            </w:r>
          </w:p>
          <w:p w14:paraId="737A64EB" w14:textId="77777777" w:rsidR="00CB0D34" w:rsidRPr="00F261E2" w:rsidRDefault="00CB0D34" w:rsidP="004A3937">
            <w:pPr>
              <w:spacing w:after="0"/>
              <w:jc w:val="both"/>
              <w:rPr>
                <w:rFonts w:ascii="Times New Roman" w:eastAsia="Times New Roman" w:hAnsi="Times New Roman" w:cs="Times New Roman"/>
                <w:color w:val="000000"/>
                <w:sz w:val="24"/>
                <w:szCs w:val="24"/>
              </w:rPr>
            </w:pPr>
            <w:r w:rsidRPr="00F261E2">
              <w:rPr>
                <w:rFonts w:ascii="Times New Roman" w:eastAsia="Times New Roman" w:hAnsi="Times New Roman" w:cs="Times New Roman"/>
                <w:color w:val="000000"/>
                <w:sz w:val="24"/>
                <w:szCs w:val="24"/>
              </w:rPr>
              <w:t xml:space="preserve">d) </w:t>
            </w:r>
            <w:proofErr w:type="gramStart"/>
            <w:r w:rsidRPr="00F261E2">
              <w:rPr>
                <w:rFonts w:ascii="Times New Roman" w:eastAsia="Times New Roman" w:hAnsi="Times New Roman" w:cs="Times New Roman"/>
                <w:color w:val="000000"/>
                <w:sz w:val="24"/>
                <w:szCs w:val="24"/>
              </w:rPr>
              <w:t>dacă</w:t>
            </w:r>
            <w:proofErr w:type="gramEnd"/>
            <w:r w:rsidRPr="00F261E2">
              <w:rPr>
                <w:rFonts w:ascii="Times New Roman" w:eastAsia="Times New Roman" w:hAnsi="Times New Roman" w:cs="Times New Roman"/>
                <w:color w:val="000000"/>
                <w:sz w:val="24"/>
                <w:szCs w:val="24"/>
              </w:rPr>
              <w:t xml:space="preserve"> partea supraterană a arborelui a fost sustrasă în întregime și se identifică în diferite locații. </w:t>
            </w:r>
          </w:p>
          <w:p w14:paraId="397E85A8" w14:textId="35C7C062" w:rsidR="00CB0D34" w:rsidRPr="00CB0D34" w:rsidRDefault="00CB0D34" w:rsidP="004A3937">
            <w:pPr>
              <w:spacing w:after="0"/>
              <w:jc w:val="both"/>
              <w:rPr>
                <w:rFonts w:ascii="Times New Roman" w:eastAsia="Times New Roman" w:hAnsi="Times New Roman" w:cs="Times New Roman"/>
                <w:sz w:val="24"/>
                <w:szCs w:val="24"/>
              </w:rPr>
            </w:pPr>
            <w:r w:rsidRPr="00F261E2">
              <w:rPr>
                <w:rFonts w:ascii="Times New Roman" w:eastAsia="Times New Roman" w:hAnsi="Times New Roman" w:cs="Times New Roman"/>
                <w:color w:val="000000"/>
                <w:sz w:val="24"/>
                <w:szCs w:val="24"/>
              </w:rPr>
              <w:t xml:space="preserve">e) </w:t>
            </w:r>
            <w:r w:rsidR="00230491">
              <w:rPr>
                <w:rFonts w:ascii="Times New Roman" w:eastAsia="Times New Roman" w:hAnsi="Times New Roman" w:cs="Times New Roman"/>
                <w:color w:val="000000"/>
                <w:sz w:val="24"/>
                <w:szCs w:val="24"/>
              </w:rPr>
              <w:t>î</w:t>
            </w:r>
            <w:r w:rsidR="00230491" w:rsidRPr="00F261E2">
              <w:rPr>
                <w:rFonts w:ascii="Times New Roman" w:eastAsia="Times New Roman" w:hAnsi="Times New Roman" w:cs="Times New Roman"/>
                <w:color w:val="000000"/>
                <w:sz w:val="24"/>
                <w:szCs w:val="24"/>
              </w:rPr>
              <w:t xml:space="preserve">n </w:t>
            </w:r>
            <w:r w:rsidRPr="00F261E2">
              <w:rPr>
                <w:rFonts w:ascii="Times New Roman" w:eastAsia="Times New Roman" w:hAnsi="Times New Roman" w:cs="Times New Roman"/>
                <w:color w:val="000000"/>
                <w:sz w:val="24"/>
                <w:szCs w:val="24"/>
              </w:rPr>
              <w:t xml:space="preserve">situația în care, pentru suprafața de pe care s-au sustras toți arborii, nu există amenajament silvic, </w:t>
            </w:r>
            <w:r w:rsidRPr="00CB0D34">
              <w:rPr>
                <w:rFonts w:ascii="Times New Roman" w:eastAsia="Times New Roman" w:hAnsi="Times New Roman" w:cs="Times New Roman"/>
                <w:color w:val="000000"/>
                <w:sz w:val="24"/>
                <w:szCs w:val="24"/>
              </w:rPr>
              <w:t xml:space="preserve">valoarea pagubei se calculează prin multiplicarea suprafeței afectate cu volumul mediu la hectar, clasa a treia de producție și la vârsta de 50 de ani, și cu prețul mediu al unui metru cub de lemn pe picior stabilit conform legii, după cum urmează: </w:t>
            </w:r>
          </w:p>
          <w:p w14:paraId="45DA424A" w14:textId="77777777" w:rsidR="00CB0D34" w:rsidRPr="00CB0D34" w:rsidRDefault="00CB0D34" w:rsidP="004A3937">
            <w:pPr>
              <w:spacing w:after="0" w:line="240" w:lineRule="auto"/>
              <w:jc w:val="both"/>
              <w:rPr>
                <w:rFonts w:ascii="Times New Roman" w:eastAsia="Times New Roman" w:hAnsi="Times New Roman" w:cs="Times New Roman"/>
                <w:sz w:val="24"/>
                <w:szCs w:val="24"/>
              </w:rPr>
            </w:pPr>
            <w:r w:rsidRPr="00CB0D34">
              <w:rPr>
                <w:rFonts w:ascii="Times New Roman" w:eastAsia="Times New Roman" w:hAnsi="Times New Roman" w:cs="Times New Roman"/>
                <w:color w:val="000000"/>
                <w:sz w:val="24"/>
                <w:szCs w:val="24"/>
              </w:rPr>
              <w:lastRenderedPageBreak/>
              <w:t xml:space="preserve">i) pentru specia stejar pedunculat la câmpie, </w:t>
            </w:r>
          </w:p>
          <w:p w14:paraId="612DFCED" w14:textId="77777777" w:rsidR="00CB0D34" w:rsidRPr="00CB0D34" w:rsidRDefault="00CB0D34" w:rsidP="004A3937">
            <w:pPr>
              <w:spacing w:after="0" w:line="240" w:lineRule="auto"/>
              <w:jc w:val="both"/>
              <w:rPr>
                <w:rFonts w:ascii="Times New Roman" w:eastAsia="Times New Roman" w:hAnsi="Times New Roman" w:cs="Times New Roman"/>
                <w:sz w:val="24"/>
                <w:szCs w:val="24"/>
              </w:rPr>
            </w:pPr>
            <w:r w:rsidRPr="00CB0D34">
              <w:rPr>
                <w:rFonts w:ascii="Times New Roman" w:eastAsia="Times New Roman" w:hAnsi="Times New Roman" w:cs="Times New Roman"/>
                <w:color w:val="000000"/>
                <w:sz w:val="24"/>
                <w:szCs w:val="24"/>
              </w:rPr>
              <w:t xml:space="preserve">ii) pentru specia fag la deal, </w:t>
            </w:r>
          </w:p>
          <w:p w14:paraId="3C4D0D74" w14:textId="77777777" w:rsidR="00CB0D34" w:rsidRPr="00CB0D34" w:rsidRDefault="00CB0D34" w:rsidP="004A3937">
            <w:pPr>
              <w:spacing w:after="0" w:line="240" w:lineRule="auto"/>
              <w:jc w:val="both"/>
              <w:rPr>
                <w:rFonts w:ascii="Times New Roman" w:eastAsia="Times New Roman" w:hAnsi="Times New Roman" w:cs="Times New Roman"/>
                <w:sz w:val="24"/>
                <w:szCs w:val="24"/>
              </w:rPr>
            </w:pPr>
            <w:r w:rsidRPr="00CB0D34">
              <w:rPr>
                <w:rFonts w:ascii="Times New Roman" w:eastAsia="Times New Roman" w:hAnsi="Times New Roman" w:cs="Times New Roman"/>
                <w:color w:val="000000"/>
                <w:sz w:val="24"/>
                <w:szCs w:val="24"/>
              </w:rPr>
              <w:t xml:space="preserve">iii) </w:t>
            </w:r>
            <w:proofErr w:type="gramStart"/>
            <w:r w:rsidRPr="00CB0D34">
              <w:rPr>
                <w:rFonts w:ascii="Times New Roman" w:eastAsia="Times New Roman" w:hAnsi="Times New Roman" w:cs="Times New Roman"/>
                <w:color w:val="000000"/>
                <w:sz w:val="24"/>
                <w:szCs w:val="24"/>
              </w:rPr>
              <w:t>pentru</w:t>
            </w:r>
            <w:proofErr w:type="gramEnd"/>
            <w:r w:rsidRPr="00CB0D34">
              <w:rPr>
                <w:rFonts w:ascii="Times New Roman" w:eastAsia="Times New Roman" w:hAnsi="Times New Roman" w:cs="Times New Roman"/>
                <w:color w:val="000000"/>
                <w:sz w:val="24"/>
                <w:szCs w:val="24"/>
              </w:rPr>
              <w:t xml:space="preserve"> specia molid la munte. </w:t>
            </w:r>
          </w:p>
          <w:p w14:paraId="7309F08E" w14:textId="3CFF5225" w:rsidR="00CB0D34" w:rsidRPr="00F261E2" w:rsidRDefault="00CB0D34" w:rsidP="004A3937">
            <w:pPr>
              <w:spacing w:after="0" w:line="240" w:lineRule="auto"/>
              <w:jc w:val="both"/>
              <w:rPr>
                <w:rFonts w:ascii="Times New Roman" w:eastAsia="Times New Roman" w:hAnsi="Times New Roman" w:cs="Times New Roman"/>
                <w:color w:val="000000"/>
                <w:sz w:val="24"/>
                <w:szCs w:val="24"/>
              </w:rPr>
            </w:pPr>
            <w:r w:rsidRPr="00CB0D34">
              <w:rPr>
                <w:rFonts w:ascii="Times New Roman" w:eastAsia="Times New Roman" w:hAnsi="Times New Roman" w:cs="Times New Roman"/>
                <w:color w:val="000000"/>
                <w:sz w:val="24"/>
                <w:szCs w:val="24"/>
              </w:rPr>
              <w:t xml:space="preserve">f) </w:t>
            </w:r>
            <w:r w:rsidR="00230491">
              <w:rPr>
                <w:rFonts w:ascii="Times New Roman" w:eastAsia="Times New Roman" w:hAnsi="Times New Roman" w:cs="Times New Roman"/>
                <w:color w:val="000000"/>
                <w:sz w:val="24"/>
                <w:szCs w:val="24"/>
              </w:rPr>
              <w:t>s</w:t>
            </w:r>
            <w:r w:rsidR="00230491" w:rsidRPr="00CB0D34">
              <w:rPr>
                <w:rFonts w:ascii="Times New Roman" w:eastAsia="Times New Roman" w:hAnsi="Times New Roman" w:cs="Times New Roman"/>
                <w:color w:val="000000"/>
                <w:sz w:val="24"/>
                <w:szCs w:val="24"/>
              </w:rPr>
              <w:t xml:space="preserve">tabilirea </w:t>
            </w:r>
            <w:r w:rsidRPr="00CB0D34">
              <w:rPr>
                <w:rFonts w:ascii="Times New Roman" w:eastAsia="Times New Roman" w:hAnsi="Times New Roman" w:cs="Times New Roman"/>
                <w:color w:val="000000"/>
                <w:sz w:val="24"/>
                <w:szCs w:val="24"/>
              </w:rPr>
              <w:t xml:space="preserve">mărimii suprafeței care intră în formula de calcul prevăzută la alin.(1) lit.(d) pe unitate amenajistică se face prin măsurători de către agenții constatatori prevăzuți </w:t>
            </w:r>
            <w:r w:rsidR="0045610C">
              <w:rPr>
                <w:rFonts w:ascii="Times New Roman" w:eastAsia="Times New Roman" w:hAnsi="Times New Roman" w:cs="Times New Roman"/>
                <w:color w:val="000000"/>
                <w:sz w:val="24"/>
                <w:szCs w:val="24"/>
              </w:rPr>
              <w:t>la</w:t>
            </w:r>
            <w:r w:rsidR="0045610C" w:rsidRPr="00CB0D34">
              <w:rPr>
                <w:rFonts w:ascii="Times New Roman" w:eastAsia="Times New Roman" w:hAnsi="Times New Roman" w:cs="Times New Roman"/>
                <w:color w:val="000000"/>
                <w:sz w:val="24"/>
                <w:szCs w:val="24"/>
              </w:rPr>
              <w:t xml:space="preserve"> </w:t>
            </w:r>
            <w:r w:rsidRPr="00CB0D34">
              <w:rPr>
                <w:rFonts w:ascii="Times New Roman" w:eastAsia="Times New Roman" w:hAnsi="Times New Roman" w:cs="Times New Roman"/>
                <w:color w:val="000000"/>
                <w:sz w:val="24"/>
                <w:szCs w:val="24"/>
              </w:rPr>
              <w:t xml:space="preserve">art.136 alin.(1) lit.d)-f) și </w:t>
            </w:r>
            <w:r w:rsidRPr="00F261E2">
              <w:rPr>
                <w:rFonts w:ascii="Times New Roman" w:eastAsia="Times New Roman" w:hAnsi="Times New Roman" w:cs="Times New Roman"/>
                <w:color w:val="000000"/>
                <w:sz w:val="24"/>
                <w:szCs w:val="24"/>
              </w:rPr>
              <w:t>alin.(3)</w:t>
            </w:r>
          </w:p>
          <w:p w14:paraId="5F5E7A7C" w14:textId="7F500B32" w:rsidR="00CB0D34" w:rsidRDefault="007467FF" w:rsidP="004A3937">
            <w:pPr>
              <w:spacing w:after="0" w:line="240" w:lineRule="auto"/>
              <w:jc w:val="both"/>
              <w:rPr>
                <w:rFonts w:ascii="Times New Roman" w:eastAsia="Times New Roman" w:hAnsi="Times New Roman" w:cs="Times New Roman"/>
                <w:color w:val="000000"/>
                <w:sz w:val="24"/>
                <w:szCs w:val="24"/>
              </w:rPr>
            </w:pPr>
            <w:r w:rsidRPr="00F261E2">
              <w:rPr>
                <w:rFonts w:ascii="Times New Roman" w:eastAsia="Times New Roman" w:hAnsi="Times New Roman" w:cs="Times New Roman"/>
                <w:color w:val="000000"/>
                <w:sz w:val="24"/>
                <w:szCs w:val="24"/>
              </w:rPr>
              <w:t xml:space="preserve">      La art. 158 se reglementează valoarea funcțiilor nerealizate ale pădurii, component</w:t>
            </w:r>
            <w:r w:rsidR="0045610C">
              <w:rPr>
                <w:rFonts w:ascii="Times New Roman" w:eastAsia="Times New Roman" w:hAnsi="Times New Roman" w:cs="Times New Roman"/>
                <w:color w:val="000000"/>
                <w:sz w:val="24"/>
                <w:szCs w:val="24"/>
              </w:rPr>
              <w:t>ă</w:t>
            </w:r>
            <w:r w:rsidRPr="00F261E2">
              <w:rPr>
                <w:rFonts w:ascii="Times New Roman" w:eastAsia="Times New Roman" w:hAnsi="Times New Roman" w:cs="Times New Roman"/>
                <w:color w:val="000000"/>
                <w:sz w:val="24"/>
                <w:szCs w:val="24"/>
              </w:rPr>
              <w:t xml:space="preserve"> a prejudiciului forestier. </w:t>
            </w:r>
          </w:p>
          <w:p w14:paraId="6FE24284" w14:textId="02B9D0E5" w:rsidR="00230491" w:rsidRPr="00F96A8A" w:rsidRDefault="00230491" w:rsidP="00F96A8A">
            <w:pPr>
              <w:spacing w:after="0"/>
              <w:jc w:val="both"/>
              <w:rPr>
                <w:rFonts w:ascii="Times New Roman" w:eastAsia="Times New Roman" w:hAnsi="Times New Roman" w:cs="Times New Roman"/>
                <w:bCs/>
                <w:color w:val="000000" w:themeColor="text1"/>
                <w:position w:val="-2"/>
                <w:sz w:val="24"/>
                <w:szCs w:val="24"/>
                <w:u w:color="000000"/>
                <w:bdr w:val="nil"/>
                <w:lang w:val="it-IT" w:eastAsia="ro-RO"/>
              </w:rPr>
            </w:pPr>
            <w:r>
              <w:rPr>
                <w:rFonts w:ascii="Times New Roman" w:hAnsi="Times New Roman" w:cs="Times New Roman"/>
                <w:sz w:val="24"/>
                <w:szCs w:val="24"/>
                <w:lang w:val="ro-RO"/>
              </w:rPr>
              <w:t xml:space="preserve">     A</w:t>
            </w:r>
            <w:r w:rsidRPr="00F261E2">
              <w:rPr>
                <w:rFonts w:ascii="Times New Roman" w:hAnsi="Times New Roman" w:cs="Times New Roman"/>
                <w:sz w:val="24"/>
                <w:szCs w:val="24"/>
                <w:lang w:val="ro-RO"/>
              </w:rPr>
              <w:t xml:space="preserve">rt. </w:t>
            </w:r>
            <w:r w:rsidRPr="00F96A8A">
              <w:rPr>
                <w:rFonts w:ascii="Times New Roman" w:hAnsi="Times New Roman" w:cs="Times New Roman"/>
                <w:color w:val="000000" w:themeColor="text1"/>
                <w:sz w:val="24"/>
                <w:szCs w:val="24"/>
                <w:lang w:val="ro-RO"/>
              </w:rPr>
              <w:t>159 instituie modul de calcul al p</w:t>
            </w:r>
            <w:r w:rsidRPr="00F96A8A">
              <w:rPr>
                <w:rFonts w:ascii="Times New Roman" w:eastAsia="Times New Roman" w:hAnsi="Times New Roman" w:cs="Times New Roman"/>
                <w:bCs/>
                <w:color w:val="000000" w:themeColor="text1"/>
                <w:sz w:val="24"/>
                <w:szCs w:val="24"/>
              </w:rPr>
              <w:t>rejudiciului în cazul realizării de lucrări și/sau amplasării de obiective fără aprobări legale și modalitățile de r</w:t>
            </w:r>
            <w:r w:rsidRPr="00F96A8A">
              <w:rPr>
                <w:rFonts w:ascii="Times New Roman" w:eastAsia="Times New Roman" w:hAnsi="Times New Roman" w:cs="Times New Roman"/>
                <w:color w:val="000000" w:themeColor="text1"/>
                <w:sz w:val="24"/>
                <w:szCs w:val="24"/>
              </w:rPr>
              <w:t xml:space="preserve">eparare a prejudiciului. </w:t>
            </w:r>
          </w:p>
          <w:p w14:paraId="468DCD79" w14:textId="77777777" w:rsidR="007467FF" w:rsidRPr="00F261E2" w:rsidRDefault="007467FF" w:rsidP="004A3937">
            <w:pPr>
              <w:spacing w:after="0" w:line="240" w:lineRule="auto"/>
              <w:jc w:val="both"/>
              <w:rPr>
                <w:rFonts w:ascii="Times New Roman" w:eastAsia="Times New Roman" w:hAnsi="Times New Roman" w:cs="Times New Roman"/>
                <w:bCs/>
                <w:position w:val="-2"/>
                <w:sz w:val="24"/>
                <w:szCs w:val="24"/>
                <w:u w:color="000000"/>
                <w:bdr w:val="nil"/>
                <w:lang w:val="it-IT" w:eastAsia="ro-RO"/>
              </w:rPr>
            </w:pPr>
            <w:r w:rsidRPr="00F96A8A">
              <w:rPr>
                <w:rFonts w:ascii="Times New Roman" w:eastAsia="Times New Roman" w:hAnsi="Times New Roman" w:cs="Times New Roman"/>
                <w:b/>
                <w:bCs/>
                <w:color w:val="000000" w:themeColor="text1"/>
                <w:sz w:val="24"/>
                <w:szCs w:val="24"/>
              </w:rPr>
              <w:t xml:space="preserve">     </w:t>
            </w:r>
            <w:r w:rsidRPr="00F96A8A">
              <w:rPr>
                <w:rFonts w:ascii="Times New Roman" w:eastAsia="Times New Roman" w:hAnsi="Times New Roman" w:cs="Times New Roman"/>
                <w:bCs/>
                <w:color w:val="000000" w:themeColor="text1"/>
                <w:sz w:val="24"/>
                <w:szCs w:val="24"/>
              </w:rPr>
              <w:t>La art. 160 se reglementează stabilirea volumului materialelor lemnoase în cazul controlului efectuat la operatorii economici care depozitează/ prelucrează/ comercializează /transportă materiale lemnoase.</w:t>
            </w:r>
          </w:p>
        </w:tc>
      </w:tr>
      <w:tr w:rsidR="00071F37" w:rsidRPr="00F261E2" w14:paraId="08A42371" w14:textId="77777777" w:rsidTr="006E3C9D">
        <w:trPr>
          <w:trHeight w:val="90"/>
        </w:trPr>
        <w:tc>
          <w:tcPr>
            <w:tcW w:w="1260" w:type="dxa"/>
            <w:tcBorders>
              <w:top w:val="single" w:sz="4" w:space="0" w:color="auto"/>
              <w:left w:val="single" w:sz="4" w:space="0" w:color="auto"/>
              <w:bottom w:val="single" w:sz="4" w:space="0" w:color="auto"/>
              <w:right w:val="single" w:sz="4" w:space="0" w:color="auto"/>
            </w:tcBorders>
            <w:vAlign w:val="center"/>
            <w:hideMark/>
          </w:tcPr>
          <w:p w14:paraId="191B13BD" w14:textId="77777777" w:rsidR="00071F37" w:rsidRPr="00F261E2" w:rsidRDefault="00071F37" w:rsidP="00071F37">
            <w:pPr>
              <w:tabs>
                <w:tab w:val="left" w:pos="4111"/>
              </w:tabs>
              <w:spacing w:after="0" w:line="240" w:lineRule="auto"/>
              <w:jc w:val="right"/>
              <w:rPr>
                <w:rFonts w:ascii="Times New Roman" w:eastAsia="Calibri" w:hAnsi="Times New Roman" w:cs="Times New Roman"/>
                <w:bCs/>
                <w:noProof/>
                <w:sz w:val="24"/>
                <w:szCs w:val="24"/>
                <w:lang w:val="ro-RO"/>
              </w:rPr>
            </w:pPr>
            <w:r w:rsidRPr="00F261E2">
              <w:rPr>
                <w:rFonts w:ascii="Times New Roman" w:eastAsia="Calibri" w:hAnsi="Times New Roman" w:cs="Times New Roman"/>
                <w:bCs/>
                <w:noProof/>
                <w:sz w:val="24"/>
                <w:szCs w:val="24"/>
                <w:lang w:val="ro-RO"/>
              </w:rPr>
              <w:lastRenderedPageBreak/>
              <w:t>2.4.</w:t>
            </w:r>
          </w:p>
        </w:tc>
        <w:tc>
          <w:tcPr>
            <w:tcW w:w="2573" w:type="dxa"/>
            <w:tcBorders>
              <w:top w:val="single" w:sz="4" w:space="0" w:color="auto"/>
              <w:left w:val="single" w:sz="4" w:space="0" w:color="auto"/>
              <w:bottom w:val="single" w:sz="4" w:space="0" w:color="auto"/>
              <w:right w:val="single" w:sz="4" w:space="0" w:color="auto"/>
            </w:tcBorders>
            <w:vAlign w:val="center"/>
            <w:hideMark/>
          </w:tcPr>
          <w:p w14:paraId="3ED0FA19" w14:textId="77777777" w:rsidR="00071F37" w:rsidRPr="00F261E2" w:rsidRDefault="00071F37" w:rsidP="00071F37">
            <w:pPr>
              <w:tabs>
                <w:tab w:val="left" w:pos="4111"/>
              </w:tabs>
              <w:spacing w:after="0" w:line="240" w:lineRule="auto"/>
              <w:rPr>
                <w:rFonts w:ascii="Times New Roman" w:eastAsia="Calibri" w:hAnsi="Times New Roman" w:cs="Times New Roman"/>
                <w:bCs/>
                <w:noProof/>
                <w:sz w:val="24"/>
                <w:szCs w:val="24"/>
                <w:lang w:val="ro-RO"/>
              </w:rPr>
            </w:pPr>
            <w:r w:rsidRPr="00F261E2">
              <w:rPr>
                <w:rFonts w:ascii="Times New Roman" w:eastAsia="Times New Roman" w:hAnsi="Times New Roman" w:cs="Times New Roman"/>
                <w:bCs/>
                <w:noProof/>
                <w:sz w:val="24"/>
                <w:szCs w:val="24"/>
                <w:lang w:val="ro-RO"/>
              </w:rPr>
              <w:t>Alte informaţii</w:t>
            </w:r>
          </w:p>
        </w:tc>
        <w:tc>
          <w:tcPr>
            <w:tcW w:w="7325" w:type="dxa"/>
            <w:gridSpan w:val="9"/>
            <w:tcBorders>
              <w:top w:val="single" w:sz="4" w:space="0" w:color="auto"/>
              <w:left w:val="single" w:sz="4" w:space="0" w:color="auto"/>
              <w:bottom w:val="single" w:sz="4" w:space="0" w:color="auto"/>
              <w:right w:val="single" w:sz="4" w:space="0" w:color="auto"/>
            </w:tcBorders>
            <w:vAlign w:val="center"/>
            <w:hideMark/>
          </w:tcPr>
          <w:p w14:paraId="72177303" w14:textId="77777777" w:rsidR="00071F37" w:rsidRPr="00F261E2" w:rsidRDefault="00071F37" w:rsidP="00071F37">
            <w:pPr>
              <w:tabs>
                <w:tab w:val="left" w:pos="4111"/>
              </w:tabs>
              <w:spacing w:after="0" w:line="240" w:lineRule="auto"/>
              <w:jc w:val="both"/>
              <w:rPr>
                <w:rFonts w:ascii="Times New Roman" w:eastAsia="Times New Roman" w:hAnsi="Times New Roman" w:cs="Times New Roman"/>
                <w:sz w:val="24"/>
                <w:szCs w:val="24"/>
                <w:lang w:eastAsia="ro-RO"/>
              </w:rPr>
            </w:pPr>
            <w:r w:rsidRPr="00F261E2">
              <w:rPr>
                <w:rFonts w:ascii="Times New Roman" w:eastAsia="Times New Roman" w:hAnsi="Times New Roman" w:cs="Times New Roman"/>
                <w:sz w:val="24"/>
                <w:szCs w:val="24"/>
                <w:lang w:eastAsia="ro-RO"/>
              </w:rPr>
              <w:t>Nu au fost identificate.</w:t>
            </w:r>
          </w:p>
        </w:tc>
      </w:tr>
      <w:tr w:rsidR="00071F37" w:rsidRPr="00F261E2" w14:paraId="6D9DD894" w14:textId="77777777" w:rsidTr="006E3C9D">
        <w:trPr>
          <w:trHeight w:val="90"/>
        </w:trPr>
        <w:tc>
          <w:tcPr>
            <w:tcW w:w="11158" w:type="dxa"/>
            <w:gridSpan w:val="11"/>
            <w:tcBorders>
              <w:top w:val="single" w:sz="4" w:space="0" w:color="auto"/>
              <w:left w:val="single" w:sz="4" w:space="0" w:color="auto"/>
              <w:bottom w:val="single" w:sz="4" w:space="0" w:color="auto"/>
              <w:right w:val="single" w:sz="4" w:space="0" w:color="auto"/>
            </w:tcBorders>
            <w:vAlign w:val="center"/>
          </w:tcPr>
          <w:p w14:paraId="1BF06884" w14:textId="77777777" w:rsidR="00071F37" w:rsidRPr="00F261E2" w:rsidRDefault="00071F37" w:rsidP="00071F37">
            <w:pPr>
              <w:tabs>
                <w:tab w:val="left" w:pos="4111"/>
              </w:tabs>
              <w:spacing w:after="0" w:line="240" w:lineRule="auto"/>
              <w:contextualSpacing/>
              <w:jc w:val="center"/>
              <w:rPr>
                <w:rFonts w:ascii="Times New Roman" w:eastAsia="Times New Roman" w:hAnsi="Times New Roman" w:cs="Times New Roman"/>
                <w:b/>
                <w:noProof/>
                <w:sz w:val="24"/>
                <w:szCs w:val="24"/>
                <w:lang w:val="ro-RO"/>
              </w:rPr>
            </w:pPr>
          </w:p>
          <w:p w14:paraId="70E647D9" w14:textId="77777777" w:rsidR="00071F37" w:rsidRPr="00F261E2" w:rsidRDefault="00071F37" w:rsidP="00071F37">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F261E2">
              <w:rPr>
                <w:rFonts w:ascii="Times New Roman" w:eastAsia="Times New Roman" w:hAnsi="Times New Roman" w:cs="Times New Roman"/>
                <w:b/>
                <w:noProof/>
                <w:sz w:val="24"/>
                <w:szCs w:val="24"/>
                <w:lang w:val="ro-RO"/>
              </w:rPr>
              <w:t>Secţiunea a 3-a</w:t>
            </w:r>
          </w:p>
          <w:p w14:paraId="4D5F3D01" w14:textId="77777777" w:rsidR="00071F37" w:rsidRPr="00F261E2" w:rsidRDefault="00071F37" w:rsidP="00071F37">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F261E2">
              <w:rPr>
                <w:rFonts w:ascii="Times New Roman" w:eastAsia="Times New Roman" w:hAnsi="Times New Roman" w:cs="Times New Roman"/>
                <w:b/>
                <w:noProof/>
                <w:sz w:val="24"/>
                <w:szCs w:val="24"/>
                <w:lang w:val="ro-RO"/>
              </w:rPr>
              <w:t>Impactul socioeconomic</w:t>
            </w:r>
          </w:p>
          <w:p w14:paraId="59B41BDD" w14:textId="77777777" w:rsidR="00071F37" w:rsidRPr="00F261E2" w:rsidRDefault="00071F37" w:rsidP="00071F37">
            <w:pPr>
              <w:tabs>
                <w:tab w:val="left" w:pos="4111"/>
              </w:tabs>
              <w:spacing w:after="0" w:line="240" w:lineRule="auto"/>
              <w:contextualSpacing/>
              <w:jc w:val="center"/>
              <w:rPr>
                <w:rFonts w:ascii="Times New Roman" w:eastAsia="Times New Roman" w:hAnsi="Times New Roman" w:cs="Times New Roman"/>
                <w:b/>
                <w:noProof/>
                <w:sz w:val="24"/>
                <w:szCs w:val="24"/>
                <w:lang w:val="ro-RO"/>
              </w:rPr>
            </w:pPr>
          </w:p>
        </w:tc>
      </w:tr>
      <w:tr w:rsidR="00071F37" w:rsidRPr="00F261E2" w14:paraId="03EC2ED8" w14:textId="77777777" w:rsidTr="006E3C9D">
        <w:trPr>
          <w:trHeight w:val="55"/>
        </w:trPr>
        <w:tc>
          <w:tcPr>
            <w:tcW w:w="1260" w:type="dxa"/>
            <w:tcBorders>
              <w:top w:val="single" w:sz="4" w:space="0" w:color="auto"/>
              <w:left w:val="single" w:sz="4" w:space="0" w:color="auto"/>
              <w:bottom w:val="single" w:sz="4" w:space="0" w:color="auto"/>
              <w:right w:val="single" w:sz="4" w:space="0" w:color="auto"/>
            </w:tcBorders>
            <w:hideMark/>
          </w:tcPr>
          <w:p w14:paraId="5B8AAA2A" w14:textId="77777777" w:rsidR="00071F37" w:rsidRPr="00F261E2" w:rsidRDefault="00071F37" w:rsidP="00071F37">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3.1.</w:t>
            </w:r>
          </w:p>
        </w:tc>
        <w:tc>
          <w:tcPr>
            <w:tcW w:w="2573" w:type="dxa"/>
            <w:tcBorders>
              <w:top w:val="single" w:sz="4" w:space="0" w:color="auto"/>
              <w:left w:val="single" w:sz="4" w:space="0" w:color="auto"/>
              <w:bottom w:val="single" w:sz="4" w:space="0" w:color="auto"/>
              <w:right w:val="single" w:sz="4" w:space="0" w:color="auto"/>
            </w:tcBorders>
            <w:hideMark/>
          </w:tcPr>
          <w:p w14:paraId="71AEE598" w14:textId="77777777" w:rsidR="00071F37" w:rsidRPr="00F261E2" w:rsidRDefault="00071F37" w:rsidP="00071F37">
            <w:pPr>
              <w:tabs>
                <w:tab w:val="left" w:pos="4111"/>
              </w:tabs>
              <w:spacing w:after="0" w:line="240" w:lineRule="auto"/>
              <w:contextualSpacing/>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Descrierea generală a beneficiilor şi costurilor estimate ca urmare a intrării în vigoare a actului normativ</w:t>
            </w:r>
          </w:p>
        </w:tc>
        <w:tc>
          <w:tcPr>
            <w:tcW w:w="7325" w:type="dxa"/>
            <w:gridSpan w:val="9"/>
            <w:tcBorders>
              <w:top w:val="single" w:sz="4" w:space="0" w:color="auto"/>
              <w:left w:val="single" w:sz="4" w:space="0" w:color="auto"/>
              <w:bottom w:val="single" w:sz="4" w:space="0" w:color="auto"/>
              <w:right w:val="single" w:sz="4" w:space="0" w:color="auto"/>
            </w:tcBorders>
            <w:hideMark/>
          </w:tcPr>
          <w:p w14:paraId="5DAAFE57" w14:textId="77777777" w:rsidR="00071F37" w:rsidRPr="00F261E2" w:rsidRDefault="00071F37" w:rsidP="00071F37">
            <w:pPr>
              <w:tabs>
                <w:tab w:val="left" w:pos="4111"/>
              </w:tabs>
              <w:spacing w:after="0" w:line="240" w:lineRule="auto"/>
              <w:jc w:val="both"/>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Proiectul de act normativ nu se referă la acest subiect.</w:t>
            </w:r>
          </w:p>
        </w:tc>
      </w:tr>
      <w:tr w:rsidR="00071F37" w:rsidRPr="00F261E2" w14:paraId="4D4B9556" w14:textId="77777777" w:rsidTr="006E3C9D">
        <w:trPr>
          <w:trHeight w:val="55"/>
        </w:trPr>
        <w:tc>
          <w:tcPr>
            <w:tcW w:w="1260" w:type="dxa"/>
            <w:tcBorders>
              <w:top w:val="single" w:sz="4" w:space="0" w:color="auto"/>
              <w:left w:val="single" w:sz="4" w:space="0" w:color="auto"/>
              <w:bottom w:val="single" w:sz="4" w:space="0" w:color="auto"/>
              <w:right w:val="single" w:sz="4" w:space="0" w:color="auto"/>
            </w:tcBorders>
            <w:hideMark/>
          </w:tcPr>
          <w:p w14:paraId="16CDC2C7" w14:textId="77777777" w:rsidR="00071F37" w:rsidRPr="00F261E2" w:rsidRDefault="00071F37" w:rsidP="00071F37">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3.2.</w:t>
            </w:r>
          </w:p>
        </w:tc>
        <w:tc>
          <w:tcPr>
            <w:tcW w:w="2573" w:type="dxa"/>
            <w:tcBorders>
              <w:top w:val="single" w:sz="4" w:space="0" w:color="auto"/>
              <w:left w:val="single" w:sz="4" w:space="0" w:color="auto"/>
              <w:bottom w:val="single" w:sz="4" w:space="0" w:color="auto"/>
              <w:right w:val="single" w:sz="4" w:space="0" w:color="auto"/>
            </w:tcBorders>
            <w:hideMark/>
          </w:tcPr>
          <w:p w14:paraId="6EB60982" w14:textId="77777777" w:rsidR="00071F37" w:rsidRPr="00F261E2" w:rsidRDefault="00071F37" w:rsidP="00071F37">
            <w:pPr>
              <w:tabs>
                <w:tab w:val="left" w:pos="4111"/>
              </w:tabs>
              <w:spacing w:after="0" w:line="240" w:lineRule="auto"/>
              <w:contextualSpacing/>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Impactul social</w:t>
            </w:r>
          </w:p>
        </w:tc>
        <w:tc>
          <w:tcPr>
            <w:tcW w:w="7325" w:type="dxa"/>
            <w:gridSpan w:val="9"/>
            <w:tcBorders>
              <w:top w:val="single" w:sz="4" w:space="0" w:color="auto"/>
              <w:left w:val="single" w:sz="4" w:space="0" w:color="auto"/>
              <w:bottom w:val="single" w:sz="4" w:space="0" w:color="auto"/>
              <w:right w:val="single" w:sz="4" w:space="0" w:color="auto"/>
            </w:tcBorders>
            <w:hideMark/>
          </w:tcPr>
          <w:p w14:paraId="5897A96D" w14:textId="77777777" w:rsidR="00071F37" w:rsidRPr="00F261E2" w:rsidRDefault="00071F37" w:rsidP="00071F37">
            <w:pPr>
              <w:tabs>
                <w:tab w:val="left" w:pos="4111"/>
              </w:tabs>
              <w:spacing w:after="0" w:line="240" w:lineRule="auto"/>
              <w:jc w:val="both"/>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Proiectul de act normativ nu se referă la acest subiect.</w:t>
            </w:r>
          </w:p>
        </w:tc>
      </w:tr>
      <w:tr w:rsidR="00071F37" w:rsidRPr="00F261E2" w14:paraId="394BA690" w14:textId="77777777" w:rsidTr="006E3C9D">
        <w:trPr>
          <w:trHeight w:val="55"/>
        </w:trPr>
        <w:tc>
          <w:tcPr>
            <w:tcW w:w="1260" w:type="dxa"/>
            <w:tcBorders>
              <w:top w:val="single" w:sz="4" w:space="0" w:color="auto"/>
              <w:left w:val="single" w:sz="4" w:space="0" w:color="auto"/>
              <w:bottom w:val="single" w:sz="4" w:space="0" w:color="auto"/>
              <w:right w:val="single" w:sz="4" w:space="0" w:color="auto"/>
            </w:tcBorders>
            <w:hideMark/>
          </w:tcPr>
          <w:p w14:paraId="67ACDCCE" w14:textId="77777777" w:rsidR="00071F37" w:rsidRPr="00F261E2" w:rsidRDefault="00071F37" w:rsidP="00071F37">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3.3.</w:t>
            </w:r>
          </w:p>
        </w:tc>
        <w:tc>
          <w:tcPr>
            <w:tcW w:w="2573" w:type="dxa"/>
            <w:tcBorders>
              <w:top w:val="single" w:sz="4" w:space="0" w:color="auto"/>
              <w:left w:val="single" w:sz="4" w:space="0" w:color="auto"/>
              <w:bottom w:val="single" w:sz="4" w:space="0" w:color="auto"/>
              <w:right w:val="single" w:sz="4" w:space="0" w:color="auto"/>
            </w:tcBorders>
            <w:hideMark/>
          </w:tcPr>
          <w:p w14:paraId="6D9FBF7F" w14:textId="77777777" w:rsidR="00071F37" w:rsidRPr="00F261E2" w:rsidRDefault="00071F37" w:rsidP="00071F37">
            <w:pPr>
              <w:tabs>
                <w:tab w:val="left" w:pos="4111"/>
              </w:tabs>
              <w:spacing w:after="0" w:line="240" w:lineRule="auto"/>
              <w:contextualSpacing/>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Impactul asupra drepturilor şi libertăţilor fundamentale ale omului</w:t>
            </w:r>
          </w:p>
        </w:tc>
        <w:tc>
          <w:tcPr>
            <w:tcW w:w="7325" w:type="dxa"/>
            <w:gridSpan w:val="9"/>
            <w:tcBorders>
              <w:top w:val="single" w:sz="4" w:space="0" w:color="auto"/>
              <w:left w:val="single" w:sz="4" w:space="0" w:color="auto"/>
              <w:bottom w:val="single" w:sz="4" w:space="0" w:color="auto"/>
              <w:right w:val="single" w:sz="4" w:space="0" w:color="auto"/>
            </w:tcBorders>
            <w:hideMark/>
          </w:tcPr>
          <w:p w14:paraId="24826439" w14:textId="77777777" w:rsidR="00071F37" w:rsidRPr="00F261E2" w:rsidRDefault="00071F37" w:rsidP="00071F37">
            <w:pPr>
              <w:tabs>
                <w:tab w:val="left" w:pos="4111"/>
              </w:tabs>
              <w:spacing w:after="0" w:line="240" w:lineRule="auto"/>
              <w:jc w:val="both"/>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Proiectul de act normativ nu se referă la acest subiect.</w:t>
            </w:r>
          </w:p>
        </w:tc>
      </w:tr>
      <w:tr w:rsidR="00071F37" w:rsidRPr="00F261E2" w14:paraId="1F1C6470" w14:textId="77777777" w:rsidTr="006E3C9D">
        <w:trPr>
          <w:trHeight w:val="55"/>
        </w:trPr>
        <w:tc>
          <w:tcPr>
            <w:tcW w:w="1260" w:type="dxa"/>
            <w:tcBorders>
              <w:top w:val="single" w:sz="4" w:space="0" w:color="auto"/>
              <w:left w:val="single" w:sz="4" w:space="0" w:color="auto"/>
              <w:bottom w:val="single" w:sz="4" w:space="0" w:color="auto"/>
              <w:right w:val="single" w:sz="4" w:space="0" w:color="auto"/>
            </w:tcBorders>
            <w:hideMark/>
          </w:tcPr>
          <w:p w14:paraId="2641C392" w14:textId="77777777" w:rsidR="00071F37" w:rsidRPr="00F261E2" w:rsidRDefault="00071F37" w:rsidP="00071F37">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3.4.</w:t>
            </w:r>
          </w:p>
        </w:tc>
        <w:tc>
          <w:tcPr>
            <w:tcW w:w="2573" w:type="dxa"/>
            <w:tcBorders>
              <w:top w:val="single" w:sz="4" w:space="0" w:color="auto"/>
              <w:left w:val="single" w:sz="4" w:space="0" w:color="auto"/>
              <w:bottom w:val="single" w:sz="4" w:space="0" w:color="auto"/>
              <w:right w:val="single" w:sz="4" w:space="0" w:color="auto"/>
            </w:tcBorders>
            <w:hideMark/>
          </w:tcPr>
          <w:p w14:paraId="43F88909" w14:textId="77777777" w:rsidR="00071F37" w:rsidRPr="00F261E2" w:rsidRDefault="00071F37" w:rsidP="00071F37">
            <w:pPr>
              <w:tabs>
                <w:tab w:val="left" w:pos="4111"/>
              </w:tabs>
              <w:spacing w:after="0" w:line="240" w:lineRule="auto"/>
              <w:contextualSpacing/>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Impactul macroeconomic</w:t>
            </w:r>
          </w:p>
        </w:tc>
        <w:tc>
          <w:tcPr>
            <w:tcW w:w="7325" w:type="dxa"/>
            <w:gridSpan w:val="9"/>
            <w:tcBorders>
              <w:top w:val="single" w:sz="4" w:space="0" w:color="auto"/>
              <w:left w:val="single" w:sz="4" w:space="0" w:color="auto"/>
              <w:bottom w:val="single" w:sz="4" w:space="0" w:color="auto"/>
              <w:right w:val="single" w:sz="4" w:space="0" w:color="auto"/>
            </w:tcBorders>
            <w:hideMark/>
          </w:tcPr>
          <w:p w14:paraId="30AE05AC" w14:textId="77777777" w:rsidR="00071F37" w:rsidRPr="00F261E2" w:rsidRDefault="00071F37" w:rsidP="00071F37">
            <w:pPr>
              <w:tabs>
                <w:tab w:val="left" w:pos="4111"/>
              </w:tabs>
              <w:spacing w:after="0" w:line="240" w:lineRule="auto"/>
              <w:jc w:val="both"/>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Proiectul de act normativ nu se referă la acest subiect.</w:t>
            </w:r>
          </w:p>
        </w:tc>
      </w:tr>
      <w:tr w:rsidR="00071F37" w:rsidRPr="00F261E2" w14:paraId="23DB6EC9" w14:textId="77777777" w:rsidTr="006E3C9D">
        <w:trPr>
          <w:trHeight w:val="52"/>
        </w:trPr>
        <w:tc>
          <w:tcPr>
            <w:tcW w:w="1260" w:type="dxa"/>
            <w:tcBorders>
              <w:top w:val="single" w:sz="4" w:space="0" w:color="auto"/>
              <w:left w:val="single" w:sz="4" w:space="0" w:color="auto"/>
              <w:bottom w:val="single" w:sz="4" w:space="0" w:color="auto"/>
              <w:right w:val="single" w:sz="4" w:space="0" w:color="auto"/>
            </w:tcBorders>
            <w:hideMark/>
          </w:tcPr>
          <w:p w14:paraId="1F45E512" w14:textId="77777777" w:rsidR="00071F37" w:rsidRPr="00F261E2" w:rsidRDefault="00071F37" w:rsidP="00071F37">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3.4.1.</w:t>
            </w:r>
          </w:p>
        </w:tc>
        <w:tc>
          <w:tcPr>
            <w:tcW w:w="2573" w:type="dxa"/>
            <w:tcBorders>
              <w:top w:val="single" w:sz="4" w:space="0" w:color="auto"/>
              <w:left w:val="single" w:sz="4" w:space="0" w:color="auto"/>
              <w:bottom w:val="single" w:sz="4" w:space="0" w:color="auto"/>
              <w:right w:val="single" w:sz="4" w:space="0" w:color="auto"/>
            </w:tcBorders>
            <w:hideMark/>
          </w:tcPr>
          <w:p w14:paraId="5771A8D9" w14:textId="77777777" w:rsidR="00071F37" w:rsidRPr="00F261E2" w:rsidRDefault="00071F37" w:rsidP="00071F37">
            <w:pPr>
              <w:tabs>
                <w:tab w:val="left" w:pos="4111"/>
              </w:tabs>
              <w:spacing w:after="0" w:line="240" w:lineRule="auto"/>
              <w:contextualSpacing/>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Impactul asupra economiei şi asupra principalilor indicatori macroeconomici</w:t>
            </w:r>
          </w:p>
        </w:tc>
        <w:tc>
          <w:tcPr>
            <w:tcW w:w="7325" w:type="dxa"/>
            <w:gridSpan w:val="9"/>
            <w:tcBorders>
              <w:top w:val="single" w:sz="4" w:space="0" w:color="auto"/>
              <w:left w:val="single" w:sz="4" w:space="0" w:color="auto"/>
              <w:bottom w:val="single" w:sz="4" w:space="0" w:color="auto"/>
              <w:right w:val="single" w:sz="4" w:space="0" w:color="auto"/>
            </w:tcBorders>
          </w:tcPr>
          <w:p w14:paraId="3E676759" w14:textId="77777777" w:rsidR="00071F37" w:rsidRPr="00F261E2" w:rsidRDefault="00071F37" w:rsidP="00071F37">
            <w:pPr>
              <w:tabs>
                <w:tab w:val="left" w:pos="4111"/>
              </w:tabs>
              <w:spacing w:after="0" w:line="240" w:lineRule="auto"/>
              <w:jc w:val="both"/>
              <w:rPr>
                <w:rFonts w:ascii="Times New Roman" w:eastAsia="Calibri" w:hAnsi="Times New Roman" w:cs="Times New Roman"/>
                <w:noProof/>
                <w:sz w:val="24"/>
                <w:szCs w:val="24"/>
                <w:lang w:val="ro-RO"/>
              </w:rPr>
            </w:pPr>
            <w:r w:rsidRPr="00F261E2">
              <w:rPr>
                <w:rFonts w:ascii="Times New Roman" w:eastAsia="Calibri" w:hAnsi="Times New Roman" w:cs="Times New Roman"/>
                <w:noProof/>
                <w:sz w:val="24"/>
                <w:szCs w:val="24"/>
                <w:lang w:val="ro-RO"/>
              </w:rPr>
              <w:t>Proiectul de act normativ nu se referă la acest subiect.</w:t>
            </w:r>
          </w:p>
          <w:p w14:paraId="1FF484FF" w14:textId="77777777" w:rsidR="00071F37" w:rsidRPr="00F261E2" w:rsidRDefault="00071F37" w:rsidP="00071F37">
            <w:pPr>
              <w:tabs>
                <w:tab w:val="left" w:pos="4111"/>
              </w:tabs>
              <w:spacing w:after="0" w:line="240" w:lineRule="auto"/>
              <w:jc w:val="both"/>
              <w:rPr>
                <w:rFonts w:ascii="Times New Roman" w:eastAsia="Calibri" w:hAnsi="Times New Roman" w:cs="Times New Roman"/>
                <w:noProof/>
                <w:sz w:val="24"/>
                <w:szCs w:val="24"/>
                <w:lang w:val="ro-RO"/>
              </w:rPr>
            </w:pPr>
          </w:p>
          <w:p w14:paraId="029EDEF1" w14:textId="77777777" w:rsidR="00071F37" w:rsidRPr="00F261E2" w:rsidRDefault="00071F37" w:rsidP="00071F37">
            <w:pPr>
              <w:tabs>
                <w:tab w:val="left" w:pos="4111"/>
              </w:tabs>
              <w:spacing w:after="0" w:line="240" w:lineRule="auto"/>
              <w:jc w:val="both"/>
              <w:rPr>
                <w:rFonts w:ascii="Times New Roman" w:eastAsia="Times New Roman" w:hAnsi="Times New Roman" w:cs="Times New Roman"/>
                <w:noProof/>
                <w:sz w:val="24"/>
                <w:szCs w:val="24"/>
                <w:lang w:val="ro-RO"/>
              </w:rPr>
            </w:pPr>
          </w:p>
        </w:tc>
      </w:tr>
      <w:tr w:rsidR="00071F37" w:rsidRPr="00F261E2" w14:paraId="2518BE42" w14:textId="77777777" w:rsidTr="006E3C9D">
        <w:trPr>
          <w:trHeight w:val="52"/>
        </w:trPr>
        <w:tc>
          <w:tcPr>
            <w:tcW w:w="1260" w:type="dxa"/>
            <w:tcBorders>
              <w:top w:val="single" w:sz="4" w:space="0" w:color="auto"/>
              <w:left w:val="single" w:sz="4" w:space="0" w:color="auto"/>
              <w:bottom w:val="single" w:sz="4" w:space="0" w:color="auto"/>
              <w:right w:val="single" w:sz="4" w:space="0" w:color="auto"/>
            </w:tcBorders>
            <w:hideMark/>
          </w:tcPr>
          <w:p w14:paraId="3435E772" w14:textId="77777777" w:rsidR="00071F37" w:rsidRPr="00F261E2" w:rsidRDefault="00071F37" w:rsidP="00071F37">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3.4.2.</w:t>
            </w:r>
          </w:p>
        </w:tc>
        <w:tc>
          <w:tcPr>
            <w:tcW w:w="2573" w:type="dxa"/>
            <w:tcBorders>
              <w:top w:val="single" w:sz="4" w:space="0" w:color="auto"/>
              <w:left w:val="single" w:sz="4" w:space="0" w:color="auto"/>
              <w:bottom w:val="single" w:sz="4" w:space="0" w:color="auto"/>
              <w:right w:val="single" w:sz="4" w:space="0" w:color="auto"/>
            </w:tcBorders>
            <w:hideMark/>
          </w:tcPr>
          <w:p w14:paraId="12FCC367" w14:textId="77777777" w:rsidR="00071F37" w:rsidRPr="00F261E2" w:rsidRDefault="00071F37" w:rsidP="00071F37">
            <w:pPr>
              <w:tabs>
                <w:tab w:val="left" w:pos="4111"/>
              </w:tabs>
              <w:spacing w:after="0" w:line="240" w:lineRule="auto"/>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Impactul asupra mediului concurenţial şi domeniul ajutoarelor de stat</w:t>
            </w:r>
          </w:p>
        </w:tc>
        <w:tc>
          <w:tcPr>
            <w:tcW w:w="7325" w:type="dxa"/>
            <w:gridSpan w:val="9"/>
            <w:tcBorders>
              <w:top w:val="single" w:sz="4" w:space="0" w:color="auto"/>
              <w:left w:val="single" w:sz="4" w:space="0" w:color="auto"/>
              <w:bottom w:val="single" w:sz="4" w:space="0" w:color="auto"/>
              <w:right w:val="single" w:sz="4" w:space="0" w:color="auto"/>
            </w:tcBorders>
            <w:hideMark/>
          </w:tcPr>
          <w:p w14:paraId="05E108BC" w14:textId="77777777" w:rsidR="00071F37" w:rsidRPr="00F261E2" w:rsidRDefault="00071F37" w:rsidP="00071F37">
            <w:pPr>
              <w:tabs>
                <w:tab w:val="left" w:pos="4111"/>
              </w:tabs>
              <w:spacing w:after="0" w:line="240" w:lineRule="auto"/>
              <w:jc w:val="both"/>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Proiectul de act normativ nu se referă la acest subiect.</w:t>
            </w:r>
          </w:p>
        </w:tc>
      </w:tr>
      <w:tr w:rsidR="00071F37" w:rsidRPr="00F261E2" w14:paraId="03E53990" w14:textId="77777777" w:rsidTr="006E3C9D">
        <w:trPr>
          <w:trHeight w:val="52"/>
        </w:trPr>
        <w:tc>
          <w:tcPr>
            <w:tcW w:w="1260" w:type="dxa"/>
            <w:tcBorders>
              <w:top w:val="single" w:sz="4" w:space="0" w:color="auto"/>
              <w:left w:val="single" w:sz="4" w:space="0" w:color="auto"/>
              <w:bottom w:val="single" w:sz="4" w:space="0" w:color="auto"/>
              <w:right w:val="single" w:sz="4" w:space="0" w:color="auto"/>
            </w:tcBorders>
            <w:hideMark/>
          </w:tcPr>
          <w:p w14:paraId="4147B907" w14:textId="77777777" w:rsidR="00071F37" w:rsidRPr="00F261E2" w:rsidRDefault="00071F37" w:rsidP="00071F37">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3.5.</w:t>
            </w:r>
          </w:p>
        </w:tc>
        <w:tc>
          <w:tcPr>
            <w:tcW w:w="2573" w:type="dxa"/>
            <w:tcBorders>
              <w:top w:val="single" w:sz="4" w:space="0" w:color="auto"/>
              <w:left w:val="single" w:sz="4" w:space="0" w:color="auto"/>
              <w:bottom w:val="single" w:sz="4" w:space="0" w:color="auto"/>
              <w:right w:val="single" w:sz="4" w:space="0" w:color="auto"/>
            </w:tcBorders>
            <w:hideMark/>
          </w:tcPr>
          <w:p w14:paraId="77920D38" w14:textId="77777777" w:rsidR="00071F37" w:rsidRPr="00F261E2" w:rsidRDefault="00071F37" w:rsidP="00071F37">
            <w:pPr>
              <w:tabs>
                <w:tab w:val="left" w:pos="4111"/>
              </w:tabs>
              <w:spacing w:after="0" w:line="240" w:lineRule="auto"/>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Impactul asupra mediului de afaceri</w:t>
            </w:r>
          </w:p>
        </w:tc>
        <w:tc>
          <w:tcPr>
            <w:tcW w:w="7325" w:type="dxa"/>
            <w:gridSpan w:val="9"/>
            <w:tcBorders>
              <w:top w:val="single" w:sz="4" w:space="0" w:color="auto"/>
              <w:left w:val="single" w:sz="4" w:space="0" w:color="auto"/>
              <w:bottom w:val="single" w:sz="4" w:space="0" w:color="auto"/>
              <w:right w:val="single" w:sz="4" w:space="0" w:color="auto"/>
            </w:tcBorders>
            <w:hideMark/>
          </w:tcPr>
          <w:p w14:paraId="391208B7" w14:textId="77777777" w:rsidR="00071F37" w:rsidRPr="00F261E2" w:rsidRDefault="00071F37" w:rsidP="00071F37">
            <w:pPr>
              <w:tabs>
                <w:tab w:val="left" w:pos="4111"/>
              </w:tabs>
              <w:spacing w:after="0" w:line="240" w:lineRule="auto"/>
              <w:jc w:val="both"/>
              <w:rPr>
                <w:rFonts w:ascii="Times New Roman" w:eastAsia="Calibri" w:hAnsi="Times New Roman" w:cs="Times New Roman"/>
                <w:noProof/>
                <w:sz w:val="24"/>
                <w:szCs w:val="24"/>
                <w:lang w:val="ro-RO"/>
              </w:rPr>
            </w:pPr>
            <w:r w:rsidRPr="00F261E2">
              <w:rPr>
                <w:rFonts w:ascii="Times New Roman" w:eastAsia="Calibri" w:hAnsi="Times New Roman" w:cs="Times New Roman"/>
                <w:noProof/>
                <w:sz w:val="24"/>
                <w:szCs w:val="24"/>
                <w:lang w:val="ro-RO"/>
              </w:rPr>
              <w:t>Proiectul de act normativ nu se referă la acest subiect.</w:t>
            </w:r>
          </w:p>
        </w:tc>
      </w:tr>
      <w:tr w:rsidR="00071F37" w:rsidRPr="00F261E2" w14:paraId="09904EFF" w14:textId="77777777" w:rsidTr="006E3C9D">
        <w:trPr>
          <w:trHeight w:val="52"/>
        </w:trPr>
        <w:tc>
          <w:tcPr>
            <w:tcW w:w="1260" w:type="dxa"/>
            <w:tcBorders>
              <w:top w:val="single" w:sz="4" w:space="0" w:color="auto"/>
              <w:left w:val="single" w:sz="4" w:space="0" w:color="auto"/>
              <w:bottom w:val="single" w:sz="4" w:space="0" w:color="auto"/>
              <w:right w:val="single" w:sz="4" w:space="0" w:color="auto"/>
            </w:tcBorders>
            <w:hideMark/>
          </w:tcPr>
          <w:p w14:paraId="0BDDFE11" w14:textId="77777777" w:rsidR="00071F37" w:rsidRPr="00F261E2" w:rsidRDefault="00071F37" w:rsidP="00071F37">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F261E2">
              <w:rPr>
                <w:rFonts w:ascii="Times New Roman" w:eastAsia="Calibri" w:hAnsi="Times New Roman" w:cs="Times New Roman"/>
                <w:noProof/>
                <w:sz w:val="24"/>
                <w:szCs w:val="24"/>
                <w:lang w:val="ro-RO"/>
              </w:rPr>
              <w:t>3.6.</w:t>
            </w:r>
          </w:p>
        </w:tc>
        <w:tc>
          <w:tcPr>
            <w:tcW w:w="2573" w:type="dxa"/>
            <w:tcBorders>
              <w:top w:val="single" w:sz="4" w:space="0" w:color="auto"/>
              <w:left w:val="single" w:sz="4" w:space="0" w:color="auto"/>
              <w:bottom w:val="single" w:sz="4" w:space="0" w:color="auto"/>
              <w:right w:val="single" w:sz="4" w:space="0" w:color="auto"/>
            </w:tcBorders>
            <w:hideMark/>
          </w:tcPr>
          <w:p w14:paraId="5E6880DB" w14:textId="77777777" w:rsidR="00071F37" w:rsidRPr="00F261E2" w:rsidRDefault="00071F37" w:rsidP="00071F37">
            <w:pPr>
              <w:tabs>
                <w:tab w:val="left" w:pos="4111"/>
              </w:tabs>
              <w:spacing w:after="0" w:line="240" w:lineRule="auto"/>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Impactul asupra mediului înconjurător</w:t>
            </w:r>
          </w:p>
        </w:tc>
        <w:tc>
          <w:tcPr>
            <w:tcW w:w="7325" w:type="dxa"/>
            <w:gridSpan w:val="9"/>
            <w:tcBorders>
              <w:top w:val="single" w:sz="4" w:space="0" w:color="auto"/>
              <w:left w:val="single" w:sz="4" w:space="0" w:color="auto"/>
              <w:bottom w:val="single" w:sz="4" w:space="0" w:color="auto"/>
              <w:right w:val="single" w:sz="4" w:space="0" w:color="auto"/>
            </w:tcBorders>
            <w:hideMark/>
          </w:tcPr>
          <w:p w14:paraId="6A24319D" w14:textId="77777777" w:rsidR="00071F37" w:rsidRPr="00F261E2" w:rsidRDefault="00071F37" w:rsidP="00071F37">
            <w:pPr>
              <w:tabs>
                <w:tab w:val="left" w:pos="4111"/>
              </w:tabs>
              <w:spacing w:after="0" w:line="240" w:lineRule="auto"/>
              <w:jc w:val="both"/>
              <w:rPr>
                <w:rFonts w:ascii="Times New Roman" w:eastAsia="Calibri" w:hAnsi="Times New Roman" w:cs="Times New Roman"/>
                <w:noProof/>
                <w:sz w:val="24"/>
                <w:szCs w:val="24"/>
                <w:lang w:val="ro-RO"/>
              </w:rPr>
            </w:pPr>
            <w:r w:rsidRPr="00F261E2">
              <w:rPr>
                <w:rFonts w:ascii="Times New Roman" w:eastAsia="Calibri" w:hAnsi="Times New Roman" w:cs="Times New Roman"/>
                <w:noProof/>
                <w:sz w:val="24"/>
                <w:szCs w:val="24"/>
                <w:lang w:val="ro-RO"/>
              </w:rPr>
              <w:t>Proiectul de act normativ nu se referă la acest subiect.</w:t>
            </w:r>
          </w:p>
        </w:tc>
      </w:tr>
      <w:tr w:rsidR="00071F37" w:rsidRPr="00F261E2" w14:paraId="0F32CA0F" w14:textId="77777777" w:rsidTr="006E3C9D">
        <w:trPr>
          <w:trHeight w:val="52"/>
        </w:trPr>
        <w:tc>
          <w:tcPr>
            <w:tcW w:w="1260" w:type="dxa"/>
            <w:tcBorders>
              <w:top w:val="single" w:sz="4" w:space="0" w:color="auto"/>
              <w:left w:val="single" w:sz="4" w:space="0" w:color="auto"/>
              <w:bottom w:val="single" w:sz="4" w:space="0" w:color="auto"/>
              <w:right w:val="single" w:sz="4" w:space="0" w:color="auto"/>
            </w:tcBorders>
            <w:hideMark/>
          </w:tcPr>
          <w:p w14:paraId="003342E4" w14:textId="77777777" w:rsidR="00071F37" w:rsidRPr="00F261E2" w:rsidRDefault="00071F37" w:rsidP="00071F37">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3.7.</w:t>
            </w:r>
          </w:p>
        </w:tc>
        <w:tc>
          <w:tcPr>
            <w:tcW w:w="2573" w:type="dxa"/>
            <w:tcBorders>
              <w:top w:val="single" w:sz="4" w:space="0" w:color="auto"/>
              <w:left w:val="single" w:sz="4" w:space="0" w:color="auto"/>
              <w:bottom w:val="single" w:sz="4" w:space="0" w:color="auto"/>
              <w:right w:val="single" w:sz="4" w:space="0" w:color="auto"/>
            </w:tcBorders>
            <w:hideMark/>
          </w:tcPr>
          <w:p w14:paraId="4999C56C" w14:textId="77777777" w:rsidR="00071F37" w:rsidRPr="00F261E2" w:rsidRDefault="00071F37" w:rsidP="00071F37">
            <w:pPr>
              <w:tabs>
                <w:tab w:val="left" w:pos="4111"/>
              </w:tabs>
              <w:spacing w:after="0" w:line="240" w:lineRule="auto"/>
              <w:jc w:val="both"/>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Evaluarea costurilor şi beneficiilor din perspectiva inovării şi digitalizării</w:t>
            </w:r>
          </w:p>
        </w:tc>
        <w:tc>
          <w:tcPr>
            <w:tcW w:w="7325" w:type="dxa"/>
            <w:gridSpan w:val="9"/>
            <w:tcBorders>
              <w:top w:val="single" w:sz="4" w:space="0" w:color="auto"/>
              <w:left w:val="single" w:sz="4" w:space="0" w:color="auto"/>
              <w:bottom w:val="single" w:sz="4" w:space="0" w:color="auto"/>
              <w:right w:val="single" w:sz="4" w:space="0" w:color="auto"/>
            </w:tcBorders>
            <w:hideMark/>
          </w:tcPr>
          <w:p w14:paraId="2B379A9A" w14:textId="77777777" w:rsidR="00071F37" w:rsidRPr="00F261E2" w:rsidRDefault="00071F37" w:rsidP="00071F37">
            <w:pPr>
              <w:tabs>
                <w:tab w:val="left" w:pos="4111"/>
              </w:tabs>
              <w:spacing w:after="0" w:line="240" w:lineRule="auto"/>
              <w:jc w:val="both"/>
              <w:rPr>
                <w:rFonts w:ascii="Times New Roman" w:eastAsia="Calibri" w:hAnsi="Times New Roman" w:cs="Times New Roman"/>
                <w:noProof/>
                <w:sz w:val="24"/>
                <w:szCs w:val="24"/>
                <w:lang w:val="ro-RO"/>
              </w:rPr>
            </w:pPr>
            <w:r w:rsidRPr="00F261E2">
              <w:rPr>
                <w:rFonts w:ascii="Times New Roman" w:eastAsia="Calibri" w:hAnsi="Times New Roman" w:cs="Times New Roman"/>
                <w:noProof/>
                <w:sz w:val="24"/>
                <w:szCs w:val="24"/>
                <w:lang w:val="ro-RO"/>
              </w:rPr>
              <w:t>Proiectul de act normativ nu se referă la acest subiect.</w:t>
            </w:r>
          </w:p>
        </w:tc>
      </w:tr>
      <w:tr w:rsidR="00071F37" w:rsidRPr="00F261E2" w14:paraId="3452E7CA" w14:textId="77777777" w:rsidTr="006E3C9D">
        <w:trPr>
          <w:trHeight w:val="52"/>
        </w:trPr>
        <w:tc>
          <w:tcPr>
            <w:tcW w:w="1260" w:type="dxa"/>
            <w:tcBorders>
              <w:top w:val="single" w:sz="4" w:space="0" w:color="auto"/>
              <w:left w:val="single" w:sz="4" w:space="0" w:color="auto"/>
              <w:bottom w:val="single" w:sz="4" w:space="0" w:color="auto"/>
              <w:right w:val="single" w:sz="4" w:space="0" w:color="auto"/>
            </w:tcBorders>
            <w:hideMark/>
          </w:tcPr>
          <w:p w14:paraId="2A7E5933" w14:textId="77777777" w:rsidR="00071F37" w:rsidRPr="00F261E2" w:rsidRDefault="00071F37" w:rsidP="00071F37">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3.8.</w:t>
            </w:r>
          </w:p>
        </w:tc>
        <w:tc>
          <w:tcPr>
            <w:tcW w:w="2573" w:type="dxa"/>
            <w:tcBorders>
              <w:top w:val="single" w:sz="4" w:space="0" w:color="auto"/>
              <w:left w:val="single" w:sz="4" w:space="0" w:color="auto"/>
              <w:bottom w:val="single" w:sz="4" w:space="0" w:color="auto"/>
              <w:right w:val="single" w:sz="4" w:space="0" w:color="auto"/>
            </w:tcBorders>
            <w:hideMark/>
          </w:tcPr>
          <w:p w14:paraId="4C30B266" w14:textId="77777777" w:rsidR="00071F37" w:rsidRPr="00F261E2" w:rsidRDefault="00071F37" w:rsidP="00071F37">
            <w:pPr>
              <w:tabs>
                <w:tab w:val="left" w:pos="4111"/>
              </w:tabs>
              <w:spacing w:after="0" w:line="240" w:lineRule="auto"/>
              <w:jc w:val="both"/>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 xml:space="preserve">Evaluarea costurilor şi beneficiilor din </w:t>
            </w:r>
            <w:r w:rsidRPr="00F261E2">
              <w:rPr>
                <w:rFonts w:ascii="Times New Roman" w:eastAsia="Times New Roman" w:hAnsi="Times New Roman" w:cs="Times New Roman"/>
                <w:noProof/>
                <w:sz w:val="24"/>
                <w:szCs w:val="24"/>
                <w:lang w:val="ro-RO"/>
              </w:rPr>
              <w:lastRenderedPageBreak/>
              <w:t>perspectiva dezvoltării durabile</w:t>
            </w:r>
          </w:p>
        </w:tc>
        <w:tc>
          <w:tcPr>
            <w:tcW w:w="7325" w:type="dxa"/>
            <w:gridSpan w:val="9"/>
            <w:tcBorders>
              <w:top w:val="single" w:sz="4" w:space="0" w:color="auto"/>
              <w:left w:val="single" w:sz="4" w:space="0" w:color="auto"/>
              <w:bottom w:val="single" w:sz="4" w:space="0" w:color="auto"/>
              <w:right w:val="single" w:sz="4" w:space="0" w:color="auto"/>
            </w:tcBorders>
            <w:hideMark/>
          </w:tcPr>
          <w:p w14:paraId="0338C7BA" w14:textId="77777777" w:rsidR="00071F37" w:rsidRPr="00F261E2" w:rsidRDefault="00071F37" w:rsidP="00071F37">
            <w:pPr>
              <w:tabs>
                <w:tab w:val="left" w:pos="4111"/>
              </w:tabs>
              <w:spacing w:after="0" w:line="240" w:lineRule="auto"/>
              <w:contextualSpacing/>
              <w:jc w:val="both"/>
              <w:rPr>
                <w:rFonts w:ascii="Times New Roman" w:eastAsia="Times New Roman" w:hAnsi="Times New Roman" w:cs="Times New Roman"/>
                <w:b/>
                <w:noProof/>
                <w:sz w:val="24"/>
                <w:szCs w:val="24"/>
                <w:lang w:val="ro-RO"/>
              </w:rPr>
            </w:pPr>
            <w:r w:rsidRPr="00F261E2">
              <w:rPr>
                <w:rFonts w:ascii="Times New Roman" w:eastAsia="Times New Roman" w:hAnsi="Times New Roman" w:cs="Times New Roman"/>
                <w:sz w:val="24"/>
                <w:szCs w:val="24"/>
                <w:lang w:val="ro-RO" w:eastAsia="ro-RO"/>
              </w:rPr>
              <w:lastRenderedPageBreak/>
              <w:t>Proiectul de act normativ nu se referă la acest subiect.</w:t>
            </w:r>
          </w:p>
        </w:tc>
      </w:tr>
      <w:tr w:rsidR="00071F37" w:rsidRPr="00F261E2" w14:paraId="32F684B7" w14:textId="77777777" w:rsidTr="006E3C9D">
        <w:trPr>
          <w:trHeight w:val="52"/>
        </w:trPr>
        <w:tc>
          <w:tcPr>
            <w:tcW w:w="1260" w:type="dxa"/>
            <w:tcBorders>
              <w:top w:val="single" w:sz="4" w:space="0" w:color="auto"/>
              <w:left w:val="single" w:sz="4" w:space="0" w:color="auto"/>
              <w:bottom w:val="single" w:sz="4" w:space="0" w:color="auto"/>
              <w:right w:val="single" w:sz="4" w:space="0" w:color="auto"/>
            </w:tcBorders>
            <w:hideMark/>
          </w:tcPr>
          <w:p w14:paraId="6B92F338" w14:textId="77777777" w:rsidR="00071F37" w:rsidRPr="00F261E2" w:rsidRDefault="00071F37" w:rsidP="00071F37">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3.9.</w:t>
            </w:r>
          </w:p>
        </w:tc>
        <w:tc>
          <w:tcPr>
            <w:tcW w:w="2573" w:type="dxa"/>
            <w:tcBorders>
              <w:top w:val="single" w:sz="4" w:space="0" w:color="auto"/>
              <w:left w:val="single" w:sz="4" w:space="0" w:color="auto"/>
              <w:bottom w:val="single" w:sz="4" w:space="0" w:color="auto"/>
              <w:right w:val="single" w:sz="4" w:space="0" w:color="auto"/>
            </w:tcBorders>
            <w:hideMark/>
          </w:tcPr>
          <w:p w14:paraId="7F899D15" w14:textId="77777777" w:rsidR="00071F37" w:rsidRPr="00F261E2" w:rsidRDefault="00071F37" w:rsidP="00071F37">
            <w:pPr>
              <w:tabs>
                <w:tab w:val="left" w:pos="4111"/>
              </w:tabs>
              <w:spacing w:after="0" w:line="240" w:lineRule="auto"/>
              <w:contextualSpacing/>
              <w:jc w:val="both"/>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Alte informaţii</w:t>
            </w:r>
          </w:p>
        </w:tc>
        <w:tc>
          <w:tcPr>
            <w:tcW w:w="7325" w:type="dxa"/>
            <w:gridSpan w:val="9"/>
            <w:tcBorders>
              <w:top w:val="single" w:sz="4" w:space="0" w:color="auto"/>
              <w:left w:val="single" w:sz="4" w:space="0" w:color="auto"/>
              <w:bottom w:val="single" w:sz="4" w:space="0" w:color="auto"/>
              <w:right w:val="single" w:sz="4" w:space="0" w:color="auto"/>
            </w:tcBorders>
            <w:hideMark/>
          </w:tcPr>
          <w:p w14:paraId="5D5C24A4" w14:textId="77777777" w:rsidR="00071F37" w:rsidRPr="00F261E2" w:rsidRDefault="00071F37" w:rsidP="00071F37">
            <w:pPr>
              <w:tabs>
                <w:tab w:val="left" w:pos="4111"/>
              </w:tabs>
              <w:spacing w:after="0" w:line="240" w:lineRule="auto"/>
              <w:contextualSpacing/>
              <w:jc w:val="both"/>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bCs/>
                <w:noProof/>
                <w:sz w:val="24"/>
                <w:szCs w:val="24"/>
                <w:lang w:val="ro-RO"/>
              </w:rPr>
              <w:t>Nu au fost identificate.</w:t>
            </w:r>
          </w:p>
        </w:tc>
      </w:tr>
      <w:tr w:rsidR="00071F37" w:rsidRPr="00F261E2" w14:paraId="25E9D8F3" w14:textId="77777777" w:rsidTr="006E3C9D">
        <w:trPr>
          <w:trHeight w:val="52"/>
        </w:trPr>
        <w:tc>
          <w:tcPr>
            <w:tcW w:w="11158" w:type="dxa"/>
            <w:gridSpan w:val="11"/>
            <w:tcBorders>
              <w:top w:val="single" w:sz="4" w:space="0" w:color="auto"/>
              <w:left w:val="single" w:sz="4" w:space="0" w:color="auto"/>
              <w:bottom w:val="single" w:sz="4" w:space="0" w:color="auto"/>
              <w:right w:val="single" w:sz="4" w:space="0" w:color="auto"/>
            </w:tcBorders>
          </w:tcPr>
          <w:p w14:paraId="364E31DA" w14:textId="77777777" w:rsidR="00071F37" w:rsidRPr="00F261E2" w:rsidRDefault="00071F37" w:rsidP="00071F37">
            <w:pPr>
              <w:tabs>
                <w:tab w:val="left" w:pos="4111"/>
              </w:tabs>
              <w:spacing w:after="0" w:line="240" w:lineRule="auto"/>
              <w:contextualSpacing/>
              <w:jc w:val="center"/>
              <w:rPr>
                <w:rFonts w:ascii="Times New Roman" w:eastAsia="Times New Roman" w:hAnsi="Times New Roman" w:cs="Times New Roman"/>
                <w:b/>
                <w:noProof/>
                <w:sz w:val="24"/>
                <w:szCs w:val="24"/>
                <w:lang w:val="ro-RO"/>
              </w:rPr>
            </w:pPr>
          </w:p>
          <w:p w14:paraId="70DB5C12" w14:textId="77777777" w:rsidR="00071F37" w:rsidRPr="00F261E2" w:rsidRDefault="00071F37" w:rsidP="00071F37">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F261E2">
              <w:rPr>
                <w:rFonts w:ascii="Times New Roman" w:eastAsia="Times New Roman" w:hAnsi="Times New Roman" w:cs="Times New Roman"/>
                <w:b/>
                <w:noProof/>
                <w:sz w:val="24"/>
                <w:szCs w:val="24"/>
                <w:lang w:val="ro-RO"/>
              </w:rPr>
              <w:t>Secţiunea a 4-a</w:t>
            </w:r>
          </w:p>
          <w:p w14:paraId="2A68239D" w14:textId="77777777" w:rsidR="00071F37" w:rsidRPr="00F261E2" w:rsidRDefault="00071F37" w:rsidP="00071F37">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F261E2">
              <w:rPr>
                <w:rFonts w:ascii="Times New Roman" w:eastAsia="Times New Roman" w:hAnsi="Times New Roman" w:cs="Times New Roman"/>
                <w:b/>
                <w:noProof/>
                <w:sz w:val="24"/>
                <w:szCs w:val="24"/>
                <w:lang w:val="ro-RO"/>
              </w:rPr>
              <w:t>Impactul financiar asupra bugetului general consolidat atât pe termen scurt, pentru anul curent, cât şi pe termen lung (pe 5 ani), inclusiv informaţii cu privire la cheltuieli şi venituri</w:t>
            </w:r>
          </w:p>
          <w:p w14:paraId="782B0849" w14:textId="77777777" w:rsidR="00071F37" w:rsidRPr="00F261E2" w:rsidRDefault="00071F37" w:rsidP="00071F37">
            <w:pPr>
              <w:tabs>
                <w:tab w:val="left" w:pos="4111"/>
              </w:tabs>
              <w:spacing w:after="0" w:line="240" w:lineRule="auto"/>
              <w:contextualSpacing/>
              <w:jc w:val="center"/>
              <w:rPr>
                <w:rFonts w:ascii="Times New Roman" w:eastAsia="Times New Roman" w:hAnsi="Times New Roman" w:cs="Times New Roman"/>
                <w:b/>
                <w:noProof/>
                <w:sz w:val="24"/>
                <w:szCs w:val="24"/>
                <w:lang w:val="ro-RO"/>
              </w:rPr>
            </w:pPr>
          </w:p>
        </w:tc>
      </w:tr>
      <w:tr w:rsidR="00071F37" w:rsidRPr="00F261E2" w14:paraId="5950488A" w14:textId="77777777" w:rsidTr="006E3C9D">
        <w:trPr>
          <w:trHeight w:val="52"/>
        </w:trPr>
        <w:tc>
          <w:tcPr>
            <w:tcW w:w="11158" w:type="dxa"/>
            <w:gridSpan w:val="11"/>
            <w:tcBorders>
              <w:top w:val="single" w:sz="4" w:space="0" w:color="auto"/>
              <w:left w:val="single" w:sz="4" w:space="0" w:color="auto"/>
              <w:bottom w:val="single" w:sz="4" w:space="0" w:color="auto"/>
              <w:right w:val="single" w:sz="4" w:space="0" w:color="auto"/>
            </w:tcBorders>
            <w:hideMark/>
          </w:tcPr>
          <w:p w14:paraId="1734A2A5" w14:textId="77777777" w:rsidR="00071F37" w:rsidRPr="00F261E2" w:rsidRDefault="00071F37" w:rsidP="00071F37">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 în mii lei (RON) –</w:t>
            </w:r>
          </w:p>
        </w:tc>
      </w:tr>
      <w:tr w:rsidR="00071F37" w:rsidRPr="00F261E2" w14:paraId="337F3403" w14:textId="77777777" w:rsidTr="006E3C9D">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77FBC39A" w14:textId="77777777" w:rsidR="00071F37" w:rsidRPr="00F261E2" w:rsidRDefault="00071F37" w:rsidP="00071F37">
            <w:pPr>
              <w:tabs>
                <w:tab w:val="left" w:pos="4111"/>
              </w:tabs>
              <w:spacing w:after="0" w:line="240" w:lineRule="auto"/>
              <w:contextualSpacing/>
              <w:jc w:val="center"/>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Indicatori</w:t>
            </w:r>
          </w:p>
        </w:tc>
        <w:tc>
          <w:tcPr>
            <w:tcW w:w="1898" w:type="dxa"/>
            <w:gridSpan w:val="3"/>
            <w:tcBorders>
              <w:top w:val="single" w:sz="4" w:space="0" w:color="auto"/>
              <w:left w:val="single" w:sz="4" w:space="0" w:color="auto"/>
              <w:bottom w:val="single" w:sz="4" w:space="0" w:color="auto"/>
              <w:right w:val="single" w:sz="4" w:space="0" w:color="auto"/>
            </w:tcBorders>
            <w:vAlign w:val="center"/>
            <w:hideMark/>
          </w:tcPr>
          <w:p w14:paraId="108BD340" w14:textId="77777777" w:rsidR="00071F37" w:rsidRPr="00F261E2" w:rsidRDefault="00071F37" w:rsidP="00071F37">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Anul</w:t>
            </w:r>
          </w:p>
          <w:p w14:paraId="5F33EBBB" w14:textId="77777777" w:rsidR="00071F37" w:rsidRPr="00F261E2" w:rsidRDefault="00071F37" w:rsidP="00071F37">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curent</w:t>
            </w:r>
          </w:p>
        </w:tc>
        <w:tc>
          <w:tcPr>
            <w:tcW w:w="1915" w:type="dxa"/>
            <w:gridSpan w:val="4"/>
            <w:tcBorders>
              <w:top w:val="single" w:sz="4" w:space="0" w:color="auto"/>
              <w:left w:val="single" w:sz="4" w:space="0" w:color="auto"/>
              <w:bottom w:val="single" w:sz="4" w:space="0" w:color="auto"/>
              <w:right w:val="single" w:sz="4" w:space="0" w:color="auto"/>
            </w:tcBorders>
            <w:vAlign w:val="center"/>
            <w:hideMark/>
          </w:tcPr>
          <w:p w14:paraId="65E74896" w14:textId="77777777" w:rsidR="00071F37" w:rsidRPr="00F261E2" w:rsidRDefault="00071F37" w:rsidP="00071F37">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Urmatorii patru ani</w:t>
            </w:r>
          </w:p>
        </w:tc>
        <w:tc>
          <w:tcPr>
            <w:tcW w:w="2351" w:type="dxa"/>
            <w:tcBorders>
              <w:top w:val="single" w:sz="4" w:space="0" w:color="auto"/>
              <w:left w:val="single" w:sz="4" w:space="0" w:color="auto"/>
              <w:bottom w:val="single" w:sz="4" w:space="0" w:color="auto"/>
              <w:right w:val="single" w:sz="4" w:space="0" w:color="auto"/>
            </w:tcBorders>
            <w:vAlign w:val="center"/>
            <w:hideMark/>
          </w:tcPr>
          <w:p w14:paraId="74D892A8" w14:textId="77777777" w:rsidR="00071F37" w:rsidRPr="00F261E2" w:rsidRDefault="00071F37" w:rsidP="00071F37">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Media pe cinci ani</w:t>
            </w:r>
          </w:p>
        </w:tc>
      </w:tr>
      <w:tr w:rsidR="00071F37" w:rsidRPr="00F261E2" w14:paraId="07E887DB" w14:textId="77777777" w:rsidTr="006E3C9D">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31FB3008" w14:textId="77777777" w:rsidR="00071F37" w:rsidRPr="00F261E2" w:rsidRDefault="00071F37" w:rsidP="00071F37">
            <w:pPr>
              <w:tabs>
                <w:tab w:val="left" w:pos="4111"/>
              </w:tabs>
              <w:spacing w:after="0" w:line="240" w:lineRule="auto"/>
              <w:contextualSpacing/>
              <w:jc w:val="center"/>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1</w:t>
            </w:r>
          </w:p>
        </w:tc>
        <w:tc>
          <w:tcPr>
            <w:tcW w:w="1898" w:type="dxa"/>
            <w:gridSpan w:val="3"/>
            <w:tcBorders>
              <w:top w:val="single" w:sz="4" w:space="0" w:color="auto"/>
              <w:left w:val="single" w:sz="4" w:space="0" w:color="auto"/>
              <w:bottom w:val="single" w:sz="4" w:space="0" w:color="auto"/>
              <w:right w:val="single" w:sz="4" w:space="0" w:color="auto"/>
            </w:tcBorders>
            <w:vAlign w:val="center"/>
            <w:hideMark/>
          </w:tcPr>
          <w:p w14:paraId="0C6E6DB0" w14:textId="77777777" w:rsidR="00071F37" w:rsidRPr="00F261E2" w:rsidRDefault="00071F37" w:rsidP="00071F37">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2</w:t>
            </w:r>
          </w:p>
        </w:tc>
        <w:tc>
          <w:tcPr>
            <w:tcW w:w="478" w:type="dxa"/>
            <w:tcBorders>
              <w:top w:val="single" w:sz="4" w:space="0" w:color="auto"/>
              <w:left w:val="single" w:sz="4" w:space="0" w:color="auto"/>
              <w:bottom w:val="single" w:sz="4" w:space="0" w:color="auto"/>
              <w:right w:val="single" w:sz="4" w:space="0" w:color="auto"/>
            </w:tcBorders>
            <w:vAlign w:val="center"/>
            <w:hideMark/>
          </w:tcPr>
          <w:p w14:paraId="0372B70F" w14:textId="77777777" w:rsidR="00071F37" w:rsidRPr="00F261E2" w:rsidRDefault="00071F37" w:rsidP="00071F37">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3</w:t>
            </w:r>
          </w:p>
        </w:tc>
        <w:tc>
          <w:tcPr>
            <w:tcW w:w="479" w:type="dxa"/>
            <w:tcBorders>
              <w:top w:val="single" w:sz="4" w:space="0" w:color="auto"/>
              <w:left w:val="single" w:sz="4" w:space="0" w:color="auto"/>
              <w:bottom w:val="single" w:sz="4" w:space="0" w:color="auto"/>
              <w:right w:val="single" w:sz="4" w:space="0" w:color="auto"/>
            </w:tcBorders>
            <w:vAlign w:val="center"/>
            <w:hideMark/>
          </w:tcPr>
          <w:p w14:paraId="62E55DD0" w14:textId="77777777" w:rsidR="00071F37" w:rsidRPr="00F261E2" w:rsidRDefault="00071F37" w:rsidP="00071F37">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4</w:t>
            </w:r>
          </w:p>
        </w:tc>
        <w:tc>
          <w:tcPr>
            <w:tcW w:w="479" w:type="dxa"/>
            <w:tcBorders>
              <w:top w:val="single" w:sz="4" w:space="0" w:color="auto"/>
              <w:left w:val="single" w:sz="4" w:space="0" w:color="auto"/>
              <w:bottom w:val="single" w:sz="4" w:space="0" w:color="auto"/>
              <w:right w:val="single" w:sz="4" w:space="0" w:color="auto"/>
            </w:tcBorders>
            <w:vAlign w:val="center"/>
            <w:hideMark/>
          </w:tcPr>
          <w:p w14:paraId="144CEA94" w14:textId="77777777" w:rsidR="00071F37" w:rsidRPr="00F261E2" w:rsidRDefault="00071F37" w:rsidP="00071F37">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5</w:t>
            </w:r>
          </w:p>
        </w:tc>
        <w:tc>
          <w:tcPr>
            <w:tcW w:w="479" w:type="dxa"/>
            <w:tcBorders>
              <w:top w:val="single" w:sz="4" w:space="0" w:color="auto"/>
              <w:left w:val="single" w:sz="4" w:space="0" w:color="auto"/>
              <w:bottom w:val="single" w:sz="4" w:space="0" w:color="auto"/>
              <w:right w:val="single" w:sz="4" w:space="0" w:color="auto"/>
            </w:tcBorders>
            <w:vAlign w:val="center"/>
            <w:hideMark/>
          </w:tcPr>
          <w:p w14:paraId="65CFE676" w14:textId="77777777" w:rsidR="00071F37" w:rsidRPr="00F261E2" w:rsidRDefault="00071F37" w:rsidP="00071F37">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6</w:t>
            </w:r>
          </w:p>
        </w:tc>
        <w:tc>
          <w:tcPr>
            <w:tcW w:w="2351" w:type="dxa"/>
            <w:tcBorders>
              <w:top w:val="single" w:sz="4" w:space="0" w:color="auto"/>
              <w:left w:val="single" w:sz="4" w:space="0" w:color="auto"/>
              <w:bottom w:val="single" w:sz="4" w:space="0" w:color="auto"/>
              <w:right w:val="single" w:sz="4" w:space="0" w:color="auto"/>
            </w:tcBorders>
            <w:vAlign w:val="center"/>
            <w:hideMark/>
          </w:tcPr>
          <w:p w14:paraId="73C92DA2" w14:textId="77777777" w:rsidR="00071F37" w:rsidRPr="00F261E2" w:rsidRDefault="00071F37" w:rsidP="00071F37">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7</w:t>
            </w:r>
          </w:p>
        </w:tc>
      </w:tr>
      <w:tr w:rsidR="00071F37" w:rsidRPr="00F261E2" w14:paraId="573EF32E" w14:textId="77777777" w:rsidTr="006E3C9D">
        <w:trPr>
          <w:trHeight w:val="45"/>
        </w:trPr>
        <w:tc>
          <w:tcPr>
            <w:tcW w:w="11158" w:type="dxa"/>
            <w:gridSpan w:val="11"/>
            <w:tcBorders>
              <w:top w:val="single" w:sz="4" w:space="0" w:color="auto"/>
              <w:left w:val="single" w:sz="4" w:space="0" w:color="auto"/>
              <w:bottom w:val="single" w:sz="4" w:space="0" w:color="auto"/>
              <w:right w:val="single" w:sz="4" w:space="0" w:color="auto"/>
            </w:tcBorders>
            <w:vAlign w:val="center"/>
            <w:hideMark/>
          </w:tcPr>
          <w:p w14:paraId="7EB09487" w14:textId="77777777" w:rsidR="00071F37" w:rsidRPr="00F261E2" w:rsidRDefault="00071F37" w:rsidP="00071F37">
            <w:pPr>
              <w:tabs>
                <w:tab w:val="left" w:pos="720"/>
                <w:tab w:val="left" w:pos="4111"/>
              </w:tabs>
              <w:spacing w:after="0" w:line="240" w:lineRule="auto"/>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4.1. Modificări ale veniturilor bugetare, plus/minus, din care:</w:t>
            </w:r>
          </w:p>
        </w:tc>
      </w:tr>
      <w:tr w:rsidR="00071F37" w:rsidRPr="00F261E2" w14:paraId="66E42121" w14:textId="77777777" w:rsidTr="006E3C9D">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25041A88" w14:textId="77777777" w:rsidR="00071F37" w:rsidRPr="00F261E2" w:rsidRDefault="00071F37" w:rsidP="00071F37">
            <w:pPr>
              <w:tabs>
                <w:tab w:val="left" w:pos="4111"/>
              </w:tabs>
              <w:spacing w:after="0" w:line="240" w:lineRule="auto"/>
              <w:contextualSpacing/>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a) buget de stat, din acesta:</w:t>
            </w:r>
          </w:p>
          <w:p w14:paraId="297A9FAF" w14:textId="77777777" w:rsidR="00071F37" w:rsidRPr="00F261E2" w:rsidRDefault="00071F37" w:rsidP="00071F37">
            <w:pPr>
              <w:tabs>
                <w:tab w:val="left" w:pos="4111"/>
              </w:tabs>
              <w:spacing w:after="0" w:line="240" w:lineRule="auto"/>
              <w:contextualSpacing/>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(i) impozit pe profit</w:t>
            </w:r>
          </w:p>
          <w:p w14:paraId="604CD2F7" w14:textId="77777777" w:rsidR="00071F37" w:rsidRPr="00F261E2" w:rsidRDefault="00071F37" w:rsidP="00071F37">
            <w:pPr>
              <w:tabs>
                <w:tab w:val="left" w:pos="4111"/>
              </w:tabs>
              <w:spacing w:after="0" w:line="240" w:lineRule="auto"/>
              <w:contextualSpacing/>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(ii) impozit pe venit</w:t>
            </w:r>
          </w:p>
        </w:tc>
        <w:tc>
          <w:tcPr>
            <w:tcW w:w="6164" w:type="dxa"/>
            <w:gridSpan w:val="8"/>
            <w:tcBorders>
              <w:top w:val="single" w:sz="4" w:space="0" w:color="auto"/>
              <w:left w:val="single" w:sz="4" w:space="0" w:color="auto"/>
              <w:bottom w:val="single" w:sz="4" w:space="0" w:color="auto"/>
              <w:right w:val="single" w:sz="4" w:space="0" w:color="auto"/>
            </w:tcBorders>
            <w:vAlign w:val="center"/>
            <w:hideMark/>
          </w:tcPr>
          <w:p w14:paraId="7E463820" w14:textId="77777777" w:rsidR="00071F37" w:rsidRPr="00F261E2" w:rsidRDefault="00071F37" w:rsidP="00071F37">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Proiectul de act normativ nu se referă la acest subiect.</w:t>
            </w:r>
          </w:p>
        </w:tc>
      </w:tr>
      <w:tr w:rsidR="00071F37" w:rsidRPr="00F261E2" w14:paraId="442DE1B2" w14:textId="77777777" w:rsidTr="006E3C9D">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58D7D26B" w14:textId="77777777" w:rsidR="00071F37" w:rsidRPr="00F261E2" w:rsidRDefault="00071F37" w:rsidP="00071F37">
            <w:pPr>
              <w:tabs>
                <w:tab w:val="left" w:pos="4111"/>
              </w:tabs>
              <w:spacing w:after="0" w:line="240" w:lineRule="auto"/>
              <w:contextualSpacing/>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b) bugete locale</w:t>
            </w:r>
          </w:p>
          <w:p w14:paraId="6AB02E22" w14:textId="77777777" w:rsidR="00071F37" w:rsidRPr="00F261E2" w:rsidRDefault="00071F37" w:rsidP="00071F37">
            <w:pPr>
              <w:tabs>
                <w:tab w:val="left" w:pos="4111"/>
              </w:tabs>
              <w:spacing w:after="0" w:line="240" w:lineRule="auto"/>
              <w:contextualSpacing/>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(i) impozit pe profit</w:t>
            </w:r>
          </w:p>
        </w:tc>
        <w:tc>
          <w:tcPr>
            <w:tcW w:w="6164" w:type="dxa"/>
            <w:gridSpan w:val="8"/>
            <w:tcBorders>
              <w:top w:val="single" w:sz="4" w:space="0" w:color="auto"/>
              <w:left w:val="single" w:sz="4" w:space="0" w:color="auto"/>
              <w:bottom w:val="single" w:sz="4" w:space="0" w:color="auto"/>
              <w:right w:val="single" w:sz="4" w:space="0" w:color="auto"/>
            </w:tcBorders>
            <w:vAlign w:val="center"/>
            <w:hideMark/>
          </w:tcPr>
          <w:p w14:paraId="03E6B156" w14:textId="77777777" w:rsidR="00071F37" w:rsidRPr="00F261E2" w:rsidRDefault="00071F37" w:rsidP="00071F37">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Proiectul de act normativ nu se referă la acest subiect.</w:t>
            </w:r>
          </w:p>
        </w:tc>
      </w:tr>
      <w:tr w:rsidR="00071F37" w:rsidRPr="00F261E2" w14:paraId="207388F5" w14:textId="77777777" w:rsidTr="006E3C9D">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2F383F02" w14:textId="77777777" w:rsidR="00071F37" w:rsidRPr="00F261E2" w:rsidRDefault="00071F37" w:rsidP="00071F37">
            <w:pPr>
              <w:tabs>
                <w:tab w:val="left" w:pos="4111"/>
              </w:tabs>
              <w:spacing w:after="0" w:line="240" w:lineRule="auto"/>
              <w:contextualSpacing/>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c) bugetul asigurărilor sociale de stat:</w:t>
            </w:r>
          </w:p>
          <w:p w14:paraId="1BD6054C" w14:textId="77777777" w:rsidR="00071F37" w:rsidRPr="00F261E2" w:rsidRDefault="00071F37" w:rsidP="00071F37">
            <w:pPr>
              <w:tabs>
                <w:tab w:val="left" w:pos="4111"/>
              </w:tabs>
              <w:spacing w:after="0" w:line="240" w:lineRule="auto"/>
              <w:contextualSpacing/>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(i) contribuţii de asigurări</w:t>
            </w:r>
          </w:p>
        </w:tc>
        <w:tc>
          <w:tcPr>
            <w:tcW w:w="6164" w:type="dxa"/>
            <w:gridSpan w:val="8"/>
            <w:tcBorders>
              <w:top w:val="single" w:sz="4" w:space="0" w:color="auto"/>
              <w:left w:val="single" w:sz="4" w:space="0" w:color="auto"/>
              <w:bottom w:val="single" w:sz="4" w:space="0" w:color="auto"/>
              <w:right w:val="single" w:sz="4" w:space="0" w:color="auto"/>
            </w:tcBorders>
            <w:vAlign w:val="center"/>
            <w:hideMark/>
          </w:tcPr>
          <w:p w14:paraId="7C95F8B7" w14:textId="77777777" w:rsidR="00071F37" w:rsidRPr="00F261E2" w:rsidRDefault="00071F37" w:rsidP="00071F37">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Proiectul de act normativ nu se referă la acest subiect.</w:t>
            </w:r>
          </w:p>
        </w:tc>
      </w:tr>
      <w:tr w:rsidR="00071F37" w:rsidRPr="00F261E2" w14:paraId="6835FE99" w14:textId="77777777" w:rsidTr="006E3C9D">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0B59D7E1" w14:textId="77777777" w:rsidR="00071F37" w:rsidRPr="00F261E2" w:rsidRDefault="00071F37" w:rsidP="00071F37">
            <w:pPr>
              <w:tabs>
                <w:tab w:val="left" w:pos="4111"/>
              </w:tabs>
              <w:spacing w:after="0" w:line="240" w:lineRule="auto"/>
              <w:contextualSpacing/>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d) alte tipuri de venituri</w:t>
            </w:r>
          </w:p>
          <w:p w14:paraId="10BB810C" w14:textId="77777777" w:rsidR="00071F37" w:rsidRPr="00F261E2" w:rsidRDefault="00071F37" w:rsidP="00071F37">
            <w:pPr>
              <w:tabs>
                <w:tab w:val="left" w:pos="4111"/>
              </w:tabs>
              <w:spacing w:after="0" w:line="240" w:lineRule="auto"/>
              <w:contextualSpacing/>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(se va menționa natura acestora)</w:t>
            </w:r>
          </w:p>
        </w:tc>
        <w:tc>
          <w:tcPr>
            <w:tcW w:w="6164" w:type="dxa"/>
            <w:gridSpan w:val="8"/>
            <w:tcBorders>
              <w:top w:val="single" w:sz="4" w:space="0" w:color="auto"/>
              <w:left w:val="single" w:sz="4" w:space="0" w:color="auto"/>
              <w:bottom w:val="single" w:sz="4" w:space="0" w:color="auto"/>
              <w:right w:val="single" w:sz="4" w:space="0" w:color="auto"/>
            </w:tcBorders>
            <w:vAlign w:val="center"/>
            <w:hideMark/>
          </w:tcPr>
          <w:p w14:paraId="04526694" w14:textId="77777777" w:rsidR="00071F37" w:rsidRPr="00F261E2" w:rsidRDefault="00071F37" w:rsidP="00071F37">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Nu au fost identificate.</w:t>
            </w:r>
          </w:p>
        </w:tc>
      </w:tr>
      <w:tr w:rsidR="00071F37" w:rsidRPr="00F261E2" w14:paraId="7D72F623" w14:textId="77777777" w:rsidTr="006E3C9D">
        <w:trPr>
          <w:trHeight w:val="45"/>
        </w:trPr>
        <w:tc>
          <w:tcPr>
            <w:tcW w:w="11158" w:type="dxa"/>
            <w:gridSpan w:val="11"/>
            <w:tcBorders>
              <w:top w:val="single" w:sz="4" w:space="0" w:color="auto"/>
              <w:left w:val="single" w:sz="4" w:space="0" w:color="auto"/>
              <w:bottom w:val="single" w:sz="4" w:space="0" w:color="auto"/>
              <w:right w:val="single" w:sz="4" w:space="0" w:color="auto"/>
            </w:tcBorders>
            <w:vAlign w:val="center"/>
            <w:hideMark/>
          </w:tcPr>
          <w:p w14:paraId="7A7534AE" w14:textId="77777777" w:rsidR="00071F37" w:rsidRPr="00F261E2" w:rsidRDefault="00071F37" w:rsidP="00071F37">
            <w:pPr>
              <w:tabs>
                <w:tab w:val="left" w:pos="720"/>
                <w:tab w:val="left" w:pos="4111"/>
              </w:tabs>
              <w:spacing w:after="0" w:line="240" w:lineRule="auto"/>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4.2. Modificări ale cheltuielilor bugetare, plus/minus, din care:</w:t>
            </w:r>
          </w:p>
        </w:tc>
      </w:tr>
      <w:tr w:rsidR="00071F37" w:rsidRPr="00F261E2" w14:paraId="444C67AB" w14:textId="77777777" w:rsidTr="006E3C9D">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3E599187" w14:textId="77777777" w:rsidR="00071F37" w:rsidRPr="00F261E2" w:rsidRDefault="00071F37" w:rsidP="00071F37">
            <w:pPr>
              <w:tabs>
                <w:tab w:val="left" w:pos="4111"/>
              </w:tabs>
              <w:spacing w:after="0" w:line="240" w:lineRule="auto"/>
              <w:contextualSpacing/>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a) buget de stat, din acesta:</w:t>
            </w:r>
          </w:p>
          <w:p w14:paraId="0D30C8C7" w14:textId="77777777" w:rsidR="00071F37" w:rsidRPr="00F261E2" w:rsidRDefault="00071F37" w:rsidP="00071F37">
            <w:pPr>
              <w:tabs>
                <w:tab w:val="left" w:pos="4111"/>
              </w:tabs>
              <w:spacing w:after="0" w:line="240" w:lineRule="auto"/>
              <w:contextualSpacing/>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(i) cheltuieli de personal</w:t>
            </w:r>
          </w:p>
          <w:p w14:paraId="239340E1" w14:textId="77777777" w:rsidR="00071F37" w:rsidRPr="00F261E2" w:rsidRDefault="00071F37" w:rsidP="00071F37">
            <w:pPr>
              <w:tabs>
                <w:tab w:val="left" w:pos="4111"/>
              </w:tabs>
              <w:spacing w:after="0" w:line="240" w:lineRule="auto"/>
              <w:contextualSpacing/>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(ii) bunuri şi servicii</w:t>
            </w:r>
          </w:p>
        </w:tc>
        <w:tc>
          <w:tcPr>
            <w:tcW w:w="6164" w:type="dxa"/>
            <w:gridSpan w:val="8"/>
            <w:tcBorders>
              <w:top w:val="single" w:sz="4" w:space="0" w:color="auto"/>
              <w:left w:val="single" w:sz="4" w:space="0" w:color="auto"/>
              <w:bottom w:val="single" w:sz="4" w:space="0" w:color="auto"/>
              <w:right w:val="single" w:sz="4" w:space="0" w:color="auto"/>
            </w:tcBorders>
            <w:vAlign w:val="center"/>
            <w:hideMark/>
          </w:tcPr>
          <w:p w14:paraId="632CAF42" w14:textId="77777777" w:rsidR="00071F37" w:rsidRPr="00F261E2" w:rsidRDefault="00071F37" w:rsidP="00071F37">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Proiectul de act normativ nu se referă la acest subiect.</w:t>
            </w:r>
          </w:p>
        </w:tc>
      </w:tr>
      <w:tr w:rsidR="00071F37" w:rsidRPr="00F261E2" w14:paraId="643FF8F5" w14:textId="77777777" w:rsidTr="006E3C9D">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4231EC27" w14:textId="77777777" w:rsidR="00071F37" w:rsidRPr="00F261E2" w:rsidRDefault="00071F37" w:rsidP="00071F37">
            <w:pPr>
              <w:tabs>
                <w:tab w:val="left" w:pos="4111"/>
              </w:tabs>
              <w:spacing w:after="0" w:line="240" w:lineRule="auto"/>
              <w:contextualSpacing/>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b) bugete locale:</w:t>
            </w:r>
          </w:p>
          <w:p w14:paraId="103D76A1" w14:textId="77777777" w:rsidR="00071F37" w:rsidRPr="00F261E2" w:rsidRDefault="00071F37" w:rsidP="00071F37">
            <w:pPr>
              <w:tabs>
                <w:tab w:val="left" w:pos="4111"/>
              </w:tabs>
              <w:spacing w:after="0" w:line="240" w:lineRule="auto"/>
              <w:contextualSpacing/>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(i) cheltuieli de personal</w:t>
            </w:r>
          </w:p>
          <w:p w14:paraId="20FCA587" w14:textId="77777777" w:rsidR="00071F37" w:rsidRPr="00F261E2" w:rsidRDefault="00071F37" w:rsidP="00071F37">
            <w:pPr>
              <w:tabs>
                <w:tab w:val="left" w:pos="4111"/>
              </w:tabs>
              <w:spacing w:after="0" w:line="240" w:lineRule="auto"/>
              <w:contextualSpacing/>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(ii) bunuri şi servicii</w:t>
            </w:r>
          </w:p>
        </w:tc>
        <w:tc>
          <w:tcPr>
            <w:tcW w:w="6164" w:type="dxa"/>
            <w:gridSpan w:val="8"/>
            <w:tcBorders>
              <w:top w:val="single" w:sz="4" w:space="0" w:color="auto"/>
              <w:left w:val="single" w:sz="4" w:space="0" w:color="auto"/>
              <w:bottom w:val="single" w:sz="4" w:space="0" w:color="auto"/>
              <w:right w:val="single" w:sz="4" w:space="0" w:color="auto"/>
            </w:tcBorders>
            <w:vAlign w:val="center"/>
            <w:hideMark/>
          </w:tcPr>
          <w:p w14:paraId="1766F7E0" w14:textId="77777777" w:rsidR="00071F37" w:rsidRPr="00F261E2" w:rsidRDefault="00071F37" w:rsidP="00071F37">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Proiectul de act normativ nu se referă la acest subiect.</w:t>
            </w:r>
          </w:p>
        </w:tc>
      </w:tr>
      <w:tr w:rsidR="00071F37" w:rsidRPr="00F261E2" w14:paraId="67EBDE6E" w14:textId="77777777" w:rsidTr="006E3C9D">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053EABC5" w14:textId="77777777" w:rsidR="00071F37" w:rsidRPr="00F261E2" w:rsidRDefault="00071F37" w:rsidP="00071F37">
            <w:pPr>
              <w:tabs>
                <w:tab w:val="left" w:pos="4111"/>
              </w:tabs>
              <w:spacing w:after="0" w:line="240" w:lineRule="auto"/>
              <w:contextualSpacing/>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c) bugetul asigurărilor sociale de stat:</w:t>
            </w:r>
          </w:p>
          <w:p w14:paraId="50505319" w14:textId="77777777" w:rsidR="00071F37" w:rsidRPr="00F261E2" w:rsidRDefault="00071F37" w:rsidP="00071F37">
            <w:pPr>
              <w:tabs>
                <w:tab w:val="left" w:pos="4111"/>
              </w:tabs>
              <w:spacing w:after="0" w:line="240" w:lineRule="auto"/>
              <w:contextualSpacing/>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(i) cheltuieli de personal</w:t>
            </w:r>
          </w:p>
          <w:p w14:paraId="3490B834" w14:textId="77777777" w:rsidR="00071F37" w:rsidRPr="00F261E2" w:rsidRDefault="00071F37" w:rsidP="00071F37">
            <w:pPr>
              <w:tabs>
                <w:tab w:val="left" w:pos="4111"/>
              </w:tabs>
              <w:spacing w:after="0" w:line="240" w:lineRule="auto"/>
              <w:contextualSpacing/>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(ii) bunuri şi servicii</w:t>
            </w:r>
          </w:p>
        </w:tc>
        <w:tc>
          <w:tcPr>
            <w:tcW w:w="6164" w:type="dxa"/>
            <w:gridSpan w:val="8"/>
            <w:tcBorders>
              <w:top w:val="single" w:sz="4" w:space="0" w:color="auto"/>
              <w:left w:val="single" w:sz="4" w:space="0" w:color="auto"/>
              <w:bottom w:val="single" w:sz="4" w:space="0" w:color="auto"/>
              <w:right w:val="single" w:sz="4" w:space="0" w:color="auto"/>
            </w:tcBorders>
            <w:vAlign w:val="center"/>
            <w:hideMark/>
          </w:tcPr>
          <w:p w14:paraId="2EF77FBA" w14:textId="77777777" w:rsidR="00071F37" w:rsidRPr="00F261E2" w:rsidRDefault="00071F37" w:rsidP="00071F37">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Proiectul de act normativ nu se referă la acest subiect.</w:t>
            </w:r>
          </w:p>
        </w:tc>
      </w:tr>
      <w:tr w:rsidR="00071F37" w:rsidRPr="00F261E2" w14:paraId="2A283663" w14:textId="77777777" w:rsidTr="006E3C9D">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5EC11653" w14:textId="77777777" w:rsidR="00071F37" w:rsidRPr="00F261E2" w:rsidRDefault="00071F37" w:rsidP="00071F37">
            <w:pPr>
              <w:tabs>
                <w:tab w:val="left" w:pos="4111"/>
              </w:tabs>
              <w:spacing w:after="0" w:line="240" w:lineRule="auto"/>
              <w:contextualSpacing/>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d) alte tipuri de cheltuieli</w:t>
            </w:r>
          </w:p>
          <w:p w14:paraId="30824B5D" w14:textId="77777777" w:rsidR="00071F37" w:rsidRPr="00F261E2" w:rsidRDefault="00071F37" w:rsidP="00071F37">
            <w:pPr>
              <w:tabs>
                <w:tab w:val="left" w:pos="4111"/>
              </w:tabs>
              <w:spacing w:after="0" w:line="240" w:lineRule="auto"/>
              <w:contextualSpacing/>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(se va menționa natura acestora)</w:t>
            </w:r>
          </w:p>
        </w:tc>
        <w:tc>
          <w:tcPr>
            <w:tcW w:w="6164" w:type="dxa"/>
            <w:gridSpan w:val="8"/>
            <w:tcBorders>
              <w:top w:val="single" w:sz="4" w:space="0" w:color="auto"/>
              <w:left w:val="single" w:sz="4" w:space="0" w:color="auto"/>
              <w:bottom w:val="single" w:sz="4" w:space="0" w:color="auto"/>
              <w:right w:val="single" w:sz="4" w:space="0" w:color="auto"/>
            </w:tcBorders>
            <w:vAlign w:val="center"/>
            <w:hideMark/>
          </w:tcPr>
          <w:p w14:paraId="11920721" w14:textId="77777777" w:rsidR="00071F37" w:rsidRPr="00F261E2" w:rsidRDefault="00071F37" w:rsidP="00071F37">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Nu au fost identificate.</w:t>
            </w:r>
          </w:p>
        </w:tc>
      </w:tr>
      <w:tr w:rsidR="00071F37" w:rsidRPr="00F261E2" w14:paraId="1EAE22AC" w14:textId="77777777" w:rsidTr="006E3C9D">
        <w:trPr>
          <w:trHeight w:val="45"/>
        </w:trPr>
        <w:tc>
          <w:tcPr>
            <w:tcW w:w="11158" w:type="dxa"/>
            <w:gridSpan w:val="11"/>
            <w:tcBorders>
              <w:top w:val="single" w:sz="4" w:space="0" w:color="auto"/>
              <w:left w:val="single" w:sz="4" w:space="0" w:color="auto"/>
              <w:bottom w:val="single" w:sz="4" w:space="0" w:color="auto"/>
              <w:right w:val="single" w:sz="4" w:space="0" w:color="auto"/>
            </w:tcBorders>
            <w:vAlign w:val="center"/>
            <w:hideMark/>
          </w:tcPr>
          <w:p w14:paraId="63BB2CAF" w14:textId="77777777" w:rsidR="00071F37" w:rsidRPr="00F261E2" w:rsidRDefault="00071F37" w:rsidP="00071F37">
            <w:pPr>
              <w:tabs>
                <w:tab w:val="left" w:pos="720"/>
                <w:tab w:val="left" w:pos="4111"/>
              </w:tabs>
              <w:spacing w:after="0" w:line="240" w:lineRule="auto"/>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4.3. Impact financiar, plus/minus, din care:</w:t>
            </w:r>
          </w:p>
        </w:tc>
      </w:tr>
      <w:tr w:rsidR="00071F37" w:rsidRPr="00F261E2" w14:paraId="6798DCC8" w14:textId="77777777" w:rsidTr="006E3C9D">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1974E5F2" w14:textId="77777777" w:rsidR="00071F37" w:rsidRPr="00F261E2" w:rsidRDefault="00071F37" w:rsidP="00071F37">
            <w:pPr>
              <w:tabs>
                <w:tab w:val="left" w:pos="4111"/>
              </w:tabs>
              <w:spacing w:after="0" w:line="240" w:lineRule="auto"/>
              <w:contextualSpacing/>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a) buget de stat</w:t>
            </w:r>
          </w:p>
        </w:tc>
        <w:tc>
          <w:tcPr>
            <w:tcW w:w="6164" w:type="dxa"/>
            <w:gridSpan w:val="8"/>
            <w:tcBorders>
              <w:top w:val="single" w:sz="4" w:space="0" w:color="auto"/>
              <w:left w:val="single" w:sz="4" w:space="0" w:color="auto"/>
              <w:bottom w:val="single" w:sz="4" w:space="0" w:color="auto"/>
              <w:right w:val="single" w:sz="4" w:space="0" w:color="auto"/>
            </w:tcBorders>
            <w:vAlign w:val="center"/>
            <w:hideMark/>
          </w:tcPr>
          <w:p w14:paraId="34A63700" w14:textId="77777777" w:rsidR="00071F37" w:rsidRPr="00F261E2" w:rsidRDefault="00071F37" w:rsidP="00071F37">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Proiectul de act normativ nu se referă la acest subiect.</w:t>
            </w:r>
          </w:p>
        </w:tc>
      </w:tr>
      <w:tr w:rsidR="00071F37" w:rsidRPr="00F261E2" w14:paraId="213F915F" w14:textId="77777777" w:rsidTr="006E3C9D">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6E5AC011" w14:textId="77777777" w:rsidR="00071F37" w:rsidRPr="00F261E2" w:rsidRDefault="00071F37" w:rsidP="00071F37">
            <w:pPr>
              <w:tabs>
                <w:tab w:val="left" w:pos="4111"/>
              </w:tabs>
              <w:spacing w:after="0" w:line="240" w:lineRule="auto"/>
              <w:contextualSpacing/>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b) bugete locale</w:t>
            </w:r>
          </w:p>
        </w:tc>
        <w:tc>
          <w:tcPr>
            <w:tcW w:w="6164" w:type="dxa"/>
            <w:gridSpan w:val="8"/>
            <w:tcBorders>
              <w:top w:val="single" w:sz="4" w:space="0" w:color="auto"/>
              <w:left w:val="single" w:sz="4" w:space="0" w:color="auto"/>
              <w:bottom w:val="single" w:sz="4" w:space="0" w:color="auto"/>
              <w:right w:val="single" w:sz="4" w:space="0" w:color="auto"/>
            </w:tcBorders>
            <w:vAlign w:val="center"/>
            <w:hideMark/>
          </w:tcPr>
          <w:p w14:paraId="2A873D18" w14:textId="77777777" w:rsidR="00071F37" w:rsidRPr="00F261E2" w:rsidRDefault="00071F37" w:rsidP="00071F37">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Proiectul de act normativ nu se referă la acest subiect.</w:t>
            </w:r>
          </w:p>
        </w:tc>
      </w:tr>
      <w:tr w:rsidR="00071F37" w:rsidRPr="00F261E2" w14:paraId="584561D1" w14:textId="77777777" w:rsidTr="006E3C9D">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1EB8A036" w14:textId="77777777" w:rsidR="00071F37" w:rsidRPr="00F261E2" w:rsidRDefault="00071F37" w:rsidP="00071F37">
            <w:pPr>
              <w:tabs>
                <w:tab w:val="left" w:pos="4111"/>
              </w:tabs>
              <w:spacing w:after="0" w:line="240" w:lineRule="auto"/>
              <w:contextualSpacing/>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4.4. Propuneri pentru acoperirea creşterii cheltuielilor bugetare</w:t>
            </w:r>
          </w:p>
        </w:tc>
        <w:tc>
          <w:tcPr>
            <w:tcW w:w="6164" w:type="dxa"/>
            <w:gridSpan w:val="8"/>
            <w:tcBorders>
              <w:top w:val="single" w:sz="4" w:space="0" w:color="auto"/>
              <w:left w:val="single" w:sz="4" w:space="0" w:color="auto"/>
              <w:bottom w:val="single" w:sz="4" w:space="0" w:color="auto"/>
              <w:right w:val="single" w:sz="4" w:space="0" w:color="auto"/>
            </w:tcBorders>
            <w:vAlign w:val="center"/>
            <w:hideMark/>
          </w:tcPr>
          <w:p w14:paraId="2BE70206" w14:textId="77777777" w:rsidR="00071F37" w:rsidRPr="00F261E2" w:rsidRDefault="00071F37" w:rsidP="00071F37">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Proiectul de act normativ nu se referă la acest subiect.</w:t>
            </w:r>
          </w:p>
        </w:tc>
      </w:tr>
      <w:tr w:rsidR="00071F37" w:rsidRPr="00F261E2" w14:paraId="7BB2545A" w14:textId="77777777" w:rsidTr="006E3C9D">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78C66D42" w14:textId="77777777" w:rsidR="00071F37" w:rsidRPr="00F261E2" w:rsidRDefault="00071F37" w:rsidP="00071F37">
            <w:pPr>
              <w:tabs>
                <w:tab w:val="left" w:pos="4111"/>
              </w:tabs>
              <w:spacing w:after="0" w:line="240" w:lineRule="auto"/>
              <w:contextualSpacing/>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4.5. Propuneri pentru a compensa reducerea veniturilor bugetare</w:t>
            </w:r>
          </w:p>
        </w:tc>
        <w:tc>
          <w:tcPr>
            <w:tcW w:w="6164" w:type="dxa"/>
            <w:gridSpan w:val="8"/>
            <w:tcBorders>
              <w:top w:val="single" w:sz="4" w:space="0" w:color="auto"/>
              <w:left w:val="single" w:sz="4" w:space="0" w:color="auto"/>
              <w:bottom w:val="single" w:sz="4" w:space="0" w:color="auto"/>
              <w:right w:val="single" w:sz="4" w:space="0" w:color="auto"/>
            </w:tcBorders>
            <w:vAlign w:val="center"/>
            <w:hideMark/>
          </w:tcPr>
          <w:p w14:paraId="6F5A711D" w14:textId="77777777" w:rsidR="00071F37" w:rsidRPr="00F261E2" w:rsidRDefault="00071F37" w:rsidP="00071F37">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Proiectul de act normativ nu se referă la acest subiect.</w:t>
            </w:r>
          </w:p>
        </w:tc>
      </w:tr>
      <w:tr w:rsidR="00071F37" w:rsidRPr="00F261E2" w14:paraId="480C7B03" w14:textId="77777777" w:rsidTr="006E3C9D">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035AF36A" w14:textId="77777777" w:rsidR="00071F37" w:rsidRPr="00F261E2" w:rsidRDefault="00071F37" w:rsidP="00071F37">
            <w:pPr>
              <w:tabs>
                <w:tab w:val="left" w:pos="4111"/>
              </w:tabs>
              <w:spacing w:after="0" w:line="240" w:lineRule="auto"/>
              <w:contextualSpacing/>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4.6. Calcule detaliate privind fundamentarea modificărilor veniturilor şi/sau cheltuielilor bugetare</w:t>
            </w:r>
          </w:p>
        </w:tc>
        <w:tc>
          <w:tcPr>
            <w:tcW w:w="6164" w:type="dxa"/>
            <w:gridSpan w:val="8"/>
            <w:tcBorders>
              <w:top w:val="single" w:sz="4" w:space="0" w:color="auto"/>
              <w:left w:val="single" w:sz="4" w:space="0" w:color="auto"/>
              <w:bottom w:val="single" w:sz="4" w:space="0" w:color="auto"/>
              <w:right w:val="single" w:sz="4" w:space="0" w:color="auto"/>
            </w:tcBorders>
            <w:vAlign w:val="center"/>
            <w:hideMark/>
          </w:tcPr>
          <w:p w14:paraId="5338E094" w14:textId="77777777" w:rsidR="00071F37" w:rsidRPr="00F261E2" w:rsidRDefault="00071F37" w:rsidP="00071F37">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Proiectul de act normativ nu se referă la acest subiect.</w:t>
            </w:r>
          </w:p>
        </w:tc>
      </w:tr>
      <w:tr w:rsidR="00071F37" w:rsidRPr="00F261E2" w14:paraId="74F17640" w14:textId="77777777" w:rsidTr="006E3C9D">
        <w:trPr>
          <w:trHeight w:val="45"/>
        </w:trPr>
        <w:tc>
          <w:tcPr>
            <w:tcW w:w="11158" w:type="dxa"/>
            <w:gridSpan w:val="11"/>
            <w:tcBorders>
              <w:top w:val="single" w:sz="4" w:space="0" w:color="auto"/>
              <w:left w:val="single" w:sz="4" w:space="0" w:color="auto"/>
              <w:bottom w:val="single" w:sz="4" w:space="0" w:color="auto"/>
              <w:right w:val="single" w:sz="4" w:space="0" w:color="auto"/>
            </w:tcBorders>
            <w:vAlign w:val="center"/>
            <w:hideMark/>
          </w:tcPr>
          <w:p w14:paraId="21D7F57D" w14:textId="77777777" w:rsidR="00071F37" w:rsidRPr="00F261E2" w:rsidRDefault="00071F37" w:rsidP="00071F37">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4.7. Prezentarea, în cazul proiectelor de acte normative a căror adoptare atrage majorarea cheltuielilor bugetare, a următoarelor documente:</w:t>
            </w:r>
          </w:p>
        </w:tc>
      </w:tr>
      <w:tr w:rsidR="00071F37" w:rsidRPr="00F261E2" w14:paraId="1505C83A" w14:textId="77777777" w:rsidTr="006E3C9D">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6E527E24" w14:textId="77777777" w:rsidR="00071F37" w:rsidRPr="00F261E2" w:rsidRDefault="00071F37" w:rsidP="00071F37">
            <w:pPr>
              <w:tabs>
                <w:tab w:val="left" w:pos="4111"/>
              </w:tabs>
              <w:spacing w:after="0" w:line="240" w:lineRule="auto"/>
              <w:contextualSpacing/>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 xml:space="preserve">a) fişa financiară prevăzută la art. 15 din Legea nr. 500/2002 privind finanţele publice, cu </w:t>
            </w:r>
            <w:r w:rsidRPr="00F261E2">
              <w:rPr>
                <w:rFonts w:ascii="Times New Roman" w:eastAsia="Times New Roman" w:hAnsi="Times New Roman" w:cs="Times New Roman"/>
                <w:noProof/>
                <w:sz w:val="24"/>
                <w:szCs w:val="24"/>
                <w:lang w:val="ro-RO"/>
              </w:rPr>
              <w:lastRenderedPageBreak/>
              <w:t>modificările şi completările ulterioare, însoţită de ipotezele şi metodologia de calcul utilizate;</w:t>
            </w:r>
          </w:p>
          <w:p w14:paraId="6DBE25E2" w14:textId="77777777" w:rsidR="00071F37" w:rsidRPr="00F261E2" w:rsidRDefault="00071F37" w:rsidP="00071F37">
            <w:pPr>
              <w:tabs>
                <w:tab w:val="left" w:pos="4111"/>
              </w:tabs>
              <w:spacing w:after="0" w:line="240" w:lineRule="auto"/>
              <w:contextualSpacing/>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b) declaraţie conform căreia majorarea de cheltuială respectivă este compatibilă cu obiectivele şi priorităţile strategice specificate în strategia fiscal-bugetară, cu legea bugetară anuală şi cu plafoanele de cheltuieli prezentate în strategia fiscal-bugetară.</w:t>
            </w:r>
          </w:p>
        </w:tc>
        <w:tc>
          <w:tcPr>
            <w:tcW w:w="6164" w:type="dxa"/>
            <w:gridSpan w:val="8"/>
            <w:tcBorders>
              <w:top w:val="single" w:sz="4" w:space="0" w:color="auto"/>
              <w:left w:val="single" w:sz="4" w:space="0" w:color="auto"/>
              <w:bottom w:val="single" w:sz="4" w:space="0" w:color="auto"/>
              <w:right w:val="single" w:sz="4" w:space="0" w:color="auto"/>
            </w:tcBorders>
            <w:vAlign w:val="center"/>
            <w:hideMark/>
          </w:tcPr>
          <w:p w14:paraId="32C04437" w14:textId="77777777" w:rsidR="00071F37" w:rsidRPr="00F261E2" w:rsidRDefault="00071F37" w:rsidP="00071F37">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lastRenderedPageBreak/>
              <w:t>Proiectul de act normativ nu se referă la acest subiect.</w:t>
            </w:r>
          </w:p>
        </w:tc>
      </w:tr>
      <w:tr w:rsidR="00071F37" w:rsidRPr="00F261E2" w14:paraId="7E4D3CF7" w14:textId="77777777" w:rsidTr="006E3C9D">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19DF0F2C" w14:textId="77777777" w:rsidR="00071F37" w:rsidRPr="00F261E2" w:rsidRDefault="00071F37" w:rsidP="00071F37">
            <w:pPr>
              <w:tabs>
                <w:tab w:val="left" w:pos="4111"/>
              </w:tabs>
              <w:spacing w:after="0" w:line="240" w:lineRule="auto"/>
              <w:contextualSpacing/>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4.8. Alte informații</w:t>
            </w:r>
          </w:p>
        </w:tc>
        <w:tc>
          <w:tcPr>
            <w:tcW w:w="6164" w:type="dxa"/>
            <w:gridSpan w:val="8"/>
            <w:tcBorders>
              <w:top w:val="single" w:sz="4" w:space="0" w:color="auto"/>
              <w:left w:val="single" w:sz="4" w:space="0" w:color="auto"/>
              <w:bottom w:val="single" w:sz="4" w:space="0" w:color="auto"/>
              <w:right w:val="single" w:sz="4" w:space="0" w:color="auto"/>
            </w:tcBorders>
            <w:vAlign w:val="center"/>
            <w:hideMark/>
          </w:tcPr>
          <w:p w14:paraId="1D55C402" w14:textId="77777777" w:rsidR="00071F37" w:rsidRPr="00F261E2" w:rsidRDefault="00071F37" w:rsidP="00071F37">
            <w:pPr>
              <w:tabs>
                <w:tab w:val="left" w:pos="720"/>
                <w:tab w:val="left" w:pos="4111"/>
              </w:tabs>
              <w:spacing w:after="0" w:line="240" w:lineRule="auto"/>
              <w:jc w:val="center"/>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Nu au fost identificate.</w:t>
            </w:r>
          </w:p>
        </w:tc>
      </w:tr>
      <w:tr w:rsidR="00071F37" w:rsidRPr="00F261E2" w14:paraId="34D2C74B" w14:textId="77777777" w:rsidTr="006E3C9D">
        <w:trPr>
          <w:trHeight w:val="45"/>
        </w:trPr>
        <w:tc>
          <w:tcPr>
            <w:tcW w:w="11158" w:type="dxa"/>
            <w:gridSpan w:val="11"/>
            <w:tcBorders>
              <w:top w:val="single" w:sz="4" w:space="0" w:color="auto"/>
              <w:left w:val="single" w:sz="4" w:space="0" w:color="auto"/>
              <w:bottom w:val="single" w:sz="4" w:space="0" w:color="auto"/>
              <w:right w:val="single" w:sz="4" w:space="0" w:color="auto"/>
            </w:tcBorders>
          </w:tcPr>
          <w:p w14:paraId="7428D16E" w14:textId="77777777" w:rsidR="00071F37" w:rsidRPr="00F261E2" w:rsidRDefault="00071F37" w:rsidP="00071F37">
            <w:pPr>
              <w:tabs>
                <w:tab w:val="left" w:pos="4111"/>
              </w:tabs>
              <w:spacing w:after="0" w:line="240" w:lineRule="auto"/>
              <w:contextualSpacing/>
              <w:jc w:val="center"/>
              <w:rPr>
                <w:rFonts w:ascii="Times New Roman" w:eastAsia="Times New Roman" w:hAnsi="Times New Roman" w:cs="Times New Roman"/>
                <w:b/>
                <w:noProof/>
                <w:sz w:val="24"/>
                <w:szCs w:val="24"/>
                <w:lang w:val="ro-RO"/>
              </w:rPr>
            </w:pPr>
          </w:p>
          <w:p w14:paraId="5CF752FC" w14:textId="77777777" w:rsidR="00071F37" w:rsidRPr="00F261E2" w:rsidRDefault="00071F37" w:rsidP="00071F37">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F261E2">
              <w:rPr>
                <w:rFonts w:ascii="Times New Roman" w:eastAsia="Times New Roman" w:hAnsi="Times New Roman" w:cs="Times New Roman"/>
                <w:b/>
                <w:noProof/>
                <w:sz w:val="24"/>
                <w:szCs w:val="24"/>
                <w:lang w:val="ro-RO"/>
              </w:rPr>
              <w:t>Secţiunea a 5-a</w:t>
            </w:r>
          </w:p>
          <w:p w14:paraId="1737684A" w14:textId="77777777" w:rsidR="00071F37" w:rsidRPr="00F261E2" w:rsidRDefault="00071F37" w:rsidP="00071F37">
            <w:pPr>
              <w:tabs>
                <w:tab w:val="left" w:pos="4111"/>
              </w:tabs>
              <w:spacing w:after="0" w:line="240" w:lineRule="auto"/>
              <w:contextualSpacing/>
              <w:jc w:val="center"/>
              <w:rPr>
                <w:rFonts w:ascii="Times New Roman" w:eastAsia="Times New Roman" w:hAnsi="Times New Roman" w:cs="Times New Roman"/>
                <w:iCs/>
                <w:noProof/>
                <w:sz w:val="24"/>
                <w:szCs w:val="24"/>
                <w:lang w:val="ro-RO"/>
              </w:rPr>
            </w:pPr>
            <w:r w:rsidRPr="00F261E2">
              <w:rPr>
                <w:rFonts w:ascii="Times New Roman" w:eastAsia="Times New Roman" w:hAnsi="Times New Roman" w:cs="Times New Roman"/>
                <w:b/>
                <w:iCs/>
                <w:noProof/>
                <w:sz w:val="24"/>
                <w:szCs w:val="24"/>
                <w:lang w:val="ro-RO"/>
              </w:rPr>
              <w:t>Efectele proiectului de act normativ asupra legislaţiei în vigoare</w:t>
            </w:r>
            <w:r w:rsidRPr="00F261E2">
              <w:rPr>
                <w:rFonts w:ascii="Times New Roman" w:eastAsia="Times New Roman" w:hAnsi="Times New Roman" w:cs="Times New Roman"/>
                <w:iCs/>
                <w:noProof/>
                <w:sz w:val="24"/>
                <w:szCs w:val="24"/>
                <w:lang w:val="ro-RO"/>
              </w:rPr>
              <w:t xml:space="preserve">  </w:t>
            </w:r>
          </w:p>
          <w:p w14:paraId="43A89116" w14:textId="77777777" w:rsidR="00071F37" w:rsidRPr="00F261E2" w:rsidRDefault="00071F37" w:rsidP="00071F37">
            <w:pPr>
              <w:tabs>
                <w:tab w:val="left" w:pos="4111"/>
              </w:tabs>
              <w:spacing w:after="0" w:line="240" w:lineRule="auto"/>
              <w:contextualSpacing/>
              <w:jc w:val="center"/>
              <w:rPr>
                <w:rFonts w:ascii="Times New Roman" w:eastAsia="Times New Roman" w:hAnsi="Times New Roman" w:cs="Times New Roman"/>
                <w:iCs/>
                <w:noProof/>
                <w:sz w:val="24"/>
                <w:szCs w:val="24"/>
                <w:lang w:val="ro-RO"/>
              </w:rPr>
            </w:pPr>
            <w:r w:rsidRPr="00F261E2">
              <w:rPr>
                <w:rFonts w:ascii="Times New Roman" w:eastAsia="Times New Roman" w:hAnsi="Times New Roman" w:cs="Times New Roman"/>
                <w:iCs/>
                <w:noProof/>
                <w:sz w:val="24"/>
                <w:szCs w:val="24"/>
                <w:lang w:val="ro-RO"/>
              </w:rPr>
              <w:t xml:space="preserve"> </w:t>
            </w:r>
          </w:p>
        </w:tc>
      </w:tr>
      <w:tr w:rsidR="00071F37" w:rsidRPr="00F261E2" w14:paraId="3286EFFF" w14:textId="77777777" w:rsidTr="006E3C9D">
        <w:trPr>
          <w:trHeight w:val="45"/>
        </w:trPr>
        <w:tc>
          <w:tcPr>
            <w:tcW w:w="1260" w:type="dxa"/>
            <w:tcBorders>
              <w:top w:val="single" w:sz="4" w:space="0" w:color="auto"/>
              <w:left w:val="single" w:sz="4" w:space="0" w:color="auto"/>
              <w:bottom w:val="single" w:sz="4" w:space="0" w:color="auto"/>
              <w:right w:val="single" w:sz="4" w:space="0" w:color="auto"/>
            </w:tcBorders>
            <w:hideMark/>
          </w:tcPr>
          <w:p w14:paraId="15345AF8" w14:textId="77777777" w:rsidR="00071F37" w:rsidRPr="00F261E2" w:rsidRDefault="00071F37" w:rsidP="00071F37">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5.1.</w:t>
            </w:r>
          </w:p>
        </w:tc>
        <w:tc>
          <w:tcPr>
            <w:tcW w:w="3734" w:type="dxa"/>
            <w:gridSpan w:val="2"/>
            <w:tcBorders>
              <w:top w:val="single" w:sz="4" w:space="0" w:color="auto"/>
              <w:left w:val="single" w:sz="4" w:space="0" w:color="auto"/>
              <w:bottom w:val="single" w:sz="4" w:space="0" w:color="auto"/>
              <w:right w:val="single" w:sz="4" w:space="0" w:color="auto"/>
            </w:tcBorders>
            <w:hideMark/>
          </w:tcPr>
          <w:p w14:paraId="1492A3F4" w14:textId="77777777" w:rsidR="00071F37" w:rsidRPr="00F261E2" w:rsidRDefault="00071F37" w:rsidP="00071F37">
            <w:pPr>
              <w:tabs>
                <w:tab w:val="left" w:pos="4111"/>
              </w:tabs>
              <w:autoSpaceDE w:val="0"/>
              <w:autoSpaceDN w:val="0"/>
              <w:adjustRightInd w:val="0"/>
              <w:spacing w:after="0" w:line="240" w:lineRule="auto"/>
              <w:rPr>
                <w:rFonts w:ascii="Times New Roman" w:eastAsia="Times New Roman" w:hAnsi="Times New Roman" w:cs="Times New Roman"/>
                <w:i/>
                <w:iCs/>
                <w:noProof/>
                <w:sz w:val="24"/>
                <w:szCs w:val="24"/>
                <w:lang w:val="ro-RO"/>
              </w:rPr>
            </w:pPr>
            <w:r w:rsidRPr="00F261E2">
              <w:rPr>
                <w:rFonts w:ascii="Times New Roman" w:eastAsia="Times New Roman" w:hAnsi="Times New Roman" w:cs="Times New Roman"/>
                <w:iCs/>
                <w:noProof/>
                <w:sz w:val="24"/>
                <w:szCs w:val="24"/>
                <w:lang w:val="ro-RO"/>
              </w:rPr>
              <w:t>Măsuri normative necesare pentru aplicarea prevederilor proiectului de act normativ</w:t>
            </w:r>
          </w:p>
        </w:tc>
        <w:tc>
          <w:tcPr>
            <w:tcW w:w="6164" w:type="dxa"/>
            <w:gridSpan w:val="8"/>
            <w:tcBorders>
              <w:top w:val="single" w:sz="4" w:space="0" w:color="auto"/>
              <w:left w:val="single" w:sz="4" w:space="0" w:color="auto"/>
              <w:bottom w:val="single" w:sz="4" w:space="0" w:color="auto"/>
              <w:right w:val="single" w:sz="4" w:space="0" w:color="auto"/>
            </w:tcBorders>
          </w:tcPr>
          <w:p w14:paraId="58A88288" w14:textId="75B80BE5" w:rsidR="001305E0" w:rsidRPr="001305E0" w:rsidRDefault="001305E0" w:rsidP="004217CF">
            <w:pPr>
              <w:spacing w:after="0" w:line="240" w:lineRule="auto"/>
              <w:jc w:val="both"/>
              <w:rPr>
                <w:rFonts w:ascii="Times New Roman" w:eastAsia="Times New Roman" w:hAnsi="Times New Roman" w:cs="Times New Roman"/>
                <w:sz w:val="24"/>
                <w:szCs w:val="24"/>
              </w:rPr>
            </w:pPr>
            <w:r w:rsidRPr="001305E0">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w:t>
            </w:r>
            <w:r w:rsidRPr="001305E0">
              <w:rPr>
                <w:rFonts w:ascii="Times New Roman" w:eastAsia="Times New Roman" w:hAnsi="Times New Roman" w:cs="Times New Roman"/>
                <w:color w:val="000000"/>
                <w:sz w:val="24"/>
                <w:szCs w:val="24"/>
              </w:rPr>
              <w:t xml:space="preserve">Regulamentul de organizare și funcționare al </w:t>
            </w:r>
            <w:r w:rsidR="00E56CEA">
              <w:rPr>
                <w:rFonts w:ascii="Times New Roman" w:eastAsia="Times New Roman" w:hAnsi="Times New Roman" w:cs="Times New Roman"/>
                <w:color w:val="000000"/>
                <w:sz w:val="24"/>
                <w:szCs w:val="24"/>
              </w:rPr>
              <w:t xml:space="preserve">Regiei Naționale a Pădurilor - </w:t>
            </w:r>
            <w:r w:rsidRPr="001305E0">
              <w:rPr>
                <w:rFonts w:ascii="Times New Roman" w:eastAsia="Times New Roman" w:hAnsi="Times New Roman" w:cs="Times New Roman"/>
                <w:color w:val="000000"/>
                <w:sz w:val="24"/>
                <w:szCs w:val="24"/>
              </w:rPr>
              <w:t xml:space="preserve">Romsilva, prevăzut la art. 32 alin. (2); </w:t>
            </w:r>
          </w:p>
          <w:p w14:paraId="53A492C4" w14:textId="29FF22C5" w:rsidR="001305E0" w:rsidRPr="001305E0" w:rsidRDefault="001305E0" w:rsidP="004217CF">
            <w:pPr>
              <w:spacing w:after="0" w:line="240" w:lineRule="auto"/>
              <w:jc w:val="both"/>
              <w:rPr>
                <w:rFonts w:ascii="Times New Roman" w:eastAsia="Times New Roman" w:hAnsi="Times New Roman" w:cs="Times New Roman"/>
                <w:sz w:val="24"/>
                <w:szCs w:val="24"/>
              </w:rPr>
            </w:pPr>
            <w:r w:rsidRPr="001305E0">
              <w:rPr>
                <w:rFonts w:ascii="Times New Roman" w:eastAsia="Times New Roman" w:hAnsi="Times New Roman" w:cs="Times New Roman"/>
                <w:color w:val="000000"/>
                <w:sz w:val="24"/>
                <w:szCs w:val="24"/>
              </w:rPr>
              <w:t xml:space="preserve"> </w:t>
            </w:r>
            <w:r w:rsidRPr="004217CF">
              <w:rPr>
                <w:rFonts w:ascii="Times New Roman" w:eastAsia="Times New Roman" w:hAnsi="Times New Roman" w:cs="Times New Roman"/>
                <w:color w:val="000000"/>
                <w:sz w:val="24"/>
                <w:szCs w:val="24"/>
              </w:rPr>
              <w:t xml:space="preserve">    </w:t>
            </w:r>
            <w:r w:rsidRPr="001305E0">
              <w:rPr>
                <w:rFonts w:ascii="Times New Roman" w:eastAsia="Times New Roman" w:hAnsi="Times New Roman" w:cs="Times New Roman"/>
                <w:color w:val="000000"/>
                <w:sz w:val="24"/>
                <w:szCs w:val="24"/>
              </w:rPr>
              <w:t xml:space="preserve">Normele referitoare la proveniența, circulația și comercializarea materialelor lemnoase, la regimul spațiilor de depozitare a materialelor lemnoase și al instalațiilor de prelucrat lemn rotund, precum și cele privind proveniența și circulația materialelor lemnoase destinate consumului propriu al proprietarului, </w:t>
            </w:r>
            <w:r w:rsidR="00E56CEA">
              <w:rPr>
                <w:rFonts w:ascii="Times New Roman" w:eastAsia="Times New Roman" w:hAnsi="Times New Roman" w:cs="Times New Roman"/>
                <w:color w:val="000000"/>
                <w:sz w:val="24"/>
                <w:szCs w:val="24"/>
              </w:rPr>
              <w:t>prevăzute</w:t>
            </w:r>
            <w:r w:rsidR="00E56CEA" w:rsidRPr="001305E0">
              <w:rPr>
                <w:rFonts w:ascii="Times New Roman" w:eastAsia="Times New Roman" w:hAnsi="Times New Roman" w:cs="Times New Roman"/>
                <w:color w:val="000000"/>
                <w:sz w:val="24"/>
                <w:szCs w:val="24"/>
              </w:rPr>
              <w:t xml:space="preserve"> </w:t>
            </w:r>
            <w:r w:rsidRPr="001305E0">
              <w:rPr>
                <w:rFonts w:ascii="Times New Roman" w:eastAsia="Times New Roman" w:hAnsi="Times New Roman" w:cs="Times New Roman"/>
                <w:color w:val="000000"/>
                <w:sz w:val="24"/>
                <w:szCs w:val="24"/>
              </w:rPr>
              <w:t xml:space="preserve">la art. 20 alin. (1) și (2) și art. 20 alin. (2); </w:t>
            </w:r>
          </w:p>
          <w:p w14:paraId="6B9F509A" w14:textId="3BE5A46D" w:rsidR="001305E0" w:rsidRPr="001305E0" w:rsidRDefault="001305E0" w:rsidP="004217CF">
            <w:pPr>
              <w:spacing w:after="0" w:line="240" w:lineRule="auto"/>
              <w:jc w:val="both"/>
              <w:rPr>
                <w:rFonts w:ascii="Times New Roman" w:eastAsia="Times New Roman" w:hAnsi="Times New Roman" w:cs="Times New Roman"/>
                <w:sz w:val="24"/>
                <w:szCs w:val="24"/>
              </w:rPr>
            </w:pPr>
            <w:r w:rsidRPr="004217CF">
              <w:rPr>
                <w:rFonts w:ascii="Times New Roman" w:eastAsia="Times New Roman" w:hAnsi="Times New Roman" w:cs="Times New Roman"/>
                <w:color w:val="000000"/>
                <w:sz w:val="24"/>
                <w:szCs w:val="24"/>
              </w:rPr>
              <w:t xml:space="preserve">    </w:t>
            </w:r>
            <w:r w:rsidRPr="001305E0">
              <w:rPr>
                <w:rFonts w:ascii="Times New Roman" w:eastAsia="Times New Roman" w:hAnsi="Times New Roman" w:cs="Times New Roman"/>
                <w:color w:val="000000"/>
                <w:sz w:val="24"/>
                <w:szCs w:val="24"/>
              </w:rPr>
              <w:t xml:space="preserve"> Normele metodologice de acordare, utilizare și control al sumelor prevăzute la art. 125 alin. (1) </w:t>
            </w:r>
            <w:proofErr w:type="gramStart"/>
            <w:r w:rsidRPr="001305E0">
              <w:rPr>
                <w:rFonts w:ascii="Times New Roman" w:eastAsia="Times New Roman" w:hAnsi="Times New Roman" w:cs="Times New Roman"/>
                <w:color w:val="000000"/>
                <w:sz w:val="24"/>
                <w:szCs w:val="24"/>
              </w:rPr>
              <w:t>lit</w:t>
            </w:r>
            <w:proofErr w:type="gramEnd"/>
            <w:r w:rsidRPr="001305E0">
              <w:rPr>
                <w:rFonts w:ascii="Times New Roman" w:eastAsia="Times New Roman" w:hAnsi="Times New Roman" w:cs="Times New Roman"/>
                <w:color w:val="000000"/>
                <w:sz w:val="24"/>
                <w:szCs w:val="24"/>
              </w:rPr>
              <w:t>. b), așa cum sunt prevăzute la art. 125 alin. (</w:t>
            </w:r>
            <w:r w:rsidR="00E56CEA">
              <w:rPr>
                <w:rFonts w:ascii="Times New Roman" w:eastAsia="Times New Roman" w:hAnsi="Times New Roman" w:cs="Times New Roman"/>
                <w:color w:val="000000"/>
                <w:sz w:val="24"/>
                <w:szCs w:val="24"/>
              </w:rPr>
              <w:t>4</w:t>
            </w:r>
            <w:r w:rsidRPr="001305E0">
              <w:rPr>
                <w:rFonts w:ascii="Times New Roman" w:eastAsia="Times New Roman" w:hAnsi="Times New Roman" w:cs="Times New Roman"/>
                <w:color w:val="000000"/>
                <w:sz w:val="24"/>
                <w:szCs w:val="24"/>
              </w:rPr>
              <w:t xml:space="preserve">). </w:t>
            </w:r>
          </w:p>
          <w:p w14:paraId="1E5D2DCC" w14:textId="73E1C0A9" w:rsidR="001305E0" w:rsidRPr="001305E0" w:rsidRDefault="001305E0" w:rsidP="004217CF">
            <w:pPr>
              <w:spacing w:after="0" w:line="240" w:lineRule="auto"/>
              <w:jc w:val="both"/>
              <w:rPr>
                <w:rFonts w:ascii="Times New Roman" w:eastAsia="Times New Roman" w:hAnsi="Times New Roman" w:cs="Times New Roman"/>
                <w:sz w:val="24"/>
                <w:szCs w:val="24"/>
              </w:rPr>
            </w:pPr>
            <w:r w:rsidRPr="004217CF">
              <w:rPr>
                <w:rFonts w:ascii="Times New Roman" w:eastAsia="Times New Roman" w:hAnsi="Times New Roman" w:cs="Times New Roman"/>
                <w:color w:val="000000"/>
                <w:sz w:val="24"/>
                <w:szCs w:val="24"/>
              </w:rPr>
              <w:t xml:space="preserve">   </w:t>
            </w:r>
            <w:r w:rsidRPr="001305E0">
              <w:rPr>
                <w:rFonts w:ascii="Times New Roman" w:eastAsia="Times New Roman" w:hAnsi="Times New Roman" w:cs="Times New Roman"/>
                <w:color w:val="000000"/>
                <w:sz w:val="24"/>
                <w:szCs w:val="24"/>
              </w:rPr>
              <w:t xml:space="preserve">Metodologia de acordare a sumelor prevăzute la art. 125 alin. (1) </w:t>
            </w:r>
            <w:proofErr w:type="gramStart"/>
            <w:r w:rsidRPr="001305E0">
              <w:rPr>
                <w:rFonts w:ascii="Times New Roman" w:eastAsia="Times New Roman" w:hAnsi="Times New Roman" w:cs="Times New Roman"/>
                <w:color w:val="000000"/>
                <w:sz w:val="24"/>
                <w:szCs w:val="24"/>
              </w:rPr>
              <w:t>lit</w:t>
            </w:r>
            <w:proofErr w:type="gramEnd"/>
            <w:r w:rsidRPr="001305E0">
              <w:rPr>
                <w:rFonts w:ascii="Times New Roman" w:eastAsia="Times New Roman" w:hAnsi="Times New Roman" w:cs="Times New Roman"/>
                <w:color w:val="000000"/>
                <w:sz w:val="24"/>
                <w:szCs w:val="24"/>
              </w:rPr>
              <w:t xml:space="preserve">. c) privind acordarea unor compensații reprezentând contravaloarea produselor pe care proprietarii nu le recoltează, din cauza funcțiilor de protecție stabilite prin amenajamente silvice care determină restricții în recoltarea de masă lemnoasă; </w:t>
            </w:r>
          </w:p>
          <w:p w14:paraId="77B2B762" w14:textId="77777777" w:rsidR="001305E0" w:rsidRPr="001305E0" w:rsidRDefault="001305E0" w:rsidP="004217CF">
            <w:pPr>
              <w:spacing w:after="0" w:line="240" w:lineRule="auto"/>
              <w:jc w:val="both"/>
              <w:rPr>
                <w:rFonts w:ascii="Times New Roman" w:eastAsia="Times New Roman" w:hAnsi="Times New Roman" w:cs="Times New Roman"/>
                <w:sz w:val="24"/>
                <w:szCs w:val="24"/>
              </w:rPr>
            </w:pPr>
            <w:r w:rsidRPr="004217CF">
              <w:rPr>
                <w:rFonts w:ascii="Times New Roman" w:eastAsia="Times New Roman" w:hAnsi="Times New Roman" w:cs="Times New Roman"/>
                <w:color w:val="000000"/>
                <w:sz w:val="24"/>
                <w:szCs w:val="24"/>
              </w:rPr>
              <w:t xml:space="preserve">     </w:t>
            </w:r>
            <w:r w:rsidRPr="001305E0">
              <w:rPr>
                <w:rFonts w:ascii="Times New Roman" w:eastAsia="Times New Roman" w:hAnsi="Times New Roman" w:cs="Times New Roman"/>
                <w:color w:val="000000"/>
                <w:sz w:val="24"/>
                <w:szCs w:val="24"/>
              </w:rPr>
              <w:t xml:space="preserve"> Metodologia pentru asigurarea diferenței dintre sumele necesare pentru finanțarea integrală a lucrărilor prevăzute la art. 124 alin. (3) lit a), c) - e) și sumele calculate la nivelul maxim în fondul de conservare și regenerare a pădurilor, prevăzute la art. 125 alin. (5) </w:t>
            </w:r>
            <w:proofErr w:type="gramStart"/>
            <w:r w:rsidRPr="001305E0">
              <w:rPr>
                <w:rFonts w:ascii="Times New Roman" w:eastAsia="Times New Roman" w:hAnsi="Times New Roman" w:cs="Times New Roman"/>
                <w:color w:val="000000"/>
                <w:sz w:val="24"/>
                <w:szCs w:val="24"/>
              </w:rPr>
              <w:t>lit</w:t>
            </w:r>
            <w:proofErr w:type="gramEnd"/>
            <w:r w:rsidRPr="001305E0">
              <w:rPr>
                <w:rFonts w:ascii="Times New Roman" w:eastAsia="Times New Roman" w:hAnsi="Times New Roman" w:cs="Times New Roman"/>
                <w:color w:val="000000"/>
                <w:sz w:val="24"/>
                <w:szCs w:val="24"/>
              </w:rPr>
              <w:t xml:space="preserve">. d); </w:t>
            </w:r>
          </w:p>
          <w:p w14:paraId="1E32275C" w14:textId="77777777" w:rsidR="001305E0" w:rsidRPr="001305E0" w:rsidRDefault="001305E0" w:rsidP="004217CF">
            <w:pPr>
              <w:spacing w:after="0" w:line="240" w:lineRule="auto"/>
              <w:jc w:val="both"/>
              <w:rPr>
                <w:rFonts w:ascii="Times New Roman" w:eastAsia="Times New Roman" w:hAnsi="Times New Roman" w:cs="Times New Roman"/>
                <w:sz w:val="24"/>
                <w:szCs w:val="24"/>
              </w:rPr>
            </w:pPr>
            <w:r w:rsidRPr="004217CF">
              <w:rPr>
                <w:rFonts w:ascii="Times New Roman" w:eastAsia="Times New Roman" w:hAnsi="Times New Roman" w:cs="Times New Roman"/>
                <w:color w:val="000000"/>
                <w:sz w:val="24"/>
                <w:szCs w:val="24"/>
              </w:rPr>
              <w:t xml:space="preserve">     </w:t>
            </w:r>
            <w:r w:rsidRPr="001305E0">
              <w:rPr>
                <w:rFonts w:ascii="Times New Roman" w:eastAsia="Times New Roman" w:hAnsi="Times New Roman" w:cs="Times New Roman"/>
                <w:color w:val="000000"/>
                <w:sz w:val="24"/>
                <w:szCs w:val="24"/>
              </w:rPr>
              <w:t xml:space="preserve"> Metodologia privind acordarea sumelor pentru refacerea pădurilor, dacă sumele constituite la nivelul maxim din fondul de conservare și regenerare a pădurilor sunt insuficiente, și a căilor forestiere de transport afectate de calamități naturale sau de incendii, cu autor necunoscut, prevăzute la art. 125 alin. (5) </w:t>
            </w:r>
            <w:proofErr w:type="gramStart"/>
            <w:r w:rsidRPr="001305E0">
              <w:rPr>
                <w:rFonts w:ascii="Times New Roman" w:eastAsia="Times New Roman" w:hAnsi="Times New Roman" w:cs="Times New Roman"/>
                <w:color w:val="000000"/>
                <w:sz w:val="24"/>
                <w:szCs w:val="24"/>
              </w:rPr>
              <w:t>lit</w:t>
            </w:r>
            <w:proofErr w:type="gramEnd"/>
            <w:r w:rsidRPr="001305E0">
              <w:rPr>
                <w:rFonts w:ascii="Times New Roman" w:eastAsia="Times New Roman" w:hAnsi="Times New Roman" w:cs="Times New Roman"/>
                <w:color w:val="000000"/>
                <w:sz w:val="24"/>
                <w:szCs w:val="24"/>
              </w:rPr>
              <w:t xml:space="preserve">. f); </w:t>
            </w:r>
          </w:p>
          <w:p w14:paraId="051CB889" w14:textId="77777777" w:rsidR="001305E0" w:rsidRPr="001305E0" w:rsidRDefault="001305E0" w:rsidP="004217CF">
            <w:pPr>
              <w:spacing w:after="0" w:line="240" w:lineRule="auto"/>
              <w:jc w:val="both"/>
              <w:rPr>
                <w:rFonts w:ascii="Times New Roman" w:eastAsia="Times New Roman" w:hAnsi="Times New Roman" w:cs="Times New Roman"/>
                <w:sz w:val="24"/>
                <w:szCs w:val="24"/>
              </w:rPr>
            </w:pPr>
            <w:r w:rsidRPr="004217CF">
              <w:rPr>
                <w:rFonts w:ascii="Times New Roman" w:eastAsia="Times New Roman" w:hAnsi="Times New Roman" w:cs="Times New Roman"/>
                <w:color w:val="000000"/>
                <w:sz w:val="24"/>
                <w:szCs w:val="24"/>
              </w:rPr>
              <w:t xml:space="preserve">    </w:t>
            </w:r>
            <w:r w:rsidRPr="001305E0">
              <w:rPr>
                <w:rFonts w:ascii="Times New Roman" w:eastAsia="Times New Roman" w:hAnsi="Times New Roman" w:cs="Times New Roman"/>
                <w:color w:val="000000"/>
                <w:sz w:val="24"/>
                <w:szCs w:val="24"/>
              </w:rPr>
              <w:t xml:space="preserve">Regulamentul de organizare și funcționare a Consiliului Național pentru Silvicultură, prevăzut la art. 15 alin. (4) din prezenta lege; </w:t>
            </w:r>
          </w:p>
          <w:p w14:paraId="39E01784" w14:textId="77777777" w:rsidR="001305E0" w:rsidRPr="001305E0" w:rsidRDefault="001305E0" w:rsidP="004217CF">
            <w:pPr>
              <w:spacing w:after="0" w:line="240" w:lineRule="auto"/>
              <w:jc w:val="both"/>
              <w:rPr>
                <w:rFonts w:ascii="Times New Roman" w:eastAsia="Times New Roman" w:hAnsi="Times New Roman" w:cs="Times New Roman"/>
                <w:sz w:val="24"/>
                <w:szCs w:val="24"/>
              </w:rPr>
            </w:pPr>
            <w:r w:rsidRPr="004217CF">
              <w:rPr>
                <w:rFonts w:ascii="Times New Roman" w:eastAsia="Times New Roman" w:hAnsi="Times New Roman" w:cs="Times New Roman"/>
                <w:color w:val="000000"/>
                <w:sz w:val="24"/>
                <w:szCs w:val="24"/>
              </w:rPr>
              <w:t xml:space="preserve">     </w:t>
            </w:r>
            <w:r w:rsidRPr="001305E0">
              <w:rPr>
                <w:rFonts w:ascii="Times New Roman" w:eastAsia="Times New Roman" w:hAnsi="Times New Roman" w:cs="Times New Roman"/>
                <w:color w:val="000000"/>
                <w:sz w:val="24"/>
                <w:szCs w:val="24"/>
              </w:rPr>
              <w:t xml:space="preserve">Programul național de împădurire prevăzut la art. 117; </w:t>
            </w:r>
          </w:p>
          <w:p w14:paraId="64F3022F" w14:textId="77777777" w:rsidR="001305E0" w:rsidRPr="001305E0" w:rsidRDefault="001305E0" w:rsidP="004217CF">
            <w:pPr>
              <w:spacing w:after="0" w:line="240" w:lineRule="auto"/>
              <w:jc w:val="both"/>
              <w:rPr>
                <w:rFonts w:ascii="Times New Roman" w:eastAsia="Times New Roman" w:hAnsi="Times New Roman" w:cs="Times New Roman"/>
                <w:sz w:val="24"/>
                <w:szCs w:val="24"/>
              </w:rPr>
            </w:pPr>
            <w:r w:rsidRPr="004217CF">
              <w:rPr>
                <w:rFonts w:ascii="Times New Roman" w:eastAsia="Times New Roman" w:hAnsi="Times New Roman" w:cs="Times New Roman"/>
                <w:color w:val="000000"/>
                <w:sz w:val="24"/>
                <w:szCs w:val="24"/>
              </w:rPr>
              <w:t xml:space="preserve">      </w:t>
            </w:r>
            <w:r w:rsidRPr="001305E0">
              <w:rPr>
                <w:rFonts w:ascii="Times New Roman" w:eastAsia="Times New Roman" w:hAnsi="Times New Roman" w:cs="Times New Roman"/>
                <w:color w:val="000000"/>
                <w:sz w:val="24"/>
                <w:szCs w:val="24"/>
              </w:rPr>
              <w:t xml:space="preserve">Metodologia privind acordarea contravalorii lucrărilor de combatere a bolilor și dăunătorilor prevăzute la art. 80, numai pentru fondul forestier proprietate privată a persoanelor fizice și juridice, dacă suprafața proprietății forestiere este mai mică </w:t>
            </w:r>
            <w:r w:rsidRPr="001305E0">
              <w:rPr>
                <w:rFonts w:ascii="Times New Roman" w:eastAsia="Times New Roman" w:hAnsi="Times New Roman" w:cs="Times New Roman"/>
                <w:color w:val="000000"/>
                <w:sz w:val="24"/>
                <w:szCs w:val="24"/>
              </w:rPr>
              <w:lastRenderedPageBreak/>
              <w:t xml:space="preserve">sau egală cu 30 ha, indiferent dacă aceasta este sau nu este cuprinsă într-o asociație, prevăzute la art. 125 alin. (5) </w:t>
            </w:r>
            <w:proofErr w:type="gramStart"/>
            <w:r w:rsidRPr="001305E0">
              <w:rPr>
                <w:rFonts w:ascii="Times New Roman" w:eastAsia="Times New Roman" w:hAnsi="Times New Roman" w:cs="Times New Roman"/>
                <w:color w:val="000000"/>
                <w:sz w:val="24"/>
                <w:szCs w:val="24"/>
              </w:rPr>
              <w:t>lit</w:t>
            </w:r>
            <w:proofErr w:type="gramEnd"/>
            <w:r w:rsidRPr="001305E0">
              <w:rPr>
                <w:rFonts w:ascii="Times New Roman" w:eastAsia="Times New Roman" w:hAnsi="Times New Roman" w:cs="Times New Roman"/>
                <w:color w:val="000000"/>
                <w:sz w:val="24"/>
                <w:szCs w:val="24"/>
              </w:rPr>
              <w:t xml:space="preserve">. e); </w:t>
            </w:r>
          </w:p>
          <w:p w14:paraId="59A7C01B" w14:textId="77777777" w:rsidR="001305E0" w:rsidRPr="001305E0" w:rsidRDefault="001305E0" w:rsidP="004217CF">
            <w:pPr>
              <w:spacing w:after="0" w:line="240" w:lineRule="auto"/>
              <w:jc w:val="both"/>
              <w:rPr>
                <w:rFonts w:ascii="Times New Roman" w:eastAsia="Times New Roman" w:hAnsi="Times New Roman" w:cs="Times New Roman"/>
                <w:sz w:val="24"/>
                <w:szCs w:val="24"/>
              </w:rPr>
            </w:pPr>
            <w:r w:rsidRPr="001305E0">
              <w:rPr>
                <w:rFonts w:ascii="Times New Roman" w:eastAsia="Times New Roman" w:hAnsi="Times New Roman" w:cs="Times New Roman"/>
                <w:color w:val="000000"/>
                <w:sz w:val="24"/>
                <w:szCs w:val="24"/>
              </w:rPr>
              <w:t xml:space="preserve"> Modul de exercitare a dreptului de preempțiune al statului român prevăzut la art. 53 și sursele de finanțare în acest scop, precum și metodologia de dobândire prin cumpărare, schimb sau donație, prin Romsilva și prin ceilalți administratori ai FFN proprietate publică; </w:t>
            </w:r>
          </w:p>
          <w:p w14:paraId="1381AF64" w14:textId="77777777" w:rsidR="00071F37" w:rsidRDefault="001305E0" w:rsidP="004217CF">
            <w:pPr>
              <w:spacing w:after="0" w:line="240" w:lineRule="auto"/>
              <w:jc w:val="both"/>
              <w:rPr>
                <w:rFonts w:ascii="Times New Roman" w:eastAsia="Calibri" w:hAnsi="Times New Roman" w:cs="Times New Roman"/>
                <w:noProof/>
                <w:sz w:val="24"/>
                <w:szCs w:val="24"/>
                <w:lang w:val="ro-RO"/>
              </w:rPr>
            </w:pPr>
            <w:r w:rsidRPr="004217CF">
              <w:rPr>
                <w:rFonts w:ascii="Times New Roman" w:eastAsia="Times New Roman" w:hAnsi="Times New Roman" w:cs="Times New Roman"/>
                <w:color w:val="000000"/>
                <w:sz w:val="24"/>
                <w:szCs w:val="24"/>
              </w:rPr>
              <w:t xml:space="preserve">      </w:t>
            </w:r>
            <w:r w:rsidRPr="001305E0">
              <w:rPr>
                <w:rFonts w:ascii="Times New Roman" w:eastAsia="Times New Roman" w:hAnsi="Times New Roman" w:cs="Times New Roman"/>
                <w:color w:val="000000"/>
                <w:sz w:val="24"/>
                <w:szCs w:val="24"/>
              </w:rPr>
              <w:t xml:space="preserve">Metodologia privind acordarea sumelor pentru sprijinirea înființării și dezvoltării asociațiilor de </w:t>
            </w:r>
            <w:r w:rsidRPr="004217CF">
              <w:rPr>
                <w:rFonts w:ascii="Times New Roman" w:eastAsia="Times New Roman" w:hAnsi="Times New Roman" w:cs="Times New Roman"/>
                <w:color w:val="000000"/>
                <w:sz w:val="24"/>
                <w:szCs w:val="24"/>
              </w:rPr>
              <w:t xml:space="preserve">proprietari de păduri, prevăzute la art. 125 alin. (5) </w:t>
            </w:r>
            <w:proofErr w:type="gramStart"/>
            <w:r w:rsidRPr="004217CF">
              <w:rPr>
                <w:rFonts w:ascii="Times New Roman" w:eastAsia="Times New Roman" w:hAnsi="Times New Roman" w:cs="Times New Roman"/>
                <w:color w:val="000000"/>
                <w:sz w:val="24"/>
                <w:szCs w:val="24"/>
              </w:rPr>
              <w:t>lit</w:t>
            </w:r>
            <w:proofErr w:type="gramEnd"/>
            <w:r w:rsidRPr="004217CF">
              <w:rPr>
                <w:rFonts w:ascii="Times New Roman" w:eastAsia="Times New Roman" w:hAnsi="Times New Roman" w:cs="Times New Roman"/>
                <w:color w:val="000000"/>
                <w:sz w:val="24"/>
                <w:szCs w:val="24"/>
              </w:rPr>
              <w:t>. g).</w:t>
            </w:r>
            <w:r w:rsidRPr="00F261E2">
              <w:rPr>
                <w:rFonts w:ascii="Times New Roman" w:eastAsia="Calibri" w:hAnsi="Times New Roman" w:cs="Times New Roman"/>
                <w:noProof/>
                <w:sz w:val="24"/>
                <w:szCs w:val="24"/>
                <w:lang w:val="ro-RO"/>
              </w:rPr>
              <w:t xml:space="preserve"> </w:t>
            </w:r>
          </w:p>
          <w:p w14:paraId="71325229" w14:textId="77777777" w:rsidR="004217CF" w:rsidRPr="00F261E2" w:rsidRDefault="004217CF" w:rsidP="004217CF">
            <w:pPr>
              <w:spacing w:after="0" w:line="240" w:lineRule="auto"/>
              <w:jc w:val="both"/>
              <w:rPr>
                <w:rFonts w:ascii="Times New Roman" w:eastAsia="Calibri" w:hAnsi="Times New Roman" w:cs="Times New Roman"/>
                <w:noProof/>
                <w:sz w:val="24"/>
                <w:szCs w:val="24"/>
                <w:lang w:val="ro-RO"/>
              </w:rPr>
            </w:pPr>
          </w:p>
        </w:tc>
      </w:tr>
      <w:tr w:rsidR="00071F37" w:rsidRPr="00F261E2" w14:paraId="5FD4792D" w14:textId="77777777" w:rsidTr="006E3C9D">
        <w:trPr>
          <w:trHeight w:val="45"/>
        </w:trPr>
        <w:tc>
          <w:tcPr>
            <w:tcW w:w="1260" w:type="dxa"/>
            <w:tcBorders>
              <w:top w:val="single" w:sz="4" w:space="0" w:color="auto"/>
              <w:left w:val="single" w:sz="4" w:space="0" w:color="auto"/>
              <w:bottom w:val="single" w:sz="4" w:space="0" w:color="auto"/>
              <w:right w:val="single" w:sz="4" w:space="0" w:color="auto"/>
            </w:tcBorders>
            <w:hideMark/>
          </w:tcPr>
          <w:p w14:paraId="7DB1E246" w14:textId="77777777" w:rsidR="00071F37" w:rsidRPr="00F261E2" w:rsidRDefault="00071F37" w:rsidP="00071F37">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lastRenderedPageBreak/>
              <w:t>5.2.</w:t>
            </w:r>
          </w:p>
        </w:tc>
        <w:tc>
          <w:tcPr>
            <w:tcW w:w="3734" w:type="dxa"/>
            <w:gridSpan w:val="2"/>
            <w:tcBorders>
              <w:top w:val="single" w:sz="4" w:space="0" w:color="auto"/>
              <w:left w:val="single" w:sz="4" w:space="0" w:color="auto"/>
              <w:bottom w:val="single" w:sz="4" w:space="0" w:color="auto"/>
              <w:right w:val="single" w:sz="4" w:space="0" w:color="auto"/>
            </w:tcBorders>
            <w:hideMark/>
          </w:tcPr>
          <w:p w14:paraId="2C429310" w14:textId="77777777" w:rsidR="00071F37" w:rsidRPr="00F261E2" w:rsidRDefault="00071F37" w:rsidP="00071F37">
            <w:pPr>
              <w:tabs>
                <w:tab w:val="left" w:pos="4111"/>
              </w:tabs>
              <w:autoSpaceDE w:val="0"/>
              <w:autoSpaceDN w:val="0"/>
              <w:adjustRightInd w:val="0"/>
              <w:spacing w:after="0" w:line="240" w:lineRule="auto"/>
              <w:rPr>
                <w:rFonts w:ascii="Times New Roman" w:eastAsia="Times New Roman" w:hAnsi="Times New Roman" w:cs="Times New Roman"/>
                <w:iCs/>
                <w:noProof/>
                <w:sz w:val="24"/>
                <w:szCs w:val="24"/>
                <w:lang w:val="ro-RO"/>
              </w:rPr>
            </w:pPr>
            <w:r w:rsidRPr="00F261E2">
              <w:rPr>
                <w:rFonts w:ascii="Times New Roman" w:eastAsia="Times New Roman" w:hAnsi="Times New Roman" w:cs="Times New Roman"/>
                <w:iCs/>
                <w:noProof/>
                <w:sz w:val="24"/>
                <w:szCs w:val="24"/>
                <w:lang w:val="ro-RO"/>
              </w:rPr>
              <w:t>Impactul asupra legislaţiei în domeniul achiziţiilor publice</w:t>
            </w:r>
          </w:p>
        </w:tc>
        <w:tc>
          <w:tcPr>
            <w:tcW w:w="6164" w:type="dxa"/>
            <w:gridSpan w:val="8"/>
            <w:tcBorders>
              <w:top w:val="single" w:sz="4" w:space="0" w:color="auto"/>
              <w:left w:val="single" w:sz="4" w:space="0" w:color="auto"/>
              <w:bottom w:val="single" w:sz="4" w:space="0" w:color="auto"/>
              <w:right w:val="single" w:sz="4" w:space="0" w:color="auto"/>
            </w:tcBorders>
          </w:tcPr>
          <w:p w14:paraId="11109B91" w14:textId="77777777" w:rsidR="00071F37" w:rsidRPr="00F261E2" w:rsidRDefault="00071F37" w:rsidP="00071F37">
            <w:pPr>
              <w:tabs>
                <w:tab w:val="left" w:pos="4111"/>
              </w:tabs>
              <w:spacing w:after="0" w:line="240" w:lineRule="auto"/>
              <w:jc w:val="both"/>
              <w:rPr>
                <w:rFonts w:ascii="Times New Roman" w:eastAsia="Calibri" w:hAnsi="Times New Roman" w:cs="Times New Roman"/>
                <w:noProof/>
                <w:sz w:val="24"/>
                <w:szCs w:val="24"/>
                <w:lang w:val="ro-RO"/>
              </w:rPr>
            </w:pPr>
            <w:r w:rsidRPr="00F261E2">
              <w:rPr>
                <w:rFonts w:ascii="Times New Roman" w:eastAsia="Calibri" w:hAnsi="Times New Roman" w:cs="Times New Roman"/>
                <w:noProof/>
                <w:sz w:val="24"/>
                <w:szCs w:val="24"/>
                <w:lang w:val="ro-RO"/>
              </w:rPr>
              <w:t>Proiectul de act normativ nu se referă la acest subiect.</w:t>
            </w:r>
          </w:p>
          <w:p w14:paraId="452CB97B" w14:textId="77777777" w:rsidR="00071F37" w:rsidRPr="00F261E2" w:rsidRDefault="00071F37" w:rsidP="00071F37">
            <w:pPr>
              <w:tabs>
                <w:tab w:val="left" w:pos="4111"/>
              </w:tabs>
              <w:spacing w:after="0" w:line="240" w:lineRule="auto"/>
              <w:jc w:val="both"/>
              <w:rPr>
                <w:rFonts w:ascii="Times New Roman" w:eastAsia="Calibri" w:hAnsi="Times New Roman" w:cs="Times New Roman"/>
                <w:noProof/>
                <w:sz w:val="24"/>
                <w:szCs w:val="24"/>
                <w:lang w:val="ro-RO"/>
              </w:rPr>
            </w:pPr>
          </w:p>
        </w:tc>
      </w:tr>
      <w:tr w:rsidR="00071F37" w:rsidRPr="00F261E2" w14:paraId="7F71D35F" w14:textId="77777777" w:rsidTr="006E3C9D">
        <w:trPr>
          <w:trHeight w:val="45"/>
        </w:trPr>
        <w:tc>
          <w:tcPr>
            <w:tcW w:w="1260" w:type="dxa"/>
            <w:tcBorders>
              <w:top w:val="single" w:sz="4" w:space="0" w:color="auto"/>
              <w:left w:val="single" w:sz="4" w:space="0" w:color="auto"/>
              <w:bottom w:val="single" w:sz="4" w:space="0" w:color="auto"/>
              <w:right w:val="single" w:sz="4" w:space="0" w:color="auto"/>
            </w:tcBorders>
            <w:hideMark/>
          </w:tcPr>
          <w:p w14:paraId="753996D9" w14:textId="77777777" w:rsidR="00071F37" w:rsidRPr="00F261E2" w:rsidRDefault="00071F37" w:rsidP="00071F37">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5.3.</w:t>
            </w:r>
          </w:p>
        </w:tc>
        <w:tc>
          <w:tcPr>
            <w:tcW w:w="3734" w:type="dxa"/>
            <w:gridSpan w:val="2"/>
            <w:tcBorders>
              <w:top w:val="single" w:sz="4" w:space="0" w:color="auto"/>
              <w:left w:val="single" w:sz="4" w:space="0" w:color="auto"/>
              <w:bottom w:val="single" w:sz="4" w:space="0" w:color="auto"/>
              <w:right w:val="single" w:sz="4" w:space="0" w:color="auto"/>
            </w:tcBorders>
            <w:hideMark/>
          </w:tcPr>
          <w:p w14:paraId="3D5D0B6D" w14:textId="77777777" w:rsidR="00071F37" w:rsidRPr="00F261E2" w:rsidRDefault="00071F37" w:rsidP="00071F37">
            <w:pPr>
              <w:tabs>
                <w:tab w:val="left" w:pos="4111"/>
              </w:tabs>
              <w:autoSpaceDE w:val="0"/>
              <w:autoSpaceDN w:val="0"/>
              <w:adjustRightInd w:val="0"/>
              <w:spacing w:after="0" w:line="240" w:lineRule="auto"/>
              <w:rPr>
                <w:rFonts w:ascii="Times New Roman" w:eastAsia="Times New Roman" w:hAnsi="Times New Roman" w:cs="Times New Roman"/>
                <w:iCs/>
                <w:noProof/>
                <w:sz w:val="24"/>
                <w:szCs w:val="24"/>
                <w:lang w:val="ro-RO"/>
              </w:rPr>
            </w:pPr>
            <w:r w:rsidRPr="00F261E2">
              <w:rPr>
                <w:rFonts w:ascii="Times New Roman" w:eastAsia="Times New Roman" w:hAnsi="Times New Roman" w:cs="Times New Roman"/>
                <w:iCs/>
                <w:noProof/>
                <w:sz w:val="24"/>
                <w:szCs w:val="24"/>
                <w:lang w:val="ro-RO"/>
              </w:rPr>
              <w:t>Conformitatea proiectului de act normativ cu legislaţia UE (în cazul proiectelor ce transpun sau asigură aplicarea unor prevederi de drept UE).</w:t>
            </w:r>
          </w:p>
        </w:tc>
        <w:tc>
          <w:tcPr>
            <w:tcW w:w="6164" w:type="dxa"/>
            <w:gridSpan w:val="8"/>
            <w:tcBorders>
              <w:top w:val="single" w:sz="4" w:space="0" w:color="auto"/>
              <w:left w:val="single" w:sz="4" w:space="0" w:color="auto"/>
              <w:bottom w:val="single" w:sz="4" w:space="0" w:color="auto"/>
              <w:right w:val="single" w:sz="4" w:space="0" w:color="auto"/>
            </w:tcBorders>
          </w:tcPr>
          <w:p w14:paraId="358C3388" w14:textId="77777777" w:rsidR="00071F37" w:rsidRPr="00F261E2" w:rsidRDefault="00071F37" w:rsidP="00071F37">
            <w:pPr>
              <w:tabs>
                <w:tab w:val="left" w:pos="4111"/>
              </w:tabs>
              <w:spacing w:after="0" w:line="240" w:lineRule="auto"/>
              <w:jc w:val="both"/>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Proiectul de act normativ nu se referă la acest subiect.</w:t>
            </w:r>
          </w:p>
          <w:p w14:paraId="5EA1C790" w14:textId="77777777" w:rsidR="00071F37" w:rsidRPr="00F261E2" w:rsidRDefault="00071F37" w:rsidP="00071F37">
            <w:pPr>
              <w:tabs>
                <w:tab w:val="left" w:pos="4111"/>
              </w:tabs>
              <w:spacing w:after="0" w:line="240" w:lineRule="auto"/>
              <w:jc w:val="both"/>
              <w:rPr>
                <w:rFonts w:ascii="Times New Roman" w:eastAsia="Times New Roman" w:hAnsi="Times New Roman" w:cs="Times New Roman"/>
                <w:noProof/>
                <w:sz w:val="24"/>
                <w:szCs w:val="24"/>
                <w:lang w:val="ro-RO"/>
              </w:rPr>
            </w:pPr>
          </w:p>
        </w:tc>
      </w:tr>
      <w:tr w:rsidR="00071F37" w:rsidRPr="00F261E2" w14:paraId="18EE7B5E" w14:textId="77777777" w:rsidTr="006E3C9D">
        <w:trPr>
          <w:trHeight w:val="45"/>
        </w:trPr>
        <w:tc>
          <w:tcPr>
            <w:tcW w:w="1260" w:type="dxa"/>
            <w:tcBorders>
              <w:top w:val="single" w:sz="4" w:space="0" w:color="auto"/>
              <w:left w:val="single" w:sz="4" w:space="0" w:color="auto"/>
              <w:bottom w:val="single" w:sz="4" w:space="0" w:color="auto"/>
              <w:right w:val="single" w:sz="4" w:space="0" w:color="auto"/>
            </w:tcBorders>
            <w:hideMark/>
          </w:tcPr>
          <w:p w14:paraId="4CC6F193" w14:textId="77777777" w:rsidR="00071F37" w:rsidRPr="00F261E2" w:rsidRDefault="00071F37" w:rsidP="00071F37">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5.3.1.</w:t>
            </w:r>
          </w:p>
        </w:tc>
        <w:tc>
          <w:tcPr>
            <w:tcW w:w="3734" w:type="dxa"/>
            <w:gridSpan w:val="2"/>
            <w:tcBorders>
              <w:top w:val="single" w:sz="4" w:space="0" w:color="auto"/>
              <w:left w:val="single" w:sz="4" w:space="0" w:color="auto"/>
              <w:bottom w:val="single" w:sz="4" w:space="0" w:color="auto"/>
              <w:right w:val="single" w:sz="4" w:space="0" w:color="auto"/>
            </w:tcBorders>
            <w:hideMark/>
          </w:tcPr>
          <w:p w14:paraId="072E7D3B" w14:textId="77777777" w:rsidR="00071F37" w:rsidRPr="00F261E2" w:rsidRDefault="00071F37" w:rsidP="00071F37">
            <w:pPr>
              <w:tabs>
                <w:tab w:val="left" w:pos="4111"/>
              </w:tabs>
              <w:autoSpaceDE w:val="0"/>
              <w:autoSpaceDN w:val="0"/>
              <w:adjustRightInd w:val="0"/>
              <w:spacing w:after="0" w:line="240" w:lineRule="auto"/>
              <w:rPr>
                <w:rFonts w:ascii="Times New Roman" w:eastAsia="Times New Roman" w:hAnsi="Times New Roman" w:cs="Times New Roman"/>
                <w:iCs/>
                <w:noProof/>
                <w:sz w:val="24"/>
                <w:szCs w:val="24"/>
                <w:lang w:val="ro-RO"/>
              </w:rPr>
            </w:pPr>
            <w:r w:rsidRPr="00F261E2">
              <w:rPr>
                <w:rFonts w:ascii="Times New Roman" w:eastAsia="Times New Roman" w:hAnsi="Times New Roman" w:cs="Times New Roman"/>
                <w:iCs/>
                <w:noProof/>
                <w:sz w:val="24"/>
                <w:szCs w:val="24"/>
                <w:lang w:val="ro-RO"/>
              </w:rPr>
              <w:t>Măsuri normative necesare transpunerii directivelor UE</w:t>
            </w:r>
          </w:p>
        </w:tc>
        <w:tc>
          <w:tcPr>
            <w:tcW w:w="6164" w:type="dxa"/>
            <w:gridSpan w:val="8"/>
            <w:tcBorders>
              <w:top w:val="single" w:sz="4" w:space="0" w:color="auto"/>
              <w:left w:val="single" w:sz="4" w:space="0" w:color="auto"/>
              <w:bottom w:val="single" w:sz="4" w:space="0" w:color="auto"/>
              <w:right w:val="single" w:sz="4" w:space="0" w:color="auto"/>
            </w:tcBorders>
          </w:tcPr>
          <w:p w14:paraId="1D86F855" w14:textId="77777777" w:rsidR="00071F37" w:rsidRPr="00F261E2" w:rsidRDefault="00071F37" w:rsidP="00071F37">
            <w:pPr>
              <w:tabs>
                <w:tab w:val="left" w:pos="4111"/>
              </w:tabs>
              <w:spacing w:after="0" w:line="240" w:lineRule="auto"/>
              <w:jc w:val="both"/>
              <w:rPr>
                <w:rFonts w:ascii="Times New Roman" w:eastAsia="Calibri" w:hAnsi="Times New Roman" w:cs="Times New Roman"/>
                <w:noProof/>
                <w:sz w:val="24"/>
                <w:szCs w:val="24"/>
                <w:lang w:val="ro-RO"/>
              </w:rPr>
            </w:pPr>
            <w:r w:rsidRPr="00F261E2">
              <w:rPr>
                <w:rFonts w:ascii="Times New Roman" w:eastAsia="Calibri" w:hAnsi="Times New Roman" w:cs="Times New Roman"/>
                <w:noProof/>
                <w:sz w:val="24"/>
                <w:szCs w:val="24"/>
                <w:lang w:val="ro-RO"/>
              </w:rPr>
              <w:t>Proiectul de act normativ nu se referă la acest subiect.</w:t>
            </w:r>
          </w:p>
          <w:p w14:paraId="5DF19BAF" w14:textId="77777777" w:rsidR="00071F37" w:rsidRPr="00F261E2" w:rsidRDefault="00071F37" w:rsidP="00071F37">
            <w:pPr>
              <w:tabs>
                <w:tab w:val="left" w:pos="4111"/>
              </w:tabs>
              <w:spacing w:after="0" w:line="240" w:lineRule="auto"/>
              <w:jc w:val="both"/>
              <w:rPr>
                <w:rFonts w:ascii="Times New Roman" w:eastAsia="Times New Roman" w:hAnsi="Times New Roman" w:cs="Times New Roman"/>
                <w:b/>
                <w:noProof/>
                <w:sz w:val="24"/>
                <w:szCs w:val="24"/>
                <w:lang w:val="ro-RO"/>
              </w:rPr>
            </w:pPr>
          </w:p>
        </w:tc>
      </w:tr>
      <w:tr w:rsidR="00071F37" w:rsidRPr="00F261E2" w14:paraId="7D63F0FB" w14:textId="77777777" w:rsidTr="006E3C9D">
        <w:trPr>
          <w:trHeight w:val="45"/>
        </w:trPr>
        <w:tc>
          <w:tcPr>
            <w:tcW w:w="1260" w:type="dxa"/>
            <w:tcBorders>
              <w:top w:val="single" w:sz="4" w:space="0" w:color="auto"/>
              <w:left w:val="single" w:sz="4" w:space="0" w:color="auto"/>
              <w:bottom w:val="single" w:sz="4" w:space="0" w:color="auto"/>
              <w:right w:val="single" w:sz="4" w:space="0" w:color="auto"/>
            </w:tcBorders>
            <w:hideMark/>
          </w:tcPr>
          <w:p w14:paraId="0FFF831E" w14:textId="77777777" w:rsidR="00071F37" w:rsidRPr="00F261E2" w:rsidRDefault="00071F37" w:rsidP="00071F37">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5.3.2.</w:t>
            </w:r>
          </w:p>
        </w:tc>
        <w:tc>
          <w:tcPr>
            <w:tcW w:w="3734" w:type="dxa"/>
            <w:gridSpan w:val="2"/>
            <w:tcBorders>
              <w:top w:val="single" w:sz="4" w:space="0" w:color="auto"/>
              <w:left w:val="single" w:sz="4" w:space="0" w:color="auto"/>
              <w:bottom w:val="single" w:sz="4" w:space="0" w:color="auto"/>
              <w:right w:val="single" w:sz="4" w:space="0" w:color="auto"/>
            </w:tcBorders>
            <w:hideMark/>
          </w:tcPr>
          <w:p w14:paraId="5855D1B1" w14:textId="77777777" w:rsidR="00071F37" w:rsidRPr="00F261E2" w:rsidRDefault="00071F37" w:rsidP="00071F37">
            <w:pPr>
              <w:tabs>
                <w:tab w:val="left" w:pos="4111"/>
              </w:tabs>
              <w:autoSpaceDE w:val="0"/>
              <w:autoSpaceDN w:val="0"/>
              <w:adjustRightInd w:val="0"/>
              <w:spacing w:after="0" w:line="240" w:lineRule="auto"/>
              <w:rPr>
                <w:rFonts w:ascii="Times New Roman" w:eastAsia="Times New Roman" w:hAnsi="Times New Roman" w:cs="Times New Roman"/>
                <w:iCs/>
                <w:noProof/>
                <w:sz w:val="24"/>
                <w:szCs w:val="24"/>
                <w:lang w:val="ro-RO"/>
              </w:rPr>
            </w:pPr>
            <w:r w:rsidRPr="00F261E2">
              <w:rPr>
                <w:rFonts w:ascii="Times New Roman" w:eastAsia="Times New Roman" w:hAnsi="Times New Roman" w:cs="Times New Roman"/>
                <w:iCs/>
                <w:noProof/>
                <w:sz w:val="24"/>
                <w:szCs w:val="24"/>
                <w:lang w:val="ro-RO"/>
              </w:rPr>
              <w:t>Măsuri normative necesare aplicării actelor legislative ale UE</w:t>
            </w:r>
          </w:p>
        </w:tc>
        <w:tc>
          <w:tcPr>
            <w:tcW w:w="6164" w:type="dxa"/>
            <w:gridSpan w:val="8"/>
            <w:tcBorders>
              <w:top w:val="single" w:sz="4" w:space="0" w:color="auto"/>
              <w:left w:val="single" w:sz="4" w:space="0" w:color="auto"/>
              <w:bottom w:val="single" w:sz="4" w:space="0" w:color="auto"/>
              <w:right w:val="single" w:sz="4" w:space="0" w:color="auto"/>
            </w:tcBorders>
          </w:tcPr>
          <w:p w14:paraId="6F5A4B30" w14:textId="77777777" w:rsidR="00071F37" w:rsidRPr="00F261E2" w:rsidRDefault="00071F37" w:rsidP="00071F37">
            <w:pPr>
              <w:tabs>
                <w:tab w:val="left" w:pos="4111"/>
              </w:tabs>
              <w:spacing w:after="0" w:line="240" w:lineRule="auto"/>
              <w:jc w:val="both"/>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Proiectul de act normativ nu se referă la acest subiect.</w:t>
            </w:r>
          </w:p>
          <w:p w14:paraId="7603731C" w14:textId="77777777" w:rsidR="00071F37" w:rsidRPr="00F261E2" w:rsidRDefault="00071F37" w:rsidP="00071F37">
            <w:pPr>
              <w:tabs>
                <w:tab w:val="left" w:pos="4111"/>
              </w:tabs>
              <w:spacing w:after="0" w:line="240" w:lineRule="auto"/>
              <w:jc w:val="both"/>
              <w:rPr>
                <w:rFonts w:ascii="Times New Roman" w:eastAsia="Times New Roman" w:hAnsi="Times New Roman" w:cs="Times New Roman"/>
                <w:noProof/>
                <w:sz w:val="24"/>
                <w:szCs w:val="24"/>
                <w:lang w:val="ro-RO"/>
              </w:rPr>
            </w:pPr>
          </w:p>
        </w:tc>
      </w:tr>
      <w:tr w:rsidR="00071F37" w:rsidRPr="00F261E2" w14:paraId="1F7FE6B6" w14:textId="77777777" w:rsidTr="006E3C9D">
        <w:trPr>
          <w:trHeight w:val="45"/>
        </w:trPr>
        <w:tc>
          <w:tcPr>
            <w:tcW w:w="1260" w:type="dxa"/>
            <w:tcBorders>
              <w:top w:val="single" w:sz="4" w:space="0" w:color="auto"/>
              <w:left w:val="single" w:sz="4" w:space="0" w:color="auto"/>
              <w:bottom w:val="single" w:sz="4" w:space="0" w:color="auto"/>
              <w:right w:val="single" w:sz="4" w:space="0" w:color="auto"/>
            </w:tcBorders>
            <w:hideMark/>
          </w:tcPr>
          <w:p w14:paraId="7E20B81A" w14:textId="77777777" w:rsidR="00071F37" w:rsidRPr="00F261E2" w:rsidRDefault="00071F37" w:rsidP="00071F37">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5.4.</w:t>
            </w:r>
          </w:p>
        </w:tc>
        <w:tc>
          <w:tcPr>
            <w:tcW w:w="3734" w:type="dxa"/>
            <w:gridSpan w:val="2"/>
            <w:tcBorders>
              <w:top w:val="single" w:sz="4" w:space="0" w:color="auto"/>
              <w:left w:val="single" w:sz="4" w:space="0" w:color="auto"/>
              <w:bottom w:val="single" w:sz="4" w:space="0" w:color="auto"/>
              <w:right w:val="single" w:sz="4" w:space="0" w:color="auto"/>
            </w:tcBorders>
            <w:hideMark/>
          </w:tcPr>
          <w:p w14:paraId="4843C571" w14:textId="77777777" w:rsidR="00071F37" w:rsidRPr="00F261E2" w:rsidRDefault="00071F37" w:rsidP="00071F37">
            <w:pPr>
              <w:tabs>
                <w:tab w:val="left" w:pos="4111"/>
              </w:tabs>
              <w:autoSpaceDE w:val="0"/>
              <w:autoSpaceDN w:val="0"/>
              <w:adjustRightInd w:val="0"/>
              <w:spacing w:after="0" w:line="240" w:lineRule="auto"/>
              <w:rPr>
                <w:rFonts w:ascii="Times New Roman" w:eastAsia="Times New Roman" w:hAnsi="Times New Roman" w:cs="Times New Roman"/>
                <w:iCs/>
                <w:noProof/>
                <w:sz w:val="24"/>
                <w:szCs w:val="24"/>
                <w:lang w:val="ro-RO"/>
              </w:rPr>
            </w:pPr>
            <w:r w:rsidRPr="00F261E2">
              <w:rPr>
                <w:rFonts w:ascii="Times New Roman" w:eastAsia="Times New Roman" w:hAnsi="Times New Roman" w:cs="Times New Roman"/>
                <w:iCs/>
                <w:noProof/>
                <w:sz w:val="24"/>
                <w:szCs w:val="24"/>
                <w:lang w:val="ro-RO"/>
              </w:rPr>
              <w:t xml:space="preserve">Hotărâri ale Curţii de Justiţie a Uniunii Europene </w:t>
            </w:r>
          </w:p>
        </w:tc>
        <w:tc>
          <w:tcPr>
            <w:tcW w:w="6164" w:type="dxa"/>
            <w:gridSpan w:val="8"/>
            <w:tcBorders>
              <w:top w:val="single" w:sz="4" w:space="0" w:color="auto"/>
              <w:left w:val="single" w:sz="4" w:space="0" w:color="auto"/>
              <w:bottom w:val="single" w:sz="4" w:space="0" w:color="auto"/>
              <w:right w:val="single" w:sz="4" w:space="0" w:color="auto"/>
            </w:tcBorders>
            <w:hideMark/>
          </w:tcPr>
          <w:p w14:paraId="6AFA4D99" w14:textId="77777777" w:rsidR="00071F37" w:rsidRPr="00F261E2" w:rsidRDefault="00071F37" w:rsidP="00071F37">
            <w:pPr>
              <w:tabs>
                <w:tab w:val="left" w:pos="4111"/>
              </w:tabs>
              <w:spacing w:after="0" w:line="240" w:lineRule="auto"/>
              <w:jc w:val="both"/>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Proiectul de act normativ nu se referă la acest subiect.</w:t>
            </w:r>
          </w:p>
        </w:tc>
      </w:tr>
      <w:tr w:rsidR="00071F37" w:rsidRPr="00F261E2" w14:paraId="1EB9A4EC" w14:textId="77777777" w:rsidTr="006E3C9D">
        <w:trPr>
          <w:trHeight w:val="252"/>
        </w:trPr>
        <w:tc>
          <w:tcPr>
            <w:tcW w:w="1260" w:type="dxa"/>
            <w:tcBorders>
              <w:top w:val="single" w:sz="4" w:space="0" w:color="auto"/>
              <w:left w:val="single" w:sz="4" w:space="0" w:color="auto"/>
              <w:bottom w:val="single" w:sz="4" w:space="0" w:color="auto"/>
              <w:right w:val="single" w:sz="4" w:space="0" w:color="auto"/>
            </w:tcBorders>
            <w:hideMark/>
          </w:tcPr>
          <w:p w14:paraId="08C29EF9" w14:textId="77777777" w:rsidR="00071F37" w:rsidRPr="00F261E2" w:rsidRDefault="00071F37" w:rsidP="00071F37">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5.5.</w:t>
            </w:r>
          </w:p>
        </w:tc>
        <w:tc>
          <w:tcPr>
            <w:tcW w:w="3734" w:type="dxa"/>
            <w:gridSpan w:val="2"/>
            <w:tcBorders>
              <w:top w:val="single" w:sz="4" w:space="0" w:color="auto"/>
              <w:left w:val="single" w:sz="4" w:space="0" w:color="auto"/>
              <w:bottom w:val="single" w:sz="4" w:space="0" w:color="auto"/>
              <w:right w:val="single" w:sz="4" w:space="0" w:color="auto"/>
            </w:tcBorders>
            <w:hideMark/>
          </w:tcPr>
          <w:p w14:paraId="2D597B8B" w14:textId="77777777" w:rsidR="00071F37" w:rsidRPr="00F261E2" w:rsidRDefault="00071F37" w:rsidP="00071F37">
            <w:pPr>
              <w:tabs>
                <w:tab w:val="left" w:pos="4111"/>
              </w:tabs>
              <w:autoSpaceDE w:val="0"/>
              <w:autoSpaceDN w:val="0"/>
              <w:adjustRightInd w:val="0"/>
              <w:spacing w:after="0" w:line="240" w:lineRule="auto"/>
              <w:rPr>
                <w:rFonts w:ascii="Times New Roman" w:eastAsia="Times New Roman" w:hAnsi="Times New Roman" w:cs="Times New Roman"/>
                <w:iCs/>
                <w:noProof/>
                <w:sz w:val="24"/>
                <w:szCs w:val="24"/>
                <w:lang w:val="ro-RO"/>
              </w:rPr>
            </w:pPr>
            <w:r w:rsidRPr="00F261E2">
              <w:rPr>
                <w:rFonts w:ascii="Times New Roman" w:eastAsia="Times New Roman" w:hAnsi="Times New Roman" w:cs="Times New Roman"/>
                <w:iCs/>
                <w:noProof/>
                <w:sz w:val="24"/>
                <w:szCs w:val="24"/>
                <w:lang w:val="ro-RO"/>
              </w:rPr>
              <w:t xml:space="preserve">Alte acte normative şi/sau documente internaţionale din care decurg angajamente asumate </w:t>
            </w:r>
          </w:p>
        </w:tc>
        <w:tc>
          <w:tcPr>
            <w:tcW w:w="6164" w:type="dxa"/>
            <w:gridSpan w:val="8"/>
            <w:tcBorders>
              <w:top w:val="single" w:sz="4" w:space="0" w:color="auto"/>
              <w:left w:val="single" w:sz="4" w:space="0" w:color="auto"/>
              <w:bottom w:val="single" w:sz="4" w:space="0" w:color="auto"/>
              <w:right w:val="single" w:sz="4" w:space="0" w:color="auto"/>
            </w:tcBorders>
          </w:tcPr>
          <w:p w14:paraId="5CE5491A" w14:textId="77777777" w:rsidR="00071F37" w:rsidRPr="00F261E2" w:rsidRDefault="00071F37" w:rsidP="00071F37">
            <w:pPr>
              <w:tabs>
                <w:tab w:val="left" w:pos="4111"/>
              </w:tabs>
              <w:spacing w:after="0" w:line="240" w:lineRule="auto"/>
              <w:contextualSpacing/>
              <w:jc w:val="both"/>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Proiectul de act normativ nu se referă la acest subiect.</w:t>
            </w:r>
          </w:p>
          <w:p w14:paraId="633260D5" w14:textId="77777777" w:rsidR="00071F37" w:rsidRPr="00F261E2" w:rsidRDefault="00071F37" w:rsidP="00071F37">
            <w:pPr>
              <w:tabs>
                <w:tab w:val="left" w:pos="4111"/>
              </w:tabs>
              <w:spacing w:after="0" w:line="240" w:lineRule="auto"/>
              <w:contextualSpacing/>
              <w:jc w:val="both"/>
              <w:rPr>
                <w:rFonts w:ascii="Times New Roman" w:eastAsia="Times New Roman" w:hAnsi="Times New Roman" w:cs="Times New Roman"/>
                <w:b/>
                <w:noProof/>
                <w:sz w:val="24"/>
                <w:szCs w:val="24"/>
                <w:lang w:val="ro-RO"/>
              </w:rPr>
            </w:pPr>
          </w:p>
        </w:tc>
      </w:tr>
      <w:tr w:rsidR="00071F37" w:rsidRPr="00F261E2" w14:paraId="4FDA5BF1" w14:textId="77777777" w:rsidTr="006E3C9D">
        <w:trPr>
          <w:trHeight w:val="252"/>
        </w:trPr>
        <w:tc>
          <w:tcPr>
            <w:tcW w:w="1260" w:type="dxa"/>
            <w:tcBorders>
              <w:top w:val="single" w:sz="4" w:space="0" w:color="auto"/>
              <w:left w:val="single" w:sz="4" w:space="0" w:color="auto"/>
              <w:bottom w:val="single" w:sz="4" w:space="0" w:color="auto"/>
              <w:right w:val="single" w:sz="4" w:space="0" w:color="auto"/>
            </w:tcBorders>
            <w:hideMark/>
          </w:tcPr>
          <w:p w14:paraId="52F8A788" w14:textId="77777777" w:rsidR="00071F37" w:rsidRPr="00F261E2" w:rsidRDefault="00071F37" w:rsidP="00071F37">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5.6.</w:t>
            </w:r>
          </w:p>
        </w:tc>
        <w:tc>
          <w:tcPr>
            <w:tcW w:w="3734" w:type="dxa"/>
            <w:gridSpan w:val="2"/>
            <w:tcBorders>
              <w:top w:val="single" w:sz="4" w:space="0" w:color="auto"/>
              <w:left w:val="single" w:sz="4" w:space="0" w:color="auto"/>
              <w:bottom w:val="single" w:sz="4" w:space="0" w:color="auto"/>
              <w:right w:val="single" w:sz="4" w:space="0" w:color="auto"/>
            </w:tcBorders>
            <w:hideMark/>
          </w:tcPr>
          <w:p w14:paraId="283FF648" w14:textId="77777777" w:rsidR="00071F37" w:rsidRPr="00F261E2" w:rsidRDefault="00071F37" w:rsidP="00071F37">
            <w:pPr>
              <w:tabs>
                <w:tab w:val="left" w:pos="4111"/>
              </w:tabs>
              <w:autoSpaceDE w:val="0"/>
              <w:autoSpaceDN w:val="0"/>
              <w:adjustRightInd w:val="0"/>
              <w:spacing w:after="0" w:line="240" w:lineRule="auto"/>
              <w:rPr>
                <w:rFonts w:ascii="Times New Roman" w:eastAsia="Times New Roman" w:hAnsi="Times New Roman" w:cs="Times New Roman"/>
                <w:iCs/>
                <w:noProof/>
                <w:sz w:val="24"/>
                <w:szCs w:val="24"/>
                <w:lang w:val="ro-RO"/>
              </w:rPr>
            </w:pPr>
            <w:r w:rsidRPr="00F261E2">
              <w:rPr>
                <w:rFonts w:ascii="Times New Roman" w:eastAsia="Times New Roman" w:hAnsi="Times New Roman" w:cs="Times New Roman"/>
                <w:iCs/>
                <w:noProof/>
                <w:sz w:val="24"/>
                <w:szCs w:val="24"/>
                <w:lang w:val="ro-RO"/>
              </w:rPr>
              <w:t>Alte informaţii</w:t>
            </w:r>
          </w:p>
        </w:tc>
        <w:tc>
          <w:tcPr>
            <w:tcW w:w="6164" w:type="dxa"/>
            <w:gridSpan w:val="8"/>
            <w:tcBorders>
              <w:top w:val="single" w:sz="4" w:space="0" w:color="auto"/>
              <w:left w:val="single" w:sz="4" w:space="0" w:color="auto"/>
              <w:bottom w:val="single" w:sz="4" w:space="0" w:color="auto"/>
              <w:right w:val="single" w:sz="4" w:space="0" w:color="auto"/>
            </w:tcBorders>
            <w:hideMark/>
          </w:tcPr>
          <w:p w14:paraId="38D7F4E2" w14:textId="77777777" w:rsidR="00071F37" w:rsidRPr="00F261E2" w:rsidRDefault="00071F37" w:rsidP="00071F37">
            <w:pPr>
              <w:tabs>
                <w:tab w:val="left" w:pos="4111"/>
              </w:tabs>
              <w:spacing w:after="0" w:line="240" w:lineRule="auto"/>
              <w:contextualSpacing/>
              <w:jc w:val="both"/>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Nu au fost identificate.</w:t>
            </w:r>
          </w:p>
        </w:tc>
      </w:tr>
      <w:tr w:rsidR="00071F37" w:rsidRPr="00F261E2" w14:paraId="54D60F1E" w14:textId="77777777" w:rsidTr="006E3C9D">
        <w:trPr>
          <w:trHeight w:val="45"/>
        </w:trPr>
        <w:tc>
          <w:tcPr>
            <w:tcW w:w="11158" w:type="dxa"/>
            <w:gridSpan w:val="11"/>
            <w:tcBorders>
              <w:top w:val="single" w:sz="4" w:space="0" w:color="auto"/>
              <w:left w:val="single" w:sz="4" w:space="0" w:color="auto"/>
              <w:bottom w:val="single" w:sz="4" w:space="0" w:color="auto"/>
              <w:right w:val="single" w:sz="4" w:space="0" w:color="auto"/>
            </w:tcBorders>
            <w:vAlign w:val="center"/>
          </w:tcPr>
          <w:p w14:paraId="0705FE3A" w14:textId="77777777" w:rsidR="00071F37" w:rsidRPr="00F261E2" w:rsidRDefault="00071F37" w:rsidP="00071F37">
            <w:pPr>
              <w:tabs>
                <w:tab w:val="left" w:pos="4111"/>
              </w:tabs>
              <w:spacing w:after="0" w:line="240" w:lineRule="auto"/>
              <w:contextualSpacing/>
              <w:jc w:val="center"/>
              <w:rPr>
                <w:rFonts w:ascii="Times New Roman" w:eastAsia="Times New Roman" w:hAnsi="Times New Roman" w:cs="Times New Roman"/>
                <w:b/>
                <w:noProof/>
                <w:sz w:val="24"/>
                <w:szCs w:val="24"/>
                <w:lang w:val="ro-RO"/>
              </w:rPr>
            </w:pPr>
          </w:p>
          <w:p w14:paraId="0BF6AA1A" w14:textId="77777777" w:rsidR="00071F37" w:rsidRPr="00F261E2" w:rsidRDefault="00071F37" w:rsidP="00071F37">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F261E2">
              <w:rPr>
                <w:rFonts w:ascii="Times New Roman" w:eastAsia="Times New Roman" w:hAnsi="Times New Roman" w:cs="Times New Roman"/>
                <w:b/>
                <w:noProof/>
                <w:sz w:val="24"/>
                <w:szCs w:val="24"/>
                <w:lang w:val="ro-RO"/>
              </w:rPr>
              <w:t>Secţiunea a 6-a</w:t>
            </w:r>
          </w:p>
          <w:p w14:paraId="10E84F4F" w14:textId="77777777" w:rsidR="00071F37" w:rsidRPr="00F261E2" w:rsidRDefault="00071F37" w:rsidP="00071F37">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F261E2">
              <w:rPr>
                <w:rFonts w:ascii="Times New Roman" w:eastAsia="Times New Roman" w:hAnsi="Times New Roman" w:cs="Times New Roman"/>
                <w:b/>
                <w:noProof/>
                <w:sz w:val="24"/>
                <w:szCs w:val="24"/>
                <w:lang w:val="ro-RO"/>
              </w:rPr>
              <w:t xml:space="preserve">Consultările efectuate în vederea elaborării proiectului de act normativ </w:t>
            </w:r>
          </w:p>
          <w:p w14:paraId="3B375574" w14:textId="77777777" w:rsidR="00071F37" w:rsidRPr="00F261E2" w:rsidRDefault="00071F37" w:rsidP="00071F37">
            <w:pPr>
              <w:tabs>
                <w:tab w:val="left" w:pos="4111"/>
              </w:tabs>
              <w:spacing w:after="0" w:line="240" w:lineRule="auto"/>
              <w:contextualSpacing/>
              <w:jc w:val="center"/>
              <w:rPr>
                <w:rFonts w:ascii="Times New Roman" w:eastAsia="Times New Roman" w:hAnsi="Times New Roman" w:cs="Times New Roman"/>
                <w:b/>
                <w:noProof/>
                <w:sz w:val="24"/>
                <w:szCs w:val="24"/>
                <w:lang w:val="ro-RO"/>
              </w:rPr>
            </w:pPr>
          </w:p>
        </w:tc>
      </w:tr>
      <w:tr w:rsidR="00071F37" w:rsidRPr="00F261E2" w14:paraId="4090C3AF" w14:textId="77777777" w:rsidTr="006E3C9D">
        <w:trPr>
          <w:trHeight w:val="55"/>
        </w:trPr>
        <w:tc>
          <w:tcPr>
            <w:tcW w:w="1260" w:type="dxa"/>
            <w:tcBorders>
              <w:top w:val="single" w:sz="4" w:space="0" w:color="auto"/>
              <w:left w:val="single" w:sz="4" w:space="0" w:color="auto"/>
              <w:bottom w:val="single" w:sz="4" w:space="0" w:color="auto"/>
              <w:right w:val="single" w:sz="4" w:space="0" w:color="auto"/>
            </w:tcBorders>
            <w:hideMark/>
          </w:tcPr>
          <w:p w14:paraId="330ED2C8" w14:textId="77777777" w:rsidR="00071F37" w:rsidRPr="00F261E2" w:rsidRDefault="00071F37" w:rsidP="00071F37">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6.1.</w:t>
            </w:r>
          </w:p>
        </w:tc>
        <w:tc>
          <w:tcPr>
            <w:tcW w:w="3828" w:type="dxa"/>
            <w:gridSpan w:val="3"/>
            <w:tcBorders>
              <w:top w:val="single" w:sz="4" w:space="0" w:color="auto"/>
              <w:left w:val="single" w:sz="4" w:space="0" w:color="auto"/>
              <w:bottom w:val="single" w:sz="4" w:space="0" w:color="auto"/>
              <w:right w:val="single" w:sz="4" w:space="0" w:color="auto"/>
            </w:tcBorders>
            <w:hideMark/>
          </w:tcPr>
          <w:p w14:paraId="5AB9172D" w14:textId="77777777" w:rsidR="00071F37" w:rsidRPr="00F261E2" w:rsidRDefault="00071F37" w:rsidP="00071F37">
            <w:pPr>
              <w:tabs>
                <w:tab w:val="left" w:pos="4111"/>
              </w:tabs>
              <w:spacing w:after="0" w:line="240" w:lineRule="auto"/>
              <w:contextualSpacing/>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Informaţii privind neaplicarea procedurii de participare la elaborarea actelor normative</w:t>
            </w:r>
          </w:p>
        </w:tc>
        <w:tc>
          <w:tcPr>
            <w:tcW w:w="6070" w:type="dxa"/>
            <w:gridSpan w:val="7"/>
            <w:tcBorders>
              <w:top w:val="single" w:sz="4" w:space="0" w:color="auto"/>
              <w:left w:val="single" w:sz="4" w:space="0" w:color="auto"/>
              <w:bottom w:val="single" w:sz="4" w:space="0" w:color="auto"/>
              <w:right w:val="single" w:sz="4" w:space="0" w:color="auto"/>
            </w:tcBorders>
          </w:tcPr>
          <w:p w14:paraId="09BAEEFF" w14:textId="77777777" w:rsidR="00071F37" w:rsidRPr="00F261E2" w:rsidRDefault="00071F37" w:rsidP="00071F37">
            <w:pPr>
              <w:tabs>
                <w:tab w:val="left" w:pos="4111"/>
              </w:tabs>
              <w:spacing w:after="0" w:line="240" w:lineRule="auto"/>
              <w:jc w:val="both"/>
              <w:rPr>
                <w:rFonts w:ascii="Times New Roman" w:eastAsia="Calibri" w:hAnsi="Times New Roman" w:cs="Times New Roman"/>
                <w:noProof/>
                <w:sz w:val="24"/>
                <w:szCs w:val="24"/>
                <w:lang w:val="ro-RO"/>
              </w:rPr>
            </w:pPr>
            <w:r w:rsidRPr="00F261E2">
              <w:rPr>
                <w:rFonts w:ascii="Times New Roman" w:eastAsia="Calibri" w:hAnsi="Times New Roman" w:cs="Times New Roman"/>
                <w:noProof/>
                <w:sz w:val="24"/>
                <w:szCs w:val="24"/>
                <w:lang w:val="ro-RO"/>
              </w:rPr>
              <w:t>Proiectul de act normativ nu se referă la acest subiect.</w:t>
            </w:r>
          </w:p>
          <w:p w14:paraId="636F515A" w14:textId="77777777" w:rsidR="00071F37" w:rsidRPr="00F261E2" w:rsidRDefault="00071F37" w:rsidP="00071F37">
            <w:pPr>
              <w:tabs>
                <w:tab w:val="left" w:pos="4111"/>
              </w:tabs>
              <w:spacing w:after="0" w:line="240" w:lineRule="auto"/>
              <w:jc w:val="both"/>
              <w:rPr>
                <w:rFonts w:ascii="Times New Roman" w:eastAsia="Times New Roman" w:hAnsi="Times New Roman" w:cs="Times New Roman"/>
                <w:noProof/>
                <w:sz w:val="24"/>
                <w:szCs w:val="24"/>
                <w:lang w:val="ro-RO"/>
              </w:rPr>
            </w:pPr>
          </w:p>
        </w:tc>
      </w:tr>
      <w:tr w:rsidR="00071F37" w:rsidRPr="00F261E2" w14:paraId="3011BF49" w14:textId="77777777" w:rsidTr="006E3C9D">
        <w:trPr>
          <w:trHeight w:val="52"/>
        </w:trPr>
        <w:tc>
          <w:tcPr>
            <w:tcW w:w="1260" w:type="dxa"/>
            <w:tcBorders>
              <w:top w:val="single" w:sz="4" w:space="0" w:color="auto"/>
              <w:left w:val="single" w:sz="4" w:space="0" w:color="auto"/>
              <w:bottom w:val="single" w:sz="4" w:space="0" w:color="auto"/>
              <w:right w:val="single" w:sz="4" w:space="0" w:color="auto"/>
            </w:tcBorders>
            <w:hideMark/>
          </w:tcPr>
          <w:p w14:paraId="0CAFF030" w14:textId="77777777" w:rsidR="00071F37" w:rsidRPr="00F261E2" w:rsidRDefault="00071F37" w:rsidP="00071F37">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6.2.</w:t>
            </w:r>
          </w:p>
        </w:tc>
        <w:tc>
          <w:tcPr>
            <w:tcW w:w="3828" w:type="dxa"/>
            <w:gridSpan w:val="3"/>
            <w:tcBorders>
              <w:top w:val="single" w:sz="4" w:space="0" w:color="auto"/>
              <w:left w:val="single" w:sz="4" w:space="0" w:color="auto"/>
              <w:bottom w:val="single" w:sz="4" w:space="0" w:color="auto"/>
              <w:right w:val="single" w:sz="4" w:space="0" w:color="auto"/>
            </w:tcBorders>
            <w:hideMark/>
          </w:tcPr>
          <w:p w14:paraId="549E0C38" w14:textId="77777777" w:rsidR="00071F37" w:rsidRPr="00F261E2" w:rsidRDefault="00071F37" w:rsidP="00071F37">
            <w:pPr>
              <w:tabs>
                <w:tab w:val="left" w:pos="4111"/>
              </w:tabs>
              <w:spacing w:after="0" w:line="240" w:lineRule="auto"/>
              <w:contextualSpacing/>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Informaţii privind procesul de consultare cu organizaţii neguvernamentale, institute de cercetare şi alte organisme implicate</w:t>
            </w:r>
          </w:p>
        </w:tc>
        <w:tc>
          <w:tcPr>
            <w:tcW w:w="6070" w:type="dxa"/>
            <w:gridSpan w:val="7"/>
            <w:tcBorders>
              <w:top w:val="single" w:sz="4" w:space="0" w:color="auto"/>
              <w:left w:val="single" w:sz="4" w:space="0" w:color="auto"/>
              <w:bottom w:val="single" w:sz="4" w:space="0" w:color="auto"/>
              <w:right w:val="single" w:sz="4" w:space="0" w:color="auto"/>
            </w:tcBorders>
          </w:tcPr>
          <w:p w14:paraId="4E47B5AE" w14:textId="77777777" w:rsidR="00071F37" w:rsidRPr="004217CF" w:rsidRDefault="00071F37" w:rsidP="00071F37">
            <w:pPr>
              <w:tabs>
                <w:tab w:val="left" w:pos="4111"/>
              </w:tabs>
              <w:spacing w:after="0" w:line="240" w:lineRule="auto"/>
              <w:jc w:val="both"/>
              <w:rPr>
                <w:rFonts w:ascii="Times New Roman" w:eastAsia="Times New Roman" w:hAnsi="Times New Roman" w:cs="Times New Roman"/>
                <w:noProof/>
                <w:sz w:val="24"/>
                <w:szCs w:val="24"/>
                <w:highlight w:val="yellow"/>
                <w:lang w:val="ro-RO"/>
              </w:rPr>
            </w:pPr>
            <w:r w:rsidRPr="00941BD9">
              <w:rPr>
                <w:rFonts w:ascii="Times New Roman" w:hAnsi="Times New Roman" w:cs="Times New Roman"/>
                <w:sz w:val="24"/>
                <w:szCs w:val="24"/>
                <w:lang w:val="ro-RO" w:bidi="en-US"/>
              </w:rPr>
              <w:t>Proiectul de act normativ a fost elaborat cu consultarea   Gărzilor forestiere.</w:t>
            </w:r>
          </w:p>
        </w:tc>
      </w:tr>
      <w:tr w:rsidR="00071F37" w:rsidRPr="00F261E2" w14:paraId="706C212D" w14:textId="77777777" w:rsidTr="006E3C9D">
        <w:trPr>
          <w:trHeight w:val="52"/>
        </w:trPr>
        <w:tc>
          <w:tcPr>
            <w:tcW w:w="1260" w:type="dxa"/>
            <w:tcBorders>
              <w:top w:val="single" w:sz="4" w:space="0" w:color="auto"/>
              <w:left w:val="single" w:sz="4" w:space="0" w:color="auto"/>
              <w:bottom w:val="single" w:sz="4" w:space="0" w:color="auto"/>
              <w:right w:val="single" w:sz="4" w:space="0" w:color="auto"/>
            </w:tcBorders>
            <w:hideMark/>
          </w:tcPr>
          <w:p w14:paraId="33E41CA7" w14:textId="77777777" w:rsidR="00071F37" w:rsidRPr="00F261E2" w:rsidRDefault="00071F37" w:rsidP="00071F37">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6.3.</w:t>
            </w:r>
          </w:p>
        </w:tc>
        <w:tc>
          <w:tcPr>
            <w:tcW w:w="3828" w:type="dxa"/>
            <w:gridSpan w:val="3"/>
            <w:tcBorders>
              <w:top w:val="single" w:sz="4" w:space="0" w:color="auto"/>
              <w:left w:val="single" w:sz="4" w:space="0" w:color="auto"/>
              <w:bottom w:val="single" w:sz="4" w:space="0" w:color="auto"/>
              <w:right w:val="single" w:sz="4" w:space="0" w:color="auto"/>
            </w:tcBorders>
            <w:hideMark/>
          </w:tcPr>
          <w:p w14:paraId="512BF0EF" w14:textId="77777777" w:rsidR="00071F37" w:rsidRPr="00F261E2" w:rsidRDefault="00071F37" w:rsidP="00071F37">
            <w:pPr>
              <w:tabs>
                <w:tab w:val="left" w:pos="4111"/>
              </w:tabs>
              <w:spacing w:after="0" w:line="240" w:lineRule="auto"/>
              <w:contextualSpacing/>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Informaţii despre consultările organizate cu autorităţile administraţiei publice locale</w:t>
            </w:r>
          </w:p>
        </w:tc>
        <w:tc>
          <w:tcPr>
            <w:tcW w:w="6070" w:type="dxa"/>
            <w:gridSpan w:val="7"/>
            <w:tcBorders>
              <w:top w:val="single" w:sz="4" w:space="0" w:color="auto"/>
              <w:left w:val="single" w:sz="4" w:space="0" w:color="auto"/>
              <w:bottom w:val="single" w:sz="4" w:space="0" w:color="auto"/>
              <w:right w:val="single" w:sz="4" w:space="0" w:color="auto"/>
            </w:tcBorders>
            <w:hideMark/>
          </w:tcPr>
          <w:p w14:paraId="1DC6D87E" w14:textId="77777777" w:rsidR="00071F37" w:rsidRPr="00F261E2" w:rsidRDefault="00071F37" w:rsidP="00071F37">
            <w:pPr>
              <w:tabs>
                <w:tab w:val="left" w:pos="4111"/>
              </w:tabs>
              <w:spacing w:after="0" w:line="240" w:lineRule="auto"/>
              <w:jc w:val="both"/>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Proiectul de act normativ nu se referă la acest subiect.</w:t>
            </w:r>
          </w:p>
        </w:tc>
      </w:tr>
      <w:tr w:rsidR="00071F37" w:rsidRPr="00F261E2" w14:paraId="3A404CC9" w14:textId="77777777" w:rsidTr="006E3C9D">
        <w:trPr>
          <w:trHeight w:val="52"/>
        </w:trPr>
        <w:tc>
          <w:tcPr>
            <w:tcW w:w="1260" w:type="dxa"/>
            <w:tcBorders>
              <w:top w:val="single" w:sz="4" w:space="0" w:color="auto"/>
              <w:left w:val="single" w:sz="4" w:space="0" w:color="auto"/>
              <w:bottom w:val="single" w:sz="4" w:space="0" w:color="auto"/>
              <w:right w:val="single" w:sz="4" w:space="0" w:color="auto"/>
            </w:tcBorders>
            <w:hideMark/>
          </w:tcPr>
          <w:p w14:paraId="7F41BF85" w14:textId="77777777" w:rsidR="00071F37" w:rsidRPr="00F261E2" w:rsidRDefault="00071F37" w:rsidP="00071F37">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6.4.</w:t>
            </w:r>
          </w:p>
        </w:tc>
        <w:tc>
          <w:tcPr>
            <w:tcW w:w="3828" w:type="dxa"/>
            <w:gridSpan w:val="3"/>
            <w:tcBorders>
              <w:top w:val="single" w:sz="4" w:space="0" w:color="auto"/>
              <w:left w:val="single" w:sz="4" w:space="0" w:color="auto"/>
              <w:bottom w:val="single" w:sz="4" w:space="0" w:color="auto"/>
              <w:right w:val="single" w:sz="4" w:space="0" w:color="auto"/>
            </w:tcBorders>
            <w:hideMark/>
          </w:tcPr>
          <w:p w14:paraId="185D3B0B" w14:textId="77777777" w:rsidR="00071F37" w:rsidRPr="00F261E2" w:rsidRDefault="00071F37" w:rsidP="00071F37">
            <w:pPr>
              <w:tabs>
                <w:tab w:val="left" w:pos="4111"/>
              </w:tabs>
              <w:spacing w:after="0" w:line="240" w:lineRule="auto"/>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Informaţii privind puncte de vedere/opinii emise de organisme consultative constituite prin acte normative</w:t>
            </w:r>
          </w:p>
        </w:tc>
        <w:tc>
          <w:tcPr>
            <w:tcW w:w="6070" w:type="dxa"/>
            <w:gridSpan w:val="7"/>
            <w:tcBorders>
              <w:top w:val="single" w:sz="4" w:space="0" w:color="auto"/>
              <w:left w:val="single" w:sz="4" w:space="0" w:color="auto"/>
              <w:bottom w:val="single" w:sz="4" w:space="0" w:color="auto"/>
              <w:right w:val="single" w:sz="4" w:space="0" w:color="auto"/>
            </w:tcBorders>
          </w:tcPr>
          <w:p w14:paraId="4BAED3DC" w14:textId="77777777" w:rsidR="00071F37" w:rsidRPr="00F261E2" w:rsidRDefault="00071F37" w:rsidP="00071F37">
            <w:pPr>
              <w:tabs>
                <w:tab w:val="left" w:pos="4111"/>
              </w:tabs>
              <w:autoSpaceDE w:val="0"/>
              <w:autoSpaceDN w:val="0"/>
              <w:adjustRightInd w:val="0"/>
              <w:spacing w:after="0" w:line="240" w:lineRule="auto"/>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Proiectul de act normativ nu se referă la acest subiect.</w:t>
            </w:r>
          </w:p>
          <w:p w14:paraId="0D0287FA" w14:textId="77777777" w:rsidR="00071F37" w:rsidRPr="00F261E2" w:rsidRDefault="00071F37" w:rsidP="00071F37">
            <w:pPr>
              <w:tabs>
                <w:tab w:val="left" w:pos="4111"/>
              </w:tabs>
              <w:autoSpaceDE w:val="0"/>
              <w:autoSpaceDN w:val="0"/>
              <w:adjustRightInd w:val="0"/>
              <w:spacing w:after="0" w:line="240" w:lineRule="auto"/>
              <w:rPr>
                <w:rFonts w:ascii="Times New Roman" w:eastAsia="Times New Roman" w:hAnsi="Times New Roman" w:cs="Times New Roman"/>
                <w:noProof/>
                <w:sz w:val="24"/>
                <w:szCs w:val="24"/>
                <w:lang w:val="ro-RO"/>
              </w:rPr>
            </w:pPr>
          </w:p>
          <w:p w14:paraId="35272842" w14:textId="77777777" w:rsidR="00071F37" w:rsidRPr="00F261E2" w:rsidRDefault="00071F37" w:rsidP="00071F37">
            <w:pPr>
              <w:tabs>
                <w:tab w:val="left" w:pos="4111"/>
              </w:tabs>
              <w:spacing w:after="0" w:line="240" w:lineRule="auto"/>
              <w:jc w:val="both"/>
              <w:rPr>
                <w:rFonts w:ascii="Times New Roman" w:eastAsia="Times New Roman" w:hAnsi="Times New Roman" w:cs="Times New Roman"/>
                <w:noProof/>
                <w:sz w:val="24"/>
                <w:szCs w:val="24"/>
                <w:lang w:val="ro-RO"/>
              </w:rPr>
            </w:pPr>
          </w:p>
        </w:tc>
      </w:tr>
      <w:tr w:rsidR="00071F37" w:rsidRPr="00F261E2" w14:paraId="65B8E344" w14:textId="77777777" w:rsidTr="006E3C9D">
        <w:trPr>
          <w:trHeight w:val="52"/>
        </w:trPr>
        <w:tc>
          <w:tcPr>
            <w:tcW w:w="1260" w:type="dxa"/>
            <w:tcBorders>
              <w:top w:val="single" w:sz="4" w:space="0" w:color="auto"/>
              <w:left w:val="single" w:sz="4" w:space="0" w:color="auto"/>
              <w:bottom w:val="single" w:sz="4" w:space="0" w:color="auto"/>
              <w:right w:val="single" w:sz="4" w:space="0" w:color="auto"/>
            </w:tcBorders>
            <w:hideMark/>
          </w:tcPr>
          <w:p w14:paraId="4FCE8892" w14:textId="77777777" w:rsidR="00071F37" w:rsidRPr="00F261E2" w:rsidRDefault="00071F37" w:rsidP="00071F37">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6.5.</w:t>
            </w:r>
          </w:p>
        </w:tc>
        <w:tc>
          <w:tcPr>
            <w:tcW w:w="3828" w:type="dxa"/>
            <w:gridSpan w:val="3"/>
            <w:tcBorders>
              <w:top w:val="single" w:sz="4" w:space="0" w:color="auto"/>
              <w:left w:val="single" w:sz="4" w:space="0" w:color="auto"/>
              <w:bottom w:val="single" w:sz="4" w:space="0" w:color="auto"/>
              <w:right w:val="single" w:sz="4" w:space="0" w:color="auto"/>
            </w:tcBorders>
            <w:hideMark/>
          </w:tcPr>
          <w:p w14:paraId="415A22CE" w14:textId="77777777" w:rsidR="00071F37" w:rsidRPr="00F261E2" w:rsidRDefault="00071F37" w:rsidP="00071F37">
            <w:pPr>
              <w:tabs>
                <w:tab w:val="left" w:pos="4111"/>
              </w:tabs>
              <w:autoSpaceDE w:val="0"/>
              <w:autoSpaceDN w:val="0"/>
              <w:adjustRightInd w:val="0"/>
              <w:spacing w:after="0" w:line="240" w:lineRule="auto"/>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 xml:space="preserve">Informaţii privind avizarea de către:                           </w:t>
            </w:r>
          </w:p>
          <w:p w14:paraId="39F6038A" w14:textId="77777777" w:rsidR="00071F37" w:rsidRPr="00F261E2" w:rsidRDefault="00071F37" w:rsidP="00071F37">
            <w:pPr>
              <w:tabs>
                <w:tab w:val="left" w:pos="4111"/>
              </w:tabs>
              <w:autoSpaceDE w:val="0"/>
              <w:autoSpaceDN w:val="0"/>
              <w:adjustRightInd w:val="0"/>
              <w:spacing w:after="0" w:line="240" w:lineRule="auto"/>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 xml:space="preserve">a) Consiliul Legislativ </w:t>
            </w:r>
          </w:p>
          <w:p w14:paraId="2DF2A2A5" w14:textId="77777777" w:rsidR="00071F37" w:rsidRPr="00F261E2" w:rsidRDefault="00071F37" w:rsidP="00071F37">
            <w:pPr>
              <w:tabs>
                <w:tab w:val="left" w:pos="4111"/>
              </w:tabs>
              <w:autoSpaceDE w:val="0"/>
              <w:autoSpaceDN w:val="0"/>
              <w:adjustRightInd w:val="0"/>
              <w:spacing w:after="0" w:line="240" w:lineRule="auto"/>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lastRenderedPageBreak/>
              <w:t xml:space="preserve">b) Consiliul Suprem de Apărare a Ţării                         </w:t>
            </w:r>
          </w:p>
          <w:p w14:paraId="505661CB" w14:textId="77777777" w:rsidR="00071F37" w:rsidRPr="00F261E2" w:rsidRDefault="00071F37" w:rsidP="00071F37">
            <w:pPr>
              <w:tabs>
                <w:tab w:val="left" w:pos="4111"/>
              </w:tabs>
              <w:autoSpaceDE w:val="0"/>
              <w:autoSpaceDN w:val="0"/>
              <w:adjustRightInd w:val="0"/>
              <w:spacing w:after="0" w:line="240" w:lineRule="auto"/>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 xml:space="preserve">c) Consiliul Economic şi Social </w:t>
            </w:r>
          </w:p>
          <w:p w14:paraId="1CF27806" w14:textId="77777777" w:rsidR="00071F37" w:rsidRPr="00F261E2" w:rsidRDefault="00071F37" w:rsidP="00071F37">
            <w:pPr>
              <w:tabs>
                <w:tab w:val="left" w:pos="4111"/>
              </w:tabs>
              <w:autoSpaceDE w:val="0"/>
              <w:autoSpaceDN w:val="0"/>
              <w:adjustRightInd w:val="0"/>
              <w:spacing w:after="0" w:line="240" w:lineRule="auto"/>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 xml:space="preserve">d) Consiliul Concurenţei    </w:t>
            </w:r>
          </w:p>
          <w:p w14:paraId="1CF33867" w14:textId="77777777" w:rsidR="00071F37" w:rsidRPr="00F261E2" w:rsidRDefault="00071F37" w:rsidP="00071F37">
            <w:pPr>
              <w:tabs>
                <w:tab w:val="left" w:pos="4111"/>
              </w:tabs>
              <w:autoSpaceDE w:val="0"/>
              <w:autoSpaceDN w:val="0"/>
              <w:adjustRightInd w:val="0"/>
              <w:spacing w:after="0" w:line="240" w:lineRule="auto"/>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 xml:space="preserve">e) Curtea de Conturi             </w:t>
            </w:r>
          </w:p>
        </w:tc>
        <w:tc>
          <w:tcPr>
            <w:tcW w:w="6070" w:type="dxa"/>
            <w:gridSpan w:val="7"/>
            <w:tcBorders>
              <w:top w:val="single" w:sz="4" w:space="0" w:color="auto"/>
              <w:left w:val="single" w:sz="4" w:space="0" w:color="auto"/>
              <w:bottom w:val="single" w:sz="4" w:space="0" w:color="auto"/>
              <w:right w:val="single" w:sz="4" w:space="0" w:color="auto"/>
            </w:tcBorders>
          </w:tcPr>
          <w:p w14:paraId="39C78011" w14:textId="77777777" w:rsidR="00071F37" w:rsidRPr="00F261E2" w:rsidRDefault="00071F37" w:rsidP="00071F37">
            <w:pPr>
              <w:tabs>
                <w:tab w:val="left" w:pos="4111"/>
              </w:tabs>
              <w:spacing w:after="0" w:line="240" w:lineRule="auto"/>
              <w:jc w:val="both"/>
              <w:rPr>
                <w:rFonts w:ascii="Times New Roman" w:eastAsia="Calibri" w:hAnsi="Times New Roman" w:cs="Times New Roman"/>
                <w:noProof/>
                <w:sz w:val="24"/>
                <w:szCs w:val="24"/>
                <w:lang w:val="ro-RO"/>
              </w:rPr>
            </w:pPr>
            <w:r w:rsidRPr="00F261E2">
              <w:rPr>
                <w:rFonts w:ascii="Times New Roman" w:eastAsia="Calibri" w:hAnsi="Times New Roman" w:cs="Times New Roman"/>
                <w:noProof/>
                <w:sz w:val="24"/>
                <w:szCs w:val="24"/>
                <w:lang w:val="ro-RO"/>
              </w:rPr>
              <w:lastRenderedPageBreak/>
              <w:t>Proiectul de act normativ urmează să fie avizat de Consiliul Legislativ.</w:t>
            </w:r>
          </w:p>
          <w:p w14:paraId="3588CBF1" w14:textId="77777777" w:rsidR="00071F37" w:rsidRPr="00F261E2" w:rsidRDefault="00071F37" w:rsidP="00071F37">
            <w:pPr>
              <w:tabs>
                <w:tab w:val="left" w:pos="4111"/>
              </w:tabs>
              <w:spacing w:after="0" w:line="240" w:lineRule="auto"/>
              <w:jc w:val="both"/>
              <w:rPr>
                <w:rFonts w:ascii="Times New Roman" w:eastAsia="Calibri" w:hAnsi="Times New Roman" w:cs="Times New Roman"/>
                <w:noProof/>
                <w:sz w:val="24"/>
                <w:szCs w:val="24"/>
                <w:lang w:val="ro-RO"/>
              </w:rPr>
            </w:pPr>
          </w:p>
          <w:p w14:paraId="5C04A621" w14:textId="77777777" w:rsidR="00071F37" w:rsidRPr="00F261E2" w:rsidRDefault="00071F37" w:rsidP="00071F37">
            <w:pPr>
              <w:tabs>
                <w:tab w:val="left" w:pos="4111"/>
              </w:tabs>
              <w:spacing w:after="0" w:line="240" w:lineRule="auto"/>
              <w:jc w:val="both"/>
              <w:rPr>
                <w:rFonts w:ascii="Times New Roman" w:eastAsia="Calibri" w:hAnsi="Times New Roman" w:cs="Times New Roman"/>
                <w:noProof/>
                <w:sz w:val="24"/>
                <w:szCs w:val="24"/>
                <w:lang w:val="ro-RO"/>
              </w:rPr>
            </w:pPr>
          </w:p>
          <w:p w14:paraId="39662810" w14:textId="77777777" w:rsidR="00071F37" w:rsidRPr="00F261E2" w:rsidRDefault="00071F37" w:rsidP="00071F37">
            <w:pPr>
              <w:tabs>
                <w:tab w:val="left" w:pos="4111"/>
              </w:tabs>
              <w:spacing w:after="0" w:line="240" w:lineRule="auto"/>
              <w:jc w:val="both"/>
              <w:rPr>
                <w:rFonts w:ascii="Times New Roman" w:eastAsia="Calibri" w:hAnsi="Times New Roman" w:cs="Times New Roman"/>
                <w:noProof/>
                <w:sz w:val="24"/>
                <w:szCs w:val="24"/>
                <w:lang w:val="ro-RO"/>
              </w:rPr>
            </w:pPr>
          </w:p>
          <w:p w14:paraId="1F1BD31E" w14:textId="77777777" w:rsidR="00071F37" w:rsidRPr="00F261E2" w:rsidRDefault="00071F37" w:rsidP="00071F37">
            <w:pPr>
              <w:tabs>
                <w:tab w:val="left" w:pos="4111"/>
              </w:tabs>
              <w:spacing w:after="0" w:line="240" w:lineRule="auto"/>
              <w:jc w:val="both"/>
              <w:rPr>
                <w:rFonts w:ascii="Times New Roman" w:eastAsia="Times New Roman" w:hAnsi="Times New Roman" w:cs="Times New Roman"/>
                <w:noProof/>
                <w:sz w:val="24"/>
                <w:szCs w:val="24"/>
                <w:lang w:val="ro-RO"/>
              </w:rPr>
            </w:pPr>
          </w:p>
          <w:p w14:paraId="097EEF8E" w14:textId="77777777" w:rsidR="00071F37" w:rsidRPr="00F261E2" w:rsidRDefault="00071F37" w:rsidP="00071F37">
            <w:pPr>
              <w:tabs>
                <w:tab w:val="left" w:pos="4111"/>
              </w:tabs>
              <w:spacing w:after="0" w:line="240" w:lineRule="auto"/>
              <w:jc w:val="both"/>
              <w:rPr>
                <w:rFonts w:ascii="Times New Roman" w:eastAsia="Times New Roman" w:hAnsi="Times New Roman" w:cs="Times New Roman"/>
                <w:noProof/>
                <w:sz w:val="24"/>
                <w:szCs w:val="24"/>
                <w:lang w:val="ro-RO"/>
              </w:rPr>
            </w:pPr>
          </w:p>
        </w:tc>
      </w:tr>
      <w:tr w:rsidR="00071F37" w:rsidRPr="00F261E2" w14:paraId="24EB1AB1" w14:textId="77777777" w:rsidTr="006E3C9D">
        <w:trPr>
          <w:trHeight w:val="52"/>
        </w:trPr>
        <w:tc>
          <w:tcPr>
            <w:tcW w:w="1260" w:type="dxa"/>
            <w:tcBorders>
              <w:top w:val="single" w:sz="4" w:space="0" w:color="auto"/>
              <w:left w:val="single" w:sz="4" w:space="0" w:color="auto"/>
              <w:bottom w:val="single" w:sz="4" w:space="0" w:color="auto"/>
              <w:right w:val="single" w:sz="4" w:space="0" w:color="auto"/>
            </w:tcBorders>
            <w:hideMark/>
          </w:tcPr>
          <w:p w14:paraId="00F388E4" w14:textId="77777777" w:rsidR="00071F37" w:rsidRPr="00F261E2" w:rsidRDefault="00071F37" w:rsidP="00071F37">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lastRenderedPageBreak/>
              <w:t>6.6.</w:t>
            </w:r>
          </w:p>
        </w:tc>
        <w:tc>
          <w:tcPr>
            <w:tcW w:w="3828" w:type="dxa"/>
            <w:gridSpan w:val="3"/>
            <w:tcBorders>
              <w:top w:val="single" w:sz="4" w:space="0" w:color="auto"/>
              <w:left w:val="single" w:sz="4" w:space="0" w:color="auto"/>
              <w:bottom w:val="single" w:sz="4" w:space="0" w:color="auto"/>
              <w:right w:val="single" w:sz="4" w:space="0" w:color="auto"/>
            </w:tcBorders>
            <w:hideMark/>
          </w:tcPr>
          <w:p w14:paraId="19D7367F" w14:textId="77777777" w:rsidR="00071F37" w:rsidRPr="00F261E2" w:rsidRDefault="00071F37" w:rsidP="00071F37">
            <w:pPr>
              <w:tabs>
                <w:tab w:val="left" w:pos="4111"/>
              </w:tabs>
              <w:autoSpaceDE w:val="0"/>
              <w:autoSpaceDN w:val="0"/>
              <w:adjustRightInd w:val="0"/>
              <w:spacing w:after="0" w:line="240" w:lineRule="auto"/>
              <w:rPr>
                <w:rFonts w:ascii="Times New Roman" w:eastAsia="Times New Roman" w:hAnsi="Times New Roman" w:cs="Times New Roman"/>
                <w:iCs/>
                <w:noProof/>
                <w:sz w:val="24"/>
                <w:szCs w:val="24"/>
                <w:lang w:val="ro-RO"/>
              </w:rPr>
            </w:pPr>
            <w:r w:rsidRPr="00F261E2">
              <w:rPr>
                <w:rFonts w:ascii="Times New Roman" w:eastAsia="Times New Roman" w:hAnsi="Times New Roman" w:cs="Times New Roman"/>
                <w:iCs/>
                <w:noProof/>
                <w:sz w:val="24"/>
                <w:szCs w:val="24"/>
                <w:lang w:val="ro-RO"/>
              </w:rPr>
              <w:t xml:space="preserve">Alte informaţii                  </w:t>
            </w:r>
          </w:p>
        </w:tc>
        <w:tc>
          <w:tcPr>
            <w:tcW w:w="6070" w:type="dxa"/>
            <w:gridSpan w:val="7"/>
            <w:tcBorders>
              <w:top w:val="single" w:sz="4" w:space="0" w:color="auto"/>
              <w:left w:val="single" w:sz="4" w:space="0" w:color="auto"/>
              <w:bottom w:val="single" w:sz="4" w:space="0" w:color="auto"/>
              <w:right w:val="single" w:sz="4" w:space="0" w:color="auto"/>
            </w:tcBorders>
            <w:hideMark/>
          </w:tcPr>
          <w:p w14:paraId="70526B4B" w14:textId="77777777" w:rsidR="00071F37" w:rsidRPr="00F261E2" w:rsidRDefault="00071F37" w:rsidP="00071F37">
            <w:pPr>
              <w:tabs>
                <w:tab w:val="left" w:pos="4111"/>
              </w:tabs>
              <w:spacing w:after="0" w:line="240" w:lineRule="auto"/>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Nu au fost identificate.</w:t>
            </w:r>
          </w:p>
        </w:tc>
      </w:tr>
      <w:tr w:rsidR="00071F37" w:rsidRPr="00F261E2" w14:paraId="1170BD4D" w14:textId="77777777" w:rsidTr="006E3C9D">
        <w:trPr>
          <w:trHeight w:val="52"/>
        </w:trPr>
        <w:tc>
          <w:tcPr>
            <w:tcW w:w="11158" w:type="dxa"/>
            <w:gridSpan w:val="11"/>
            <w:tcBorders>
              <w:top w:val="single" w:sz="4" w:space="0" w:color="auto"/>
              <w:left w:val="single" w:sz="4" w:space="0" w:color="auto"/>
              <w:bottom w:val="single" w:sz="4" w:space="0" w:color="auto"/>
              <w:right w:val="single" w:sz="4" w:space="0" w:color="auto"/>
            </w:tcBorders>
            <w:vAlign w:val="center"/>
          </w:tcPr>
          <w:p w14:paraId="6A6BAC86" w14:textId="77777777" w:rsidR="00071F37" w:rsidRPr="00F261E2" w:rsidRDefault="00071F37" w:rsidP="00071F37">
            <w:pPr>
              <w:tabs>
                <w:tab w:val="left" w:pos="4111"/>
              </w:tabs>
              <w:spacing w:after="0" w:line="240" w:lineRule="auto"/>
              <w:contextualSpacing/>
              <w:jc w:val="center"/>
              <w:rPr>
                <w:rFonts w:ascii="Times New Roman" w:eastAsia="Times New Roman" w:hAnsi="Times New Roman" w:cs="Times New Roman"/>
                <w:b/>
                <w:noProof/>
                <w:sz w:val="24"/>
                <w:szCs w:val="24"/>
                <w:lang w:val="ro-RO"/>
              </w:rPr>
            </w:pPr>
          </w:p>
          <w:p w14:paraId="3FC681AC" w14:textId="77777777" w:rsidR="00071F37" w:rsidRPr="00F261E2" w:rsidRDefault="00071F37" w:rsidP="00071F37">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F261E2">
              <w:rPr>
                <w:rFonts w:ascii="Times New Roman" w:eastAsia="Times New Roman" w:hAnsi="Times New Roman" w:cs="Times New Roman"/>
                <w:b/>
                <w:noProof/>
                <w:sz w:val="24"/>
                <w:szCs w:val="24"/>
                <w:lang w:val="ro-RO"/>
              </w:rPr>
              <w:t>Secţiunea a 7-a</w:t>
            </w:r>
          </w:p>
          <w:p w14:paraId="3D697A07" w14:textId="77777777" w:rsidR="00071F37" w:rsidRPr="00F261E2" w:rsidRDefault="00071F37" w:rsidP="00071F37">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F261E2">
              <w:rPr>
                <w:rFonts w:ascii="Times New Roman" w:eastAsia="Times New Roman" w:hAnsi="Times New Roman" w:cs="Times New Roman"/>
                <w:b/>
                <w:noProof/>
                <w:sz w:val="24"/>
                <w:szCs w:val="24"/>
                <w:lang w:val="ro-RO"/>
              </w:rPr>
              <w:t>Activităţi de informare publică privind elaborarea şi implementarea</w:t>
            </w:r>
          </w:p>
          <w:p w14:paraId="127B3085" w14:textId="77777777" w:rsidR="00071F37" w:rsidRPr="00F261E2" w:rsidRDefault="00071F37" w:rsidP="00071F37">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F261E2">
              <w:rPr>
                <w:rFonts w:ascii="Times New Roman" w:eastAsia="Times New Roman" w:hAnsi="Times New Roman" w:cs="Times New Roman"/>
                <w:b/>
                <w:noProof/>
                <w:sz w:val="24"/>
                <w:szCs w:val="24"/>
                <w:lang w:val="ro-RO"/>
              </w:rPr>
              <w:t>proiectului de act normativ</w:t>
            </w:r>
          </w:p>
          <w:p w14:paraId="1B0106DB" w14:textId="77777777" w:rsidR="00071F37" w:rsidRPr="00F261E2" w:rsidRDefault="00071F37" w:rsidP="00071F37">
            <w:pPr>
              <w:tabs>
                <w:tab w:val="left" w:pos="4111"/>
              </w:tabs>
              <w:spacing w:after="0" w:line="240" w:lineRule="auto"/>
              <w:contextualSpacing/>
              <w:jc w:val="center"/>
              <w:rPr>
                <w:rFonts w:ascii="Times New Roman" w:eastAsia="Times New Roman" w:hAnsi="Times New Roman" w:cs="Times New Roman"/>
                <w:noProof/>
                <w:sz w:val="24"/>
                <w:szCs w:val="24"/>
                <w:lang w:val="ro-RO"/>
              </w:rPr>
            </w:pPr>
          </w:p>
        </w:tc>
      </w:tr>
      <w:tr w:rsidR="00071F37" w:rsidRPr="00F261E2" w14:paraId="7F1259AB" w14:textId="77777777" w:rsidTr="006E3C9D">
        <w:trPr>
          <w:trHeight w:val="105"/>
        </w:trPr>
        <w:tc>
          <w:tcPr>
            <w:tcW w:w="1260" w:type="dxa"/>
            <w:tcBorders>
              <w:top w:val="single" w:sz="4" w:space="0" w:color="auto"/>
              <w:left w:val="single" w:sz="4" w:space="0" w:color="auto"/>
              <w:bottom w:val="single" w:sz="4" w:space="0" w:color="auto"/>
              <w:right w:val="single" w:sz="4" w:space="0" w:color="auto"/>
            </w:tcBorders>
            <w:vAlign w:val="center"/>
            <w:hideMark/>
          </w:tcPr>
          <w:p w14:paraId="2D1B003A" w14:textId="77777777" w:rsidR="00071F37" w:rsidRPr="00F261E2" w:rsidRDefault="00071F37" w:rsidP="00071F37">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7.1.</w:t>
            </w:r>
          </w:p>
        </w:tc>
        <w:tc>
          <w:tcPr>
            <w:tcW w:w="3969" w:type="dxa"/>
            <w:gridSpan w:val="4"/>
            <w:tcBorders>
              <w:top w:val="single" w:sz="4" w:space="0" w:color="auto"/>
              <w:left w:val="single" w:sz="4" w:space="0" w:color="auto"/>
              <w:bottom w:val="single" w:sz="4" w:space="0" w:color="auto"/>
              <w:right w:val="single" w:sz="4" w:space="0" w:color="auto"/>
            </w:tcBorders>
            <w:hideMark/>
          </w:tcPr>
          <w:p w14:paraId="7FE46EF5" w14:textId="77777777" w:rsidR="00071F37" w:rsidRPr="00F261E2" w:rsidRDefault="00071F37" w:rsidP="00071F37">
            <w:pPr>
              <w:tabs>
                <w:tab w:val="left" w:pos="4111"/>
              </w:tabs>
              <w:spacing w:after="0" w:line="240" w:lineRule="auto"/>
              <w:contextualSpacing/>
              <w:rPr>
                <w:rFonts w:ascii="Times New Roman" w:eastAsia="Times New Roman" w:hAnsi="Times New Roman" w:cs="Times New Roman"/>
                <w:iCs/>
                <w:noProof/>
                <w:sz w:val="24"/>
                <w:szCs w:val="24"/>
                <w:lang w:val="ro-RO"/>
              </w:rPr>
            </w:pPr>
            <w:r w:rsidRPr="00F261E2">
              <w:rPr>
                <w:rFonts w:ascii="Times New Roman" w:eastAsia="Times New Roman" w:hAnsi="Times New Roman" w:cs="Times New Roman"/>
                <w:noProof/>
                <w:sz w:val="24"/>
                <w:szCs w:val="24"/>
                <w:lang w:val="ro-RO"/>
              </w:rPr>
              <w:t>Informarea societăţii civile cu privire la elaborarea proiectului de act normativ</w:t>
            </w:r>
          </w:p>
        </w:tc>
        <w:tc>
          <w:tcPr>
            <w:tcW w:w="5929" w:type="dxa"/>
            <w:gridSpan w:val="6"/>
            <w:tcBorders>
              <w:top w:val="single" w:sz="4" w:space="0" w:color="auto"/>
              <w:left w:val="single" w:sz="4" w:space="0" w:color="auto"/>
              <w:bottom w:val="single" w:sz="4" w:space="0" w:color="auto"/>
              <w:right w:val="single" w:sz="4" w:space="0" w:color="auto"/>
            </w:tcBorders>
            <w:hideMark/>
          </w:tcPr>
          <w:p w14:paraId="7981AE8D" w14:textId="77777777" w:rsidR="00071F37" w:rsidRPr="004217CF" w:rsidRDefault="00071F37" w:rsidP="00941BD9">
            <w:pPr>
              <w:tabs>
                <w:tab w:val="left" w:pos="709"/>
                <w:tab w:val="left" w:pos="851"/>
              </w:tabs>
              <w:spacing w:line="240" w:lineRule="auto"/>
              <w:jc w:val="both"/>
              <w:rPr>
                <w:rFonts w:ascii="Times New Roman" w:eastAsia="Calibri" w:hAnsi="Times New Roman" w:cs="Times New Roman"/>
                <w:noProof/>
                <w:sz w:val="24"/>
                <w:szCs w:val="24"/>
                <w:highlight w:val="yellow"/>
                <w:lang w:val="ro-RO"/>
              </w:rPr>
            </w:pPr>
            <w:r w:rsidRPr="00941BD9">
              <w:rPr>
                <w:rFonts w:ascii="Times New Roman" w:eastAsia="Times New Roman" w:hAnsi="Times New Roman" w:cs="Times New Roman"/>
                <w:sz w:val="24"/>
                <w:szCs w:val="24"/>
                <w:lang w:val="ro-RO"/>
              </w:rPr>
              <w:t xml:space="preserve">În elaborarea proiectului de act normativ a fost îndeplinită procedura stabilită prin Legea nr.52/2003 privind transparenţa decizională în administraţia  publică, republicată prin publicarea pe site-ul Ministerului Mediului, Apelor și Pădurilor în data de </w:t>
            </w:r>
            <w:r w:rsidR="00941BD9">
              <w:rPr>
                <w:rFonts w:ascii="Times New Roman" w:eastAsia="Times New Roman" w:hAnsi="Times New Roman" w:cs="Times New Roman"/>
                <w:sz w:val="24"/>
                <w:szCs w:val="24"/>
                <w:lang w:val="ro-RO"/>
              </w:rPr>
              <w:t xml:space="preserve">…….iulie </w:t>
            </w:r>
            <w:r w:rsidRPr="00941BD9">
              <w:rPr>
                <w:rFonts w:ascii="Times New Roman" w:eastAsia="Times New Roman" w:hAnsi="Times New Roman" w:cs="Times New Roman"/>
                <w:sz w:val="24"/>
                <w:szCs w:val="24"/>
                <w:lang w:val="ro-RO"/>
              </w:rPr>
              <w:t>202</w:t>
            </w:r>
            <w:r w:rsidR="00941BD9">
              <w:rPr>
                <w:rFonts w:ascii="Times New Roman" w:eastAsia="Times New Roman" w:hAnsi="Times New Roman" w:cs="Times New Roman"/>
                <w:sz w:val="24"/>
                <w:szCs w:val="24"/>
                <w:lang w:val="ro-RO"/>
              </w:rPr>
              <w:t>3</w:t>
            </w:r>
            <w:r w:rsidRPr="00941BD9">
              <w:rPr>
                <w:rFonts w:ascii="Times New Roman" w:eastAsia="Times New Roman" w:hAnsi="Times New Roman" w:cs="Times New Roman"/>
                <w:noProof/>
                <w:sz w:val="24"/>
                <w:szCs w:val="24"/>
                <w:lang w:eastAsia="en-GB"/>
              </w:rPr>
              <w:t>.</w:t>
            </w:r>
          </w:p>
        </w:tc>
      </w:tr>
      <w:tr w:rsidR="00071F37" w:rsidRPr="00F261E2" w14:paraId="704F7AE4" w14:textId="77777777" w:rsidTr="006E3C9D">
        <w:trPr>
          <w:trHeight w:val="105"/>
        </w:trPr>
        <w:tc>
          <w:tcPr>
            <w:tcW w:w="1260" w:type="dxa"/>
            <w:tcBorders>
              <w:top w:val="single" w:sz="4" w:space="0" w:color="auto"/>
              <w:left w:val="single" w:sz="4" w:space="0" w:color="auto"/>
              <w:bottom w:val="single" w:sz="4" w:space="0" w:color="auto"/>
              <w:right w:val="single" w:sz="4" w:space="0" w:color="auto"/>
            </w:tcBorders>
            <w:vAlign w:val="center"/>
            <w:hideMark/>
          </w:tcPr>
          <w:p w14:paraId="7E06FE76" w14:textId="77777777" w:rsidR="00071F37" w:rsidRPr="00F261E2" w:rsidRDefault="00071F37" w:rsidP="00071F37">
            <w:pPr>
              <w:tabs>
                <w:tab w:val="left" w:pos="4111"/>
              </w:tabs>
              <w:spacing w:after="0" w:line="240" w:lineRule="auto"/>
              <w:contextualSpacing/>
              <w:jc w:val="right"/>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7.2.</w:t>
            </w:r>
          </w:p>
        </w:tc>
        <w:tc>
          <w:tcPr>
            <w:tcW w:w="3969" w:type="dxa"/>
            <w:gridSpan w:val="4"/>
            <w:tcBorders>
              <w:top w:val="single" w:sz="4" w:space="0" w:color="auto"/>
              <w:left w:val="single" w:sz="4" w:space="0" w:color="auto"/>
              <w:bottom w:val="single" w:sz="4" w:space="0" w:color="auto"/>
              <w:right w:val="single" w:sz="4" w:space="0" w:color="auto"/>
            </w:tcBorders>
            <w:hideMark/>
          </w:tcPr>
          <w:p w14:paraId="6D5CF31E" w14:textId="77777777" w:rsidR="00071F37" w:rsidRPr="00F261E2" w:rsidRDefault="00071F37" w:rsidP="00071F37">
            <w:pPr>
              <w:tabs>
                <w:tab w:val="left" w:pos="4111"/>
              </w:tabs>
              <w:spacing w:after="0" w:line="240" w:lineRule="auto"/>
              <w:jc w:val="both"/>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Informarea societăţii civile cu privire la eventualul impact asupra mediului în urma implementării proiectului de act normativ, precum şi efectele asupra sănătăţii şi securităţii cetăţenilor sau diversităţii biologice</w:t>
            </w:r>
          </w:p>
        </w:tc>
        <w:tc>
          <w:tcPr>
            <w:tcW w:w="5929" w:type="dxa"/>
            <w:gridSpan w:val="6"/>
            <w:tcBorders>
              <w:top w:val="single" w:sz="4" w:space="0" w:color="auto"/>
              <w:left w:val="single" w:sz="4" w:space="0" w:color="auto"/>
              <w:bottom w:val="single" w:sz="4" w:space="0" w:color="auto"/>
              <w:right w:val="single" w:sz="4" w:space="0" w:color="auto"/>
            </w:tcBorders>
          </w:tcPr>
          <w:p w14:paraId="21E7C8A7" w14:textId="77777777" w:rsidR="00071F37" w:rsidRPr="00F261E2" w:rsidRDefault="00071F37" w:rsidP="00071F37">
            <w:pPr>
              <w:tabs>
                <w:tab w:val="left" w:pos="4111"/>
              </w:tabs>
              <w:spacing w:after="0" w:line="240" w:lineRule="auto"/>
              <w:jc w:val="both"/>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Proiectul de act normativ nu se referă la acest subiect.</w:t>
            </w:r>
          </w:p>
          <w:p w14:paraId="540960CB" w14:textId="77777777" w:rsidR="00071F37" w:rsidRPr="00F261E2" w:rsidRDefault="00071F37" w:rsidP="00071F37">
            <w:pPr>
              <w:tabs>
                <w:tab w:val="left" w:pos="4111"/>
              </w:tabs>
              <w:spacing w:after="0" w:line="240" w:lineRule="auto"/>
              <w:jc w:val="both"/>
              <w:rPr>
                <w:rFonts w:ascii="Times New Roman" w:eastAsia="Times New Roman" w:hAnsi="Times New Roman" w:cs="Times New Roman"/>
                <w:noProof/>
                <w:sz w:val="24"/>
                <w:szCs w:val="24"/>
                <w:lang w:val="ro-RO"/>
              </w:rPr>
            </w:pPr>
          </w:p>
          <w:p w14:paraId="06D33972" w14:textId="77777777" w:rsidR="00071F37" w:rsidRPr="00F261E2" w:rsidRDefault="00071F37" w:rsidP="00071F37">
            <w:pPr>
              <w:tabs>
                <w:tab w:val="left" w:pos="4111"/>
              </w:tabs>
              <w:spacing w:after="0" w:line="240" w:lineRule="auto"/>
              <w:jc w:val="both"/>
              <w:rPr>
                <w:rFonts w:ascii="Times New Roman" w:eastAsia="Times New Roman" w:hAnsi="Times New Roman" w:cs="Times New Roman"/>
                <w:noProof/>
                <w:sz w:val="24"/>
                <w:szCs w:val="24"/>
                <w:lang w:val="ro-RO"/>
              </w:rPr>
            </w:pPr>
          </w:p>
        </w:tc>
      </w:tr>
      <w:tr w:rsidR="00071F37" w:rsidRPr="00F261E2" w14:paraId="62FD1D3B" w14:textId="77777777" w:rsidTr="006E3C9D">
        <w:trPr>
          <w:trHeight w:val="105"/>
        </w:trPr>
        <w:tc>
          <w:tcPr>
            <w:tcW w:w="11158" w:type="dxa"/>
            <w:gridSpan w:val="11"/>
            <w:tcBorders>
              <w:top w:val="single" w:sz="4" w:space="0" w:color="auto"/>
              <w:left w:val="single" w:sz="4" w:space="0" w:color="auto"/>
              <w:bottom w:val="single" w:sz="4" w:space="0" w:color="auto"/>
              <w:right w:val="single" w:sz="4" w:space="0" w:color="auto"/>
            </w:tcBorders>
            <w:vAlign w:val="center"/>
          </w:tcPr>
          <w:p w14:paraId="342A6AAD" w14:textId="77777777" w:rsidR="00071F37" w:rsidRPr="00F261E2" w:rsidRDefault="00071F37" w:rsidP="00071F37">
            <w:pPr>
              <w:tabs>
                <w:tab w:val="left" w:pos="4111"/>
              </w:tabs>
              <w:spacing w:after="0" w:line="240" w:lineRule="auto"/>
              <w:contextualSpacing/>
              <w:rPr>
                <w:rFonts w:ascii="Times New Roman" w:eastAsia="Calibri" w:hAnsi="Times New Roman" w:cs="Times New Roman"/>
                <w:b/>
                <w:noProof/>
                <w:sz w:val="24"/>
                <w:szCs w:val="24"/>
                <w:lang w:val="ro-RO"/>
              </w:rPr>
            </w:pPr>
            <w:r w:rsidRPr="00F261E2">
              <w:rPr>
                <w:rFonts w:ascii="Times New Roman" w:eastAsia="Calibri" w:hAnsi="Times New Roman" w:cs="Times New Roman"/>
                <w:b/>
                <w:noProof/>
                <w:sz w:val="24"/>
                <w:szCs w:val="24"/>
                <w:lang w:val="ro-RO"/>
              </w:rPr>
              <w:t xml:space="preserve"> </w:t>
            </w:r>
          </w:p>
          <w:p w14:paraId="5A4B2D69" w14:textId="77777777" w:rsidR="00071F37" w:rsidRPr="00F261E2" w:rsidRDefault="00071F37" w:rsidP="00071F37">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F261E2">
              <w:rPr>
                <w:rFonts w:ascii="Times New Roman" w:eastAsia="Times New Roman" w:hAnsi="Times New Roman" w:cs="Times New Roman"/>
                <w:b/>
                <w:noProof/>
                <w:sz w:val="24"/>
                <w:szCs w:val="24"/>
                <w:lang w:val="ro-RO"/>
              </w:rPr>
              <w:t>Secţiunea a 8-a</w:t>
            </w:r>
          </w:p>
          <w:p w14:paraId="111A08B0" w14:textId="77777777" w:rsidR="00071F37" w:rsidRPr="00F261E2" w:rsidRDefault="00071F37" w:rsidP="00071F37">
            <w:pPr>
              <w:tabs>
                <w:tab w:val="left" w:pos="4111"/>
              </w:tabs>
              <w:spacing w:after="0" w:line="240" w:lineRule="auto"/>
              <w:contextualSpacing/>
              <w:jc w:val="center"/>
              <w:rPr>
                <w:rFonts w:ascii="Times New Roman" w:eastAsia="Times New Roman" w:hAnsi="Times New Roman" w:cs="Times New Roman"/>
                <w:b/>
                <w:noProof/>
                <w:sz w:val="24"/>
                <w:szCs w:val="24"/>
                <w:lang w:val="ro-RO"/>
              </w:rPr>
            </w:pPr>
            <w:r w:rsidRPr="00F261E2">
              <w:rPr>
                <w:rFonts w:ascii="Times New Roman" w:eastAsia="Times New Roman" w:hAnsi="Times New Roman" w:cs="Times New Roman"/>
                <w:b/>
                <w:noProof/>
                <w:sz w:val="24"/>
                <w:szCs w:val="24"/>
                <w:lang w:val="ro-RO"/>
              </w:rPr>
              <w:t>Măsuri de implementare</w:t>
            </w:r>
          </w:p>
          <w:p w14:paraId="2ECBFEDC" w14:textId="77777777" w:rsidR="00071F37" w:rsidRPr="00F261E2" w:rsidRDefault="00071F37" w:rsidP="00071F37">
            <w:pPr>
              <w:tabs>
                <w:tab w:val="left" w:pos="4111"/>
              </w:tabs>
              <w:spacing w:after="0" w:line="240" w:lineRule="auto"/>
              <w:contextualSpacing/>
              <w:jc w:val="center"/>
              <w:rPr>
                <w:rFonts w:ascii="Times New Roman" w:eastAsia="Times New Roman" w:hAnsi="Times New Roman" w:cs="Times New Roman"/>
                <w:b/>
                <w:noProof/>
                <w:sz w:val="24"/>
                <w:szCs w:val="24"/>
                <w:lang w:val="ro-RO"/>
              </w:rPr>
            </w:pPr>
          </w:p>
        </w:tc>
      </w:tr>
      <w:tr w:rsidR="00071F37" w:rsidRPr="00F261E2" w14:paraId="2DD13CB4" w14:textId="77777777" w:rsidTr="006E3C9D">
        <w:trPr>
          <w:trHeight w:val="158"/>
        </w:trPr>
        <w:tc>
          <w:tcPr>
            <w:tcW w:w="1260" w:type="dxa"/>
            <w:tcBorders>
              <w:top w:val="single" w:sz="4" w:space="0" w:color="auto"/>
              <w:left w:val="single" w:sz="4" w:space="0" w:color="auto"/>
              <w:bottom w:val="single" w:sz="4" w:space="0" w:color="auto"/>
              <w:right w:val="single" w:sz="4" w:space="0" w:color="auto"/>
            </w:tcBorders>
            <w:vAlign w:val="center"/>
            <w:hideMark/>
          </w:tcPr>
          <w:p w14:paraId="23573C13" w14:textId="77777777" w:rsidR="00071F37" w:rsidRPr="00F261E2" w:rsidRDefault="00071F37" w:rsidP="00071F37">
            <w:pPr>
              <w:tabs>
                <w:tab w:val="left" w:pos="4111"/>
              </w:tabs>
              <w:spacing w:after="0" w:line="240" w:lineRule="auto"/>
              <w:contextualSpacing/>
              <w:jc w:val="right"/>
              <w:rPr>
                <w:rFonts w:ascii="Times New Roman" w:eastAsia="Calibri" w:hAnsi="Times New Roman" w:cs="Times New Roman"/>
                <w:noProof/>
                <w:sz w:val="24"/>
                <w:szCs w:val="24"/>
                <w:lang w:val="ro-RO"/>
              </w:rPr>
            </w:pPr>
            <w:r w:rsidRPr="00F261E2">
              <w:rPr>
                <w:rFonts w:ascii="Times New Roman" w:eastAsia="Calibri" w:hAnsi="Times New Roman" w:cs="Times New Roman"/>
                <w:noProof/>
                <w:sz w:val="24"/>
                <w:szCs w:val="24"/>
                <w:lang w:val="ro-RO"/>
              </w:rPr>
              <w:t>8.1.</w:t>
            </w:r>
          </w:p>
        </w:tc>
        <w:tc>
          <w:tcPr>
            <w:tcW w:w="3969" w:type="dxa"/>
            <w:gridSpan w:val="4"/>
            <w:tcBorders>
              <w:top w:val="single" w:sz="4" w:space="0" w:color="auto"/>
              <w:left w:val="single" w:sz="4" w:space="0" w:color="auto"/>
              <w:bottom w:val="single" w:sz="4" w:space="0" w:color="auto"/>
              <w:right w:val="single" w:sz="4" w:space="0" w:color="auto"/>
            </w:tcBorders>
            <w:hideMark/>
          </w:tcPr>
          <w:p w14:paraId="64A85DFF" w14:textId="77777777" w:rsidR="00071F37" w:rsidRPr="00F261E2" w:rsidRDefault="00071F37" w:rsidP="00071F37">
            <w:pPr>
              <w:tabs>
                <w:tab w:val="left" w:pos="4111"/>
              </w:tabs>
              <w:spacing w:after="0" w:line="240" w:lineRule="auto"/>
              <w:contextualSpacing/>
              <w:rPr>
                <w:rFonts w:ascii="Times New Roman" w:eastAsia="Times New Roman" w:hAnsi="Times New Roman" w:cs="Times New Roman"/>
                <w:iCs/>
                <w:noProof/>
                <w:sz w:val="24"/>
                <w:szCs w:val="24"/>
                <w:lang w:val="ro-RO"/>
              </w:rPr>
            </w:pPr>
            <w:r w:rsidRPr="00F261E2">
              <w:rPr>
                <w:rFonts w:ascii="Times New Roman" w:eastAsia="Times New Roman" w:hAnsi="Times New Roman" w:cs="Times New Roman"/>
                <w:noProof/>
                <w:sz w:val="24"/>
                <w:szCs w:val="24"/>
                <w:lang w:val="ro-RO"/>
              </w:rPr>
              <w:t xml:space="preserve">Măsuri de punere în aplicare a proiectului de act normativ </w:t>
            </w:r>
          </w:p>
        </w:tc>
        <w:tc>
          <w:tcPr>
            <w:tcW w:w="5929" w:type="dxa"/>
            <w:gridSpan w:val="6"/>
            <w:tcBorders>
              <w:top w:val="single" w:sz="4" w:space="0" w:color="auto"/>
              <w:left w:val="single" w:sz="4" w:space="0" w:color="auto"/>
              <w:bottom w:val="single" w:sz="4" w:space="0" w:color="auto"/>
              <w:right w:val="single" w:sz="4" w:space="0" w:color="auto"/>
            </w:tcBorders>
          </w:tcPr>
          <w:p w14:paraId="2A2AE936" w14:textId="77777777" w:rsidR="00071F37" w:rsidRPr="00F261E2" w:rsidRDefault="00071F37" w:rsidP="00071F37">
            <w:pPr>
              <w:tabs>
                <w:tab w:val="left" w:pos="4111"/>
              </w:tabs>
              <w:autoSpaceDE w:val="0"/>
              <w:autoSpaceDN w:val="0"/>
              <w:adjustRightInd w:val="0"/>
              <w:spacing w:after="0" w:line="240" w:lineRule="auto"/>
              <w:jc w:val="both"/>
              <w:rPr>
                <w:rFonts w:ascii="Times New Roman" w:eastAsia="Times New Roman" w:hAnsi="Times New Roman" w:cs="Times New Roman"/>
                <w:iCs/>
                <w:noProof/>
                <w:sz w:val="24"/>
                <w:szCs w:val="24"/>
                <w:lang w:val="ro-RO"/>
              </w:rPr>
            </w:pPr>
            <w:r w:rsidRPr="00F261E2">
              <w:rPr>
                <w:rFonts w:ascii="Times New Roman" w:eastAsia="Times New Roman" w:hAnsi="Times New Roman" w:cs="Times New Roman"/>
                <w:iCs/>
                <w:noProof/>
                <w:sz w:val="24"/>
                <w:szCs w:val="24"/>
                <w:lang w:val="ro-RO"/>
              </w:rPr>
              <w:t xml:space="preserve">  Proiectul de act normativ nu se referă la acest subiect.</w:t>
            </w:r>
          </w:p>
          <w:p w14:paraId="4B4193D5" w14:textId="77777777" w:rsidR="00071F37" w:rsidRPr="00F261E2" w:rsidRDefault="00071F37" w:rsidP="00071F37">
            <w:pPr>
              <w:tabs>
                <w:tab w:val="left" w:pos="4111"/>
              </w:tabs>
              <w:autoSpaceDE w:val="0"/>
              <w:autoSpaceDN w:val="0"/>
              <w:adjustRightInd w:val="0"/>
              <w:spacing w:after="0" w:line="240" w:lineRule="auto"/>
              <w:jc w:val="both"/>
              <w:rPr>
                <w:rFonts w:ascii="Times New Roman" w:eastAsia="Times New Roman" w:hAnsi="Times New Roman" w:cs="Times New Roman"/>
                <w:noProof/>
                <w:sz w:val="24"/>
                <w:szCs w:val="24"/>
                <w:lang w:val="ro-RO"/>
              </w:rPr>
            </w:pPr>
          </w:p>
        </w:tc>
      </w:tr>
      <w:tr w:rsidR="00071F37" w:rsidRPr="00F261E2" w14:paraId="461D0598" w14:textId="77777777" w:rsidTr="006E3C9D">
        <w:trPr>
          <w:trHeight w:val="157"/>
        </w:trPr>
        <w:tc>
          <w:tcPr>
            <w:tcW w:w="1260" w:type="dxa"/>
            <w:tcBorders>
              <w:top w:val="single" w:sz="4" w:space="0" w:color="auto"/>
              <w:left w:val="single" w:sz="4" w:space="0" w:color="auto"/>
              <w:bottom w:val="single" w:sz="4" w:space="0" w:color="auto"/>
              <w:right w:val="single" w:sz="4" w:space="0" w:color="auto"/>
            </w:tcBorders>
            <w:vAlign w:val="center"/>
            <w:hideMark/>
          </w:tcPr>
          <w:p w14:paraId="4F129590" w14:textId="77777777" w:rsidR="00071F37" w:rsidRPr="00F261E2" w:rsidRDefault="00071F37" w:rsidP="00071F37">
            <w:pPr>
              <w:tabs>
                <w:tab w:val="left" w:pos="4111"/>
              </w:tabs>
              <w:spacing w:after="0" w:line="240" w:lineRule="auto"/>
              <w:contextualSpacing/>
              <w:jc w:val="right"/>
              <w:rPr>
                <w:rFonts w:ascii="Times New Roman" w:eastAsia="Calibri" w:hAnsi="Times New Roman" w:cs="Times New Roman"/>
                <w:noProof/>
                <w:sz w:val="24"/>
                <w:szCs w:val="24"/>
                <w:lang w:val="ro-RO"/>
              </w:rPr>
            </w:pPr>
            <w:r w:rsidRPr="00F261E2">
              <w:rPr>
                <w:rFonts w:ascii="Times New Roman" w:eastAsia="Calibri" w:hAnsi="Times New Roman" w:cs="Times New Roman"/>
                <w:noProof/>
                <w:sz w:val="24"/>
                <w:szCs w:val="24"/>
                <w:lang w:val="ro-RO"/>
              </w:rPr>
              <w:t>8.2.</w:t>
            </w:r>
          </w:p>
        </w:tc>
        <w:tc>
          <w:tcPr>
            <w:tcW w:w="3969" w:type="dxa"/>
            <w:gridSpan w:val="4"/>
            <w:tcBorders>
              <w:top w:val="single" w:sz="4" w:space="0" w:color="auto"/>
              <w:left w:val="single" w:sz="4" w:space="0" w:color="auto"/>
              <w:bottom w:val="single" w:sz="4" w:space="0" w:color="auto"/>
              <w:right w:val="single" w:sz="4" w:space="0" w:color="auto"/>
            </w:tcBorders>
            <w:hideMark/>
          </w:tcPr>
          <w:p w14:paraId="17009CCB" w14:textId="77777777" w:rsidR="00071F37" w:rsidRPr="00F261E2" w:rsidRDefault="00071F37" w:rsidP="00071F37">
            <w:pPr>
              <w:tabs>
                <w:tab w:val="left" w:pos="4111"/>
              </w:tabs>
              <w:autoSpaceDE w:val="0"/>
              <w:autoSpaceDN w:val="0"/>
              <w:adjustRightInd w:val="0"/>
              <w:spacing w:after="0" w:line="240" w:lineRule="auto"/>
              <w:rPr>
                <w:rFonts w:ascii="Times New Roman" w:eastAsia="Times New Roman" w:hAnsi="Times New Roman" w:cs="Times New Roman"/>
                <w:iCs/>
                <w:noProof/>
                <w:sz w:val="24"/>
                <w:szCs w:val="24"/>
                <w:lang w:val="ro-RO"/>
              </w:rPr>
            </w:pPr>
            <w:r w:rsidRPr="00F261E2">
              <w:rPr>
                <w:rFonts w:ascii="Times New Roman" w:eastAsia="Times New Roman" w:hAnsi="Times New Roman" w:cs="Times New Roman"/>
                <w:iCs/>
                <w:noProof/>
                <w:sz w:val="24"/>
                <w:szCs w:val="24"/>
                <w:lang w:val="ro-RO"/>
              </w:rPr>
              <w:t xml:space="preserve">Alte informaţii    </w:t>
            </w:r>
          </w:p>
        </w:tc>
        <w:tc>
          <w:tcPr>
            <w:tcW w:w="5929" w:type="dxa"/>
            <w:gridSpan w:val="6"/>
            <w:tcBorders>
              <w:top w:val="single" w:sz="4" w:space="0" w:color="auto"/>
              <w:left w:val="single" w:sz="4" w:space="0" w:color="auto"/>
              <w:bottom w:val="single" w:sz="4" w:space="0" w:color="auto"/>
              <w:right w:val="single" w:sz="4" w:space="0" w:color="auto"/>
            </w:tcBorders>
            <w:hideMark/>
          </w:tcPr>
          <w:p w14:paraId="0D8BC54E" w14:textId="77777777" w:rsidR="00071F37" w:rsidRPr="00F261E2" w:rsidRDefault="00071F37" w:rsidP="00071F37">
            <w:pPr>
              <w:tabs>
                <w:tab w:val="left" w:pos="4111"/>
              </w:tabs>
              <w:spacing w:after="0" w:line="240" w:lineRule="auto"/>
              <w:rPr>
                <w:rFonts w:ascii="Times New Roman" w:eastAsia="Times New Roman" w:hAnsi="Times New Roman" w:cs="Times New Roman"/>
                <w:noProof/>
                <w:sz w:val="24"/>
                <w:szCs w:val="24"/>
                <w:lang w:val="ro-RO"/>
              </w:rPr>
            </w:pPr>
            <w:r w:rsidRPr="00F261E2">
              <w:rPr>
                <w:rFonts w:ascii="Times New Roman" w:eastAsia="Times New Roman" w:hAnsi="Times New Roman" w:cs="Times New Roman"/>
                <w:noProof/>
                <w:sz w:val="24"/>
                <w:szCs w:val="24"/>
                <w:lang w:val="ro-RO"/>
              </w:rPr>
              <w:t>Nu au fost identificate.</w:t>
            </w:r>
          </w:p>
        </w:tc>
      </w:tr>
    </w:tbl>
    <w:p w14:paraId="626C8443" w14:textId="77777777" w:rsidR="00071F37" w:rsidRPr="00F261E2" w:rsidRDefault="00071F37" w:rsidP="00071F37">
      <w:pPr>
        <w:tabs>
          <w:tab w:val="left" w:pos="4111"/>
        </w:tabs>
        <w:spacing w:after="0" w:line="240" w:lineRule="auto"/>
        <w:jc w:val="both"/>
        <w:rPr>
          <w:rFonts w:ascii="Times New Roman" w:eastAsia="Calibri" w:hAnsi="Times New Roman" w:cs="Times New Roman"/>
          <w:noProof/>
          <w:sz w:val="24"/>
          <w:szCs w:val="24"/>
          <w:lang w:val="ro-RO"/>
        </w:rPr>
      </w:pPr>
    </w:p>
    <w:p w14:paraId="781AFBB1" w14:textId="77777777" w:rsidR="00071F37" w:rsidRPr="00F261E2" w:rsidRDefault="00071F37" w:rsidP="00071F37">
      <w:pPr>
        <w:tabs>
          <w:tab w:val="left" w:pos="2895"/>
        </w:tabs>
        <w:spacing w:after="0" w:line="240" w:lineRule="auto"/>
        <w:ind w:left="-142" w:right="905"/>
        <w:jc w:val="both"/>
        <w:rPr>
          <w:rFonts w:ascii="Times New Roman" w:eastAsia="Calibri" w:hAnsi="Times New Roman" w:cs="Times New Roman"/>
          <w:noProof/>
          <w:sz w:val="24"/>
          <w:szCs w:val="24"/>
          <w:lang w:val="ro-RO"/>
        </w:rPr>
      </w:pPr>
      <w:r w:rsidRPr="00F261E2">
        <w:rPr>
          <w:rFonts w:ascii="Times New Roman" w:eastAsia="Calibri" w:hAnsi="Times New Roman" w:cs="Times New Roman"/>
          <w:noProof/>
          <w:sz w:val="24"/>
          <w:szCs w:val="24"/>
          <w:lang w:val="ro-RO"/>
        </w:rPr>
        <w:t xml:space="preserve">        </w:t>
      </w:r>
    </w:p>
    <w:p w14:paraId="3E36B115" w14:textId="77777777" w:rsidR="00071F37" w:rsidRPr="00F261E2" w:rsidRDefault="00071F37" w:rsidP="00071F37">
      <w:pPr>
        <w:tabs>
          <w:tab w:val="left" w:pos="2895"/>
        </w:tabs>
        <w:spacing w:after="0" w:line="240" w:lineRule="auto"/>
        <w:ind w:left="-142" w:right="905"/>
        <w:jc w:val="both"/>
        <w:rPr>
          <w:rFonts w:ascii="Times New Roman" w:eastAsia="Calibri" w:hAnsi="Times New Roman" w:cs="Times New Roman"/>
          <w:noProof/>
          <w:sz w:val="24"/>
          <w:szCs w:val="24"/>
          <w:lang w:val="ro-RO"/>
        </w:rPr>
      </w:pPr>
    </w:p>
    <w:p w14:paraId="53344F2A" w14:textId="77777777" w:rsidR="00071F37" w:rsidRPr="00F261E2" w:rsidRDefault="00071F37" w:rsidP="00071F37">
      <w:pPr>
        <w:tabs>
          <w:tab w:val="left" w:pos="2895"/>
        </w:tabs>
        <w:spacing w:after="0" w:line="240" w:lineRule="auto"/>
        <w:ind w:left="-142" w:right="905"/>
        <w:jc w:val="both"/>
        <w:rPr>
          <w:rFonts w:ascii="Times New Roman" w:eastAsia="Calibri" w:hAnsi="Times New Roman" w:cs="Times New Roman"/>
          <w:noProof/>
          <w:sz w:val="24"/>
          <w:szCs w:val="24"/>
          <w:lang w:val="ro-RO"/>
        </w:rPr>
      </w:pPr>
    </w:p>
    <w:p w14:paraId="18CDE49D" w14:textId="77777777" w:rsidR="00071F37" w:rsidRPr="00F261E2" w:rsidRDefault="00071F37" w:rsidP="00071F37">
      <w:pPr>
        <w:tabs>
          <w:tab w:val="left" w:pos="2895"/>
        </w:tabs>
        <w:spacing w:after="0" w:line="240" w:lineRule="auto"/>
        <w:ind w:left="-142" w:right="905"/>
        <w:jc w:val="both"/>
        <w:rPr>
          <w:rFonts w:ascii="Times New Roman" w:eastAsia="Calibri" w:hAnsi="Times New Roman" w:cs="Times New Roman"/>
          <w:noProof/>
          <w:sz w:val="24"/>
          <w:szCs w:val="24"/>
          <w:lang w:val="ro-RO"/>
        </w:rPr>
      </w:pPr>
    </w:p>
    <w:p w14:paraId="2DC81328" w14:textId="77777777" w:rsidR="00071F37" w:rsidRPr="00F261E2" w:rsidRDefault="00071F37" w:rsidP="00071F37">
      <w:pPr>
        <w:tabs>
          <w:tab w:val="left" w:pos="2895"/>
        </w:tabs>
        <w:spacing w:after="0" w:line="240" w:lineRule="auto"/>
        <w:ind w:left="-142" w:right="905"/>
        <w:jc w:val="both"/>
        <w:rPr>
          <w:rFonts w:ascii="Times New Roman" w:eastAsia="Calibri" w:hAnsi="Times New Roman" w:cs="Times New Roman"/>
          <w:noProof/>
          <w:sz w:val="24"/>
          <w:szCs w:val="24"/>
          <w:lang w:val="ro-RO"/>
        </w:rPr>
      </w:pPr>
    </w:p>
    <w:p w14:paraId="6F93C13E" w14:textId="77777777" w:rsidR="00071F37" w:rsidRDefault="00071F37" w:rsidP="00071F37">
      <w:pPr>
        <w:tabs>
          <w:tab w:val="left" w:pos="2895"/>
        </w:tabs>
        <w:spacing w:after="0" w:line="240" w:lineRule="auto"/>
        <w:ind w:left="-142" w:right="905"/>
        <w:jc w:val="both"/>
        <w:rPr>
          <w:rFonts w:ascii="Times New Roman" w:eastAsia="Calibri" w:hAnsi="Times New Roman" w:cs="Times New Roman"/>
          <w:noProof/>
          <w:sz w:val="24"/>
          <w:szCs w:val="24"/>
          <w:lang w:val="ro-RO"/>
        </w:rPr>
      </w:pPr>
    </w:p>
    <w:p w14:paraId="12694DF4" w14:textId="77777777" w:rsidR="004217CF" w:rsidRDefault="004217CF" w:rsidP="00071F37">
      <w:pPr>
        <w:tabs>
          <w:tab w:val="left" w:pos="2895"/>
        </w:tabs>
        <w:spacing w:after="0" w:line="240" w:lineRule="auto"/>
        <w:ind w:left="-142" w:right="905"/>
        <w:jc w:val="both"/>
        <w:rPr>
          <w:rFonts w:ascii="Times New Roman" w:eastAsia="Calibri" w:hAnsi="Times New Roman" w:cs="Times New Roman"/>
          <w:noProof/>
          <w:sz w:val="24"/>
          <w:szCs w:val="24"/>
          <w:lang w:val="ro-RO"/>
        </w:rPr>
      </w:pPr>
    </w:p>
    <w:p w14:paraId="6CE048CE" w14:textId="77777777" w:rsidR="004217CF" w:rsidRDefault="004217CF" w:rsidP="00071F37">
      <w:pPr>
        <w:tabs>
          <w:tab w:val="left" w:pos="2895"/>
        </w:tabs>
        <w:spacing w:after="0" w:line="240" w:lineRule="auto"/>
        <w:ind w:left="-142" w:right="905"/>
        <w:jc w:val="both"/>
        <w:rPr>
          <w:rFonts w:ascii="Times New Roman" w:eastAsia="Calibri" w:hAnsi="Times New Roman" w:cs="Times New Roman"/>
          <w:noProof/>
          <w:sz w:val="24"/>
          <w:szCs w:val="24"/>
          <w:lang w:val="ro-RO"/>
        </w:rPr>
      </w:pPr>
    </w:p>
    <w:p w14:paraId="7355E565" w14:textId="77777777" w:rsidR="004217CF" w:rsidRDefault="004217CF" w:rsidP="00071F37">
      <w:pPr>
        <w:tabs>
          <w:tab w:val="left" w:pos="2895"/>
        </w:tabs>
        <w:spacing w:after="0" w:line="240" w:lineRule="auto"/>
        <w:ind w:left="-142" w:right="905"/>
        <w:jc w:val="both"/>
        <w:rPr>
          <w:rFonts w:ascii="Times New Roman" w:eastAsia="Calibri" w:hAnsi="Times New Roman" w:cs="Times New Roman"/>
          <w:noProof/>
          <w:sz w:val="24"/>
          <w:szCs w:val="24"/>
          <w:lang w:val="ro-RO"/>
        </w:rPr>
      </w:pPr>
    </w:p>
    <w:p w14:paraId="414E3686" w14:textId="77777777" w:rsidR="004217CF" w:rsidRDefault="004217CF" w:rsidP="00071F37">
      <w:pPr>
        <w:tabs>
          <w:tab w:val="left" w:pos="2895"/>
        </w:tabs>
        <w:spacing w:after="0" w:line="240" w:lineRule="auto"/>
        <w:ind w:left="-142" w:right="905"/>
        <w:jc w:val="both"/>
        <w:rPr>
          <w:rFonts w:ascii="Times New Roman" w:eastAsia="Calibri" w:hAnsi="Times New Roman" w:cs="Times New Roman"/>
          <w:noProof/>
          <w:sz w:val="24"/>
          <w:szCs w:val="24"/>
          <w:lang w:val="ro-RO"/>
        </w:rPr>
      </w:pPr>
    </w:p>
    <w:p w14:paraId="708E7CA2" w14:textId="77777777" w:rsidR="004217CF" w:rsidRPr="00F261E2" w:rsidRDefault="004217CF" w:rsidP="00071F37">
      <w:pPr>
        <w:tabs>
          <w:tab w:val="left" w:pos="2895"/>
        </w:tabs>
        <w:spacing w:after="0" w:line="240" w:lineRule="auto"/>
        <w:ind w:left="-142" w:right="905"/>
        <w:jc w:val="both"/>
        <w:rPr>
          <w:rFonts w:ascii="Times New Roman" w:eastAsia="Calibri" w:hAnsi="Times New Roman" w:cs="Times New Roman"/>
          <w:noProof/>
          <w:sz w:val="24"/>
          <w:szCs w:val="24"/>
          <w:lang w:val="ro-RO"/>
        </w:rPr>
      </w:pPr>
    </w:p>
    <w:p w14:paraId="25503768" w14:textId="77777777" w:rsidR="00071F37" w:rsidRDefault="00071F37" w:rsidP="00071F37">
      <w:pPr>
        <w:tabs>
          <w:tab w:val="left" w:pos="2895"/>
        </w:tabs>
        <w:spacing w:after="0" w:line="240" w:lineRule="auto"/>
        <w:ind w:left="-142" w:right="905"/>
        <w:jc w:val="both"/>
        <w:rPr>
          <w:rFonts w:ascii="Times New Roman" w:eastAsia="Calibri" w:hAnsi="Times New Roman" w:cs="Times New Roman"/>
          <w:noProof/>
          <w:sz w:val="24"/>
          <w:szCs w:val="24"/>
          <w:lang w:val="ro-RO"/>
        </w:rPr>
      </w:pPr>
    </w:p>
    <w:p w14:paraId="116A61A2" w14:textId="77777777" w:rsidR="00941BD9" w:rsidRDefault="00941BD9" w:rsidP="00071F37">
      <w:pPr>
        <w:tabs>
          <w:tab w:val="left" w:pos="2895"/>
        </w:tabs>
        <w:spacing w:after="0" w:line="240" w:lineRule="auto"/>
        <w:ind w:left="-142" w:right="905"/>
        <w:jc w:val="both"/>
        <w:rPr>
          <w:rFonts w:ascii="Times New Roman" w:eastAsia="Calibri" w:hAnsi="Times New Roman" w:cs="Times New Roman"/>
          <w:noProof/>
          <w:sz w:val="24"/>
          <w:szCs w:val="24"/>
          <w:lang w:val="ro-RO"/>
        </w:rPr>
      </w:pPr>
    </w:p>
    <w:p w14:paraId="393036F4" w14:textId="1D7DBC09" w:rsidR="00941BD9" w:rsidRDefault="00941BD9" w:rsidP="00071F37">
      <w:pPr>
        <w:tabs>
          <w:tab w:val="left" w:pos="2895"/>
        </w:tabs>
        <w:spacing w:after="0" w:line="240" w:lineRule="auto"/>
        <w:ind w:left="-142" w:right="905"/>
        <w:jc w:val="both"/>
        <w:rPr>
          <w:rFonts w:ascii="Times New Roman" w:eastAsia="Calibri" w:hAnsi="Times New Roman" w:cs="Times New Roman"/>
          <w:noProof/>
          <w:sz w:val="24"/>
          <w:szCs w:val="24"/>
          <w:lang w:val="ro-RO"/>
        </w:rPr>
      </w:pPr>
    </w:p>
    <w:p w14:paraId="7BA37597" w14:textId="7A1E6F8B" w:rsidR="0045610C" w:rsidRDefault="0045610C" w:rsidP="00071F37">
      <w:pPr>
        <w:tabs>
          <w:tab w:val="left" w:pos="2895"/>
        </w:tabs>
        <w:spacing w:after="0" w:line="240" w:lineRule="auto"/>
        <w:ind w:left="-142" w:right="905"/>
        <w:jc w:val="both"/>
        <w:rPr>
          <w:rFonts w:ascii="Times New Roman" w:eastAsia="Calibri" w:hAnsi="Times New Roman" w:cs="Times New Roman"/>
          <w:noProof/>
          <w:sz w:val="24"/>
          <w:szCs w:val="24"/>
          <w:lang w:val="ro-RO"/>
        </w:rPr>
      </w:pPr>
    </w:p>
    <w:p w14:paraId="7CAA2BAB" w14:textId="21A37431" w:rsidR="0045610C" w:rsidRDefault="0045610C" w:rsidP="00071F37">
      <w:pPr>
        <w:tabs>
          <w:tab w:val="left" w:pos="2895"/>
        </w:tabs>
        <w:spacing w:after="0" w:line="240" w:lineRule="auto"/>
        <w:ind w:left="-142" w:right="905"/>
        <w:jc w:val="both"/>
        <w:rPr>
          <w:rFonts w:ascii="Times New Roman" w:eastAsia="Calibri" w:hAnsi="Times New Roman" w:cs="Times New Roman"/>
          <w:noProof/>
          <w:sz w:val="24"/>
          <w:szCs w:val="24"/>
          <w:lang w:val="ro-RO"/>
        </w:rPr>
      </w:pPr>
    </w:p>
    <w:p w14:paraId="16AD454F" w14:textId="77777777" w:rsidR="0045610C" w:rsidRDefault="0045610C" w:rsidP="00071F37">
      <w:pPr>
        <w:tabs>
          <w:tab w:val="left" w:pos="2895"/>
        </w:tabs>
        <w:spacing w:after="0" w:line="240" w:lineRule="auto"/>
        <w:ind w:left="-142" w:right="905"/>
        <w:jc w:val="both"/>
        <w:rPr>
          <w:rFonts w:ascii="Times New Roman" w:eastAsia="Calibri" w:hAnsi="Times New Roman" w:cs="Times New Roman"/>
          <w:noProof/>
          <w:sz w:val="24"/>
          <w:szCs w:val="24"/>
          <w:lang w:val="ro-RO"/>
        </w:rPr>
      </w:pPr>
    </w:p>
    <w:p w14:paraId="09B903D6" w14:textId="77777777" w:rsidR="00941BD9" w:rsidRPr="00F261E2" w:rsidRDefault="00941BD9" w:rsidP="00071F37">
      <w:pPr>
        <w:tabs>
          <w:tab w:val="left" w:pos="2895"/>
        </w:tabs>
        <w:spacing w:after="0" w:line="240" w:lineRule="auto"/>
        <w:ind w:left="-142" w:right="905"/>
        <w:jc w:val="both"/>
        <w:rPr>
          <w:rFonts w:ascii="Times New Roman" w:eastAsia="Calibri" w:hAnsi="Times New Roman" w:cs="Times New Roman"/>
          <w:noProof/>
          <w:sz w:val="24"/>
          <w:szCs w:val="24"/>
          <w:lang w:val="ro-RO"/>
        </w:rPr>
      </w:pPr>
    </w:p>
    <w:p w14:paraId="19D4F060" w14:textId="77777777" w:rsidR="00071F37" w:rsidRPr="00F261E2" w:rsidRDefault="00071F37" w:rsidP="00071F37">
      <w:pPr>
        <w:tabs>
          <w:tab w:val="left" w:pos="2895"/>
        </w:tabs>
        <w:spacing w:after="0" w:line="240" w:lineRule="auto"/>
        <w:ind w:left="-142" w:right="905"/>
        <w:jc w:val="both"/>
        <w:rPr>
          <w:rFonts w:ascii="Times New Roman" w:eastAsia="Calibri" w:hAnsi="Times New Roman" w:cs="Times New Roman"/>
          <w:noProof/>
          <w:sz w:val="24"/>
          <w:szCs w:val="24"/>
          <w:lang w:val="ro-RO"/>
        </w:rPr>
      </w:pPr>
    </w:p>
    <w:p w14:paraId="19165F3B" w14:textId="77777777" w:rsidR="00071F37" w:rsidRPr="00F261E2" w:rsidRDefault="00071F37" w:rsidP="00071F37">
      <w:pPr>
        <w:tabs>
          <w:tab w:val="left" w:pos="2895"/>
        </w:tabs>
        <w:spacing w:after="0" w:line="240" w:lineRule="auto"/>
        <w:ind w:left="-142" w:right="905"/>
        <w:jc w:val="both"/>
        <w:rPr>
          <w:rFonts w:ascii="Times New Roman" w:eastAsia="Calibri" w:hAnsi="Times New Roman" w:cs="Times New Roman"/>
          <w:noProof/>
          <w:sz w:val="24"/>
          <w:szCs w:val="24"/>
          <w:lang w:val="ro-RO"/>
        </w:rPr>
      </w:pPr>
      <w:bookmarkStart w:id="0" w:name="_GoBack"/>
      <w:bookmarkEnd w:id="0"/>
    </w:p>
    <w:p w14:paraId="0A50116F" w14:textId="77777777" w:rsidR="00071F37" w:rsidRPr="00F261E2" w:rsidRDefault="00071F37" w:rsidP="00071F37">
      <w:pPr>
        <w:tabs>
          <w:tab w:val="left" w:pos="2895"/>
        </w:tabs>
        <w:spacing w:after="0" w:line="240" w:lineRule="auto"/>
        <w:ind w:left="-142" w:right="905"/>
        <w:jc w:val="both"/>
        <w:rPr>
          <w:rFonts w:ascii="Times New Roman" w:eastAsia="Calibri" w:hAnsi="Times New Roman" w:cs="Times New Roman"/>
          <w:noProof/>
          <w:sz w:val="24"/>
          <w:szCs w:val="24"/>
          <w:lang w:val="ro-RO"/>
        </w:rPr>
      </w:pPr>
    </w:p>
    <w:p w14:paraId="3CB98F3D" w14:textId="77777777" w:rsidR="00071F37" w:rsidRPr="00F261E2" w:rsidRDefault="00071F37" w:rsidP="00071F37">
      <w:pPr>
        <w:suppressAutoHyphens/>
        <w:spacing w:after="0" w:line="240" w:lineRule="auto"/>
        <w:jc w:val="both"/>
        <w:rPr>
          <w:rFonts w:ascii="Times New Roman" w:eastAsia="Calibri" w:hAnsi="Times New Roman" w:cs="Times New Roman"/>
          <w:noProof/>
          <w:sz w:val="24"/>
          <w:szCs w:val="24"/>
          <w:lang w:val="ro-RO" w:bidi="en-US"/>
        </w:rPr>
      </w:pPr>
      <w:r w:rsidRPr="00F261E2">
        <w:rPr>
          <w:rFonts w:ascii="Times New Roman" w:eastAsia="Calibri" w:hAnsi="Times New Roman" w:cs="Times New Roman"/>
          <w:noProof/>
          <w:sz w:val="24"/>
          <w:szCs w:val="24"/>
          <w:lang w:val="ro-RO" w:bidi="en-US"/>
        </w:rPr>
        <w:t xml:space="preserve">Pentru considerentele de mai sus, am elaborat </w:t>
      </w:r>
      <w:r w:rsidRPr="00941BD9">
        <w:rPr>
          <w:rFonts w:ascii="Times New Roman" w:eastAsia="Calibri" w:hAnsi="Times New Roman" w:cs="Times New Roman"/>
          <w:noProof/>
          <w:sz w:val="24"/>
          <w:szCs w:val="24"/>
          <w:lang w:val="ro-RO" w:bidi="en-US"/>
        </w:rPr>
        <w:t>proiectul de</w:t>
      </w:r>
      <w:r w:rsidRPr="00941BD9">
        <w:rPr>
          <w:rFonts w:ascii="Times New Roman" w:eastAsia="Calibri" w:hAnsi="Times New Roman" w:cs="Times New Roman"/>
          <w:bCs/>
          <w:noProof/>
          <w:sz w:val="24"/>
          <w:szCs w:val="24"/>
          <w:lang w:val="ro-RO" w:bidi="en-US"/>
        </w:rPr>
        <w:t xml:space="preserve"> </w:t>
      </w:r>
      <w:r w:rsidR="00941BD9">
        <w:rPr>
          <w:rFonts w:ascii="Times New Roman" w:eastAsia="Calibri" w:hAnsi="Times New Roman" w:cs="Times New Roman"/>
          <w:bCs/>
          <w:noProof/>
          <w:sz w:val="24"/>
          <w:szCs w:val="24"/>
          <w:lang w:val="ro-RO" w:bidi="en-US"/>
        </w:rPr>
        <w:t>L</w:t>
      </w:r>
      <w:r w:rsidR="0076253D">
        <w:rPr>
          <w:rFonts w:ascii="Times New Roman" w:eastAsia="Calibri" w:hAnsi="Times New Roman" w:cs="Times New Roman"/>
          <w:bCs/>
          <w:noProof/>
          <w:sz w:val="24"/>
          <w:szCs w:val="24"/>
          <w:lang w:val="ro-RO" w:bidi="en-US"/>
        </w:rPr>
        <w:t xml:space="preserve">ege </w:t>
      </w:r>
      <w:r w:rsidRPr="00F261E2">
        <w:rPr>
          <w:rFonts w:ascii="Times New Roman" w:eastAsia="Times New Roman" w:hAnsi="Times New Roman" w:cs="Times New Roman"/>
          <w:sz w:val="24"/>
          <w:szCs w:val="24"/>
          <w:shd w:val="clear" w:color="auto" w:fill="FFFFFF"/>
          <w:lang w:val="ro-RO" w:eastAsia="ar-SA"/>
        </w:rPr>
        <w:t xml:space="preserve">privind </w:t>
      </w:r>
      <w:r w:rsidR="004217CF">
        <w:rPr>
          <w:rFonts w:ascii="Times New Roman" w:eastAsia="Times New Roman" w:hAnsi="Times New Roman" w:cs="Times New Roman"/>
          <w:sz w:val="24"/>
          <w:szCs w:val="24"/>
          <w:shd w:val="clear" w:color="auto" w:fill="FFFFFF"/>
          <w:lang w:val="ro-RO" w:eastAsia="ar-SA"/>
        </w:rPr>
        <w:t>Codul silvic</w:t>
      </w:r>
      <w:r w:rsidRPr="00F261E2">
        <w:rPr>
          <w:rFonts w:ascii="Times New Roman" w:eastAsia="Times New Roman" w:hAnsi="Times New Roman" w:cs="Times New Roman"/>
          <w:sz w:val="24"/>
          <w:szCs w:val="24"/>
          <w:shd w:val="clear" w:color="auto" w:fill="FFFFFF"/>
          <w:lang w:val="ro-RO" w:eastAsia="ar-SA"/>
        </w:rPr>
        <w:t xml:space="preserve">, </w:t>
      </w:r>
      <w:r w:rsidRPr="00F261E2">
        <w:rPr>
          <w:rFonts w:ascii="Times New Roman" w:hAnsi="Times New Roman" w:cs="Times New Roman"/>
          <w:sz w:val="24"/>
          <w:szCs w:val="24"/>
          <w:lang w:val="ro-RO"/>
        </w:rPr>
        <w:t xml:space="preserve"> </w:t>
      </w:r>
      <w:r w:rsidRPr="00F261E2">
        <w:rPr>
          <w:rFonts w:ascii="Times New Roman" w:eastAsia="Calibri" w:hAnsi="Times New Roman" w:cs="Times New Roman"/>
          <w:noProof/>
          <w:sz w:val="24"/>
          <w:szCs w:val="24"/>
          <w:lang w:val="ro-RO" w:bidi="en-US"/>
        </w:rPr>
        <w:t xml:space="preserve">care în forma prezentată a fost avizat de către ministerele interesate şi de Consiliul Legislativ şi pe care îl supunem spre adoptare. </w:t>
      </w:r>
    </w:p>
    <w:p w14:paraId="35B8EEAD" w14:textId="77777777" w:rsidR="00071F37" w:rsidRPr="00F261E2" w:rsidRDefault="00071F37" w:rsidP="00071F37">
      <w:pPr>
        <w:tabs>
          <w:tab w:val="left" w:pos="2835"/>
        </w:tabs>
        <w:spacing w:after="0" w:line="360" w:lineRule="auto"/>
        <w:ind w:left="-993" w:right="545"/>
        <w:jc w:val="both"/>
        <w:outlineLvl w:val="0"/>
        <w:rPr>
          <w:rFonts w:ascii="Times New Roman" w:eastAsia="Times New Roman" w:hAnsi="Times New Roman" w:cs="Times New Roman"/>
          <w:bCs/>
          <w:sz w:val="24"/>
          <w:szCs w:val="24"/>
          <w:lang w:val="ro-RO"/>
        </w:rPr>
      </w:pPr>
    </w:p>
    <w:p w14:paraId="12A942AF" w14:textId="77777777" w:rsidR="00071F37" w:rsidRPr="00F261E2" w:rsidRDefault="00071F37" w:rsidP="00071F37">
      <w:pPr>
        <w:tabs>
          <w:tab w:val="left" w:pos="2835"/>
        </w:tabs>
        <w:spacing w:after="0" w:line="360" w:lineRule="auto"/>
        <w:ind w:left="-993" w:right="338"/>
        <w:jc w:val="center"/>
        <w:outlineLvl w:val="0"/>
        <w:rPr>
          <w:rFonts w:ascii="Times New Roman" w:eastAsia="Times New Roman" w:hAnsi="Times New Roman" w:cs="Times New Roman"/>
          <w:b/>
          <w:bCs/>
          <w:sz w:val="24"/>
          <w:szCs w:val="24"/>
          <w:lang w:val="ro-RO"/>
        </w:rPr>
      </w:pPr>
      <w:r w:rsidRPr="00F261E2">
        <w:rPr>
          <w:rFonts w:ascii="Times New Roman" w:eastAsia="Times New Roman" w:hAnsi="Times New Roman" w:cs="Times New Roman"/>
          <w:b/>
          <w:bCs/>
          <w:sz w:val="24"/>
          <w:szCs w:val="24"/>
          <w:lang w:val="ro-RO"/>
        </w:rPr>
        <w:t xml:space="preserve">                   MINISTRUL MEDIULUI, APELOR ŞI PĂDURILOR</w:t>
      </w:r>
    </w:p>
    <w:p w14:paraId="026FF344" w14:textId="77777777" w:rsidR="00071F37" w:rsidRPr="00F261E2" w:rsidRDefault="0076253D" w:rsidP="00071F37">
      <w:pPr>
        <w:shd w:val="clear" w:color="auto" w:fill="FFFFFF"/>
        <w:spacing w:after="150" w:line="390" w:lineRule="atLeast"/>
        <w:jc w:val="center"/>
        <w:outlineLvl w:val="0"/>
        <w:rPr>
          <w:rFonts w:ascii="Times New Roman" w:hAnsi="Times New Roman" w:cs="Times New Roman"/>
          <w:b/>
          <w:sz w:val="24"/>
          <w:szCs w:val="24"/>
          <w:lang w:val="ro-RO"/>
        </w:rPr>
      </w:pPr>
      <w:r>
        <w:rPr>
          <w:rFonts w:ascii="Times New Roman" w:hAnsi="Times New Roman" w:cs="Times New Roman"/>
          <w:b/>
          <w:sz w:val="24"/>
          <w:szCs w:val="24"/>
          <w:lang w:val="ro-RO"/>
        </w:rPr>
        <w:t>MIRCEA FECHET</w:t>
      </w:r>
    </w:p>
    <w:p w14:paraId="26F13DEE" w14:textId="77777777" w:rsidR="001576F9" w:rsidRPr="00F261E2" w:rsidRDefault="001576F9">
      <w:pPr>
        <w:rPr>
          <w:rFonts w:ascii="Times New Roman" w:hAnsi="Times New Roman" w:cs="Times New Roman"/>
          <w:sz w:val="24"/>
          <w:szCs w:val="24"/>
        </w:rPr>
      </w:pPr>
    </w:p>
    <w:sectPr w:rsidR="001576F9" w:rsidRPr="00F261E2" w:rsidSect="006E3C9D">
      <w:headerReference w:type="even" r:id="rId8"/>
      <w:headerReference w:type="default" r:id="rId9"/>
      <w:footerReference w:type="even" r:id="rId10"/>
      <w:footerReference w:type="default" r:id="rId11"/>
      <w:headerReference w:type="first" r:id="rId12"/>
      <w:footerReference w:type="first" r:id="rId13"/>
      <w:pgSz w:w="12240" w:h="15840"/>
      <w:pgMar w:top="142" w:right="474" w:bottom="142"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0BF12" w16cex:dateUtc="2023-07-18T04: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9393AE" w16cid:durableId="2860BF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55D52" w14:textId="77777777" w:rsidR="006E5C1D" w:rsidRDefault="006E5C1D">
      <w:pPr>
        <w:spacing w:after="0" w:line="240" w:lineRule="auto"/>
      </w:pPr>
      <w:r>
        <w:separator/>
      </w:r>
    </w:p>
  </w:endnote>
  <w:endnote w:type="continuationSeparator" w:id="0">
    <w:p w14:paraId="1D7D0E62" w14:textId="77777777" w:rsidR="006E5C1D" w:rsidRDefault="006E5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E6464" w14:textId="77777777" w:rsidR="0051160E" w:rsidRDefault="005116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5C485" w14:textId="77777777" w:rsidR="0051160E" w:rsidRDefault="005116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02441" w14:textId="77777777" w:rsidR="0051160E" w:rsidRDefault="00511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57AA2" w14:textId="77777777" w:rsidR="006E5C1D" w:rsidRDefault="006E5C1D">
      <w:pPr>
        <w:spacing w:after="0" w:line="240" w:lineRule="auto"/>
      </w:pPr>
      <w:r>
        <w:separator/>
      </w:r>
    </w:p>
  </w:footnote>
  <w:footnote w:type="continuationSeparator" w:id="0">
    <w:p w14:paraId="17DF9763" w14:textId="77777777" w:rsidR="006E5C1D" w:rsidRDefault="006E5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EE4AA" w14:textId="77777777" w:rsidR="0051160E" w:rsidRDefault="005116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810451"/>
      <w:docPartObj>
        <w:docPartGallery w:val="Watermarks"/>
        <w:docPartUnique/>
      </w:docPartObj>
    </w:sdtPr>
    <w:sdtEndPr/>
    <w:sdtContent>
      <w:p w14:paraId="34E884C0" w14:textId="77777777" w:rsidR="0051160E" w:rsidRDefault="00C35570">
        <w:pPr>
          <w:pStyle w:val="Header"/>
        </w:pPr>
        <w:r>
          <w:rPr>
            <w:noProof/>
          </w:rPr>
          <w:pict w14:anchorId="0027F4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226486" o:spid="_x0000_s2049" type="#_x0000_t136" style="position:absolute;margin-left:0;margin-top:0;width:509.55pt;height:218.35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087A8" w14:textId="77777777" w:rsidR="0051160E" w:rsidRDefault="005116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606EA"/>
    <w:multiLevelType w:val="multilevel"/>
    <w:tmpl w:val="EE2477BC"/>
    <w:lvl w:ilvl="0">
      <w:start w:val="1"/>
      <w:numFmt w:val="decimal"/>
      <w:lvlText w:val="%1"/>
      <w:lvlJc w:val="left"/>
      <w:pPr>
        <w:ind w:left="115" w:hanging="410"/>
      </w:pPr>
      <w:rPr>
        <w:rFonts w:hint="default"/>
        <w:lang w:val="ro-RO" w:eastAsia="en-US" w:bidi="ar-SA"/>
      </w:rPr>
    </w:lvl>
    <w:lvl w:ilvl="1">
      <w:start w:val="4"/>
      <w:numFmt w:val="decimal"/>
      <w:lvlText w:val="%1.%2."/>
      <w:lvlJc w:val="left"/>
      <w:pPr>
        <w:ind w:left="115" w:hanging="410"/>
      </w:pPr>
      <w:rPr>
        <w:rFonts w:ascii="Times New Roman" w:eastAsia="Times New Roman" w:hAnsi="Times New Roman" w:cs="Times New Roman" w:hint="default"/>
        <w:b w:val="0"/>
        <w:bCs w:val="0"/>
        <w:i/>
        <w:iCs/>
        <w:w w:val="100"/>
        <w:sz w:val="24"/>
        <w:szCs w:val="24"/>
        <w:lang w:val="ro-RO" w:eastAsia="en-US" w:bidi="ar-SA"/>
      </w:rPr>
    </w:lvl>
    <w:lvl w:ilvl="2">
      <w:numFmt w:val="bullet"/>
      <w:lvlText w:val="•"/>
      <w:lvlJc w:val="left"/>
      <w:pPr>
        <w:ind w:left="2100" w:hanging="410"/>
      </w:pPr>
      <w:rPr>
        <w:rFonts w:hint="default"/>
        <w:lang w:val="ro-RO" w:eastAsia="en-US" w:bidi="ar-SA"/>
      </w:rPr>
    </w:lvl>
    <w:lvl w:ilvl="3">
      <w:numFmt w:val="bullet"/>
      <w:lvlText w:val="•"/>
      <w:lvlJc w:val="left"/>
      <w:pPr>
        <w:ind w:left="3090" w:hanging="410"/>
      </w:pPr>
      <w:rPr>
        <w:rFonts w:hint="default"/>
        <w:lang w:val="ro-RO" w:eastAsia="en-US" w:bidi="ar-SA"/>
      </w:rPr>
    </w:lvl>
    <w:lvl w:ilvl="4">
      <w:numFmt w:val="bullet"/>
      <w:lvlText w:val="•"/>
      <w:lvlJc w:val="left"/>
      <w:pPr>
        <w:ind w:left="4080" w:hanging="410"/>
      </w:pPr>
      <w:rPr>
        <w:rFonts w:hint="default"/>
        <w:lang w:val="ro-RO" w:eastAsia="en-US" w:bidi="ar-SA"/>
      </w:rPr>
    </w:lvl>
    <w:lvl w:ilvl="5">
      <w:numFmt w:val="bullet"/>
      <w:lvlText w:val="•"/>
      <w:lvlJc w:val="left"/>
      <w:pPr>
        <w:ind w:left="5070" w:hanging="410"/>
      </w:pPr>
      <w:rPr>
        <w:rFonts w:hint="default"/>
        <w:lang w:val="ro-RO" w:eastAsia="en-US" w:bidi="ar-SA"/>
      </w:rPr>
    </w:lvl>
    <w:lvl w:ilvl="6">
      <w:numFmt w:val="bullet"/>
      <w:lvlText w:val="•"/>
      <w:lvlJc w:val="left"/>
      <w:pPr>
        <w:ind w:left="6060" w:hanging="410"/>
      </w:pPr>
      <w:rPr>
        <w:rFonts w:hint="default"/>
        <w:lang w:val="ro-RO" w:eastAsia="en-US" w:bidi="ar-SA"/>
      </w:rPr>
    </w:lvl>
    <w:lvl w:ilvl="7">
      <w:numFmt w:val="bullet"/>
      <w:lvlText w:val="•"/>
      <w:lvlJc w:val="left"/>
      <w:pPr>
        <w:ind w:left="7050" w:hanging="410"/>
      </w:pPr>
      <w:rPr>
        <w:rFonts w:hint="default"/>
        <w:lang w:val="ro-RO" w:eastAsia="en-US" w:bidi="ar-SA"/>
      </w:rPr>
    </w:lvl>
    <w:lvl w:ilvl="8">
      <w:numFmt w:val="bullet"/>
      <w:lvlText w:val="•"/>
      <w:lvlJc w:val="left"/>
      <w:pPr>
        <w:ind w:left="8040" w:hanging="410"/>
      </w:pPr>
      <w:rPr>
        <w:rFonts w:hint="default"/>
        <w:lang w:val="ro-RO" w:eastAsia="en-US" w:bidi="ar-SA"/>
      </w:rPr>
    </w:lvl>
  </w:abstractNum>
  <w:abstractNum w:abstractNumId="1" w15:restartNumberingAfterBreak="0">
    <w:nsid w:val="25892F8C"/>
    <w:multiLevelType w:val="hybridMultilevel"/>
    <w:tmpl w:val="FAE0EC0E"/>
    <w:lvl w:ilvl="0" w:tplc="B5EC8B6A">
      <w:start w:val="2"/>
      <w:numFmt w:val="lowerLetter"/>
      <w:lvlText w:val="%1)"/>
      <w:lvlJc w:val="left"/>
      <w:pPr>
        <w:ind w:left="846" w:hanging="360"/>
      </w:pPr>
      <w:rPr>
        <w:rFonts w:hint="default"/>
      </w:rPr>
    </w:lvl>
    <w:lvl w:ilvl="1" w:tplc="04090019">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2" w15:restartNumberingAfterBreak="0">
    <w:nsid w:val="424E6F1C"/>
    <w:multiLevelType w:val="hybridMultilevel"/>
    <w:tmpl w:val="110679B8"/>
    <w:lvl w:ilvl="0" w:tplc="35125602">
      <w:start w:val="10"/>
      <w:numFmt w:val="lowerLetter"/>
      <w:lvlText w:val="%1)"/>
      <w:lvlJc w:val="left"/>
      <w:pPr>
        <w:ind w:left="851" w:hanging="360"/>
      </w:pPr>
      <w:rPr>
        <w:rFonts w:hint="default"/>
      </w:rPr>
    </w:lvl>
    <w:lvl w:ilvl="1" w:tplc="04090019">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3" w15:restartNumberingAfterBreak="0">
    <w:nsid w:val="4D5D3387"/>
    <w:multiLevelType w:val="hybridMultilevel"/>
    <w:tmpl w:val="219A85D2"/>
    <w:lvl w:ilvl="0" w:tplc="5D9ED676">
      <w:start w:val="4"/>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4D691D"/>
    <w:multiLevelType w:val="hybridMultilevel"/>
    <w:tmpl w:val="AD02D6C2"/>
    <w:lvl w:ilvl="0" w:tplc="80FCE8B8">
      <w:start w:val="1"/>
      <w:numFmt w:val="lowerRoman"/>
      <w:lvlText w:val="(%1)"/>
      <w:lvlJc w:val="left"/>
      <w:pPr>
        <w:ind w:left="285" w:hanging="285"/>
      </w:pPr>
      <w:rPr>
        <w:rFonts w:hint="default"/>
        <w:spacing w:val="-2"/>
        <w:w w:val="99"/>
        <w:lang w:val="ro-RO" w:eastAsia="en-US" w:bidi="ar-SA"/>
      </w:rPr>
    </w:lvl>
    <w:lvl w:ilvl="1" w:tplc="81B4741E">
      <w:numFmt w:val="bullet"/>
      <w:lvlText w:val="•"/>
      <w:lvlJc w:val="left"/>
      <w:pPr>
        <w:ind w:left="1362" w:hanging="285"/>
      </w:pPr>
      <w:rPr>
        <w:rFonts w:hint="default"/>
        <w:lang w:val="ro-RO" w:eastAsia="en-US" w:bidi="ar-SA"/>
      </w:rPr>
    </w:lvl>
    <w:lvl w:ilvl="2" w:tplc="41D05720">
      <w:numFmt w:val="bullet"/>
      <w:lvlText w:val="•"/>
      <w:lvlJc w:val="left"/>
      <w:pPr>
        <w:ind w:left="2324" w:hanging="285"/>
      </w:pPr>
      <w:rPr>
        <w:rFonts w:hint="default"/>
        <w:lang w:val="ro-RO" w:eastAsia="en-US" w:bidi="ar-SA"/>
      </w:rPr>
    </w:lvl>
    <w:lvl w:ilvl="3" w:tplc="D9B0BB52">
      <w:numFmt w:val="bullet"/>
      <w:lvlText w:val="•"/>
      <w:lvlJc w:val="left"/>
      <w:pPr>
        <w:ind w:left="3286" w:hanging="285"/>
      </w:pPr>
      <w:rPr>
        <w:rFonts w:hint="default"/>
        <w:lang w:val="ro-RO" w:eastAsia="en-US" w:bidi="ar-SA"/>
      </w:rPr>
    </w:lvl>
    <w:lvl w:ilvl="4" w:tplc="A7B08E54">
      <w:numFmt w:val="bullet"/>
      <w:lvlText w:val="•"/>
      <w:lvlJc w:val="left"/>
      <w:pPr>
        <w:ind w:left="4248" w:hanging="285"/>
      </w:pPr>
      <w:rPr>
        <w:rFonts w:hint="default"/>
        <w:lang w:val="ro-RO" w:eastAsia="en-US" w:bidi="ar-SA"/>
      </w:rPr>
    </w:lvl>
    <w:lvl w:ilvl="5" w:tplc="CD1C3366">
      <w:numFmt w:val="bullet"/>
      <w:lvlText w:val="•"/>
      <w:lvlJc w:val="left"/>
      <w:pPr>
        <w:ind w:left="5210" w:hanging="285"/>
      </w:pPr>
      <w:rPr>
        <w:rFonts w:hint="default"/>
        <w:lang w:val="ro-RO" w:eastAsia="en-US" w:bidi="ar-SA"/>
      </w:rPr>
    </w:lvl>
    <w:lvl w:ilvl="6" w:tplc="50D0C98C">
      <w:numFmt w:val="bullet"/>
      <w:lvlText w:val="•"/>
      <w:lvlJc w:val="left"/>
      <w:pPr>
        <w:ind w:left="6172" w:hanging="285"/>
      </w:pPr>
      <w:rPr>
        <w:rFonts w:hint="default"/>
        <w:lang w:val="ro-RO" w:eastAsia="en-US" w:bidi="ar-SA"/>
      </w:rPr>
    </w:lvl>
    <w:lvl w:ilvl="7" w:tplc="8490F7D0">
      <w:numFmt w:val="bullet"/>
      <w:lvlText w:val="•"/>
      <w:lvlJc w:val="left"/>
      <w:pPr>
        <w:ind w:left="7134" w:hanging="285"/>
      </w:pPr>
      <w:rPr>
        <w:rFonts w:hint="default"/>
        <w:lang w:val="ro-RO" w:eastAsia="en-US" w:bidi="ar-SA"/>
      </w:rPr>
    </w:lvl>
    <w:lvl w:ilvl="8" w:tplc="A942C6FE">
      <w:numFmt w:val="bullet"/>
      <w:lvlText w:val="•"/>
      <w:lvlJc w:val="left"/>
      <w:pPr>
        <w:ind w:left="8096" w:hanging="285"/>
      </w:pPr>
      <w:rPr>
        <w:rFonts w:hint="default"/>
        <w:lang w:val="ro-RO" w:eastAsia="en-US" w:bidi="ar-SA"/>
      </w:rPr>
    </w:lvl>
  </w:abstractNum>
  <w:abstractNum w:abstractNumId="5" w15:restartNumberingAfterBreak="0">
    <w:nsid w:val="67F605F7"/>
    <w:multiLevelType w:val="multilevel"/>
    <w:tmpl w:val="8C9CA092"/>
    <w:lvl w:ilvl="0">
      <w:start w:val="2"/>
      <w:numFmt w:val="decimal"/>
      <w:lvlText w:val="%1"/>
      <w:lvlJc w:val="left"/>
      <w:pPr>
        <w:ind w:left="115" w:hanging="410"/>
      </w:pPr>
      <w:rPr>
        <w:rFonts w:hint="default"/>
        <w:lang w:val="ro-RO" w:eastAsia="en-US" w:bidi="ar-SA"/>
      </w:rPr>
    </w:lvl>
    <w:lvl w:ilvl="1">
      <w:start w:val="1"/>
      <w:numFmt w:val="decimal"/>
      <w:lvlText w:val="%1.%2."/>
      <w:lvlJc w:val="left"/>
      <w:pPr>
        <w:ind w:left="115" w:hanging="410"/>
      </w:pPr>
      <w:rPr>
        <w:rFonts w:ascii="Times New Roman" w:eastAsia="Times New Roman" w:hAnsi="Times New Roman" w:cs="Times New Roman" w:hint="default"/>
        <w:b w:val="0"/>
        <w:bCs w:val="0"/>
        <w:i/>
        <w:iCs/>
        <w:w w:val="100"/>
        <w:sz w:val="24"/>
        <w:szCs w:val="24"/>
        <w:lang w:val="ro-RO" w:eastAsia="en-US" w:bidi="ar-SA"/>
      </w:rPr>
    </w:lvl>
    <w:lvl w:ilvl="2">
      <w:numFmt w:val="bullet"/>
      <w:lvlText w:val="•"/>
      <w:lvlJc w:val="left"/>
      <w:pPr>
        <w:ind w:left="2100" w:hanging="410"/>
      </w:pPr>
      <w:rPr>
        <w:rFonts w:hint="default"/>
        <w:lang w:val="ro-RO" w:eastAsia="en-US" w:bidi="ar-SA"/>
      </w:rPr>
    </w:lvl>
    <w:lvl w:ilvl="3">
      <w:numFmt w:val="bullet"/>
      <w:lvlText w:val="•"/>
      <w:lvlJc w:val="left"/>
      <w:pPr>
        <w:ind w:left="3090" w:hanging="410"/>
      </w:pPr>
      <w:rPr>
        <w:rFonts w:hint="default"/>
        <w:lang w:val="ro-RO" w:eastAsia="en-US" w:bidi="ar-SA"/>
      </w:rPr>
    </w:lvl>
    <w:lvl w:ilvl="4">
      <w:numFmt w:val="bullet"/>
      <w:lvlText w:val="•"/>
      <w:lvlJc w:val="left"/>
      <w:pPr>
        <w:ind w:left="4080" w:hanging="410"/>
      </w:pPr>
      <w:rPr>
        <w:rFonts w:hint="default"/>
        <w:lang w:val="ro-RO" w:eastAsia="en-US" w:bidi="ar-SA"/>
      </w:rPr>
    </w:lvl>
    <w:lvl w:ilvl="5">
      <w:numFmt w:val="bullet"/>
      <w:lvlText w:val="•"/>
      <w:lvlJc w:val="left"/>
      <w:pPr>
        <w:ind w:left="5070" w:hanging="410"/>
      </w:pPr>
      <w:rPr>
        <w:rFonts w:hint="default"/>
        <w:lang w:val="ro-RO" w:eastAsia="en-US" w:bidi="ar-SA"/>
      </w:rPr>
    </w:lvl>
    <w:lvl w:ilvl="6">
      <w:numFmt w:val="bullet"/>
      <w:lvlText w:val="•"/>
      <w:lvlJc w:val="left"/>
      <w:pPr>
        <w:ind w:left="6060" w:hanging="410"/>
      </w:pPr>
      <w:rPr>
        <w:rFonts w:hint="default"/>
        <w:lang w:val="ro-RO" w:eastAsia="en-US" w:bidi="ar-SA"/>
      </w:rPr>
    </w:lvl>
    <w:lvl w:ilvl="7">
      <w:numFmt w:val="bullet"/>
      <w:lvlText w:val="•"/>
      <w:lvlJc w:val="left"/>
      <w:pPr>
        <w:ind w:left="7050" w:hanging="410"/>
      </w:pPr>
      <w:rPr>
        <w:rFonts w:hint="default"/>
        <w:lang w:val="ro-RO" w:eastAsia="en-US" w:bidi="ar-SA"/>
      </w:rPr>
    </w:lvl>
    <w:lvl w:ilvl="8">
      <w:numFmt w:val="bullet"/>
      <w:lvlText w:val="•"/>
      <w:lvlJc w:val="left"/>
      <w:pPr>
        <w:ind w:left="8040" w:hanging="410"/>
      </w:pPr>
      <w:rPr>
        <w:rFonts w:hint="default"/>
        <w:lang w:val="ro-RO" w:eastAsia="en-US" w:bidi="ar-SA"/>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37"/>
    <w:rsid w:val="00047757"/>
    <w:rsid w:val="00063821"/>
    <w:rsid w:val="00065B9F"/>
    <w:rsid w:val="00071F37"/>
    <w:rsid w:val="00075B46"/>
    <w:rsid w:val="000776F7"/>
    <w:rsid w:val="00086BC7"/>
    <w:rsid w:val="00095E37"/>
    <w:rsid w:val="00095EC5"/>
    <w:rsid w:val="000A798D"/>
    <w:rsid w:val="000B3727"/>
    <w:rsid w:val="000C61A0"/>
    <w:rsid w:val="000E6435"/>
    <w:rsid w:val="00104B0A"/>
    <w:rsid w:val="00112241"/>
    <w:rsid w:val="0011310C"/>
    <w:rsid w:val="00114D4D"/>
    <w:rsid w:val="00115D0D"/>
    <w:rsid w:val="00122EC6"/>
    <w:rsid w:val="001305E0"/>
    <w:rsid w:val="00136083"/>
    <w:rsid w:val="001576F9"/>
    <w:rsid w:val="00166339"/>
    <w:rsid w:val="00183956"/>
    <w:rsid w:val="00194945"/>
    <w:rsid w:val="0019555A"/>
    <w:rsid w:val="001A591A"/>
    <w:rsid w:val="00203B07"/>
    <w:rsid w:val="00204062"/>
    <w:rsid w:val="0021798B"/>
    <w:rsid w:val="00230491"/>
    <w:rsid w:val="00234916"/>
    <w:rsid w:val="00237B88"/>
    <w:rsid w:val="00275C0C"/>
    <w:rsid w:val="00290EBA"/>
    <w:rsid w:val="002A2519"/>
    <w:rsid w:val="002C49C2"/>
    <w:rsid w:val="002E738B"/>
    <w:rsid w:val="00324807"/>
    <w:rsid w:val="0035235F"/>
    <w:rsid w:val="00397DB5"/>
    <w:rsid w:val="003C2607"/>
    <w:rsid w:val="004217CF"/>
    <w:rsid w:val="00422BC4"/>
    <w:rsid w:val="00434B92"/>
    <w:rsid w:val="00450E18"/>
    <w:rsid w:val="0045610C"/>
    <w:rsid w:val="00476D32"/>
    <w:rsid w:val="004A251B"/>
    <w:rsid w:val="004A2FD6"/>
    <w:rsid w:val="004A3937"/>
    <w:rsid w:val="004A3BC0"/>
    <w:rsid w:val="004A4BBF"/>
    <w:rsid w:val="004A63A4"/>
    <w:rsid w:val="004B0C4C"/>
    <w:rsid w:val="004E7A64"/>
    <w:rsid w:val="0050432A"/>
    <w:rsid w:val="0051160E"/>
    <w:rsid w:val="005308C1"/>
    <w:rsid w:val="00567CC3"/>
    <w:rsid w:val="005710F3"/>
    <w:rsid w:val="0058250D"/>
    <w:rsid w:val="00591B86"/>
    <w:rsid w:val="00592A3A"/>
    <w:rsid w:val="0059577C"/>
    <w:rsid w:val="00595DB7"/>
    <w:rsid w:val="00631975"/>
    <w:rsid w:val="00634A69"/>
    <w:rsid w:val="0065704C"/>
    <w:rsid w:val="006973E6"/>
    <w:rsid w:val="006B5B5D"/>
    <w:rsid w:val="006D710C"/>
    <w:rsid w:val="006E3C9D"/>
    <w:rsid w:val="006E5C1D"/>
    <w:rsid w:val="00733283"/>
    <w:rsid w:val="007467FF"/>
    <w:rsid w:val="00746C5C"/>
    <w:rsid w:val="00753367"/>
    <w:rsid w:val="00753E4B"/>
    <w:rsid w:val="0076253D"/>
    <w:rsid w:val="007A0A7E"/>
    <w:rsid w:val="007C51B9"/>
    <w:rsid w:val="007C6057"/>
    <w:rsid w:val="007E2E35"/>
    <w:rsid w:val="008826AF"/>
    <w:rsid w:val="00883EC5"/>
    <w:rsid w:val="0088717A"/>
    <w:rsid w:val="008C29F3"/>
    <w:rsid w:val="008E41F7"/>
    <w:rsid w:val="008F457C"/>
    <w:rsid w:val="009129D8"/>
    <w:rsid w:val="009264A7"/>
    <w:rsid w:val="00936221"/>
    <w:rsid w:val="00941BD9"/>
    <w:rsid w:val="009539D9"/>
    <w:rsid w:val="00973907"/>
    <w:rsid w:val="009A1BEA"/>
    <w:rsid w:val="009A36DF"/>
    <w:rsid w:val="009F3F7D"/>
    <w:rsid w:val="00A10C11"/>
    <w:rsid w:val="00A252FA"/>
    <w:rsid w:val="00A86AB6"/>
    <w:rsid w:val="00A86FF6"/>
    <w:rsid w:val="00AA2509"/>
    <w:rsid w:val="00AC5557"/>
    <w:rsid w:val="00AF43EC"/>
    <w:rsid w:val="00B6084B"/>
    <w:rsid w:val="00B731FF"/>
    <w:rsid w:val="00B85DA7"/>
    <w:rsid w:val="00BC5D81"/>
    <w:rsid w:val="00BF432E"/>
    <w:rsid w:val="00C03941"/>
    <w:rsid w:val="00C06940"/>
    <w:rsid w:val="00C1068C"/>
    <w:rsid w:val="00C35570"/>
    <w:rsid w:val="00C47894"/>
    <w:rsid w:val="00C706AE"/>
    <w:rsid w:val="00C72A7C"/>
    <w:rsid w:val="00C85643"/>
    <w:rsid w:val="00C859C5"/>
    <w:rsid w:val="00C9761C"/>
    <w:rsid w:val="00CB0D34"/>
    <w:rsid w:val="00CB48F8"/>
    <w:rsid w:val="00CE2DD8"/>
    <w:rsid w:val="00D13E4D"/>
    <w:rsid w:val="00D30CB8"/>
    <w:rsid w:val="00D57B70"/>
    <w:rsid w:val="00D66129"/>
    <w:rsid w:val="00D763D8"/>
    <w:rsid w:val="00D81966"/>
    <w:rsid w:val="00D82BA3"/>
    <w:rsid w:val="00D96947"/>
    <w:rsid w:val="00E56CEA"/>
    <w:rsid w:val="00E63316"/>
    <w:rsid w:val="00E63902"/>
    <w:rsid w:val="00E67010"/>
    <w:rsid w:val="00E867BD"/>
    <w:rsid w:val="00EB2E25"/>
    <w:rsid w:val="00ED21A5"/>
    <w:rsid w:val="00ED7465"/>
    <w:rsid w:val="00EE2198"/>
    <w:rsid w:val="00F261E2"/>
    <w:rsid w:val="00F96A8A"/>
    <w:rsid w:val="00FE6C91"/>
    <w:rsid w:val="00FF2EC1"/>
    <w:rsid w:val="00FF4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42514B"/>
  <w15:chartTrackingRefBased/>
  <w15:docId w15:val="{57712FFA-CD61-4A2B-B1E2-CA624547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F37"/>
    <w:pPr>
      <w:tabs>
        <w:tab w:val="center" w:pos="4680"/>
        <w:tab w:val="right" w:pos="9360"/>
      </w:tabs>
      <w:spacing w:after="0" w:line="240" w:lineRule="auto"/>
    </w:pPr>
    <w:rPr>
      <w:rFonts w:ascii="Calibri" w:eastAsia="Calibri" w:hAnsi="Calibri" w:cs="Times New Roman"/>
      <w:lang w:val="en-GB"/>
    </w:rPr>
  </w:style>
  <w:style w:type="character" w:customStyle="1" w:styleId="HeaderChar">
    <w:name w:val="Header Char"/>
    <w:basedOn w:val="DefaultParagraphFont"/>
    <w:link w:val="Header"/>
    <w:uiPriority w:val="99"/>
    <w:rsid w:val="00071F37"/>
    <w:rPr>
      <w:rFonts w:ascii="Calibri" w:eastAsia="Calibri" w:hAnsi="Calibri" w:cs="Times New Roman"/>
      <w:lang w:val="en-GB"/>
    </w:rPr>
  </w:style>
  <w:style w:type="paragraph" w:styleId="Footer">
    <w:name w:val="footer"/>
    <w:basedOn w:val="Normal"/>
    <w:link w:val="FooterChar"/>
    <w:uiPriority w:val="99"/>
    <w:unhideWhenUsed/>
    <w:rsid w:val="00071F37"/>
    <w:pPr>
      <w:tabs>
        <w:tab w:val="center" w:pos="4680"/>
        <w:tab w:val="right" w:pos="9360"/>
      </w:tabs>
      <w:spacing w:after="0" w:line="240" w:lineRule="auto"/>
    </w:pPr>
    <w:rPr>
      <w:rFonts w:ascii="Calibri" w:eastAsia="Calibri" w:hAnsi="Calibri" w:cs="Times New Roman"/>
      <w:lang w:val="en-GB"/>
    </w:rPr>
  </w:style>
  <w:style w:type="character" w:customStyle="1" w:styleId="FooterChar">
    <w:name w:val="Footer Char"/>
    <w:basedOn w:val="DefaultParagraphFont"/>
    <w:link w:val="Footer"/>
    <w:uiPriority w:val="99"/>
    <w:rsid w:val="00071F37"/>
    <w:rPr>
      <w:rFonts w:ascii="Calibri" w:eastAsia="Calibri" w:hAnsi="Calibri" w:cs="Times New Roman"/>
      <w:lang w:val="en-GB"/>
    </w:rPr>
  </w:style>
  <w:style w:type="paragraph" w:styleId="Revision">
    <w:name w:val="Revision"/>
    <w:hidden/>
    <w:uiPriority w:val="99"/>
    <w:semiHidden/>
    <w:rsid w:val="00E63316"/>
    <w:pPr>
      <w:spacing w:after="0" w:line="240" w:lineRule="auto"/>
    </w:pPr>
  </w:style>
  <w:style w:type="character" w:styleId="CommentReference">
    <w:name w:val="annotation reference"/>
    <w:basedOn w:val="DefaultParagraphFont"/>
    <w:uiPriority w:val="99"/>
    <w:semiHidden/>
    <w:unhideWhenUsed/>
    <w:rsid w:val="0059577C"/>
    <w:rPr>
      <w:sz w:val="16"/>
      <w:szCs w:val="16"/>
    </w:rPr>
  </w:style>
  <w:style w:type="paragraph" w:styleId="CommentText">
    <w:name w:val="annotation text"/>
    <w:basedOn w:val="Normal"/>
    <w:link w:val="CommentTextChar"/>
    <w:uiPriority w:val="99"/>
    <w:semiHidden/>
    <w:unhideWhenUsed/>
    <w:rsid w:val="0059577C"/>
    <w:pPr>
      <w:spacing w:line="240" w:lineRule="auto"/>
    </w:pPr>
    <w:rPr>
      <w:sz w:val="20"/>
      <w:szCs w:val="20"/>
    </w:rPr>
  </w:style>
  <w:style w:type="character" w:customStyle="1" w:styleId="CommentTextChar">
    <w:name w:val="Comment Text Char"/>
    <w:basedOn w:val="DefaultParagraphFont"/>
    <w:link w:val="CommentText"/>
    <w:uiPriority w:val="99"/>
    <w:semiHidden/>
    <w:rsid w:val="0059577C"/>
    <w:rPr>
      <w:sz w:val="20"/>
      <w:szCs w:val="20"/>
    </w:rPr>
  </w:style>
  <w:style w:type="paragraph" w:styleId="CommentSubject">
    <w:name w:val="annotation subject"/>
    <w:basedOn w:val="CommentText"/>
    <w:next w:val="CommentText"/>
    <w:link w:val="CommentSubjectChar"/>
    <w:uiPriority w:val="99"/>
    <w:semiHidden/>
    <w:unhideWhenUsed/>
    <w:rsid w:val="0059577C"/>
    <w:rPr>
      <w:b/>
      <w:bCs/>
    </w:rPr>
  </w:style>
  <w:style w:type="character" w:customStyle="1" w:styleId="CommentSubjectChar">
    <w:name w:val="Comment Subject Char"/>
    <w:basedOn w:val="CommentTextChar"/>
    <w:link w:val="CommentSubject"/>
    <w:uiPriority w:val="99"/>
    <w:semiHidden/>
    <w:rsid w:val="005957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8755">
      <w:bodyDiv w:val="1"/>
      <w:marLeft w:val="0"/>
      <w:marRight w:val="0"/>
      <w:marTop w:val="0"/>
      <w:marBottom w:val="0"/>
      <w:divBdr>
        <w:top w:val="none" w:sz="0" w:space="0" w:color="auto"/>
        <w:left w:val="none" w:sz="0" w:space="0" w:color="auto"/>
        <w:bottom w:val="none" w:sz="0" w:space="0" w:color="auto"/>
        <w:right w:val="none" w:sz="0" w:space="0" w:color="auto"/>
      </w:divBdr>
      <w:divsChild>
        <w:div w:id="928461182">
          <w:marLeft w:val="0"/>
          <w:marRight w:val="0"/>
          <w:marTop w:val="0"/>
          <w:marBottom w:val="0"/>
          <w:divBdr>
            <w:top w:val="none" w:sz="0" w:space="0" w:color="auto"/>
            <w:left w:val="none" w:sz="0" w:space="0" w:color="auto"/>
            <w:bottom w:val="none" w:sz="0" w:space="0" w:color="auto"/>
            <w:right w:val="none" w:sz="0" w:space="0" w:color="auto"/>
          </w:divBdr>
        </w:div>
        <w:div w:id="1371223005">
          <w:marLeft w:val="0"/>
          <w:marRight w:val="0"/>
          <w:marTop w:val="0"/>
          <w:marBottom w:val="0"/>
          <w:divBdr>
            <w:top w:val="none" w:sz="0" w:space="0" w:color="auto"/>
            <w:left w:val="none" w:sz="0" w:space="0" w:color="auto"/>
            <w:bottom w:val="none" w:sz="0" w:space="0" w:color="auto"/>
            <w:right w:val="none" w:sz="0" w:space="0" w:color="auto"/>
          </w:divBdr>
        </w:div>
        <w:div w:id="1236470198">
          <w:marLeft w:val="0"/>
          <w:marRight w:val="0"/>
          <w:marTop w:val="0"/>
          <w:marBottom w:val="0"/>
          <w:divBdr>
            <w:top w:val="none" w:sz="0" w:space="0" w:color="auto"/>
            <w:left w:val="none" w:sz="0" w:space="0" w:color="auto"/>
            <w:bottom w:val="none" w:sz="0" w:space="0" w:color="auto"/>
            <w:right w:val="none" w:sz="0" w:space="0" w:color="auto"/>
          </w:divBdr>
        </w:div>
        <w:div w:id="565604908">
          <w:marLeft w:val="0"/>
          <w:marRight w:val="0"/>
          <w:marTop w:val="0"/>
          <w:marBottom w:val="0"/>
          <w:divBdr>
            <w:top w:val="none" w:sz="0" w:space="0" w:color="auto"/>
            <w:left w:val="none" w:sz="0" w:space="0" w:color="auto"/>
            <w:bottom w:val="none" w:sz="0" w:space="0" w:color="auto"/>
            <w:right w:val="none" w:sz="0" w:space="0" w:color="auto"/>
          </w:divBdr>
        </w:div>
        <w:div w:id="695277975">
          <w:marLeft w:val="0"/>
          <w:marRight w:val="0"/>
          <w:marTop w:val="0"/>
          <w:marBottom w:val="0"/>
          <w:divBdr>
            <w:top w:val="none" w:sz="0" w:space="0" w:color="auto"/>
            <w:left w:val="none" w:sz="0" w:space="0" w:color="auto"/>
            <w:bottom w:val="none" w:sz="0" w:space="0" w:color="auto"/>
            <w:right w:val="none" w:sz="0" w:space="0" w:color="auto"/>
          </w:divBdr>
        </w:div>
        <w:div w:id="1319000696">
          <w:marLeft w:val="0"/>
          <w:marRight w:val="0"/>
          <w:marTop w:val="0"/>
          <w:marBottom w:val="0"/>
          <w:divBdr>
            <w:top w:val="none" w:sz="0" w:space="0" w:color="auto"/>
            <w:left w:val="none" w:sz="0" w:space="0" w:color="auto"/>
            <w:bottom w:val="none" w:sz="0" w:space="0" w:color="auto"/>
            <w:right w:val="none" w:sz="0" w:space="0" w:color="auto"/>
          </w:divBdr>
        </w:div>
        <w:div w:id="1521699717">
          <w:marLeft w:val="0"/>
          <w:marRight w:val="0"/>
          <w:marTop w:val="0"/>
          <w:marBottom w:val="0"/>
          <w:divBdr>
            <w:top w:val="none" w:sz="0" w:space="0" w:color="auto"/>
            <w:left w:val="none" w:sz="0" w:space="0" w:color="auto"/>
            <w:bottom w:val="none" w:sz="0" w:space="0" w:color="auto"/>
            <w:right w:val="none" w:sz="0" w:space="0" w:color="auto"/>
          </w:divBdr>
        </w:div>
        <w:div w:id="1203204882">
          <w:marLeft w:val="0"/>
          <w:marRight w:val="0"/>
          <w:marTop w:val="0"/>
          <w:marBottom w:val="0"/>
          <w:divBdr>
            <w:top w:val="none" w:sz="0" w:space="0" w:color="auto"/>
            <w:left w:val="none" w:sz="0" w:space="0" w:color="auto"/>
            <w:bottom w:val="none" w:sz="0" w:space="0" w:color="auto"/>
            <w:right w:val="none" w:sz="0" w:space="0" w:color="auto"/>
          </w:divBdr>
        </w:div>
        <w:div w:id="355159091">
          <w:marLeft w:val="0"/>
          <w:marRight w:val="0"/>
          <w:marTop w:val="0"/>
          <w:marBottom w:val="0"/>
          <w:divBdr>
            <w:top w:val="none" w:sz="0" w:space="0" w:color="auto"/>
            <w:left w:val="none" w:sz="0" w:space="0" w:color="auto"/>
            <w:bottom w:val="none" w:sz="0" w:space="0" w:color="auto"/>
            <w:right w:val="none" w:sz="0" w:space="0" w:color="auto"/>
          </w:divBdr>
        </w:div>
        <w:div w:id="1643923590">
          <w:marLeft w:val="0"/>
          <w:marRight w:val="0"/>
          <w:marTop w:val="0"/>
          <w:marBottom w:val="0"/>
          <w:divBdr>
            <w:top w:val="none" w:sz="0" w:space="0" w:color="auto"/>
            <w:left w:val="none" w:sz="0" w:space="0" w:color="auto"/>
            <w:bottom w:val="none" w:sz="0" w:space="0" w:color="auto"/>
            <w:right w:val="none" w:sz="0" w:space="0" w:color="auto"/>
          </w:divBdr>
        </w:div>
        <w:div w:id="1526092420">
          <w:marLeft w:val="0"/>
          <w:marRight w:val="0"/>
          <w:marTop w:val="0"/>
          <w:marBottom w:val="0"/>
          <w:divBdr>
            <w:top w:val="none" w:sz="0" w:space="0" w:color="auto"/>
            <w:left w:val="none" w:sz="0" w:space="0" w:color="auto"/>
            <w:bottom w:val="none" w:sz="0" w:space="0" w:color="auto"/>
            <w:right w:val="none" w:sz="0" w:space="0" w:color="auto"/>
          </w:divBdr>
        </w:div>
        <w:div w:id="938873155">
          <w:marLeft w:val="0"/>
          <w:marRight w:val="0"/>
          <w:marTop w:val="0"/>
          <w:marBottom w:val="0"/>
          <w:divBdr>
            <w:top w:val="none" w:sz="0" w:space="0" w:color="auto"/>
            <w:left w:val="none" w:sz="0" w:space="0" w:color="auto"/>
            <w:bottom w:val="none" w:sz="0" w:space="0" w:color="auto"/>
            <w:right w:val="none" w:sz="0" w:space="0" w:color="auto"/>
          </w:divBdr>
        </w:div>
        <w:div w:id="1046561681">
          <w:marLeft w:val="0"/>
          <w:marRight w:val="0"/>
          <w:marTop w:val="0"/>
          <w:marBottom w:val="0"/>
          <w:divBdr>
            <w:top w:val="none" w:sz="0" w:space="0" w:color="auto"/>
            <w:left w:val="none" w:sz="0" w:space="0" w:color="auto"/>
            <w:bottom w:val="none" w:sz="0" w:space="0" w:color="auto"/>
            <w:right w:val="none" w:sz="0" w:space="0" w:color="auto"/>
          </w:divBdr>
        </w:div>
        <w:div w:id="830562967">
          <w:marLeft w:val="0"/>
          <w:marRight w:val="0"/>
          <w:marTop w:val="0"/>
          <w:marBottom w:val="0"/>
          <w:divBdr>
            <w:top w:val="none" w:sz="0" w:space="0" w:color="auto"/>
            <w:left w:val="none" w:sz="0" w:space="0" w:color="auto"/>
            <w:bottom w:val="none" w:sz="0" w:space="0" w:color="auto"/>
            <w:right w:val="none" w:sz="0" w:space="0" w:color="auto"/>
          </w:divBdr>
        </w:div>
        <w:div w:id="1538083782">
          <w:marLeft w:val="0"/>
          <w:marRight w:val="0"/>
          <w:marTop w:val="0"/>
          <w:marBottom w:val="0"/>
          <w:divBdr>
            <w:top w:val="none" w:sz="0" w:space="0" w:color="auto"/>
            <w:left w:val="none" w:sz="0" w:space="0" w:color="auto"/>
            <w:bottom w:val="none" w:sz="0" w:space="0" w:color="auto"/>
            <w:right w:val="none" w:sz="0" w:space="0" w:color="auto"/>
          </w:divBdr>
        </w:div>
        <w:div w:id="2127968820">
          <w:marLeft w:val="0"/>
          <w:marRight w:val="0"/>
          <w:marTop w:val="0"/>
          <w:marBottom w:val="0"/>
          <w:divBdr>
            <w:top w:val="none" w:sz="0" w:space="0" w:color="auto"/>
            <w:left w:val="none" w:sz="0" w:space="0" w:color="auto"/>
            <w:bottom w:val="none" w:sz="0" w:space="0" w:color="auto"/>
            <w:right w:val="none" w:sz="0" w:space="0" w:color="auto"/>
          </w:divBdr>
        </w:div>
      </w:divsChild>
    </w:div>
    <w:div w:id="141119582">
      <w:bodyDiv w:val="1"/>
      <w:marLeft w:val="0"/>
      <w:marRight w:val="0"/>
      <w:marTop w:val="0"/>
      <w:marBottom w:val="0"/>
      <w:divBdr>
        <w:top w:val="none" w:sz="0" w:space="0" w:color="auto"/>
        <w:left w:val="none" w:sz="0" w:space="0" w:color="auto"/>
        <w:bottom w:val="none" w:sz="0" w:space="0" w:color="auto"/>
        <w:right w:val="none" w:sz="0" w:space="0" w:color="auto"/>
      </w:divBdr>
      <w:divsChild>
        <w:div w:id="1451048391">
          <w:marLeft w:val="0"/>
          <w:marRight w:val="0"/>
          <w:marTop w:val="0"/>
          <w:marBottom w:val="0"/>
          <w:divBdr>
            <w:top w:val="none" w:sz="0" w:space="0" w:color="auto"/>
            <w:left w:val="none" w:sz="0" w:space="0" w:color="auto"/>
            <w:bottom w:val="none" w:sz="0" w:space="0" w:color="auto"/>
            <w:right w:val="none" w:sz="0" w:space="0" w:color="auto"/>
          </w:divBdr>
        </w:div>
        <w:div w:id="543757868">
          <w:marLeft w:val="0"/>
          <w:marRight w:val="0"/>
          <w:marTop w:val="0"/>
          <w:marBottom w:val="0"/>
          <w:divBdr>
            <w:top w:val="none" w:sz="0" w:space="0" w:color="auto"/>
            <w:left w:val="none" w:sz="0" w:space="0" w:color="auto"/>
            <w:bottom w:val="none" w:sz="0" w:space="0" w:color="auto"/>
            <w:right w:val="none" w:sz="0" w:space="0" w:color="auto"/>
          </w:divBdr>
        </w:div>
      </w:divsChild>
    </w:div>
    <w:div w:id="148865013">
      <w:bodyDiv w:val="1"/>
      <w:marLeft w:val="0"/>
      <w:marRight w:val="0"/>
      <w:marTop w:val="0"/>
      <w:marBottom w:val="0"/>
      <w:divBdr>
        <w:top w:val="none" w:sz="0" w:space="0" w:color="auto"/>
        <w:left w:val="none" w:sz="0" w:space="0" w:color="auto"/>
        <w:bottom w:val="none" w:sz="0" w:space="0" w:color="auto"/>
        <w:right w:val="none" w:sz="0" w:space="0" w:color="auto"/>
      </w:divBdr>
      <w:divsChild>
        <w:div w:id="376055413">
          <w:marLeft w:val="0"/>
          <w:marRight w:val="0"/>
          <w:marTop w:val="0"/>
          <w:marBottom w:val="0"/>
          <w:divBdr>
            <w:top w:val="none" w:sz="0" w:space="0" w:color="auto"/>
            <w:left w:val="none" w:sz="0" w:space="0" w:color="auto"/>
            <w:bottom w:val="none" w:sz="0" w:space="0" w:color="auto"/>
            <w:right w:val="none" w:sz="0" w:space="0" w:color="auto"/>
          </w:divBdr>
        </w:div>
        <w:div w:id="1612978757">
          <w:marLeft w:val="0"/>
          <w:marRight w:val="0"/>
          <w:marTop w:val="0"/>
          <w:marBottom w:val="0"/>
          <w:divBdr>
            <w:top w:val="none" w:sz="0" w:space="0" w:color="auto"/>
            <w:left w:val="none" w:sz="0" w:space="0" w:color="auto"/>
            <w:bottom w:val="none" w:sz="0" w:space="0" w:color="auto"/>
            <w:right w:val="none" w:sz="0" w:space="0" w:color="auto"/>
          </w:divBdr>
        </w:div>
      </w:divsChild>
    </w:div>
    <w:div w:id="176164393">
      <w:bodyDiv w:val="1"/>
      <w:marLeft w:val="0"/>
      <w:marRight w:val="0"/>
      <w:marTop w:val="0"/>
      <w:marBottom w:val="0"/>
      <w:divBdr>
        <w:top w:val="none" w:sz="0" w:space="0" w:color="auto"/>
        <w:left w:val="none" w:sz="0" w:space="0" w:color="auto"/>
        <w:bottom w:val="none" w:sz="0" w:space="0" w:color="auto"/>
        <w:right w:val="none" w:sz="0" w:space="0" w:color="auto"/>
      </w:divBdr>
      <w:divsChild>
        <w:div w:id="877742614">
          <w:marLeft w:val="0"/>
          <w:marRight w:val="0"/>
          <w:marTop w:val="0"/>
          <w:marBottom w:val="0"/>
          <w:divBdr>
            <w:top w:val="none" w:sz="0" w:space="0" w:color="auto"/>
            <w:left w:val="none" w:sz="0" w:space="0" w:color="auto"/>
            <w:bottom w:val="none" w:sz="0" w:space="0" w:color="auto"/>
            <w:right w:val="none" w:sz="0" w:space="0" w:color="auto"/>
          </w:divBdr>
        </w:div>
        <w:div w:id="1373849076">
          <w:marLeft w:val="0"/>
          <w:marRight w:val="0"/>
          <w:marTop w:val="0"/>
          <w:marBottom w:val="0"/>
          <w:divBdr>
            <w:top w:val="none" w:sz="0" w:space="0" w:color="auto"/>
            <w:left w:val="none" w:sz="0" w:space="0" w:color="auto"/>
            <w:bottom w:val="none" w:sz="0" w:space="0" w:color="auto"/>
            <w:right w:val="none" w:sz="0" w:space="0" w:color="auto"/>
          </w:divBdr>
        </w:div>
        <w:div w:id="1259682646">
          <w:marLeft w:val="0"/>
          <w:marRight w:val="0"/>
          <w:marTop w:val="0"/>
          <w:marBottom w:val="0"/>
          <w:divBdr>
            <w:top w:val="none" w:sz="0" w:space="0" w:color="auto"/>
            <w:left w:val="none" w:sz="0" w:space="0" w:color="auto"/>
            <w:bottom w:val="none" w:sz="0" w:space="0" w:color="auto"/>
            <w:right w:val="none" w:sz="0" w:space="0" w:color="auto"/>
          </w:divBdr>
        </w:div>
        <w:div w:id="1905753697">
          <w:marLeft w:val="0"/>
          <w:marRight w:val="0"/>
          <w:marTop w:val="0"/>
          <w:marBottom w:val="0"/>
          <w:divBdr>
            <w:top w:val="none" w:sz="0" w:space="0" w:color="auto"/>
            <w:left w:val="none" w:sz="0" w:space="0" w:color="auto"/>
            <w:bottom w:val="none" w:sz="0" w:space="0" w:color="auto"/>
            <w:right w:val="none" w:sz="0" w:space="0" w:color="auto"/>
          </w:divBdr>
        </w:div>
      </w:divsChild>
    </w:div>
    <w:div w:id="198052378">
      <w:bodyDiv w:val="1"/>
      <w:marLeft w:val="0"/>
      <w:marRight w:val="0"/>
      <w:marTop w:val="0"/>
      <w:marBottom w:val="0"/>
      <w:divBdr>
        <w:top w:val="none" w:sz="0" w:space="0" w:color="auto"/>
        <w:left w:val="none" w:sz="0" w:space="0" w:color="auto"/>
        <w:bottom w:val="none" w:sz="0" w:space="0" w:color="auto"/>
        <w:right w:val="none" w:sz="0" w:space="0" w:color="auto"/>
      </w:divBdr>
      <w:divsChild>
        <w:div w:id="39061393">
          <w:marLeft w:val="0"/>
          <w:marRight w:val="0"/>
          <w:marTop w:val="0"/>
          <w:marBottom w:val="0"/>
          <w:divBdr>
            <w:top w:val="none" w:sz="0" w:space="0" w:color="auto"/>
            <w:left w:val="none" w:sz="0" w:space="0" w:color="auto"/>
            <w:bottom w:val="none" w:sz="0" w:space="0" w:color="auto"/>
            <w:right w:val="none" w:sz="0" w:space="0" w:color="auto"/>
          </w:divBdr>
        </w:div>
        <w:div w:id="1329868114">
          <w:marLeft w:val="0"/>
          <w:marRight w:val="0"/>
          <w:marTop w:val="0"/>
          <w:marBottom w:val="0"/>
          <w:divBdr>
            <w:top w:val="none" w:sz="0" w:space="0" w:color="auto"/>
            <w:left w:val="none" w:sz="0" w:space="0" w:color="auto"/>
            <w:bottom w:val="none" w:sz="0" w:space="0" w:color="auto"/>
            <w:right w:val="none" w:sz="0" w:space="0" w:color="auto"/>
          </w:divBdr>
        </w:div>
        <w:div w:id="1154377333">
          <w:marLeft w:val="0"/>
          <w:marRight w:val="0"/>
          <w:marTop w:val="0"/>
          <w:marBottom w:val="0"/>
          <w:divBdr>
            <w:top w:val="none" w:sz="0" w:space="0" w:color="auto"/>
            <w:left w:val="none" w:sz="0" w:space="0" w:color="auto"/>
            <w:bottom w:val="none" w:sz="0" w:space="0" w:color="auto"/>
            <w:right w:val="none" w:sz="0" w:space="0" w:color="auto"/>
          </w:divBdr>
        </w:div>
        <w:div w:id="1068193606">
          <w:marLeft w:val="0"/>
          <w:marRight w:val="0"/>
          <w:marTop w:val="0"/>
          <w:marBottom w:val="0"/>
          <w:divBdr>
            <w:top w:val="none" w:sz="0" w:space="0" w:color="auto"/>
            <w:left w:val="none" w:sz="0" w:space="0" w:color="auto"/>
            <w:bottom w:val="none" w:sz="0" w:space="0" w:color="auto"/>
            <w:right w:val="none" w:sz="0" w:space="0" w:color="auto"/>
          </w:divBdr>
        </w:div>
        <w:div w:id="1200050309">
          <w:marLeft w:val="0"/>
          <w:marRight w:val="0"/>
          <w:marTop w:val="0"/>
          <w:marBottom w:val="0"/>
          <w:divBdr>
            <w:top w:val="none" w:sz="0" w:space="0" w:color="auto"/>
            <w:left w:val="none" w:sz="0" w:space="0" w:color="auto"/>
            <w:bottom w:val="none" w:sz="0" w:space="0" w:color="auto"/>
            <w:right w:val="none" w:sz="0" w:space="0" w:color="auto"/>
          </w:divBdr>
        </w:div>
        <w:div w:id="374887704">
          <w:marLeft w:val="0"/>
          <w:marRight w:val="0"/>
          <w:marTop w:val="0"/>
          <w:marBottom w:val="0"/>
          <w:divBdr>
            <w:top w:val="none" w:sz="0" w:space="0" w:color="auto"/>
            <w:left w:val="none" w:sz="0" w:space="0" w:color="auto"/>
            <w:bottom w:val="none" w:sz="0" w:space="0" w:color="auto"/>
            <w:right w:val="none" w:sz="0" w:space="0" w:color="auto"/>
          </w:divBdr>
        </w:div>
      </w:divsChild>
    </w:div>
    <w:div w:id="202527089">
      <w:bodyDiv w:val="1"/>
      <w:marLeft w:val="0"/>
      <w:marRight w:val="0"/>
      <w:marTop w:val="0"/>
      <w:marBottom w:val="0"/>
      <w:divBdr>
        <w:top w:val="none" w:sz="0" w:space="0" w:color="auto"/>
        <w:left w:val="none" w:sz="0" w:space="0" w:color="auto"/>
        <w:bottom w:val="none" w:sz="0" w:space="0" w:color="auto"/>
        <w:right w:val="none" w:sz="0" w:space="0" w:color="auto"/>
      </w:divBdr>
      <w:divsChild>
        <w:div w:id="1119104392">
          <w:marLeft w:val="0"/>
          <w:marRight w:val="0"/>
          <w:marTop w:val="0"/>
          <w:marBottom w:val="0"/>
          <w:divBdr>
            <w:top w:val="none" w:sz="0" w:space="0" w:color="auto"/>
            <w:left w:val="none" w:sz="0" w:space="0" w:color="auto"/>
            <w:bottom w:val="none" w:sz="0" w:space="0" w:color="auto"/>
            <w:right w:val="none" w:sz="0" w:space="0" w:color="auto"/>
          </w:divBdr>
        </w:div>
        <w:div w:id="1503660780">
          <w:marLeft w:val="0"/>
          <w:marRight w:val="0"/>
          <w:marTop w:val="0"/>
          <w:marBottom w:val="0"/>
          <w:divBdr>
            <w:top w:val="none" w:sz="0" w:space="0" w:color="auto"/>
            <w:left w:val="none" w:sz="0" w:space="0" w:color="auto"/>
            <w:bottom w:val="none" w:sz="0" w:space="0" w:color="auto"/>
            <w:right w:val="none" w:sz="0" w:space="0" w:color="auto"/>
          </w:divBdr>
        </w:div>
        <w:div w:id="2115856865">
          <w:marLeft w:val="0"/>
          <w:marRight w:val="0"/>
          <w:marTop w:val="0"/>
          <w:marBottom w:val="0"/>
          <w:divBdr>
            <w:top w:val="none" w:sz="0" w:space="0" w:color="auto"/>
            <w:left w:val="none" w:sz="0" w:space="0" w:color="auto"/>
            <w:bottom w:val="none" w:sz="0" w:space="0" w:color="auto"/>
            <w:right w:val="none" w:sz="0" w:space="0" w:color="auto"/>
          </w:divBdr>
        </w:div>
        <w:div w:id="342098086">
          <w:marLeft w:val="0"/>
          <w:marRight w:val="0"/>
          <w:marTop w:val="0"/>
          <w:marBottom w:val="0"/>
          <w:divBdr>
            <w:top w:val="none" w:sz="0" w:space="0" w:color="auto"/>
            <w:left w:val="none" w:sz="0" w:space="0" w:color="auto"/>
            <w:bottom w:val="none" w:sz="0" w:space="0" w:color="auto"/>
            <w:right w:val="none" w:sz="0" w:space="0" w:color="auto"/>
          </w:divBdr>
        </w:div>
        <w:div w:id="1553687522">
          <w:marLeft w:val="0"/>
          <w:marRight w:val="0"/>
          <w:marTop w:val="0"/>
          <w:marBottom w:val="0"/>
          <w:divBdr>
            <w:top w:val="none" w:sz="0" w:space="0" w:color="auto"/>
            <w:left w:val="none" w:sz="0" w:space="0" w:color="auto"/>
            <w:bottom w:val="none" w:sz="0" w:space="0" w:color="auto"/>
            <w:right w:val="none" w:sz="0" w:space="0" w:color="auto"/>
          </w:divBdr>
        </w:div>
        <w:div w:id="1781678031">
          <w:marLeft w:val="0"/>
          <w:marRight w:val="0"/>
          <w:marTop w:val="0"/>
          <w:marBottom w:val="0"/>
          <w:divBdr>
            <w:top w:val="none" w:sz="0" w:space="0" w:color="auto"/>
            <w:left w:val="none" w:sz="0" w:space="0" w:color="auto"/>
            <w:bottom w:val="none" w:sz="0" w:space="0" w:color="auto"/>
            <w:right w:val="none" w:sz="0" w:space="0" w:color="auto"/>
          </w:divBdr>
        </w:div>
      </w:divsChild>
    </w:div>
    <w:div w:id="236018414">
      <w:bodyDiv w:val="1"/>
      <w:marLeft w:val="0"/>
      <w:marRight w:val="0"/>
      <w:marTop w:val="0"/>
      <w:marBottom w:val="0"/>
      <w:divBdr>
        <w:top w:val="none" w:sz="0" w:space="0" w:color="auto"/>
        <w:left w:val="none" w:sz="0" w:space="0" w:color="auto"/>
        <w:bottom w:val="none" w:sz="0" w:space="0" w:color="auto"/>
        <w:right w:val="none" w:sz="0" w:space="0" w:color="auto"/>
      </w:divBdr>
      <w:divsChild>
        <w:div w:id="179053086">
          <w:marLeft w:val="0"/>
          <w:marRight w:val="0"/>
          <w:marTop w:val="0"/>
          <w:marBottom w:val="0"/>
          <w:divBdr>
            <w:top w:val="none" w:sz="0" w:space="0" w:color="auto"/>
            <w:left w:val="none" w:sz="0" w:space="0" w:color="auto"/>
            <w:bottom w:val="none" w:sz="0" w:space="0" w:color="auto"/>
            <w:right w:val="none" w:sz="0" w:space="0" w:color="auto"/>
          </w:divBdr>
        </w:div>
      </w:divsChild>
    </w:div>
    <w:div w:id="260261011">
      <w:bodyDiv w:val="1"/>
      <w:marLeft w:val="0"/>
      <w:marRight w:val="0"/>
      <w:marTop w:val="0"/>
      <w:marBottom w:val="0"/>
      <w:divBdr>
        <w:top w:val="none" w:sz="0" w:space="0" w:color="auto"/>
        <w:left w:val="none" w:sz="0" w:space="0" w:color="auto"/>
        <w:bottom w:val="none" w:sz="0" w:space="0" w:color="auto"/>
        <w:right w:val="none" w:sz="0" w:space="0" w:color="auto"/>
      </w:divBdr>
      <w:divsChild>
        <w:div w:id="699669563">
          <w:marLeft w:val="0"/>
          <w:marRight w:val="0"/>
          <w:marTop w:val="0"/>
          <w:marBottom w:val="0"/>
          <w:divBdr>
            <w:top w:val="none" w:sz="0" w:space="0" w:color="auto"/>
            <w:left w:val="none" w:sz="0" w:space="0" w:color="auto"/>
            <w:bottom w:val="none" w:sz="0" w:space="0" w:color="auto"/>
            <w:right w:val="none" w:sz="0" w:space="0" w:color="auto"/>
          </w:divBdr>
        </w:div>
      </w:divsChild>
    </w:div>
    <w:div w:id="321200320">
      <w:bodyDiv w:val="1"/>
      <w:marLeft w:val="0"/>
      <w:marRight w:val="0"/>
      <w:marTop w:val="0"/>
      <w:marBottom w:val="0"/>
      <w:divBdr>
        <w:top w:val="none" w:sz="0" w:space="0" w:color="auto"/>
        <w:left w:val="none" w:sz="0" w:space="0" w:color="auto"/>
        <w:bottom w:val="none" w:sz="0" w:space="0" w:color="auto"/>
        <w:right w:val="none" w:sz="0" w:space="0" w:color="auto"/>
      </w:divBdr>
      <w:divsChild>
        <w:div w:id="48774583">
          <w:marLeft w:val="0"/>
          <w:marRight w:val="0"/>
          <w:marTop w:val="0"/>
          <w:marBottom w:val="0"/>
          <w:divBdr>
            <w:top w:val="none" w:sz="0" w:space="0" w:color="auto"/>
            <w:left w:val="none" w:sz="0" w:space="0" w:color="auto"/>
            <w:bottom w:val="none" w:sz="0" w:space="0" w:color="auto"/>
            <w:right w:val="none" w:sz="0" w:space="0" w:color="auto"/>
          </w:divBdr>
        </w:div>
        <w:div w:id="1001205293">
          <w:marLeft w:val="0"/>
          <w:marRight w:val="0"/>
          <w:marTop w:val="0"/>
          <w:marBottom w:val="0"/>
          <w:divBdr>
            <w:top w:val="none" w:sz="0" w:space="0" w:color="auto"/>
            <w:left w:val="none" w:sz="0" w:space="0" w:color="auto"/>
            <w:bottom w:val="none" w:sz="0" w:space="0" w:color="auto"/>
            <w:right w:val="none" w:sz="0" w:space="0" w:color="auto"/>
          </w:divBdr>
        </w:div>
        <w:div w:id="146409510">
          <w:marLeft w:val="0"/>
          <w:marRight w:val="0"/>
          <w:marTop w:val="0"/>
          <w:marBottom w:val="0"/>
          <w:divBdr>
            <w:top w:val="none" w:sz="0" w:space="0" w:color="auto"/>
            <w:left w:val="none" w:sz="0" w:space="0" w:color="auto"/>
            <w:bottom w:val="none" w:sz="0" w:space="0" w:color="auto"/>
            <w:right w:val="none" w:sz="0" w:space="0" w:color="auto"/>
          </w:divBdr>
        </w:div>
        <w:div w:id="677272629">
          <w:marLeft w:val="0"/>
          <w:marRight w:val="0"/>
          <w:marTop w:val="0"/>
          <w:marBottom w:val="0"/>
          <w:divBdr>
            <w:top w:val="none" w:sz="0" w:space="0" w:color="auto"/>
            <w:left w:val="none" w:sz="0" w:space="0" w:color="auto"/>
            <w:bottom w:val="none" w:sz="0" w:space="0" w:color="auto"/>
            <w:right w:val="none" w:sz="0" w:space="0" w:color="auto"/>
          </w:divBdr>
        </w:div>
        <w:div w:id="221523800">
          <w:marLeft w:val="0"/>
          <w:marRight w:val="0"/>
          <w:marTop w:val="0"/>
          <w:marBottom w:val="0"/>
          <w:divBdr>
            <w:top w:val="none" w:sz="0" w:space="0" w:color="auto"/>
            <w:left w:val="none" w:sz="0" w:space="0" w:color="auto"/>
            <w:bottom w:val="none" w:sz="0" w:space="0" w:color="auto"/>
            <w:right w:val="none" w:sz="0" w:space="0" w:color="auto"/>
          </w:divBdr>
        </w:div>
        <w:div w:id="1609503544">
          <w:marLeft w:val="0"/>
          <w:marRight w:val="0"/>
          <w:marTop w:val="0"/>
          <w:marBottom w:val="0"/>
          <w:divBdr>
            <w:top w:val="none" w:sz="0" w:space="0" w:color="auto"/>
            <w:left w:val="none" w:sz="0" w:space="0" w:color="auto"/>
            <w:bottom w:val="none" w:sz="0" w:space="0" w:color="auto"/>
            <w:right w:val="none" w:sz="0" w:space="0" w:color="auto"/>
          </w:divBdr>
        </w:div>
        <w:div w:id="1228803245">
          <w:marLeft w:val="0"/>
          <w:marRight w:val="0"/>
          <w:marTop w:val="0"/>
          <w:marBottom w:val="0"/>
          <w:divBdr>
            <w:top w:val="none" w:sz="0" w:space="0" w:color="auto"/>
            <w:left w:val="none" w:sz="0" w:space="0" w:color="auto"/>
            <w:bottom w:val="none" w:sz="0" w:space="0" w:color="auto"/>
            <w:right w:val="none" w:sz="0" w:space="0" w:color="auto"/>
          </w:divBdr>
        </w:div>
        <w:div w:id="1631978045">
          <w:marLeft w:val="0"/>
          <w:marRight w:val="0"/>
          <w:marTop w:val="0"/>
          <w:marBottom w:val="0"/>
          <w:divBdr>
            <w:top w:val="none" w:sz="0" w:space="0" w:color="auto"/>
            <w:left w:val="none" w:sz="0" w:space="0" w:color="auto"/>
            <w:bottom w:val="none" w:sz="0" w:space="0" w:color="auto"/>
            <w:right w:val="none" w:sz="0" w:space="0" w:color="auto"/>
          </w:divBdr>
        </w:div>
      </w:divsChild>
    </w:div>
    <w:div w:id="356276601">
      <w:bodyDiv w:val="1"/>
      <w:marLeft w:val="0"/>
      <w:marRight w:val="0"/>
      <w:marTop w:val="0"/>
      <w:marBottom w:val="0"/>
      <w:divBdr>
        <w:top w:val="none" w:sz="0" w:space="0" w:color="auto"/>
        <w:left w:val="none" w:sz="0" w:space="0" w:color="auto"/>
        <w:bottom w:val="none" w:sz="0" w:space="0" w:color="auto"/>
        <w:right w:val="none" w:sz="0" w:space="0" w:color="auto"/>
      </w:divBdr>
      <w:divsChild>
        <w:div w:id="1192493676">
          <w:marLeft w:val="0"/>
          <w:marRight w:val="0"/>
          <w:marTop w:val="0"/>
          <w:marBottom w:val="0"/>
          <w:divBdr>
            <w:top w:val="none" w:sz="0" w:space="0" w:color="auto"/>
            <w:left w:val="none" w:sz="0" w:space="0" w:color="auto"/>
            <w:bottom w:val="none" w:sz="0" w:space="0" w:color="auto"/>
            <w:right w:val="none" w:sz="0" w:space="0" w:color="auto"/>
          </w:divBdr>
        </w:div>
        <w:div w:id="1946837818">
          <w:marLeft w:val="0"/>
          <w:marRight w:val="0"/>
          <w:marTop w:val="0"/>
          <w:marBottom w:val="0"/>
          <w:divBdr>
            <w:top w:val="none" w:sz="0" w:space="0" w:color="auto"/>
            <w:left w:val="none" w:sz="0" w:space="0" w:color="auto"/>
            <w:bottom w:val="none" w:sz="0" w:space="0" w:color="auto"/>
            <w:right w:val="none" w:sz="0" w:space="0" w:color="auto"/>
          </w:divBdr>
        </w:div>
        <w:div w:id="1131435928">
          <w:marLeft w:val="0"/>
          <w:marRight w:val="0"/>
          <w:marTop w:val="0"/>
          <w:marBottom w:val="0"/>
          <w:divBdr>
            <w:top w:val="none" w:sz="0" w:space="0" w:color="auto"/>
            <w:left w:val="none" w:sz="0" w:space="0" w:color="auto"/>
            <w:bottom w:val="none" w:sz="0" w:space="0" w:color="auto"/>
            <w:right w:val="none" w:sz="0" w:space="0" w:color="auto"/>
          </w:divBdr>
        </w:div>
        <w:div w:id="281765727">
          <w:marLeft w:val="0"/>
          <w:marRight w:val="0"/>
          <w:marTop w:val="0"/>
          <w:marBottom w:val="0"/>
          <w:divBdr>
            <w:top w:val="none" w:sz="0" w:space="0" w:color="auto"/>
            <w:left w:val="none" w:sz="0" w:space="0" w:color="auto"/>
            <w:bottom w:val="none" w:sz="0" w:space="0" w:color="auto"/>
            <w:right w:val="none" w:sz="0" w:space="0" w:color="auto"/>
          </w:divBdr>
        </w:div>
      </w:divsChild>
    </w:div>
    <w:div w:id="477844042">
      <w:bodyDiv w:val="1"/>
      <w:marLeft w:val="0"/>
      <w:marRight w:val="0"/>
      <w:marTop w:val="0"/>
      <w:marBottom w:val="0"/>
      <w:divBdr>
        <w:top w:val="none" w:sz="0" w:space="0" w:color="auto"/>
        <w:left w:val="none" w:sz="0" w:space="0" w:color="auto"/>
        <w:bottom w:val="none" w:sz="0" w:space="0" w:color="auto"/>
        <w:right w:val="none" w:sz="0" w:space="0" w:color="auto"/>
      </w:divBdr>
      <w:divsChild>
        <w:div w:id="1856504721">
          <w:marLeft w:val="0"/>
          <w:marRight w:val="0"/>
          <w:marTop w:val="0"/>
          <w:marBottom w:val="0"/>
          <w:divBdr>
            <w:top w:val="none" w:sz="0" w:space="0" w:color="auto"/>
            <w:left w:val="none" w:sz="0" w:space="0" w:color="auto"/>
            <w:bottom w:val="none" w:sz="0" w:space="0" w:color="auto"/>
            <w:right w:val="none" w:sz="0" w:space="0" w:color="auto"/>
          </w:divBdr>
        </w:div>
      </w:divsChild>
    </w:div>
    <w:div w:id="513498279">
      <w:bodyDiv w:val="1"/>
      <w:marLeft w:val="0"/>
      <w:marRight w:val="0"/>
      <w:marTop w:val="0"/>
      <w:marBottom w:val="0"/>
      <w:divBdr>
        <w:top w:val="none" w:sz="0" w:space="0" w:color="auto"/>
        <w:left w:val="none" w:sz="0" w:space="0" w:color="auto"/>
        <w:bottom w:val="none" w:sz="0" w:space="0" w:color="auto"/>
        <w:right w:val="none" w:sz="0" w:space="0" w:color="auto"/>
      </w:divBdr>
      <w:divsChild>
        <w:div w:id="740566161">
          <w:marLeft w:val="0"/>
          <w:marRight w:val="0"/>
          <w:marTop w:val="0"/>
          <w:marBottom w:val="0"/>
          <w:divBdr>
            <w:top w:val="none" w:sz="0" w:space="0" w:color="auto"/>
            <w:left w:val="none" w:sz="0" w:space="0" w:color="auto"/>
            <w:bottom w:val="none" w:sz="0" w:space="0" w:color="auto"/>
            <w:right w:val="none" w:sz="0" w:space="0" w:color="auto"/>
          </w:divBdr>
        </w:div>
        <w:div w:id="1655985851">
          <w:marLeft w:val="0"/>
          <w:marRight w:val="0"/>
          <w:marTop w:val="0"/>
          <w:marBottom w:val="0"/>
          <w:divBdr>
            <w:top w:val="none" w:sz="0" w:space="0" w:color="auto"/>
            <w:left w:val="none" w:sz="0" w:space="0" w:color="auto"/>
            <w:bottom w:val="none" w:sz="0" w:space="0" w:color="auto"/>
            <w:right w:val="none" w:sz="0" w:space="0" w:color="auto"/>
          </w:divBdr>
        </w:div>
        <w:div w:id="1522624919">
          <w:marLeft w:val="0"/>
          <w:marRight w:val="0"/>
          <w:marTop w:val="0"/>
          <w:marBottom w:val="0"/>
          <w:divBdr>
            <w:top w:val="none" w:sz="0" w:space="0" w:color="auto"/>
            <w:left w:val="none" w:sz="0" w:space="0" w:color="auto"/>
            <w:bottom w:val="none" w:sz="0" w:space="0" w:color="auto"/>
            <w:right w:val="none" w:sz="0" w:space="0" w:color="auto"/>
          </w:divBdr>
        </w:div>
        <w:div w:id="1746145872">
          <w:marLeft w:val="0"/>
          <w:marRight w:val="0"/>
          <w:marTop w:val="0"/>
          <w:marBottom w:val="0"/>
          <w:divBdr>
            <w:top w:val="none" w:sz="0" w:space="0" w:color="auto"/>
            <w:left w:val="none" w:sz="0" w:space="0" w:color="auto"/>
            <w:bottom w:val="none" w:sz="0" w:space="0" w:color="auto"/>
            <w:right w:val="none" w:sz="0" w:space="0" w:color="auto"/>
          </w:divBdr>
        </w:div>
        <w:div w:id="428235415">
          <w:marLeft w:val="0"/>
          <w:marRight w:val="0"/>
          <w:marTop w:val="0"/>
          <w:marBottom w:val="0"/>
          <w:divBdr>
            <w:top w:val="none" w:sz="0" w:space="0" w:color="auto"/>
            <w:left w:val="none" w:sz="0" w:space="0" w:color="auto"/>
            <w:bottom w:val="none" w:sz="0" w:space="0" w:color="auto"/>
            <w:right w:val="none" w:sz="0" w:space="0" w:color="auto"/>
          </w:divBdr>
        </w:div>
        <w:div w:id="1903755265">
          <w:marLeft w:val="0"/>
          <w:marRight w:val="0"/>
          <w:marTop w:val="0"/>
          <w:marBottom w:val="0"/>
          <w:divBdr>
            <w:top w:val="none" w:sz="0" w:space="0" w:color="auto"/>
            <w:left w:val="none" w:sz="0" w:space="0" w:color="auto"/>
            <w:bottom w:val="none" w:sz="0" w:space="0" w:color="auto"/>
            <w:right w:val="none" w:sz="0" w:space="0" w:color="auto"/>
          </w:divBdr>
        </w:div>
        <w:div w:id="518130089">
          <w:marLeft w:val="0"/>
          <w:marRight w:val="0"/>
          <w:marTop w:val="0"/>
          <w:marBottom w:val="0"/>
          <w:divBdr>
            <w:top w:val="none" w:sz="0" w:space="0" w:color="auto"/>
            <w:left w:val="none" w:sz="0" w:space="0" w:color="auto"/>
            <w:bottom w:val="none" w:sz="0" w:space="0" w:color="auto"/>
            <w:right w:val="none" w:sz="0" w:space="0" w:color="auto"/>
          </w:divBdr>
        </w:div>
      </w:divsChild>
    </w:div>
    <w:div w:id="517695463">
      <w:bodyDiv w:val="1"/>
      <w:marLeft w:val="0"/>
      <w:marRight w:val="0"/>
      <w:marTop w:val="0"/>
      <w:marBottom w:val="0"/>
      <w:divBdr>
        <w:top w:val="none" w:sz="0" w:space="0" w:color="auto"/>
        <w:left w:val="none" w:sz="0" w:space="0" w:color="auto"/>
        <w:bottom w:val="none" w:sz="0" w:space="0" w:color="auto"/>
        <w:right w:val="none" w:sz="0" w:space="0" w:color="auto"/>
      </w:divBdr>
      <w:divsChild>
        <w:div w:id="200671773">
          <w:marLeft w:val="0"/>
          <w:marRight w:val="0"/>
          <w:marTop w:val="0"/>
          <w:marBottom w:val="0"/>
          <w:divBdr>
            <w:top w:val="none" w:sz="0" w:space="0" w:color="auto"/>
            <w:left w:val="none" w:sz="0" w:space="0" w:color="auto"/>
            <w:bottom w:val="none" w:sz="0" w:space="0" w:color="auto"/>
            <w:right w:val="none" w:sz="0" w:space="0" w:color="auto"/>
          </w:divBdr>
        </w:div>
        <w:div w:id="341248309">
          <w:marLeft w:val="0"/>
          <w:marRight w:val="0"/>
          <w:marTop w:val="0"/>
          <w:marBottom w:val="0"/>
          <w:divBdr>
            <w:top w:val="none" w:sz="0" w:space="0" w:color="auto"/>
            <w:left w:val="none" w:sz="0" w:space="0" w:color="auto"/>
            <w:bottom w:val="none" w:sz="0" w:space="0" w:color="auto"/>
            <w:right w:val="none" w:sz="0" w:space="0" w:color="auto"/>
          </w:divBdr>
        </w:div>
        <w:div w:id="885335771">
          <w:marLeft w:val="0"/>
          <w:marRight w:val="0"/>
          <w:marTop w:val="0"/>
          <w:marBottom w:val="0"/>
          <w:divBdr>
            <w:top w:val="none" w:sz="0" w:space="0" w:color="auto"/>
            <w:left w:val="none" w:sz="0" w:space="0" w:color="auto"/>
            <w:bottom w:val="none" w:sz="0" w:space="0" w:color="auto"/>
            <w:right w:val="none" w:sz="0" w:space="0" w:color="auto"/>
          </w:divBdr>
        </w:div>
        <w:div w:id="882404852">
          <w:marLeft w:val="0"/>
          <w:marRight w:val="0"/>
          <w:marTop w:val="0"/>
          <w:marBottom w:val="0"/>
          <w:divBdr>
            <w:top w:val="none" w:sz="0" w:space="0" w:color="auto"/>
            <w:left w:val="none" w:sz="0" w:space="0" w:color="auto"/>
            <w:bottom w:val="none" w:sz="0" w:space="0" w:color="auto"/>
            <w:right w:val="none" w:sz="0" w:space="0" w:color="auto"/>
          </w:divBdr>
        </w:div>
        <w:div w:id="1142894062">
          <w:marLeft w:val="0"/>
          <w:marRight w:val="0"/>
          <w:marTop w:val="0"/>
          <w:marBottom w:val="0"/>
          <w:divBdr>
            <w:top w:val="none" w:sz="0" w:space="0" w:color="auto"/>
            <w:left w:val="none" w:sz="0" w:space="0" w:color="auto"/>
            <w:bottom w:val="none" w:sz="0" w:space="0" w:color="auto"/>
            <w:right w:val="none" w:sz="0" w:space="0" w:color="auto"/>
          </w:divBdr>
        </w:div>
        <w:div w:id="441725380">
          <w:marLeft w:val="0"/>
          <w:marRight w:val="0"/>
          <w:marTop w:val="0"/>
          <w:marBottom w:val="0"/>
          <w:divBdr>
            <w:top w:val="none" w:sz="0" w:space="0" w:color="auto"/>
            <w:left w:val="none" w:sz="0" w:space="0" w:color="auto"/>
            <w:bottom w:val="none" w:sz="0" w:space="0" w:color="auto"/>
            <w:right w:val="none" w:sz="0" w:space="0" w:color="auto"/>
          </w:divBdr>
        </w:div>
        <w:div w:id="1285502489">
          <w:marLeft w:val="0"/>
          <w:marRight w:val="0"/>
          <w:marTop w:val="0"/>
          <w:marBottom w:val="0"/>
          <w:divBdr>
            <w:top w:val="none" w:sz="0" w:space="0" w:color="auto"/>
            <w:left w:val="none" w:sz="0" w:space="0" w:color="auto"/>
            <w:bottom w:val="none" w:sz="0" w:space="0" w:color="auto"/>
            <w:right w:val="none" w:sz="0" w:space="0" w:color="auto"/>
          </w:divBdr>
        </w:div>
      </w:divsChild>
    </w:div>
    <w:div w:id="557325294">
      <w:bodyDiv w:val="1"/>
      <w:marLeft w:val="0"/>
      <w:marRight w:val="0"/>
      <w:marTop w:val="0"/>
      <w:marBottom w:val="0"/>
      <w:divBdr>
        <w:top w:val="none" w:sz="0" w:space="0" w:color="auto"/>
        <w:left w:val="none" w:sz="0" w:space="0" w:color="auto"/>
        <w:bottom w:val="none" w:sz="0" w:space="0" w:color="auto"/>
        <w:right w:val="none" w:sz="0" w:space="0" w:color="auto"/>
      </w:divBdr>
      <w:divsChild>
        <w:div w:id="1189177105">
          <w:marLeft w:val="0"/>
          <w:marRight w:val="0"/>
          <w:marTop w:val="0"/>
          <w:marBottom w:val="0"/>
          <w:divBdr>
            <w:top w:val="none" w:sz="0" w:space="0" w:color="auto"/>
            <w:left w:val="none" w:sz="0" w:space="0" w:color="auto"/>
            <w:bottom w:val="none" w:sz="0" w:space="0" w:color="auto"/>
            <w:right w:val="none" w:sz="0" w:space="0" w:color="auto"/>
          </w:divBdr>
        </w:div>
      </w:divsChild>
    </w:div>
    <w:div w:id="599030587">
      <w:bodyDiv w:val="1"/>
      <w:marLeft w:val="0"/>
      <w:marRight w:val="0"/>
      <w:marTop w:val="0"/>
      <w:marBottom w:val="0"/>
      <w:divBdr>
        <w:top w:val="none" w:sz="0" w:space="0" w:color="auto"/>
        <w:left w:val="none" w:sz="0" w:space="0" w:color="auto"/>
        <w:bottom w:val="none" w:sz="0" w:space="0" w:color="auto"/>
        <w:right w:val="none" w:sz="0" w:space="0" w:color="auto"/>
      </w:divBdr>
      <w:divsChild>
        <w:div w:id="444079329">
          <w:marLeft w:val="0"/>
          <w:marRight w:val="0"/>
          <w:marTop w:val="0"/>
          <w:marBottom w:val="0"/>
          <w:divBdr>
            <w:top w:val="none" w:sz="0" w:space="0" w:color="auto"/>
            <w:left w:val="none" w:sz="0" w:space="0" w:color="auto"/>
            <w:bottom w:val="none" w:sz="0" w:space="0" w:color="auto"/>
            <w:right w:val="none" w:sz="0" w:space="0" w:color="auto"/>
          </w:divBdr>
        </w:div>
      </w:divsChild>
    </w:div>
    <w:div w:id="623266406">
      <w:bodyDiv w:val="1"/>
      <w:marLeft w:val="0"/>
      <w:marRight w:val="0"/>
      <w:marTop w:val="0"/>
      <w:marBottom w:val="0"/>
      <w:divBdr>
        <w:top w:val="none" w:sz="0" w:space="0" w:color="auto"/>
        <w:left w:val="none" w:sz="0" w:space="0" w:color="auto"/>
        <w:bottom w:val="none" w:sz="0" w:space="0" w:color="auto"/>
        <w:right w:val="none" w:sz="0" w:space="0" w:color="auto"/>
      </w:divBdr>
      <w:divsChild>
        <w:div w:id="1500003115">
          <w:marLeft w:val="0"/>
          <w:marRight w:val="0"/>
          <w:marTop w:val="0"/>
          <w:marBottom w:val="0"/>
          <w:divBdr>
            <w:top w:val="none" w:sz="0" w:space="0" w:color="auto"/>
            <w:left w:val="none" w:sz="0" w:space="0" w:color="auto"/>
            <w:bottom w:val="none" w:sz="0" w:space="0" w:color="auto"/>
            <w:right w:val="none" w:sz="0" w:space="0" w:color="auto"/>
          </w:divBdr>
        </w:div>
      </w:divsChild>
    </w:div>
    <w:div w:id="768355654">
      <w:bodyDiv w:val="1"/>
      <w:marLeft w:val="0"/>
      <w:marRight w:val="0"/>
      <w:marTop w:val="0"/>
      <w:marBottom w:val="0"/>
      <w:divBdr>
        <w:top w:val="none" w:sz="0" w:space="0" w:color="auto"/>
        <w:left w:val="none" w:sz="0" w:space="0" w:color="auto"/>
        <w:bottom w:val="none" w:sz="0" w:space="0" w:color="auto"/>
        <w:right w:val="none" w:sz="0" w:space="0" w:color="auto"/>
      </w:divBdr>
      <w:divsChild>
        <w:div w:id="347604073">
          <w:marLeft w:val="0"/>
          <w:marRight w:val="0"/>
          <w:marTop w:val="0"/>
          <w:marBottom w:val="0"/>
          <w:divBdr>
            <w:top w:val="none" w:sz="0" w:space="0" w:color="auto"/>
            <w:left w:val="none" w:sz="0" w:space="0" w:color="auto"/>
            <w:bottom w:val="none" w:sz="0" w:space="0" w:color="auto"/>
            <w:right w:val="none" w:sz="0" w:space="0" w:color="auto"/>
          </w:divBdr>
        </w:div>
        <w:div w:id="1131168422">
          <w:marLeft w:val="0"/>
          <w:marRight w:val="0"/>
          <w:marTop w:val="0"/>
          <w:marBottom w:val="0"/>
          <w:divBdr>
            <w:top w:val="none" w:sz="0" w:space="0" w:color="auto"/>
            <w:left w:val="none" w:sz="0" w:space="0" w:color="auto"/>
            <w:bottom w:val="none" w:sz="0" w:space="0" w:color="auto"/>
            <w:right w:val="none" w:sz="0" w:space="0" w:color="auto"/>
          </w:divBdr>
        </w:div>
        <w:div w:id="2028365842">
          <w:marLeft w:val="0"/>
          <w:marRight w:val="0"/>
          <w:marTop w:val="0"/>
          <w:marBottom w:val="0"/>
          <w:divBdr>
            <w:top w:val="none" w:sz="0" w:space="0" w:color="auto"/>
            <w:left w:val="none" w:sz="0" w:space="0" w:color="auto"/>
            <w:bottom w:val="none" w:sz="0" w:space="0" w:color="auto"/>
            <w:right w:val="none" w:sz="0" w:space="0" w:color="auto"/>
          </w:divBdr>
        </w:div>
        <w:div w:id="600113264">
          <w:marLeft w:val="0"/>
          <w:marRight w:val="0"/>
          <w:marTop w:val="0"/>
          <w:marBottom w:val="0"/>
          <w:divBdr>
            <w:top w:val="none" w:sz="0" w:space="0" w:color="auto"/>
            <w:left w:val="none" w:sz="0" w:space="0" w:color="auto"/>
            <w:bottom w:val="none" w:sz="0" w:space="0" w:color="auto"/>
            <w:right w:val="none" w:sz="0" w:space="0" w:color="auto"/>
          </w:divBdr>
        </w:div>
      </w:divsChild>
    </w:div>
    <w:div w:id="823546021">
      <w:bodyDiv w:val="1"/>
      <w:marLeft w:val="0"/>
      <w:marRight w:val="0"/>
      <w:marTop w:val="0"/>
      <w:marBottom w:val="0"/>
      <w:divBdr>
        <w:top w:val="none" w:sz="0" w:space="0" w:color="auto"/>
        <w:left w:val="none" w:sz="0" w:space="0" w:color="auto"/>
        <w:bottom w:val="none" w:sz="0" w:space="0" w:color="auto"/>
        <w:right w:val="none" w:sz="0" w:space="0" w:color="auto"/>
      </w:divBdr>
      <w:divsChild>
        <w:div w:id="214775867">
          <w:marLeft w:val="0"/>
          <w:marRight w:val="0"/>
          <w:marTop w:val="0"/>
          <w:marBottom w:val="0"/>
          <w:divBdr>
            <w:top w:val="none" w:sz="0" w:space="0" w:color="auto"/>
            <w:left w:val="none" w:sz="0" w:space="0" w:color="auto"/>
            <w:bottom w:val="none" w:sz="0" w:space="0" w:color="auto"/>
            <w:right w:val="none" w:sz="0" w:space="0" w:color="auto"/>
          </w:divBdr>
        </w:div>
        <w:div w:id="919414388">
          <w:marLeft w:val="0"/>
          <w:marRight w:val="0"/>
          <w:marTop w:val="0"/>
          <w:marBottom w:val="0"/>
          <w:divBdr>
            <w:top w:val="none" w:sz="0" w:space="0" w:color="auto"/>
            <w:left w:val="none" w:sz="0" w:space="0" w:color="auto"/>
            <w:bottom w:val="none" w:sz="0" w:space="0" w:color="auto"/>
            <w:right w:val="none" w:sz="0" w:space="0" w:color="auto"/>
          </w:divBdr>
        </w:div>
        <w:div w:id="1114709208">
          <w:marLeft w:val="0"/>
          <w:marRight w:val="0"/>
          <w:marTop w:val="0"/>
          <w:marBottom w:val="0"/>
          <w:divBdr>
            <w:top w:val="none" w:sz="0" w:space="0" w:color="auto"/>
            <w:left w:val="none" w:sz="0" w:space="0" w:color="auto"/>
            <w:bottom w:val="none" w:sz="0" w:space="0" w:color="auto"/>
            <w:right w:val="none" w:sz="0" w:space="0" w:color="auto"/>
          </w:divBdr>
        </w:div>
        <w:div w:id="455216135">
          <w:marLeft w:val="0"/>
          <w:marRight w:val="0"/>
          <w:marTop w:val="0"/>
          <w:marBottom w:val="0"/>
          <w:divBdr>
            <w:top w:val="none" w:sz="0" w:space="0" w:color="auto"/>
            <w:left w:val="none" w:sz="0" w:space="0" w:color="auto"/>
            <w:bottom w:val="none" w:sz="0" w:space="0" w:color="auto"/>
            <w:right w:val="none" w:sz="0" w:space="0" w:color="auto"/>
          </w:divBdr>
        </w:div>
        <w:div w:id="1790317390">
          <w:marLeft w:val="0"/>
          <w:marRight w:val="0"/>
          <w:marTop w:val="0"/>
          <w:marBottom w:val="0"/>
          <w:divBdr>
            <w:top w:val="none" w:sz="0" w:space="0" w:color="auto"/>
            <w:left w:val="none" w:sz="0" w:space="0" w:color="auto"/>
            <w:bottom w:val="none" w:sz="0" w:space="0" w:color="auto"/>
            <w:right w:val="none" w:sz="0" w:space="0" w:color="auto"/>
          </w:divBdr>
        </w:div>
        <w:div w:id="547574352">
          <w:marLeft w:val="0"/>
          <w:marRight w:val="0"/>
          <w:marTop w:val="0"/>
          <w:marBottom w:val="0"/>
          <w:divBdr>
            <w:top w:val="none" w:sz="0" w:space="0" w:color="auto"/>
            <w:left w:val="none" w:sz="0" w:space="0" w:color="auto"/>
            <w:bottom w:val="none" w:sz="0" w:space="0" w:color="auto"/>
            <w:right w:val="none" w:sz="0" w:space="0" w:color="auto"/>
          </w:divBdr>
        </w:div>
        <w:div w:id="1577740608">
          <w:marLeft w:val="0"/>
          <w:marRight w:val="0"/>
          <w:marTop w:val="0"/>
          <w:marBottom w:val="0"/>
          <w:divBdr>
            <w:top w:val="none" w:sz="0" w:space="0" w:color="auto"/>
            <w:left w:val="none" w:sz="0" w:space="0" w:color="auto"/>
            <w:bottom w:val="none" w:sz="0" w:space="0" w:color="auto"/>
            <w:right w:val="none" w:sz="0" w:space="0" w:color="auto"/>
          </w:divBdr>
        </w:div>
        <w:div w:id="1465192618">
          <w:marLeft w:val="0"/>
          <w:marRight w:val="0"/>
          <w:marTop w:val="0"/>
          <w:marBottom w:val="0"/>
          <w:divBdr>
            <w:top w:val="none" w:sz="0" w:space="0" w:color="auto"/>
            <w:left w:val="none" w:sz="0" w:space="0" w:color="auto"/>
            <w:bottom w:val="none" w:sz="0" w:space="0" w:color="auto"/>
            <w:right w:val="none" w:sz="0" w:space="0" w:color="auto"/>
          </w:divBdr>
        </w:div>
        <w:div w:id="1187447835">
          <w:marLeft w:val="0"/>
          <w:marRight w:val="0"/>
          <w:marTop w:val="0"/>
          <w:marBottom w:val="0"/>
          <w:divBdr>
            <w:top w:val="none" w:sz="0" w:space="0" w:color="auto"/>
            <w:left w:val="none" w:sz="0" w:space="0" w:color="auto"/>
            <w:bottom w:val="none" w:sz="0" w:space="0" w:color="auto"/>
            <w:right w:val="none" w:sz="0" w:space="0" w:color="auto"/>
          </w:divBdr>
        </w:div>
        <w:div w:id="277490202">
          <w:marLeft w:val="0"/>
          <w:marRight w:val="0"/>
          <w:marTop w:val="0"/>
          <w:marBottom w:val="0"/>
          <w:divBdr>
            <w:top w:val="none" w:sz="0" w:space="0" w:color="auto"/>
            <w:left w:val="none" w:sz="0" w:space="0" w:color="auto"/>
            <w:bottom w:val="none" w:sz="0" w:space="0" w:color="auto"/>
            <w:right w:val="none" w:sz="0" w:space="0" w:color="auto"/>
          </w:divBdr>
        </w:div>
        <w:div w:id="1232305648">
          <w:marLeft w:val="0"/>
          <w:marRight w:val="0"/>
          <w:marTop w:val="0"/>
          <w:marBottom w:val="0"/>
          <w:divBdr>
            <w:top w:val="none" w:sz="0" w:space="0" w:color="auto"/>
            <w:left w:val="none" w:sz="0" w:space="0" w:color="auto"/>
            <w:bottom w:val="none" w:sz="0" w:space="0" w:color="auto"/>
            <w:right w:val="none" w:sz="0" w:space="0" w:color="auto"/>
          </w:divBdr>
        </w:div>
        <w:div w:id="439180504">
          <w:marLeft w:val="0"/>
          <w:marRight w:val="0"/>
          <w:marTop w:val="0"/>
          <w:marBottom w:val="0"/>
          <w:divBdr>
            <w:top w:val="none" w:sz="0" w:space="0" w:color="auto"/>
            <w:left w:val="none" w:sz="0" w:space="0" w:color="auto"/>
            <w:bottom w:val="none" w:sz="0" w:space="0" w:color="auto"/>
            <w:right w:val="none" w:sz="0" w:space="0" w:color="auto"/>
          </w:divBdr>
        </w:div>
        <w:div w:id="3211510">
          <w:marLeft w:val="0"/>
          <w:marRight w:val="0"/>
          <w:marTop w:val="0"/>
          <w:marBottom w:val="0"/>
          <w:divBdr>
            <w:top w:val="none" w:sz="0" w:space="0" w:color="auto"/>
            <w:left w:val="none" w:sz="0" w:space="0" w:color="auto"/>
            <w:bottom w:val="none" w:sz="0" w:space="0" w:color="auto"/>
            <w:right w:val="none" w:sz="0" w:space="0" w:color="auto"/>
          </w:divBdr>
        </w:div>
        <w:div w:id="1863862632">
          <w:marLeft w:val="0"/>
          <w:marRight w:val="0"/>
          <w:marTop w:val="0"/>
          <w:marBottom w:val="0"/>
          <w:divBdr>
            <w:top w:val="none" w:sz="0" w:space="0" w:color="auto"/>
            <w:left w:val="none" w:sz="0" w:space="0" w:color="auto"/>
            <w:bottom w:val="none" w:sz="0" w:space="0" w:color="auto"/>
            <w:right w:val="none" w:sz="0" w:space="0" w:color="auto"/>
          </w:divBdr>
        </w:div>
        <w:div w:id="1061977111">
          <w:marLeft w:val="0"/>
          <w:marRight w:val="0"/>
          <w:marTop w:val="0"/>
          <w:marBottom w:val="0"/>
          <w:divBdr>
            <w:top w:val="none" w:sz="0" w:space="0" w:color="auto"/>
            <w:left w:val="none" w:sz="0" w:space="0" w:color="auto"/>
            <w:bottom w:val="none" w:sz="0" w:space="0" w:color="auto"/>
            <w:right w:val="none" w:sz="0" w:space="0" w:color="auto"/>
          </w:divBdr>
        </w:div>
        <w:div w:id="804077856">
          <w:marLeft w:val="0"/>
          <w:marRight w:val="0"/>
          <w:marTop w:val="0"/>
          <w:marBottom w:val="0"/>
          <w:divBdr>
            <w:top w:val="none" w:sz="0" w:space="0" w:color="auto"/>
            <w:left w:val="none" w:sz="0" w:space="0" w:color="auto"/>
            <w:bottom w:val="none" w:sz="0" w:space="0" w:color="auto"/>
            <w:right w:val="none" w:sz="0" w:space="0" w:color="auto"/>
          </w:divBdr>
        </w:div>
        <w:div w:id="1936475685">
          <w:marLeft w:val="0"/>
          <w:marRight w:val="0"/>
          <w:marTop w:val="0"/>
          <w:marBottom w:val="0"/>
          <w:divBdr>
            <w:top w:val="none" w:sz="0" w:space="0" w:color="auto"/>
            <w:left w:val="none" w:sz="0" w:space="0" w:color="auto"/>
            <w:bottom w:val="none" w:sz="0" w:space="0" w:color="auto"/>
            <w:right w:val="none" w:sz="0" w:space="0" w:color="auto"/>
          </w:divBdr>
        </w:div>
      </w:divsChild>
    </w:div>
    <w:div w:id="874081259">
      <w:bodyDiv w:val="1"/>
      <w:marLeft w:val="0"/>
      <w:marRight w:val="0"/>
      <w:marTop w:val="0"/>
      <w:marBottom w:val="0"/>
      <w:divBdr>
        <w:top w:val="none" w:sz="0" w:space="0" w:color="auto"/>
        <w:left w:val="none" w:sz="0" w:space="0" w:color="auto"/>
        <w:bottom w:val="none" w:sz="0" w:space="0" w:color="auto"/>
        <w:right w:val="none" w:sz="0" w:space="0" w:color="auto"/>
      </w:divBdr>
      <w:divsChild>
        <w:div w:id="365494564">
          <w:marLeft w:val="0"/>
          <w:marRight w:val="0"/>
          <w:marTop w:val="0"/>
          <w:marBottom w:val="0"/>
          <w:divBdr>
            <w:top w:val="none" w:sz="0" w:space="0" w:color="auto"/>
            <w:left w:val="none" w:sz="0" w:space="0" w:color="auto"/>
            <w:bottom w:val="none" w:sz="0" w:space="0" w:color="auto"/>
            <w:right w:val="none" w:sz="0" w:space="0" w:color="auto"/>
          </w:divBdr>
        </w:div>
        <w:div w:id="1094781799">
          <w:marLeft w:val="0"/>
          <w:marRight w:val="0"/>
          <w:marTop w:val="0"/>
          <w:marBottom w:val="0"/>
          <w:divBdr>
            <w:top w:val="none" w:sz="0" w:space="0" w:color="auto"/>
            <w:left w:val="none" w:sz="0" w:space="0" w:color="auto"/>
            <w:bottom w:val="none" w:sz="0" w:space="0" w:color="auto"/>
            <w:right w:val="none" w:sz="0" w:space="0" w:color="auto"/>
          </w:divBdr>
        </w:div>
        <w:div w:id="1799519934">
          <w:marLeft w:val="0"/>
          <w:marRight w:val="0"/>
          <w:marTop w:val="0"/>
          <w:marBottom w:val="0"/>
          <w:divBdr>
            <w:top w:val="none" w:sz="0" w:space="0" w:color="auto"/>
            <w:left w:val="none" w:sz="0" w:space="0" w:color="auto"/>
            <w:bottom w:val="none" w:sz="0" w:space="0" w:color="auto"/>
            <w:right w:val="none" w:sz="0" w:space="0" w:color="auto"/>
          </w:divBdr>
        </w:div>
        <w:div w:id="1825663382">
          <w:marLeft w:val="0"/>
          <w:marRight w:val="0"/>
          <w:marTop w:val="0"/>
          <w:marBottom w:val="0"/>
          <w:divBdr>
            <w:top w:val="none" w:sz="0" w:space="0" w:color="auto"/>
            <w:left w:val="none" w:sz="0" w:space="0" w:color="auto"/>
            <w:bottom w:val="none" w:sz="0" w:space="0" w:color="auto"/>
            <w:right w:val="none" w:sz="0" w:space="0" w:color="auto"/>
          </w:divBdr>
        </w:div>
        <w:div w:id="1227187401">
          <w:marLeft w:val="0"/>
          <w:marRight w:val="0"/>
          <w:marTop w:val="0"/>
          <w:marBottom w:val="0"/>
          <w:divBdr>
            <w:top w:val="none" w:sz="0" w:space="0" w:color="auto"/>
            <w:left w:val="none" w:sz="0" w:space="0" w:color="auto"/>
            <w:bottom w:val="none" w:sz="0" w:space="0" w:color="auto"/>
            <w:right w:val="none" w:sz="0" w:space="0" w:color="auto"/>
          </w:divBdr>
        </w:div>
        <w:div w:id="406418706">
          <w:marLeft w:val="0"/>
          <w:marRight w:val="0"/>
          <w:marTop w:val="0"/>
          <w:marBottom w:val="0"/>
          <w:divBdr>
            <w:top w:val="none" w:sz="0" w:space="0" w:color="auto"/>
            <w:left w:val="none" w:sz="0" w:space="0" w:color="auto"/>
            <w:bottom w:val="none" w:sz="0" w:space="0" w:color="auto"/>
            <w:right w:val="none" w:sz="0" w:space="0" w:color="auto"/>
          </w:divBdr>
        </w:div>
        <w:div w:id="1609433295">
          <w:marLeft w:val="0"/>
          <w:marRight w:val="0"/>
          <w:marTop w:val="0"/>
          <w:marBottom w:val="0"/>
          <w:divBdr>
            <w:top w:val="none" w:sz="0" w:space="0" w:color="auto"/>
            <w:left w:val="none" w:sz="0" w:space="0" w:color="auto"/>
            <w:bottom w:val="none" w:sz="0" w:space="0" w:color="auto"/>
            <w:right w:val="none" w:sz="0" w:space="0" w:color="auto"/>
          </w:divBdr>
        </w:div>
        <w:div w:id="468401843">
          <w:marLeft w:val="0"/>
          <w:marRight w:val="0"/>
          <w:marTop w:val="0"/>
          <w:marBottom w:val="0"/>
          <w:divBdr>
            <w:top w:val="none" w:sz="0" w:space="0" w:color="auto"/>
            <w:left w:val="none" w:sz="0" w:space="0" w:color="auto"/>
            <w:bottom w:val="none" w:sz="0" w:space="0" w:color="auto"/>
            <w:right w:val="none" w:sz="0" w:space="0" w:color="auto"/>
          </w:divBdr>
        </w:div>
      </w:divsChild>
    </w:div>
    <w:div w:id="881483623">
      <w:bodyDiv w:val="1"/>
      <w:marLeft w:val="0"/>
      <w:marRight w:val="0"/>
      <w:marTop w:val="0"/>
      <w:marBottom w:val="0"/>
      <w:divBdr>
        <w:top w:val="none" w:sz="0" w:space="0" w:color="auto"/>
        <w:left w:val="none" w:sz="0" w:space="0" w:color="auto"/>
        <w:bottom w:val="none" w:sz="0" w:space="0" w:color="auto"/>
        <w:right w:val="none" w:sz="0" w:space="0" w:color="auto"/>
      </w:divBdr>
      <w:divsChild>
        <w:div w:id="2075426333">
          <w:marLeft w:val="0"/>
          <w:marRight w:val="0"/>
          <w:marTop w:val="0"/>
          <w:marBottom w:val="0"/>
          <w:divBdr>
            <w:top w:val="none" w:sz="0" w:space="0" w:color="auto"/>
            <w:left w:val="none" w:sz="0" w:space="0" w:color="auto"/>
            <w:bottom w:val="none" w:sz="0" w:space="0" w:color="auto"/>
            <w:right w:val="none" w:sz="0" w:space="0" w:color="auto"/>
          </w:divBdr>
        </w:div>
        <w:div w:id="1088649917">
          <w:marLeft w:val="0"/>
          <w:marRight w:val="0"/>
          <w:marTop w:val="0"/>
          <w:marBottom w:val="0"/>
          <w:divBdr>
            <w:top w:val="none" w:sz="0" w:space="0" w:color="auto"/>
            <w:left w:val="none" w:sz="0" w:space="0" w:color="auto"/>
            <w:bottom w:val="none" w:sz="0" w:space="0" w:color="auto"/>
            <w:right w:val="none" w:sz="0" w:space="0" w:color="auto"/>
          </w:divBdr>
        </w:div>
      </w:divsChild>
    </w:div>
    <w:div w:id="889848259">
      <w:bodyDiv w:val="1"/>
      <w:marLeft w:val="0"/>
      <w:marRight w:val="0"/>
      <w:marTop w:val="0"/>
      <w:marBottom w:val="0"/>
      <w:divBdr>
        <w:top w:val="none" w:sz="0" w:space="0" w:color="auto"/>
        <w:left w:val="none" w:sz="0" w:space="0" w:color="auto"/>
        <w:bottom w:val="none" w:sz="0" w:space="0" w:color="auto"/>
        <w:right w:val="none" w:sz="0" w:space="0" w:color="auto"/>
      </w:divBdr>
      <w:divsChild>
        <w:div w:id="899554421">
          <w:marLeft w:val="0"/>
          <w:marRight w:val="0"/>
          <w:marTop w:val="0"/>
          <w:marBottom w:val="0"/>
          <w:divBdr>
            <w:top w:val="none" w:sz="0" w:space="0" w:color="auto"/>
            <w:left w:val="none" w:sz="0" w:space="0" w:color="auto"/>
            <w:bottom w:val="none" w:sz="0" w:space="0" w:color="auto"/>
            <w:right w:val="none" w:sz="0" w:space="0" w:color="auto"/>
          </w:divBdr>
        </w:div>
        <w:div w:id="1138961901">
          <w:marLeft w:val="0"/>
          <w:marRight w:val="0"/>
          <w:marTop w:val="0"/>
          <w:marBottom w:val="0"/>
          <w:divBdr>
            <w:top w:val="none" w:sz="0" w:space="0" w:color="auto"/>
            <w:left w:val="none" w:sz="0" w:space="0" w:color="auto"/>
            <w:bottom w:val="none" w:sz="0" w:space="0" w:color="auto"/>
            <w:right w:val="none" w:sz="0" w:space="0" w:color="auto"/>
          </w:divBdr>
        </w:div>
        <w:div w:id="56785203">
          <w:marLeft w:val="0"/>
          <w:marRight w:val="0"/>
          <w:marTop w:val="0"/>
          <w:marBottom w:val="0"/>
          <w:divBdr>
            <w:top w:val="none" w:sz="0" w:space="0" w:color="auto"/>
            <w:left w:val="none" w:sz="0" w:space="0" w:color="auto"/>
            <w:bottom w:val="none" w:sz="0" w:space="0" w:color="auto"/>
            <w:right w:val="none" w:sz="0" w:space="0" w:color="auto"/>
          </w:divBdr>
        </w:div>
        <w:div w:id="860166801">
          <w:marLeft w:val="0"/>
          <w:marRight w:val="0"/>
          <w:marTop w:val="0"/>
          <w:marBottom w:val="0"/>
          <w:divBdr>
            <w:top w:val="none" w:sz="0" w:space="0" w:color="auto"/>
            <w:left w:val="none" w:sz="0" w:space="0" w:color="auto"/>
            <w:bottom w:val="none" w:sz="0" w:space="0" w:color="auto"/>
            <w:right w:val="none" w:sz="0" w:space="0" w:color="auto"/>
          </w:divBdr>
        </w:div>
        <w:div w:id="844247173">
          <w:marLeft w:val="0"/>
          <w:marRight w:val="0"/>
          <w:marTop w:val="0"/>
          <w:marBottom w:val="0"/>
          <w:divBdr>
            <w:top w:val="none" w:sz="0" w:space="0" w:color="auto"/>
            <w:left w:val="none" w:sz="0" w:space="0" w:color="auto"/>
            <w:bottom w:val="none" w:sz="0" w:space="0" w:color="auto"/>
            <w:right w:val="none" w:sz="0" w:space="0" w:color="auto"/>
          </w:divBdr>
        </w:div>
        <w:div w:id="2557797">
          <w:marLeft w:val="0"/>
          <w:marRight w:val="0"/>
          <w:marTop w:val="0"/>
          <w:marBottom w:val="0"/>
          <w:divBdr>
            <w:top w:val="none" w:sz="0" w:space="0" w:color="auto"/>
            <w:left w:val="none" w:sz="0" w:space="0" w:color="auto"/>
            <w:bottom w:val="none" w:sz="0" w:space="0" w:color="auto"/>
            <w:right w:val="none" w:sz="0" w:space="0" w:color="auto"/>
          </w:divBdr>
        </w:div>
        <w:div w:id="1237283168">
          <w:marLeft w:val="0"/>
          <w:marRight w:val="0"/>
          <w:marTop w:val="0"/>
          <w:marBottom w:val="0"/>
          <w:divBdr>
            <w:top w:val="none" w:sz="0" w:space="0" w:color="auto"/>
            <w:left w:val="none" w:sz="0" w:space="0" w:color="auto"/>
            <w:bottom w:val="none" w:sz="0" w:space="0" w:color="auto"/>
            <w:right w:val="none" w:sz="0" w:space="0" w:color="auto"/>
          </w:divBdr>
        </w:div>
      </w:divsChild>
    </w:div>
    <w:div w:id="977414865">
      <w:bodyDiv w:val="1"/>
      <w:marLeft w:val="0"/>
      <w:marRight w:val="0"/>
      <w:marTop w:val="0"/>
      <w:marBottom w:val="0"/>
      <w:divBdr>
        <w:top w:val="none" w:sz="0" w:space="0" w:color="auto"/>
        <w:left w:val="none" w:sz="0" w:space="0" w:color="auto"/>
        <w:bottom w:val="none" w:sz="0" w:space="0" w:color="auto"/>
        <w:right w:val="none" w:sz="0" w:space="0" w:color="auto"/>
      </w:divBdr>
      <w:divsChild>
        <w:div w:id="1948149603">
          <w:marLeft w:val="0"/>
          <w:marRight w:val="0"/>
          <w:marTop w:val="0"/>
          <w:marBottom w:val="0"/>
          <w:divBdr>
            <w:top w:val="none" w:sz="0" w:space="0" w:color="auto"/>
            <w:left w:val="none" w:sz="0" w:space="0" w:color="auto"/>
            <w:bottom w:val="none" w:sz="0" w:space="0" w:color="auto"/>
            <w:right w:val="none" w:sz="0" w:space="0" w:color="auto"/>
          </w:divBdr>
        </w:div>
        <w:div w:id="1874726183">
          <w:marLeft w:val="0"/>
          <w:marRight w:val="0"/>
          <w:marTop w:val="0"/>
          <w:marBottom w:val="0"/>
          <w:divBdr>
            <w:top w:val="none" w:sz="0" w:space="0" w:color="auto"/>
            <w:left w:val="none" w:sz="0" w:space="0" w:color="auto"/>
            <w:bottom w:val="none" w:sz="0" w:space="0" w:color="auto"/>
            <w:right w:val="none" w:sz="0" w:space="0" w:color="auto"/>
          </w:divBdr>
        </w:div>
        <w:div w:id="177737170">
          <w:marLeft w:val="0"/>
          <w:marRight w:val="0"/>
          <w:marTop w:val="0"/>
          <w:marBottom w:val="0"/>
          <w:divBdr>
            <w:top w:val="none" w:sz="0" w:space="0" w:color="auto"/>
            <w:left w:val="none" w:sz="0" w:space="0" w:color="auto"/>
            <w:bottom w:val="none" w:sz="0" w:space="0" w:color="auto"/>
            <w:right w:val="none" w:sz="0" w:space="0" w:color="auto"/>
          </w:divBdr>
        </w:div>
        <w:div w:id="991715542">
          <w:marLeft w:val="0"/>
          <w:marRight w:val="0"/>
          <w:marTop w:val="0"/>
          <w:marBottom w:val="0"/>
          <w:divBdr>
            <w:top w:val="none" w:sz="0" w:space="0" w:color="auto"/>
            <w:left w:val="none" w:sz="0" w:space="0" w:color="auto"/>
            <w:bottom w:val="none" w:sz="0" w:space="0" w:color="auto"/>
            <w:right w:val="none" w:sz="0" w:space="0" w:color="auto"/>
          </w:divBdr>
        </w:div>
        <w:div w:id="266668343">
          <w:marLeft w:val="0"/>
          <w:marRight w:val="0"/>
          <w:marTop w:val="0"/>
          <w:marBottom w:val="0"/>
          <w:divBdr>
            <w:top w:val="none" w:sz="0" w:space="0" w:color="auto"/>
            <w:left w:val="none" w:sz="0" w:space="0" w:color="auto"/>
            <w:bottom w:val="none" w:sz="0" w:space="0" w:color="auto"/>
            <w:right w:val="none" w:sz="0" w:space="0" w:color="auto"/>
          </w:divBdr>
        </w:div>
        <w:div w:id="364983120">
          <w:marLeft w:val="0"/>
          <w:marRight w:val="0"/>
          <w:marTop w:val="0"/>
          <w:marBottom w:val="0"/>
          <w:divBdr>
            <w:top w:val="none" w:sz="0" w:space="0" w:color="auto"/>
            <w:left w:val="none" w:sz="0" w:space="0" w:color="auto"/>
            <w:bottom w:val="none" w:sz="0" w:space="0" w:color="auto"/>
            <w:right w:val="none" w:sz="0" w:space="0" w:color="auto"/>
          </w:divBdr>
        </w:div>
        <w:div w:id="358092788">
          <w:marLeft w:val="0"/>
          <w:marRight w:val="0"/>
          <w:marTop w:val="0"/>
          <w:marBottom w:val="0"/>
          <w:divBdr>
            <w:top w:val="none" w:sz="0" w:space="0" w:color="auto"/>
            <w:left w:val="none" w:sz="0" w:space="0" w:color="auto"/>
            <w:bottom w:val="none" w:sz="0" w:space="0" w:color="auto"/>
            <w:right w:val="none" w:sz="0" w:space="0" w:color="auto"/>
          </w:divBdr>
        </w:div>
        <w:div w:id="328599630">
          <w:marLeft w:val="0"/>
          <w:marRight w:val="0"/>
          <w:marTop w:val="0"/>
          <w:marBottom w:val="0"/>
          <w:divBdr>
            <w:top w:val="none" w:sz="0" w:space="0" w:color="auto"/>
            <w:left w:val="none" w:sz="0" w:space="0" w:color="auto"/>
            <w:bottom w:val="none" w:sz="0" w:space="0" w:color="auto"/>
            <w:right w:val="none" w:sz="0" w:space="0" w:color="auto"/>
          </w:divBdr>
        </w:div>
      </w:divsChild>
    </w:div>
    <w:div w:id="1041905516">
      <w:bodyDiv w:val="1"/>
      <w:marLeft w:val="0"/>
      <w:marRight w:val="0"/>
      <w:marTop w:val="0"/>
      <w:marBottom w:val="0"/>
      <w:divBdr>
        <w:top w:val="none" w:sz="0" w:space="0" w:color="auto"/>
        <w:left w:val="none" w:sz="0" w:space="0" w:color="auto"/>
        <w:bottom w:val="none" w:sz="0" w:space="0" w:color="auto"/>
        <w:right w:val="none" w:sz="0" w:space="0" w:color="auto"/>
      </w:divBdr>
      <w:divsChild>
        <w:div w:id="284241311">
          <w:marLeft w:val="0"/>
          <w:marRight w:val="0"/>
          <w:marTop w:val="0"/>
          <w:marBottom w:val="0"/>
          <w:divBdr>
            <w:top w:val="none" w:sz="0" w:space="0" w:color="auto"/>
            <w:left w:val="none" w:sz="0" w:space="0" w:color="auto"/>
            <w:bottom w:val="none" w:sz="0" w:space="0" w:color="auto"/>
            <w:right w:val="none" w:sz="0" w:space="0" w:color="auto"/>
          </w:divBdr>
        </w:div>
        <w:div w:id="1066146201">
          <w:marLeft w:val="0"/>
          <w:marRight w:val="0"/>
          <w:marTop w:val="0"/>
          <w:marBottom w:val="0"/>
          <w:divBdr>
            <w:top w:val="none" w:sz="0" w:space="0" w:color="auto"/>
            <w:left w:val="none" w:sz="0" w:space="0" w:color="auto"/>
            <w:bottom w:val="none" w:sz="0" w:space="0" w:color="auto"/>
            <w:right w:val="none" w:sz="0" w:space="0" w:color="auto"/>
          </w:divBdr>
        </w:div>
        <w:div w:id="238642208">
          <w:marLeft w:val="0"/>
          <w:marRight w:val="0"/>
          <w:marTop w:val="0"/>
          <w:marBottom w:val="0"/>
          <w:divBdr>
            <w:top w:val="none" w:sz="0" w:space="0" w:color="auto"/>
            <w:left w:val="none" w:sz="0" w:space="0" w:color="auto"/>
            <w:bottom w:val="none" w:sz="0" w:space="0" w:color="auto"/>
            <w:right w:val="none" w:sz="0" w:space="0" w:color="auto"/>
          </w:divBdr>
        </w:div>
        <w:div w:id="886723346">
          <w:marLeft w:val="0"/>
          <w:marRight w:val="0"/>
          <w:marTop w:val="0"/>
          <w:marBottom w:val="0"/>
          <w:divBdr>
            <w:top w:val="none" w:sz="0" w:space="0" w:color="auto"/>
            <w:left w:val="none" w:sz="0" w:space="0" w:color="auto"/>
            <w:bottom w:val="none" w:sz="0" w:space="0" w:color="auto"/>
            <w:right w:val="none" w:sz="0" w:space="0" w:color="auto"/>
          </w:divBdr>
        </w:div>
        <w:div w:id="1946425160">
          <w:marLeft w:val="0"/>
          <w:marRight w:val="0"/>
          <w:marTop w:val="0"/>
          <w:marBottom w:val="0"/>
          <w:divBdr>
            <w:top w:val="none" w:sz="0" w:space="0" w:color="auto"/>
            <w:left w:val="none" w:sz="0" w:space="0" w:color="auto"/>
            <w:bottom w:val="none" w:sz="0" w:space="0" w:color="auto"/>
            <w:right w:val="none" w:sz="0" w:space="0" w:color="auto"/>
          </w:divBdr>
        </w:div>
      </w:divsChild>
    </w:div>
    <w:div w:id="1079521771">
      <w:bodyDiv w:val="1"/>
      <w:marLeft w:val="0"/>
      <w:marRight w:val="0"/>
      <w:marTop w:val="0"/>
      <w:marBottom w:val="0"/>
      <w:divBdr>
        <w:top w:val="none" w:sz="0" w:space="0" w:color="auto"/>
        <w:left w:val="none" w:sz="0" w:space="0" w:color="auto"/>
        <w:bottom w:val="none" w:sz="0" w:space="0" w:color="auto"/>
        <w:right w:val="none" w:sz="0" w:space="0" w:color="auto"/>
      </w:divBdr>
      <w:divsChild>
        <w:div w:id="56972853">
          <w:marLeft w:val="0"/>
          <w:marRight w:val="0"/>
          <w:marTop w:val="0"/>
          <w:marBottom w:val="0"/>
          <w:divBdr>
            <w:top w:val="none" w:sz="0" w:space="0" w:color="auto"/>
            <w:left w:val="none" w:sz="0" w:space="0" w:color="auto"/>
            <w:bottom w:val="none" w:sz="0" w:space="0" w:color="auto"/>
            <w:right w:val="none" w:sz="0" w:space="0" w:color="auto"/>
          </w:divBdr>
        </w:div>
      </w:divsChild>
    </w:div>
    <w:div w:id="1096053927">
      <w:bodyDiv w:val="1"/>
      <w:marLeft w:val="0"/>
      <w:marRight w:val="0"/>
      <w:marTop w:val="0"/>
      <w:marBottom w:val="0"/>
      <w:divBdr>
        <w:top w:val="none" w:sz="0" w:space="0" w:color="auto"/>
        <w:left w:val="none" w:sz="0" w:space="0" w:color="auto"/>
        <w:bottom w:val="none" w:sz="0" w:space="0" w:color="auto"/>
        <w:right w:val="none" w:sz="0" w:space="0" w:color="auto"/>
      </w:divBdr>
      <w:divsChild>
        <w:div w:id="1368874504">
          <w:marLeft w:val="0"/>
          <w:marRight w:val="0"/>
          <w:marTop w:val="0"/>
          <w:marBottom w:val="0"/>
          <w:divBdr>
            <w:top w:val="none" w:sz="0" w:space="0" w:color="auto"/>
            <w:left w:val="none" w:sz="0" w:space="0" w:color="auto"/>
            <w:bottom w:val="none" w:sz="0" w:space="0" w:color="auto"/>
            <w:right w:val="none" w:sz="0" w:space="0" w:color="auto"/>
          </w:divBdr>
        </w:div>
        <w:div w:id="2044405525">
          <w:marLeft w:val="0"/>
          <w:marRight w:val="0"/>
          <w:marTop w:val="0"/>
          <w:marBottom w:val="0"/>
          <w:divBdr>
            <w:top w:val="none" w:sz="0" w:space="0" w:color="auto"/>
            <w:left w:val="none" w:sz="0" w:space="0" w:color="auto"/>
            <w:bottom w:val="none" w:sz="0" w:space="0" w:color="auto"/>
            <w:right w:val="none" w:sz="0" w:space="0" w:color="auto"/>
          </w:divBdr>
        </w:div>
        <w:div w:id="1715933466">
          <w:marLeft w:val="0"/>
          <w:marRight w:val="0"/>
          <w:marTop w:val="0"/>
          <w:marBottom w:val="0"/>
          <w:divBdr>
            <w:top w:val="none" w:sz="0" w:space="0" w:color="auto"/>
            <w:left w:val="none" w:sz="0" w:space="0" w:color="auto"/>
            <w:bottom w:val="none" w:sz="0" w:space="0" w:color="auto"/>
            <w:right w:val="none" w:sz="0" w:space="0" w:color="auto"/>
          </w:divBdr>
        </w:div>
        <w:div w:id="662510829">
          <w:marLeft w:val="0"/>
          <w:marRight w:val="0"/>
          <w:marTop w:val="0"/>
          <w:marBottom w:val="0"/>
          <w:divBdr>
            <w:top w:val="none" w:sz="0" w:space="0" w:color="auto"/>
            <w:left w:val="none" w:sz="0" w:space="0" w:color="auto"/>
            <w:bottom w:val="none" w:sz="0" w:space="0" w:color="auto"/>
            <w:right w:val="none" w:sz="0" w:space="0" w:color="auto"/>
          </w:divBdr>
        </w:div>
        <w:div w:id="1233733617">
          <w:marLeft w:val="0"/>
          <w:marRight w:val="0"/>
          <w:marTop w:val="0"/>
          <w:marBottom w:val="0"/>
          <w:divBdr>
            <w:top w:val="none" w:sz="0" w:space="0" w:color="auto"/>
            <w:left w:val="none" w:sz="0" w:space="0" w:color="auto"/>
            <w:bottom w:val="none" w:sz="0" w:space="0" w:color="auto"/>
            <w:right w:val="none" w:sz="0" w:space="0" w:color="auto"/>
          </w:divBdr>
        </w:div>
        <w:div w:id="2049376463">
          <w:marLeft w:val="0"/>
          <w:marRight w:val="0"/>
          <w:marTop w:val="0"/>
          <w:marBottom w:val="0"/>
          <w:divBdr>
            <w:top w:val="none" w:sz="0" w:space="0" w:color="auto"/>
            <w:left w:val="none" w:sz="0" w:space="0" w:color="auto"/>
            <w:bottom w:val="none" w:sz="0" w:space="0" w:color="auto"/>
            <w:right w:val="none" w:sz="0" w:space="0" w:color="auto"/>
          </w:divBdr>
        </w:div>
        <w:div w:id="293022341">
          <w:marLeft w:val="0"/>
          <w:marRight w:val="0"/>
          <w:marTop w:val="0"/>
          <w:marBottom w:val="0"/>
          <w:divBdr>
            <w:top w:val="none" w:sz="0" w:space="0" w:color="auto"/>
            <w:left w:val="none" w:sz="0" w:space="0" w:color="auto"/>
            <w:bottom w:val="none" w:sz="0" w:space="0" w:color="auto"/>
            <w:right w:val="none" w:sz="0" w:space="0" w:color="auto"/>
          </w:divBdr>
        </w:div>
        <w:div w:id="1206214443">
          <w:marLeft w:val="0"/>
          <w:marRight w:val="0"/>
          <w:marTop w:val="0"/>
          <w:marBottom w:val="0"/>
          <w:divBdr>
            <w:top w:val="none" w:sz="0" w:space="0" w:color="auto"/>
            <w:left w:val="none" w:sz="0" w:space="0" w:color="auto"/>
            <w:bottom w:val="none" w:sz="0" w:space="0" w:color="auto"/>
            <w:right w:val="none" w:sz="0" w:space="0" w:color="auto"/>
          </w:divBdr>
        </w:div>
        <w:div w:id="448823053">
          <w:marLeft w:val="0"/>
          <w:marRight w:val="0"/>
          <w:marTop w:val="0"/>
          <w:marBottom w:val="0"/>
          <w:divBdr>
            <w:top w:val="none" w:sz="0" w:space="0" w:color="auto"/>
            <w:left w:val="none" w:sz="0" w:space="0" w:color="auto"/>
            <w:bottom w:val="none" w:sz="0" w:space="0" w:color="auto"/>
            <w:right w:val="none" w:sz="0" w:space="0" w:color="auto"/>
          </w:divBdr>
        </w:div>
        <w:div w:id="1187796608">
          <w:marLeft w:val="0"/>
          <w:marRight w:val="0"/>
          <w:marTop w:val="0"/>
          <w:marBottom w:val="0"/>
          <w:divBdr>
            <w:top w:val="none" w:sz="0" w:space="0" w:color="auto"/>
            <w:left w:val="none" w:sz="0" w:space="0" w:color="auto"/>
            <w:bottom w:val="none" w:sz="0" w:space="0" w:color="auto"/>
            <w:right w:val="none" w:sz="0" w:space="0" w:color="auto"/>
          </w:divBdr>
        </w:div>
        <w:div w:id="388653207">
          <w:marLeft w:val="0"/>
          <w:marRight w:val="0"/>
          <w:marTop w:val="0"/>
          <w:marBottom w:val="0"/>
          <w:divBdr>
            <w:top w:val="none" w:sz="0" w:space="0" w:color="auto"/>
            <w:left w:val="none" w:sz="0" w:space="0" w:color="auto"/>
            <w:bottom w:val="none" w:sz="0" w:space="0" w:color="auto"/>
            <w:right w:val="none" w:sz="0" w:space="0" w:color="auto"/>
          </w:divBdr>
        </w:div>
        <w:div w:id="807404555">
          <w:marLeft w:val="0"/>
          <w:marRight w:val="0"/>
          <w:marTop w:val="0"/>
          <w:marBottom w:val="0"/>
          <w:divBdr>
            <w:top w:val="none" w:sz="0" w:space="0" w:color="auto"/>
            <w:left w:val="none" w:sz="0" w:space="0" w:color="auto"/>
            <w:bottom w:val="none" w:sz="0" w:space="0" w:color="auto"/>
            <w:right w:val="none" w:sz="0" w:space="0" w:color="auto"/>
          </w:divBdr>
        </w:div>
        <w:div w:id="693724893">
          <w:marLeft w:val="0"/>
          <w:marRight w:val="0"/>
          <w:marTop w:val="0"/>
          <w:marBottom w:val="0"/>
          <w:divBdr>
            <w:top w:val="none" w:sz="0" w:space="0" w:color="auto"/>
            <w:left w:val="none" w:sz="0" w:space="0" w:color="auto"/>
            <w:bottom w:val="none" w:sz="0" w:space="0" w:color="auto"/>
            <w:right w:val="none" w:sz="0" w:space="0" w:color="auto"/>
          </w:divBdr>
        </w:div>
        <w:div w:id="1101797176">
          <w:marLeft w:val="0"/>
          <w:marRight w:val="0"/>
          <w:marTop w:val="0"/>
          <w:marBottom w:val="0"/>
          <w:divBdr>
            <w:top w:val="none" w:sz="0" w:space="0" w:color="auto"/>
            <w:left w:val="none" w:sz="0" w:space="0" w:color="auto"/>
            <w:bottom w:val="none" w:sz="0" w:space="0" w:color="auto"/>
            <w:right w:val="none" w:sz="0" w:space="0" w:color="auto"/>
          </w:divBdr>
        </w:div>
        <w:div w:id="1240140005">
          <w:marLeft w:val="0"/>
          <w:marRight w:val="0"/>
          <w:marTop w:val="0"/>
          <w:marBottom w:val="0"/>
          <w:divBdr>
            <w:top w:val="none" w:sz="0" w:space="0" w:color="auto"/>
            <w:left w:val="none" w:sz="0" w:space="0" w:color="auto"/>
            <w:bottom w:val="none" w:sz="0" w:space="0" w:color="auto"/>
            <w:right w:val="none" w:sz="0" w:space="0" w:color="auto"/>
          </w:divBdr>
        </w:div>
        <w:div w:id="1259027290">
          <w:marLeft w:val="0"/>
          <w:marRight w:val="0"/>
          <w:marTop w:val="0"/>
          <w:marBottom w:val="0"/>
          <w:divBdr>
            <w:top w:val="none" w:sz="0" w:space="0" w:color="auto"/>
            <w:left w:val="none" w:sz="0" w:space="0" w:color="auto"/>
            <w:bottom w:val="none" w:sz="0" w:space="0" w:color="auto"/>
            <w:right w:val="none" w:sz="0" w:space="0" w:color="auto"/>
          </w:divBdr>
        </w:div>
        <w:div w:id="1963727905">
          <w:marLeft w:val="0"/>
          <w:marRight w:val="0"/>
          <w:marTop w:val="0"/>
          <w:marBottom w:val="0"/>
          <w:divBdr>
            <w:top w:val="none" w:sz="0" w:space="0" w:color="auto"/>
            <w:left w:val="none" w:sz="0" w:space="0" w:color="auto"/>
            <w:bottom w:val="none" w:sz="0" w:space="0" w:color="auto"/>
            <w:right w:val="none" w:sz="0" w:space="0" w:color="auto"/>
          </w:divBdr>
        </w:div>
        <w:div w:id="568082196">
          <w:marLeft w:val="0"/>
          <w:marRight w:val="0"/>
          <w:marTop w:val="0"/>
          <w:marBottom w:val="0"/>
          <w:divBdr>
            <w:top w:val="none" w:sz="0" w:space="0" w:color="auto"/>
            <w:left w:val="none" w:sz="0" w:space="0" w:color="auto"/>
            <w:bottom w:val="none" w:sz="0" w:space="0" w:color="auto"/>
            <w:right w:val="none" w:sz="0" w:space="0" w:color="auto"/>
          </w:divBdr>
        </w:div>
        <w:div w:id="1973554025">
          <w:marLeft w:val="0"/>
          <w:marRight w:val="0"/>
          <w:marTop w:val="0"/>
          <w:marBottom w:val="0"/>
          <w:divBdr>
            <w:top w:val="none" w:sz="0" w:space="0" w:color="auto"/>
            <w:left w:val="none" w:sz="0" w:space="0" w:color="auto"/>
            <w:bottom w:val="none" w:sz="0" w:space="0" w:color="auto"/>
            <w:right w:val="none" w:sz="0" w:space="0" w:color="auto"/>
          </w:divBdr>
        </w:div>
        <w:div w:id="1332293502">
          <w:marLeft w:val="0"/>
          <w:marRight w:val="0"/>
          <w:marTop w:val="0"/>
          <w:marBottom w:val="0"/>
          <w:divBdr>
            <w:top w:val="none" w:sz="0" w:space="0" w:color="auto"/>
            <w:left w:val="none" w:sz="0" w:space="0" w:color="auto"/>
            <w:bottom w:val="none" w:sz="0" w:space="0" w:color="auto"/>
            <w:right w:val="none" w:sz="0" w:space="0" w:color="auto"/>
          </w:divBdr>
        </w:div>
        <w:div w:id="2083872257">
          <w:marLeft w:val="0"/>
          <w:marRight w:val="0"/>
          <w:marTop w:val="0"/>
          <w:marBottom w:val="0"/>
          <w:divBdr>
            <w:top w:val="none" w:sz="0" w:space="0" w:color="auto"/>
            <w:left w:val="none" w:sz="0" w:space="0" w:color="auto"/>
            <w:bottom w:val="none" w:sz="0" w:space="0" w:color="auto"/>
            <w:right w:val="none" w:sz="0" w:space="0" w:color="auto"/>
          </w:divBdr>
        </w:div>
        <w:div w:id="22247187">
          <w:marLeft w:val="0"/>
          <w:marRight w:val="0"/>
          <w:marTop w:val="0"/>
          <w:marBottom w:val="0"/>
          <w:divBdr>
            <w:top w:val="none" w:sz="0" w:space="0" w:color="auto"/>
            <w:left w:val="none" w:sz="0" w:space="0" w:color="auto"/>
            <w:bottom w:val="none" w:sz="0" w:space="0" w:color="auto"/>
            <w:right w:val="none" w:sz="0" w:space="0" w:color="auto"/>
          </w:divBdr>
        </w:div>
        <w:div w:id="1056004020">
          <w:marLeft w:val="0"/>
          <w:marRight w:val="0"/>
          <w:marTop w:val="0"/>
          <w:marBottom w:val="0"/>
          <w:divBdr>
            <w:top w:val="none" w:sz="0" w:space="0" w:color="auto"/>
            <w:left w:val="none" w:sz="0" w:space="0" w:color="auto"/>
            <w:bottom w:val="none" w:sz="0" w:space="0" w:color="auto"/>
            <w:right w:val="none" w:sz="0" w:space="0" w:color="auto"/>
          </w:divBdr>
        </w:div>
        <w:div w:id="654379278">
          <w:marLeft w:val="0"/>
          <w:marRight w:val="0"/>
          <w:marTop w:val="0"/>
          <w:marBottom w:val="0"/>
          <w:divBdr>
            <w:top w:val="none" w:sz="0" w:space="0" w:color="auto"/>
            <w:left w:val="none" w:sz="0" w:space="0" w:color="auto"/>
            <w:bottom w:val="none" w:sz="0" w:space="0" w:color="auto"/>
            <w:right w:val="none" w:sz="0" w:space="0" w:color="auto"/>
          </w:divBdr>
        </w:div>
        <w:div w:id="1452626038">
          <w:marLeft w:val="0"/>
          <w:marRight w:val="0"/>
          <w:marTop w:val="0"/>
          <w:marBottom w:val="0"/>
          <w:divBdr>
            <w:top w:val="none" w:sz="0" w:space="0" w:color="auto"/>
            <w:left w:val="none" w:sz="0" w:space="0" w:color="auto"/>
            <w:bottom w:val="none" w:sz="0" w:space="0" w:color="auto"/>
            <w:right w:val="none" w:sz="0" w:space="0" w:color="auto"/>
          </w:divBdr>
        </w:div>
        <w:div w:id="1865745494">
          <w:marLeft w:val="0"/>
          <w:marRight w:val="0"/>
          <w:marTop w:val="0"/>
          <w:marBottom w:val="0"/>
          <w:divBdr>
            <w:top w:val="none" w:sz="0" w:space="0" w:color="auto"/>
            <w:left w:val="none" w:sz="0" w:space="0" w:color="auto"/>
            <w:bottom w:val="none" w:sz="0" w:space="0" w:color="auto"/>
            <w:right w:val="none" w:sz="0" w:space="0" w:color="auto"/>
          </w:divBdr>
        </w:div>
        <w:div w:id="1529641558">
          <w:marLeft w:val="0"/>
          <w:marRight w:val="0"/>
          <w:marTop w:val="0"/>
          <w:marBottom w:val="0"/>
          <w:divBdr>
            <w:top w:val="none" w:sz="0" w:space="0" w:color="auto"/>
            <w:left w:val="none" w:sz="0" w:space="0" w:color="auto"/>
            <w:bottom w:val="none" w:sz="0" w:space="0" w:color="auto"/>
            <w:right w:val="none" w:sz="0" w:space="0" w:color="auto"/>
          </w:divBdr>
        </w:div>
        <w:div w:id="1344552726">
          <w:marLeft w:val="0"/>
          <w:marRight w:val="0"/>
          <w:marTop w:val="0"/>
          <w:marBottom w:val="0"/>
          <w:divBdr>
            <w:top w:val="none" w:sz="0" w:space="0" w:color="auto"/>
            <w:left w:val="none" w:sz="0" w:space="0" w:color="auto"/>
            <w:bottom w:val="none" w:sz="0" w:space="0" w:color="auto"/>
            <w:right w:val="none" w:sz="0" w:space="0" w:color="auto"/>
          </w:divBdr>
        </w:div>
        <w:div w:id="1444493803">
          <w:marLeft w:val="0"/>
          <w:marRight w:val="0"/>
          <w:marTop w:val="0"/>
          <w:marBottom w:val="0"/>
          <w:divBdr>
            <w:top w:val="none" w:sz="0" w:space="0" w:color="auto"/>
            <w:left w:val="none" w:sz="0" w:space="0" w:color="auto"/>
            <w:bottom w:val="none" w:sz="0" w:space="0" w:color="auto"/>
            <w:right w:val="none" w:sz="0" w:space="0" w:color="auto"/>
          </w:divBdr>
        </w:div>
        <w:div w:id="315187102">
          <w:marLeft w:val="0"/>
          <w:marRight w:val="0"/>
          <w:marTop w:val="0"/>
          <w:marBottom w:val="0"/>
          <w:divBdr>
            <w:top w:val="none" w:sz="0" w:space="0" w:color="auto"/>
            <w:left w:val="none" w:sz="0" w:space="0" w:color="auto"/>
            <w:bottom w:val="none" w:sz="0" w:space="0" w:color="auto"/>
            <w:right w:val="none" w:sz="0" w:space="0" w:color="auto"/>
          </w:divBdr>
        </w:div>
        <w:div w:id="1155218201">
          <w:marLeft w:val="0"/>
          <w:marRight w:val="0"/>
          <w:marTop w:val="0"/>
          <w:marBottom w:val="0"/>
          <w:divBdr>
            <w:top w:val="none" w:sz="0" w:space="0" w:color="auto"/>
            <w:left w:val="none" w:sz="0" w:space="0" w:color="auto"/>
            <w:bottom w:val="none" w:sz="0" w:space="0" w:color="auto"/>
            <w:right w:val="none" w:sz="0" w:space="0" w:color="auto"/>
          </w:divBdr>
        </w:div>
        <w:div w:id="1243831326">
          <w:marLeft w:val="0"/>
          <w:marRight w:val="0"/>
          <w:marTop w:val="0"/>
          <w:marBottom w:val="0"/>
          <w:divBdr>
            <w:top w:val="none" w:sz="0" w:space="0" w:color="auto"/>
            <w:left w:val="none" w:sz="0" w:space="0" w:color="auto"/>
            <w:bottom w:val="none" w:sz="0" w:space="0" w:color="auto"/>
            <w:right w:val="none" w:sz="0" w:space="0" w:color="auto"/>
          </w:divBdr>
        </w:div>
        <w:div w:id="390353537">
          <w:marLeft w:val="0"/>
          <w:marRight w:val="0"/>
          <w:marTop w:val="0"/>
          <w:marBottom w:val="0"/>
          <w:divBdr>
            <w:top w:val="none" w:sz="0" w:space="0" w:color="auto"/>
            <w:left w:val="none" w:sz="0" w:space="0" w:color="auto"/>
            <w:bottom w:val="none" w:sz="0" w:space="0" w:color="auto"/>
            <w:right w:val="none" w:sz="0" w:space="0" w:color="auto"/>
          </w:divBdr>
        </w:div>
        <w:div w:id="928007736">
          <w:marLeft w:val="0"/>
          <w:marRight w:val="0"/>
          <w:marTop w:val="0"/>
          <w:marBottom w:val="0"/>
          <w:divBdr>
            <w:top w:val="none" w:sz="0" w:space="0" w:color="auto"/>
            <w:left w:val="none" w:sz="0" w:space="0" w:color="auto"/>
            <w:bottom w:val="none" w:sz="0" w:space="0" w:color="auto"/>
            <w:right w:val="none" w:sz="0" w:space="0" w:color="auto"/>
          </w:divBdr>
        </w:div>
        <w:div w:id="1964922655">
          <w:marLeft w:val="0"/>
          <w:marRight w:val="0"/>
          <w:marTop w:val="0"/>
          <w:marBottom w:val="0"/>
          <w:divBdr>
            <w:top w:val="none" w:sz="0" w:space="0" w:color="auto"/>
            <w:left w:val="none" w:sz="0" w:space="0" w:color="auto"/>
            <w:bottom w:val="none" w:sz="0" w:space="0" w:color="auto"/>
            <w:right w:val="none" w:sz="0" w:space="0" w:color="auto"/>
          </w:divBdr>
        </w:div>
        <w:div w:id="1363285401">
          <w:marLeft w:val="0"/>
          <w:marRight w:val="0"/>
          <w:marTop w:val="0"/>
          <w:marBottom w:val="0"/>
          <w:divBdr>
            <w:top w:val="none" w:sz="0" w:space="0" w:color="auto"/>
            <w:left w:val="none" w:sz="0" w:space="0" w:color="auto"/>
            <w:bottom w:val="none" w:sz="0" w:space="0" w:color="auto"/>
            <w:right w:val="none" w:sz="0" w:space="0" w:color="auto"/>
          </w:divBdr>
        </w:div>
        <w:div w:id="186600327">
          <w:marLeft w:val="0"/>
          <w:marRight w:val="0"/>
          <w:marTop w:val="0"/>
          <w:marBottom w:val="0"/>
          <w:divBdr>
            <w:top w:val="none" w:sz="0" w:space="0" w:color="auto"/>
            <w:left w:val="none" w:sz="0" w:space="0" w:color="auto"/>
            <w:bottom w:val="none" w:sz="0" w:space="0" w:color="auto"/>
            <w:right w:val="none" w:sz="0" w:space="0" w:color="auto"/>
          </w:divBdr>
        </w:div>
      </w:divsChild>
    </w:div>
    <w:div w:id="1103912533">
      <w:bodyDiv w:val="1"/>
      <w:marLeft w:val="0"/>
      <w:marRight w:val="0"/>
      <w:marTop w:val="0"/>
      <w:marBottom w:val="0"/>
      <w:divBdr>
        <w:top w:val="none" w:sz="0" w:space="0" w:color="auto"/>
        <w:left w:val="none" w:sz="0" w:space="0" w:color="auto"/>
        <w:bottom w:val="none" w:sz="0" w:space="0" w:color="auto"/>
        <w:right w:val="none" w:sz="0" w:space="0" w:color="auto"/>
      </w:divBdr>
      <w:divsChild>
        <w:div w:id="1867283729">
          <w:marLeft w:val="0"/>
          <w:marRight w:val="0"/>
          <w:marTop w:val="0"/>
          <w:marBottom w:val="0"/>
          <w:divBdr>
            <w:top w:val="none" w:sz="0" w:space="0" w:color="auto"/>
            <w:left w:val="none" w:sz="0" w:space="0" w:color="auto"/>
            <w:bottom w:val="none" w:sz="0" w:space="0" w:color="auto"/>
            <w:right w:val="none" w:sz="0" w:space="0" w:color="auto"/>
          </w:divBdr>
        </w:div>
        <w:div w:id="870386101">
          <w:marLeft w:val="0"/>
          <w:marRight w:val="0"/>
          <w:marTop w:val="0"/>
          <w:marBottom w:val="0"/>
          <w:divBdr>
            <w:top w:val="none" w:sz="0" w:space="0" w:color="auto"/>
            <w:left w:val="none" w:sz="0" w:space="0" w:color="auto"/>
            <w:bottom w:val="none" w:sz="0" w:space="0" w:color="auto"/>
            <w:right w:val="none" w:sz="0" w:space="0" w:color="auto"/>
          </w:divBdr>
        </w:div>
        <w:div w:id="1692416894">
          <w:marLeft w:val="0"/>
          <w:marRight w:val="0"/>
          <w:marTop w:val="0"/>
          <w:marBottom w:val="0"/>
          <w:divBdr>
            <w:top w:val="none" w:sz="0" w:space="0" w:color="auto"/>
            <w:left w:val="none" w:sz="0" w:space="0" w:color="auto"/>
            <w:bottom w:val="none" w:sz="0" w:space="0" w:color="auto"/>
            <w:right w:val="none" w:sz="0" w:space="0" w:color="auto"/>
          </w:divBdr>
        </w:div>
      </w:divsChild>
    </w:div>
    <w:div w:id="1175339059">
      <w:bodyDiv w:val="1"/>
      <w:marLeft w:val="0"/>
      <w:marRight w:val="0"/>
      <w:marTop w:val="0"/>
      <w:marBottom w:val="0"/>
      <w:divBdr>
        <w:top w:val="none" w:sz="0" w:space="0" w:color="auto"/>
        <w:left w:val="none" w:sz="0" w:space="0" w:color="auto"/>
        <w:bottom w:val="none" w:sz="0" w:space="0" w:color="auto"/>
        <w:right w:val="none" w:sz="0" w:space="0" w:color="auto"/>
      </w:divBdr>
      <w:divsChild>
        <w:div w:id="617568970">
          <w:marLeft w:val="0"/>
          <w:marRight w:val="0"/>
          <w:marTop w:val="0"/>
          <w:marBottom w:val="0"/>
          <w:divBdr>
            <w:top w:val="none" w:sz="0" w:space="0" w:color="auto"/>
            <w:left w:val="none" w:sz="0" w:space="0" w:color="auto"/>
            <w:bottom w:val="none" w:sz="0" w:space="0" w:color="auto"/>
            <w:right w:val="none" w:sz="0" w:space="0" w:color="auto"/>
          </w:divBdr>
        </w:div>
      </w:divsChild>
    </w:div>
    <w:div w:id="1308782862">
      <w:bodyDiv w:val="1"/>
      <w:marLeft w:val="0"/>
      <w:marRight w:val="0"/>
      <w:marTop w:val="0"/>
      <w:marBottom w:val="0"/>
      <w:divBdr>
        <w:top w:val="none" w:sz="0" w:space="0" w:color="auto"/>
        <w:left w:val="none" w:sz="0" w:space="0" w:color="auto"/>
        <w:bottom w:val="none" w:sz="0" w:space="0" w:color="auto"/>
        <w:right w:val="none" w:sz="0" w:space="0" w:color="auto"/>
      </w:divBdr>
      <w:divsChild>
        <w:div w:id="396781609">
          <w:marLeft w:val="0"/>
          <w:marRight w:val="0"/>
          <w:marTop w:val="0"/>
          <w:marBottom w:val="0"/>
          <w:divBdr>
            <w:top w:val="none" w:sz="0" w:space="0" w:color="auto"/>
            <w:left w:val="none" w:sz="0" w:space="0" w:color="auto"/>
            <w:bottom w:val="none" w:sz="0" w:space="0" w:color="auto"/>
            <w:right w:val="none" w:sz="0" w:space="0" w:color="auto"/>
          </w:divBdr>
        </w:div>
      </w:divsChild>
    </w:div>
    <w:div w:id="1326587019">
      <w:bodyDiv w:val="1"/>
      <w:marLeft w:val="0"/>
      <w:marRight w:val="0"/>
      <w:marTop w:val="0"/>
      <w:marBottom w:val="0"/>
      <w:divBdr>
        <w:top w:val="none" w:sz="0" w:space="0" w:color="auto"/>
        <w:left w:val="none" w:sz="0" w:space="0" w:color="auto"/>
        <w:bottom w:val="none" w:sz="0" w:space="0" w:color="auto"/>
        <w:right w:val="none" w:sz="0" w:space="0" w:color="auto"/>
      </w:divBdr>
      <w:divsChild>
        <w:div w:id="2100985344">
          <w:marLeft w:val="0"/>
          <w:marRight w:val="0"/>
          <w:marTop w:val="0"/>
          <w:marBottom w:val="0"/>
          <w:divBdr>
            <w:top w:val="none" w:sz="0" w:space="0" w:color="auto"/>
            <w:left w:val="none" w:sz="0" w:space="0" w:color="auto"/>
            <w:bottom w:val="none" w:sz="0" w:space="0" w:color="auto"/>
            <w:right w:val="none" w:sz="0" w:space="0" w:color="auto"/>
          </w:divBdr>
        </w:div>
        <w:div w:id="1994530447">
          <w:marLeft w:val="0"/>
          <w:marRight w:val="0"/>
          <w:marTop w:val="0"/>
          <w:marBottom w:val="0"/>
          <w:divBdr>
            <w:top w:val="none" w:sz="0" w:space="0" w:color="auto"/>
            <w:left w:val="none" w:sz="0" w:space="0" w:color="auto"/>
            <w:bottom w:val="none" w:sz="0" w:space="0" w:color="auto"/>
            <w:right w:val="none" w:sz="0" w:space="0" w:color="auto"/>
          </w:divBdr>
        </w:div>
        <w:div w:id="1741709634">
          <w:marLeft w:val="0"/>
          <w:marRight w:val="0"/>
          <w:marTop w:val="0"/>
          <w:marBottom w:val="0"/>
          <w:divBdr>
            <w:top w:val="none" w:sz="0" w:space="0" w:color="auto"/>
            <w:left w:val="none" w:sz="0" w:space="0" w:color="auto"/>
            <w:bottom w:val="none" w:sz="0" w:space="0" w:color="auto"/>
            <w:right w:val="none" w:sz="0" w:space="0" w:color="auto"/>
          </w:divBdr>
        </w:div>
        <w:div w:id="1200582894">
          <w:marLeft w:val="0"/>
          <w:marRight w:val="0"/>
          <w:marTop w:val="0"/>
          <w:marBottom w:val="0"/>
          <w:divBdr>
            <w:top w:val="none" w:sz="0" w:space="0" w:color="auto"/>
            <w:left w:val="none" w:sz="0" w:space="0" w:color="auto"/>
            <w:bottom w:val="none" w:sz="0" w:space="0" w:color="auto"/>
            <w:right w:val="none" w:sz="0" w:space="0" w:color="auto"/>
          </w:divBdr>
        </w:div>
        <w:div w:id="1921984686">
          <w:marLeft w:val="0"/>
          <w:marRight w:val="0"/>
          <w:marTop w:val="0"/>
          <w:marBottom w:val="0"/>
          <w:divBdr>
            <w:top w:val="none" w:sz="0" w:space="0" w:color="auto"/>
            <w:left w:val="none" w:sz="0" w:space="0" w:color="auto"/>
            <w:bottom w:val="none" w:sz="0" w:space="0" w:color="auto"/>
            <w:right w:val="none" w:sz="0" w:space="0" w:color="auto"/>
          </w:divBdr>
        </w:div>
        <w:div w:id="621111569">
          <w:marLeft w:val="0"/>
          <w:marRight w:val="0"/>
          <w:marTop w:val="0"/>
          <w:marBottom w:val="0"/>
          <w:divBdr>
            <w:top w:val="none" w:sz="0" w:space="0" w:color="auto"/>
            <w:left w:val="none" w:sz="0" w:space="0" w:color="auto"/>
            <w:bottom w:val="none" w:sz="0" w:space="0" w:color="auto"/>
            <w:right w:val="none" w:sz="0" w:space="0" w:color="auto"/>
          </w:divBdr>
        </w:div>
        <w:div w:id="1499229328">
          <w:marLeft w:val="0"/>
          <w:marRight w:val="0"/>
          <w:marTop w:val="0"/>
          <w:marBottom w:val="0"/>
          <w:divBdr>
            <w:top w:val="none" w:sz="0" w:space="0" w:color="auto"/>
            <w:left w:val="none" w:sz="0" w:space="0" w:color="auto"/>
            <w:bottom w:val="none" w:sz="0" w:space="0" w:color="auto"/>
            <w:right w:val="none" w:sz="0" w:space="0" w:color="auto"/>
          </w:divBdr>
        </w:div>
      </w:divsChild>
    </w:div>
    <w:div w:id="1367220610">
      <w:bodyDiv w:val="1"/>
      <w:marLeft w:val="0"/>
      <w:marRight w:val="0"/>
      <w:marTop w:val="0"/>
      <w:marBottom w:val="0"/>
      <w:divBdr>
        <w:top w:val="none" w:sz="0" w:space="0" w:color="auto"/>
        <w:left w:val="none" w:sz="0" w:space="0" w:color="auto"/>
        <w:bottom w:val="none" w:sz="0" w:space="0" w:color="auto"/>
        <w:right w:val="none" w:sz="0" w:space="0" w:color="auto"/>
      </w:divBdr>
      <w:divsChild>
        <w:div w:id="1620064362">
          <w:marLeft w:val="0"/>
          <w:marRight w:val="0"/>
          <w:marTop w:val="0"/>
          <w:marBottom w:val="0"/>
          <w:divBdr>
            <w:top w:val="none" w:sz="0" w:space="0" w:color="auto"/>
            <w:left w:val="none" w:sz="0" w:space="0" w:color="auto"/>
            <w:bottom w:val="none" w:sz="0" w:space="0" w:color="auto"/>
            <w:right w:val="none" w:sz="0" w:space="0" w:color="auto"/>
          </w:divBdr>
        </w:div>
        <w:div w:id="1193612308">
          <w:marLeft w:val="0"/>
          <w:marRight w:val="0"/>
          <w:marTop w:val="0"/>
          <w:marBottom w:val="0"/>
          <w:divBdr>
            <w:top w:val="none" w:sz="0" w:space="0" w:color="auto"/>
            <w:left w:val="none" w:sz="0" w:space="0" w:color="auto"/>
            <w:bottom w:val="none" w:sz="0" w:space="0" w:color="auto"/>
            <w:right w:val="none" w:sz="0" w:space="0" w:color="auto"/>
          </w:divBdr>
        </w:div>
        <w:div w:id="1086534832">
          <w:marLeft w:val="0"/>
          <w:marRight w:val="0"/>
          <w:marTop w:val="0"/>
          <w:marBottom w:val="0"/>
          <w:divBdr>
            <w:top w:val="none" w:sz="0" w:space="0" w:color="auto"/>
            <w:left w:val="none" w:sz="0" w:space="0" w:color="auto"/>
            <w:bottom w:val="none" w:sz="0" w:space="0" w:color="auto"/>
            <w:right w:val="none" w:sz="0" w:space="0" w:color="auto"/>
          </w:divBdr>
        </w:div>
        <w:div w:id="1605108051">
          <w:marLeft w:val="0"/>
          <w:marRight w:val="0"/>
          <w:marTop w:val="0"/>
          <w:marBottom w:val="0"/>
          <w:divBdr>
            <w:top w:val="none" w:sz="0" w:space="0" w:color="auto"/>
            <w:left w:val="none" w:sz="0" w:space="0" w:color="auto"/>
            <w:bottom w:val="none" w:sz="0" w:space="0" w:color="auto"/>
            <w:right w:val="none" w:sz="0" w:space="0" w:color="auto"/>
          </w:divBdr>
        </w:div>
        <w:div w:id="1116561492">
          <w:marLeft w:val="0"/>
          <w:marRight w:val="0"/>
          <w:marTop w:val="0"/>
          <w:marBottom w:val="0"/>
          <w:divBdr>
            <w:top w:val="none" w:sz="0" w:space="0" w:color="auto"/>
            <w:left w:val="none" w:sz="0" w:space="0" w:color="auto"/>
            <w:bottom w:val="none" w:sz="0" w:space="0" w:color="auto"/>
            <w:right w:val="none" w:sz="0" w:space="0" w:color="auto"/>
          </w:divBdr>
        </w:div>
        <w:div w:id="352417788">
          <w:marLeft w:val="0"/>
          <w:marRight w:val="0"/>
          <w:marTop w:val="0"/>
          <w:marBottom w:val="0"/>
          <w:divBdr>
            <w:top w:val="none" w:sz="0" w:space="0" w:color="auto"/>
            <w:left w:val="none" w:sz="0" w:space="0" w:color="auto"/>
            <w:bottom w:val="none" w:sz="0" w:space="0" w:color="auto"/>
            <w:right w:val="none" w:sz="0" w:space="0" w:color="auto"/>
          </w:divBdr>
        </w:div>
      </w:divsChild>
    </w:div>
    <w:div w:id="1372532649">
      <w:bodyDiv w:val="1"/>
      <w:marLeft w:val="0"/>
      <w:marRight w:val="0"/>
      <w:marTop w:val="0"/>
      <w:marBottom w:val="0"/>
      <w:divBdr>
        <w:top w:val="none" w:sz="0" w:space="0" w:color="auto"/>
        <w:left w:val="none" w:sz="0" w:space="0" w:color="auto"/>
        <w:bottom w:val="none" w:sz="0" w:space="0" w:color="auto"/>
        <w:right w:val="none" w:sz="0" w:space="0" w:color="auto"/>
      </w:divBdr>
      <w:divsChild>
        <w:div w:id="1153836573">
          <w:marLeft w:val="0"/>
          <w:marRight w:val="0"/>
          <w:marTop w:val="0"/>
          <w:marBottom w:val="0"/>
          <w:divBdr>
            <w:top w:val="none" w:sz="0" w:space="0" w:color="auto"/>
            <w:left w:val="none" w:sz="0" w:space="0" w:color="auto"/>
            <w:bottom w:val="none" w:sz="0" w:space="0" w:color="auto"/>
            <w:right w:val="none" w:sz="0" w:space="0" w:color="auto"/>
          </w:divBdr>
        </w:div>
      </w:divsChild>
    </w:div>
    <w:div w:id="1374767716">
      <w:bodyDiv w:val="1"/>
      <w:marLeft w:val="0"/>
      <w:marRight w:val="0"/>
      <w:marTop w:val="0"/>
      <w:marBottom w:val="0"/>
      <w:divBdr>
        <w:top w:val="none" w:sz="0" w:space="0" w:color="auto"/>
        <w:left w:val="none" w:sz="0" w:space="0" w:color="auto"/>
        <w:bottom w:val="none" w:sz="0" w:space="0" w:color="auto"/>
        <w:right w:val="none" w:sz="0" w:space="0" w:color="auto"/>
      </w:divBdr>
      <w:divsChild>
        <w:div w:id="1733313298">
          <w:marLeft w:val="0"/>
          <w:marRight w:val="0"/>
          <w:marTop w:val="0"/>
          <w:marBottom w:val="0"/>
          <w:divBdr>
            <w:top w:val="none" w:sz="0" w:space="0" w:color="auto"/>
            <w:left w:val="none" w:sz="0" w:space="0" w:color="auto"/>
            <w:bottom w:val="none" w:sz="0" w:space="0" w:color="auto"/>
            <w:right w:val="none" w:sz="0" w:space="0" w:color="auto"/>
          </w:divBdr>
        </w:div>
        <w:div w:id="478808194">
          <w:marLeft w:val="0"/>
          <w:marRight w:val="0"/>
          <w:marTop w:val="0"/>
          <w:marBottom w:val="0"/>
          <w:divBdr>
            <w:top w:val="none" w:sz="0" w:space="0" w:color="auto"/>
            <w:left w:val="none" w:sz="0" w:space="0" w:color="auto"/>
            <w:bottom w:val="none" w:sz="0" w:space="0" w:color="auto"/>
            <w:right w:val="none" w:sz="0" w:space="0" w:color="auto"/>
          </w:divBdr>
        </w:div>
        <w:div w:id="2050835178">
          <w:marLeft w:val="0"/>
          <w:marRight w:val="0"/>
          <w:marTop w:val="0"/>
          <w:marBottom w:val="0"/>
          <w:divBdr>
            <w:top w:val="none" w:sz="0" w:space="0" w:color="auto"/>
            <w:left w:val="none" w:sz="0" w:space="0" w:color="auto"/>
            <w:bottom w:val="none" w:sz="0" w:space="0" w:color="auto"/>
            <w:right w:val="none" w:sz="0" w:space="0" w:color="auto"/>
          </w:divBdr>
        </w:div>
      </w:divsChild>
    </w:div>
    <w:div w:id="1414546433">
      <w:bodyDiv w:val="1"/>
      <w:marLeft w:val="0"/>
      <w:marRight w:val="0"/>
      <w:marTop w:val="0"/>
      <w:marBottom w:val="0"/>
      <w:divBdr>
        <w:top w:val="none" w:sz="0" w:space="0" w:color="auto"/>
        <w:left w:val="none" w:sz="0" w:space="0" w:color="auto"/>
        <w:bottom w:val="none" w:sz="0" w:space="0" w:color="auto"/>
        <w:right w:val="none" w:sz="0" w:space="0" w:color="auto"/>
      </w:divBdr>
      <w:divsChild>
        <w:div w:id="991060606">
          <w:marLeft w:val="0"/>
          <w:marRight w:val="0"/>
          <w:marTop w:val="0"/>
          <w:marBottom w:val="0"/>
          <w:divBdr>
            <w:top w:val="none" w:sz="0" w:space="0" w:color="auto"/>
            <w:left w:val="none" w:sz="0" w:space="0" w:color="auto"/>
            <w:bottom w:val="none" w:sz="0" w:space="0" w:color="auto"/>
            <w:right w:val="none" w:sz="0" w:space="0" w:color="auto"/>
          </w:divBdr>
        </w:div>
        <w:div w:id="846404157">
          <w:marLeft w:val="0"/>
          <w:marRight w:val="0"/>
          <w:marTop w:val="0"/>
          <w:marBottom w:val="0"/>
          <w:divBdr>
            <w:top w:val="none" w:sz="0" w:space="0" w:color="auto"/>
            <w:left w:val="none" w:sz="0" w:space="0" w:color="auto"/>
            <w:bottom w:val="none" w:sz="0" w:space="0" w:color="auto"/>
            <w:right w:val="none" w:sz="0" w:space="0" w:color="auto"/>
          </w:divBdr>
        </w:div>
        <w:div w:id="813251886">
          <w:marLeft w:val="0"/>
          <w:marRight w:val="0"/>
          <w:marTop w:val="0"/>
          <w:marBottom w:val="0"/>
          <w:divBdr>
            <w:top w:val="none" w:sz="0" w:space="0" w:color="auto"/>
            <w:left w:val="none" w:sz="0" w:space="0" w:color="auto"/>
            <w:bottom w:val="none" w:sz="0" w:space="0" w:color="auto"/>
            <w:right w:val="none" w:sz="0" w:space="0" w:color="auto"/>
          </w:divBdr>
        </w:div>
        <w:div w:id="425423409">
          <w:marLeft w:val="0"/>
          <w:marRight w:val="0"/>
          <w:marTop w:val="0"/>
          <w:marBottom w:val="0"/>
          <w:divBdr>
            <w:top w:val="none" w:sz="0" w:space="0" w:color="auto"/>
            <w:left w:val="none" w:sz="0" w:space="0" w:color="auto"/>
            <w:bottom w:val="none" w:sz="0" w:space="0" w:color="auto"/>
            <w:right w:val="none" w:sz="0" w:space="0" w:color="auto"/>
          </w:divBdr>
        </w:div>
        <w:div w:id="2066100427">
          <w:marLeft w:val="0"/>
          <w:marRight w:val="0"/>
          <w:marTop w:val="0"/>
          <w:marBottom w:val="0"/>
          <w:divBdr>
            <w:top w:val="none" w:sz="0" w:space="0" w:color="auto"/>
            <w:left w:val="none" w:sz="0" w:space="0" w:color="auto"/>
            <w:bottom w:val="none" w:sz="0" w:space="0" w:color="auto"/>
            <w:right w:val="none" w:sz="0" w:space="0" w:color="auto"/>
          </w:divBdr>
        </w:div>
      </w:divsChild>
    </w:div>
    <w:div w:id="1449398761">
      <w:bodyDiv w:val="1"/>
      <w:marLeft w:val="0"/>
      <w:marRight w:val="0"/>
      <w:marTop w:val="0"/>
      <w:marBottom w:val="0"/>
      <w:divBdr>
        <w:top w:val="none" w:sz="0" w:space="0" w:color="auto"/>
        <w:left w:val="none" w:sz="0" w:space="0" w:color="auto"/>
        <w:bottom w:val="none" w:sz="0" w:space="0" w:color="auto"/>
        <w:right w:val="none" w:sz="0" w:space="0" w:color="auto"/>
      </w:divBdr>
      <w:divsChild>
        <w:div w:id="605041639">
          <w:marLeft w:val="0"/>
          <w:marRight w:val="0"/>
          <w:marTop w:val="0"/>
          <w:marBottom w:val="0"/>
          <w:divBdr>
            <w:top w:val="none" w:sz="0" w:space="0" w:color="auto"/>
            <w:left w:val="none" w:sz="0" w:space="0" w:color="auto"/>
            <w:bottom w:val="none" w:sz="0" w:space="0" w:color="auto"/>
            <w:right w:val="none" w:sz="0" w:space="0" w:color="auto"/>
          </w:divBdr>
        </w:div>
        <w:div w:id="738672745">
          <w:marLeft w:val="0"/>
          <w:marRight w:val="0"/>
          <w:marTop w:val="0"/>
          <w:marBottom w:val="0"/>
          <w:divBdr>
            <w:top w:val="none" w:sz="0" w:space="0" w:color="auto"/>
            <w:left w:val="none" w:sz="0" w:space="0" w:color="auto"/>
            <w:bottom w:val="none" w:sz="0" w:space="0" w:color="auto"/>
            <w:right w:val="none" w:sz="0" w:space="0" w:color="auto"/>
          </w:divBdr>
        </w:div>
      </w:divsChild>
    </w:div>
    <w:div w:id="1472359912">
      <w:bodyDiv w:val="1"/>
      <w:marLeft w:val="0"/>
      <w:marRight w:val="0"/>
      <w:marTop w:val="0"/>
      <w:marBottom w:val="0"/>
      <w:divBdr>
        <w:top w:val="none" w:sz="0" w:space="0" w:color="auto"/>
        <w:left w:val="none" w:sz="0" w:space="0" w:color="auto"/>
        <w:bottom w:val="none" w:sz="0" w:space="0" w:color="auto"/>
        <w:right w:val="none" w:sz="0" w:space="0" w:color="auto"/>
      </w:divBdr>
      <w:divsChild>
        <w:div w:id="471755763">
          <w:marLeft w:val="0"/>
          <w:marRight w:val="0"/>
          <w:marTop w:val="0"/>
          <w:marBottom w:val="0"/>
          <w:divBdr>
            <w:top w:val="none" w:sz="0" w:space="0" w:color="auto"/>
            <w:left w:val="none" w:sz="0" w:space="0" w:color="auto"/>
            <w:bottom w:val="none" w:sz="0" w:space="0" w:color="auto"/>
            <w:right w:val="none" w:sz="0" w:space="0" w:color="auto"/>
          </w:divBdr>
        </w:div>
        <w:div w:id="1592657976">
          <w:marLeft w:val="0"/>
          <w:marRight w:val="0"/>
          <w:marTop w:val="0"/>
          <w:marBottom w:val="0"/>
          <w:divBdr>
            <w:top w:val="none" w:sz="0" w:space="0" w:color="auto"/>
            <w:left w:val="none" w:sz="0" w:space="0" w:color="auto"/>
            <w:bottom w:val="none" w:sz="0" w:space="0" w:color="auto"/>
            <w:right w:val="none" w:sz="0" w:space="0" w:color="auto"/>
          </w:divBdr>
        </w:div>
      </w:divsChild>
    </w:div>
    <w:div w:id="1515613193">
      <w:bodyDiv w:val="1"/>
      <w:marLeft w:val="0"/>
      <w:marRight w:val="0"/>
      <w:marTop w:val="0"/>
      <w:marBottom w:val="0"/>
      <w:divBdr>
        <w:top w:val="none" w:sz="0" w:space="0" w:color="auto"/>
        <w:left w:val="none" w:sz="0" w:space="0" w:color="auto"/>
        <w:bottom w:val="none" w:sz="0" w:space="0" w:color="auto"/>
        <w:right w:val="none" w:sz="0" w:space="0" w:color="auto"/>
      </w:divBdr>
      <w:divsChild>
        <w:div w:id="652562376">
          <w:marLeft w:val="0"/>
          <w:marRight w:val="0"/>
          <w:marTop w:val="0"/>
          <w:marBottom w:val="0"/>
          <w:divBdr>
            <w:top w:val="none" w:sz="0" w:space="0" w:color="auto"/>
            <w:left w:val="none" w:sz="0" w:space="0" w:color="auto"/>
            <w:bottom w:val="none" w:sz="0" w:space="0" w:color="auto"/>
            <w:right w:val="none" w:sz="0" w:space="0" w:color="auto"/>
          </w:divBdr>
        </w:div>
        <w:div w:id="960577710">
          <w:marLeft w:val="0"/>
          <w:marRight w:val="0"/>
          <w:marTop w:val="0"/>
          <w:marBottom w:val="0"/>
          <w:divBdr>
            <w:top w:val="none" w:sz="0" w:space="0" w:color="auto"/>
            <w:left w:val="none" w:sz="0" w:space="0" w:color="auto"/>
            <w:bottom w:val="none" w:sz="0" w:space="0" w:color="auto"/>
            <w:right w:val="none" w:sz="0" w:space="0" w:color="auto"/>
          </w:divBdr>
        </w:div>
        <w:div w:id="1541280466">
          <w:marLeft w:val="0"/>
          <w:marRight w:val="0"/>
          <w:marTop w:val="0"/>
          <w:marBottom w:val="0"/>
          <w:divBdr>
            <w:top w:val="none" w:sz="0" w:space="0" w:color="auto"/>
            <w:left w:val="none" w:sz="0" w:space="0" w:color="auto"/>
            <w:bottom w:val="none" w:sz="0" w:space="0" w:color="auto"/>
            <w:right w:val="none" w:sz="0" w:space="0" w:color="auto"/>
          </w:divBdr>
        </w:div>
        <w:div w:id="57672784">
          <w:marLeft w:val="0"/>
          <w:marRight w:val="0"/>
          <w:marTop w:val="0"/>
          <w:marBottom w:val="0"/>
          <w:divBdr>
            <w:top w:val="none" w:sz="0" w:space="0" w:color="auto"/>
            <w:left w:val="none" w:sz="0" w:space="0" w:color="auto"/>
            <w:bottom w:val="none" w:sz="0" w:space="0" w:color="auto"/>
            <w:right w:val="none" w:sz="0" w:space="0" w:color="auto"/>
          </w:divBdr>
        </w:div>
        <w:div w:id="2113891798">
          <w:marLeft w:val="0"/>
          <w:marRight w:val="0"/>
          <w:marTop w:val="0"/>
          <w:marBottom w:val="0"/>
          <w:divBdr>
            <w:top w:val="none" w:sz="0" w:space="0" w:color="auto"/>
            <w:left w:val="none" w:sz="0" w:space="0" w:color="auto"/>
            <w:bottom w:val="none" w:sz="0" w:space="0" w:color="auto"/>
            <w:right w:val="none" w:sz="0" w:space="0" w:color="auto"/>
          </w:divBdr>
        </w:div>
        <w:div w:id="1289125145">
          <w:marLeft w:val="0"/>
          <w:marRight w:val="0"/>
          <w:marTop w:val="0"/>
          <w:marBottom w:val="0"/>
          <w:divBdr>
            <w:top w:val="none" w:sz="0" w:space="0" w:color="auto"/>
            <w:left w:val="none" w:sz="0" w:space="0" w:color="auto"/>
            <w:bottom w:val="none" w:sz="0" w:space="0" w:color="auto"/>
            <w:right w:val="none" w:sz="0" w:space="0" w:color="auto"/>
          </w:divBdr>
        </w:div>
      </w:divsChild>
    </w:div>
    <w:div w:id="1578784635">
      <w:bodyDiv w:val="1"/>
      <w:marLeft w:val="0"/>
      <w:marRight w:val="0"/>
      <w:marTop w:val="0"/>
      <w:marBottom w:val="0"/>
      <w:divBdr>
        <w:top w:val="none" w:sz="0" w:space="0" w:color="auto"/>
        <w:left w:val="none" w:sz="0" w:space="0" w:color="auto"/>
        <w:bottom w:val="none" w:sz="0" w:space="0" w:color="auto"/>
        <w:right w:val="none" w:sz="0" w:space="0" w:color="auto"/>
      </w:divBdr>
      <w:divsChild>
        <w:div w:id="568467735">
          <w:marLeft w:val="0"/>
          <w:marRight w:val="0"/>
          <w:marTop w:val="0"/>
          <w:marBottom w:val="0"/>
          <w:divBdr>
            <w:top w:val="none" w:sz="0" w:space="0" w:color="auto"/>
            <w:left w:val="none" w:sz="0" w:space="0" w:color="auto"/>
            <w:bottom w:val="none" w:sz="0" w:space="0" w:color="auto"/>
            <w:right w:val="none" w:sz="0" w:space="0" w:color="auto"/>
          </w:divBdr>
        </w:div>
      </w:divsChild>
    </w:div>
    <w:div w:id="1634869820">
      <w:bodyDiv w:val="1"/>
      <w:marLeft w:val="0"/>
      <w:marRight w:val="0"/>
      <w:marTop w:val="0"/>
      <w:marBottom w:val="0"/>
      <w:divBdr>
        <w:top w:val="none" w:sz="0" w:space="0" w:color="auto"/>
        <w:left w:val="none" w:sz="0" w:space="0" w:color="auto"/>
        <w:bottom w:val="none" w:sz="0" w:space="0" w:color="auto"/>
        <w:right w:val="none" w:sz="0" w:space="0" w:color="auto"/>
      </w:divBdr>
      <w:divsChild>
        <w:div w:id="1633906029">
          <w:marLeft w:val="0"/>
          <w:marRight w:val="0"/>
          <w:marTop w:val="0"/>
          <w:marBottom w:val="0"/>
          <w:divBdr>
            <w:top w:val="none" w:sz="0" w:space="0" w:color="auto"/>
            <w:left w:val="none" w:sz="0" w:space="0" w:color="auto"/>
            <w:bottom w:val="none" w:sz="0" w:space="0" w:color="auto"/>
            <w:right w:val="none" w:sz="0" w:space="0" w:color="auto"/>
          </w:divBdr>
        </w:div>
      </w:divsChild>
    </w:div>
    <w:div w:id="1648701195">
      <w:bodyDiv w:val="1"/>
      <w:marLeft w:val="0"/>
      <w:marRight w:val="0"/>
      <w:marTop w:val="0"/>
      <w:marBottom w:val="0"/>
      <w:divBdr>
        <w:top w:val="none" w:sz="0" w:space="0" w:color="auto"/>
        <w:left w:val="none" w:sz="0" w:space="0" w:color="auto"/>
        <w:bottom w:val="none" w:sz="0" w:space="0" w:color="auto"/>
        <w:right w:val="none" w:sz="0" w:space="0" w:color="auto"/>
      </w:divBdr>
      <w:divsChild>
        <w:div w:id="54091946">
          <w:marLeft w:val="0"/>
          <w:marRight w:val="0"/>
          <w:marTop w:val="0"/>
          <w:marBottom w:val="0"/>
          <w:divBdr>
            <w:top w:val="none" w:sz="0" w:space="0" w:color="auto"/>
            <w:left w:val="none" w:sz="0" w:space="0" w:color="auto"/>
            <w:bottom w:val="none" w:sz="0" w:space="0" w:color="auto"/>
            <w:right w:val="none" w:sz="0" w:space="0" w:color="auto"/>
          </w:divBdr>
        </w:div>
        <w:div w:id="1903976483">
          <w:marLeft w:val="0"/>
          <w:marRight w:val="0"/>
          <w:marTop w:val="0"/>
          <w:marBottom w:val="0"/>
          <w:divBdr>
            <w:top w:val="none" w:sz="0" w:space="0" w:color="auto"/>
            <w:left w:val="none" w:sz="0" w:space="0" w:color="auto"/>
            <w:bottom w:val="none" w:sz="0" w:space="0" w:color="auto"/>
            <w:right w:val="none" w:sz="0" w:space="0" w:color="auto"/>
          </w:divBdr>
        </w:div>
        <w:div w:id="1016273882">
          <w:marLeft w:val="0"/>
          <w:marRight w:val="0"/>
          <w:marTop w:val="0"/>
          <w:marBottom w:val="0"/>
          <w:divBdr>
            <w:top w:val="none" w:sz="0" w:space="0" w:color="auto"/>
            <w:left w:val="none" w:sz="0" w:space="0" w:color="auto"/>
            <w:bottom w:val="none" w:sz="0" w:space="0" w:color="auto"/>
            <w:right w:val="none" w:sz="0" w:space="0" w:color="auto"/>
          </w:divBdr>
        </w:div>
        <w:div w:id="86001861">
          <w:marLeft w:val="0"/>
          <w:marRight w:val="0"/>
          <w:marTop w:val="0"/>
          <w:marBottom w:val="0"/>
          <w:divBdr>
            <w:top w:val="none" w:sz="0" w:space="0" w:color="auto"/>
            <w:left w:val="none" w:sz="0" w:space="0" w:color="auto"/>
            <w:bottom w:val="none" w:sz="0" w:space="0" w:color="auto"/>
            <w:right w:val="none" w:sz="0" w:space="0" w:color="auto"/>
          </w:divBdr>
        </w:div>
        <w:div w:id="1074401558">
          <w:marLeft w:val="0"/>
          <w:marRight w:val="0"/>
          <w:marTop w:val="0"/>
          <w:marBottom w:val="0"/>
          <w:divBdr>
            <w:top w:val="none" w:sz="0" w:space="0" w:color="auto"/>
            <w:left w:val="none" w:sz="0" w:space="0" w:color="auto"/>
            <w:bottom w:val="none" w:sz="0" w:space="0" w:color="auto"/>
            <w:right w:val="none" w:sz="0" w:space="0" w:color="auto"/>
          </w:divBdr>
        </w:div>
        <w:div w:id="304704492">
          <w:marLeft w:val="0"/>
          <w:marRight w:val="0"/>
          <w:marTop w:val="0"/>
          <w:marBottom w:val="0"/>
          <w:divBdr>
            <w:top w:val="none" w:sz="0" w:space="0" w:color="auto"/>
            <w:left w:val="none" w:sz="0" w:space="0" w:color="auto"/>
            <w:bottom w:val="none" w:sz="0" w:space="0" w:color="auto"/>
            <w:right w:val="none" w:sz="0" w:space="0" w:color="auto"/>
          </w:divBdr>
        </w:div>
        <w:div w:id="1642614570">
          <w:marLeft w:val="0"/>
          <w:marRight w:val="0"/>
          <w:marTop w:val="0"/>
          <w:marBottom w:val="0"/>
          <w:divBdr>
            <w:top w:val="none" w:sz="0" w:space="0" w:color="auto"/>
            <w:left w:val="none" w:sz="0" w:space="0" w:color="auto"/>
            <w:bottom w:val="none" w:sz="0" w:space="0" w:color="auto"/>
            <w:right w:val="none" w:sz="0" w:space="0" w:color="auto"/>
          </w:divBdr>
        </w:div>
        <w:div w:id="599803997">
          <w:marLeft w:val="0"/>
          <w:marRight w:val="0"/>
          <w:marTop w:val="0"/>
          <w:marBottom w:val="0"/>
          <w:divBdr>
            <w:top w:val="none" w:sz="0" w:space="0" w:color="auto"/>
            <w:left w:val="none" w:sz="0" w:space="0" w:color="auto"/>
            <w:bottom w:val="none" w:sz="0" w:space="0" w:color="auto"/>
            <w:right w:val="none" w:sz="0" w:space="0" w:color="auto"/>
          </w:divBdr>
        </w:div>
        <w:div w:id="831919654">
          <w:marLeft w:val="0"/>
          <w:marRight w:val="0"/>
          <w:marTop w:val="0"/>
          <w:marBottom w:val="0"/>
          <w:divBdr>
            <w:top w:val="none" w:sz="0" w:space="0" w:color="auto"/>
            <w:left w:val="none" w:sz="0" w:space="0" w:color="auto"/>
            <w:bottom w:val="none" w:sz="0" w:space="0" w:color="auto"/>
            <w:right w:val="none" w:sz="0" w:space="0" w:color="auto"/>
          </w:divBdr>
        </w:div>
        <w:div w:id="924151948">
          <w:marLeft w:val="0"/>
          <w:marRight w:val="0"/>
          <w:marTop w:val="0"/>
          <w:marBottom w:val="0"/>
          <w:divBdr>
            <w:top w:val="none" w:sz="0" w:space="0" w:color="auto"/>
            <w:left w:val="none" w:sz="0" w:space="0" w:color="auto"/>
            <w:bottom w:val="none" w:sz="0" w:space="0" w:color="auto"/>
            <w:right w:val="none" w:sz="0" w:space="0" w:color="auto"/>
          </w:divBdr>
        </w:div>
        <w:div w:id="1718313730">
          <w:marLeft w:val="0"/>
          <w:marRight w:val="0"/>
          <w:marTop w:val="0"/>
          <w:marBottom w:val="0"/>
          <w:divBdr>
            <w:top w:val="none" w:sz="0" w:space="0" w:color="auto"/>
            <w:left w:val="none" w:sz="0" w:space="0" w:color="auto"/>
            <w:bottom w:val="none" w:sz="0" w:space="0" w:color="auto"/>
            <w:right w:val="none" w:sz="0" w:space="0" w:color="auto"/>
          </w:divBdr>
        </w:div>
        <w:div w:id="1619947452">
          <w:marLeft w:val="0"/>
          <w:marRight w:val="0"/>
          <w:marTop w:val="0"/>
          <w:marBottom w:val="0"/>
          <w:divBdr>
            <w:top w:val="none" w:sz="0" w:space="0" w:color="auto"/>
            <w:left w:val="none" w:sz="0" w:space="0" w:color="auto"/>
            <w:bottom w:val="none" w:sz="0" w:space="0" w:color="auto"/>
            <w:right w:val="none" w:sz="0" w:space="0" w:color="auto"/>
          </w:divBdr>
        </w:div>
        <w:div w:id="687216392">
          <w:marLeft w:val="0"/>
          <w:marRight w:val="0"/>
          <w:marTop w:val="0"/>
          <w:marBottom w:val="0"/>
          <w:divBdr>
            <w:top w:val="none" w:sz="0" w:space="0" w:color="auto"/>
            <w:left w:val="none" w:sz="0" w:space="0" w:color="auto"/>
            <w:bottom w:val="none" w:sz="0" w:space="0" w:color="auto"/>
            <w:right w:val="none" w:sz="0" w:space="0" w:color="auto"/>
          </w:divBdr>
        </w:div>
      </w:divsChild>
    </w:div>
    <w:div w:id="1681662455">
      <w:bodyDiv w:val="1"/>
      <w:marLeft w:val="0"/>
      <w:marRight w:val="0"/>
      <w:marTop w:val="0"/>
      <w:marBottom w:val="0"/>
      <w:divBdr>
        <w:top w:val="none" w:sz="0" w:space="0" w:color="auto"/>
        <w:left w:val="none" w:sz="0" w:space="0" w:color="auto"/>
        <w:bottom w:val="none" w:sz="0" w:space="0" w:color="auto"/>
        <w:right w:val="none" w:sz="0" w:space="0" w:color="auto"/>
      </w:divBdr>
      <w:divsChild>
        <w:div w:id="1233614913">
          <w:marLeft w:val="0"/>
          <w:marRight w:val="0"/>
          <w:marTop w:val="0"/>
          <w:marBottom w:val="0"/>
          <w:divBdr>
            <w:top w:val="none" w:sz="0" w:space="0" w:color="auto"/>
            <w:left w:val="none" w:sz="0" w:space="0" w:color="auto"/>
            <w:bottom w:val="none" w:sz="0" w:space="0" w:color="auto"/>
            <w:right w:val="none" w:sz="0" w:space="0" w:color="auto"/>
          </w:divBdr>
        </w:div>
      </w:divsChild>
    </w:div>
    <w:div w:id="1693871206">
      <w:bodyDiv w:val="1"/>
      <w:marLeft w:val="0"/>
      <w:marRight w:val="0"/>
      <w:marTop w:val="0"/>
      <w:marBottom w:val="0"/>
      <w:divBdr>
        <w:top w:val="none" w:sz="0" w:space="0" w:color="auto"/>
        <w:left w:val="none" w:sz="0" w:space="0" w:color="auto"/>
        <w:bottom w:val="none" w:sz="0" w:space="0" w:color="auto"/>
        <w:right w:val="none" w:sz="0" w:space="0" w:color="auto"/>
      </w:divBdr>
      <w:divsChild>
        <w:div w:id="1046024178">
          <w:marLeft w:val="0"/>
          <w:marRight w:val="0"/>
          <w:marTop w:val="0"/>
          <w:marBottom w:val="0"/>
          <w:divBdr>
            <w:top w:val="none" w:sz="0" w:space="0" w:color="auto"/>
            <w:left w:val="none" w:sz="0" w:space="0" w:color="auto"/>
            <w:bottom w:val="none" w:sz="0" w:space="0" w:color="auto"/>
            <w:right w:val="none" w:sz="0" w:space="0" w:color="auto"/>
          </w:divBdr>
        </w:div>
        <w:div w:id="1090005339">
          <w:marLeft w:val="0"/>
          <w:marRight w:val="0"/>
          <w:marTop w:val="0"/>
          <w:marBottom w:val="0"/>
          <w:divBdr>
            <w:top w:val="none" w:sz="0" w:space="0" w:color="auto"/>
            <w:left w:val="none" w:sz="0" w:space="0" w:color="auto"/>
            <w:bottom w:val="none" w:sz="0" w:space="0" w:color="auto"/>
            <w:right w:val="none" w:sz="0" w:space="0" w:color="auto"/>
          </w:divBdr>
        </w:div>
        <w:div w:id="292564907">
          <w:marLeft w:val="0"/>
          <w:marRight w:val="0"/>
          <w:marTop w:val="0"/>
          <w:marBottom w:val="0"/>
          <w:divBdr>
            <w:top w:val="none" w:sz="0" w:space="0" w:color="auto"/>
            <w:left w:val="none" w:sz="0" w:space="0" w:color="auto"/>
            <w:bottom w:val="none" w:sz="0" w:space="0" w:color="auto"/>
            <w:right w:val="none" w:sz="0" w:space="0" w:color="auto"/>
          </w:divBdr>
        </w:div>
        <w:div w:id="1391343983">
          <w:marLeft w:val="0"/>
          <w:marRight w:val="0"/>
          <w:marTop w:val="0"/>
          <w:marBottom w:val="0"/>
          <w:divBdr>
            <w:top w:val="none" w:sz="0" w:space="0" w:color="auto"/>
            <w:left w:val="none" w:sz="0" w:space="0" w:color="auto"/>
            <w:bottom w:val="none" w:sz="0" w:space="0" w:color="auto"/>
            <w:right w:val="none" w:sz="0" w:space="0" w:color="auto"/>
          </w:divBdr>
        </w:div>
        <w:div w:id="1735085122">
          <w:marLeft w:val="0"/>
          <w:marRight w:val="0"/>
          <w:marTop w:val="0"/>
          <w:marBottom w:val="0"/>
          <w:divBdr>
            <w:top w:val="none" w:sz="0" w:space="0" w:color="auto"/>
            <w:left w:val="none" w:sz="0" w:space="0" w:color="auto"/>
            <w:bottom w:val="none" w:sz="0" w:space="0" w:color="auto"/>
            <w:right w:val="none" w:sz="0" w:space="0" w:color="auto"/>
          </w:divBdr>
        </w:div>
        <w:div w:id="627249098">
          <w:marLeft w:val="0"/>
          <w:marRight w:val="0"/>
          <w:marTop w:val="0"/>
          <w:marBottom w:val="0"/>
          <w:divBdr>
            <w:top w:val="none" w:sz="0" w:space="0" w:color="auto"/>
            <w:left w:val="none" w:sz="0" w:space="0" w:color="auto"/>
            <w:bottom w:val="none" w:sz="0" w:space="0" w:color="auto"/>
            <w:right w:val="none" w:sz="0" w:space="0" w:color="auto"/>
          </w:divBdr>
        </w:div>
        <w:div w:id="1376539013">
          <w:marLeft w:val="0"/>
          <w:marRight w:val="0"/>
          <w:marTop w:val="0"/>
          <w:marBottom w:val="0"/>
          <w:divBdr>
            <w:top w:val="none" w:sz="0" w:space="0" w:color="auto"/>
            <w:left w:val="none" w:sz="0" w:space="0" w:color="auto"/>
            <w:bottom w:val="none" w:sz="0" w:space="0" w:color="auto"/>
            <w:right w:val="none" w:sz="0" w:space="0" w:color="auto"/>
          </w:divBdr>
        </w:div>
        <w:div w:id="93595670">
          <w:marLeft w:val="0"/>
          <w:marRight w:val="0"/>
          <w:marTop w:val="0"/>
          <w:marBottom w:val="0"/>
          <w:divBdr>
            <w:top w:val="none" w:sz="0" w:space="0" w:color="auto"/>
            <w:left w:val="none" w:sz="0" w:space="0" w:color="auto"/>
            <w:bottom w:val="none" w:sz="0" w:space="0" w:color="auto"/>
            <w:right w:val="none" w:sz="0" w:space="0" w:color="auto"/>
          </w:divBdr>
        </w:div>
        <w:div w:id="1988507535">
          <w:marLeft w:val="0"/>
          <w:marRight w:val="0"/>
          <w:marTop w:val="0"/>
          <w:marBottom w:val="0"/>
          <w:divBdr>
            <w:top w:val="none" w:sz="0" w:space="0" w:color="auto"/>
            <w:left w:val="none" w:sz="0" w:space="0" w:color="auto"/>
            <w:bottom w:val="none" w:sz="0" w:space="0" w:color="auto"/>
            <w:right w:val="none" w:sz="0" w:space="0" w:color="auto"/>
          </w:divBdr>
        </w:div>
        <w:div w:id="1860581321">
          <w:marLeft w:val="0"/>
          <w:marRight w:val="0"/>
          <w:marTop w:val="0"/>
          <w:marBottom w:val="0"/>
          <w:divBdr>
            <w:top w:val="none" w:sz="0" w:space="0" w:color="auto"/>
            <w:left w:val="none" w:sz="0" w:space="0" w:color="auto"/>
            <w:bottom w:val="none" w:sz="0" w:space="0" w:color="auto"/>
            <w:right w:val="none" w:sz="0" w:space="0" w:color="auto"/>
          </w:divBdr>
        </w:div>
        <w:div w:id="772550640">
          <w:marLeft w:val="0"/>
          <w:marRight w:val="0"/>
          <w:marTop w:val="0"/>
          <w:marBottom w:val="0"/>
          <w:divBdr>
            <w:top w:val="none" w:sz="0" w:space="0" w:color="auto"/>
            <w:left w:val="none" w:sz="0" w:space="0" w:color="auto"/>
            <w:bottom w:val="none" w:sz="0" w:space="0" w:color="auto"/>
            <w:right w:val="none" w:sz="0" w:space="0" w:color="auto"/>
          </w:divBdr>
        </w:div>
        <w:div w:id="701246104">
          <w:marLeft w:val="0"/>
          <w:marRight w:val="0"/>
          <w:marTop w:val="0"/>
          <w:marBottom w:val="0"/>
          <w:divBdr>
            <w:top w:val="none" w:sz="0" w:space="0" w:color="auto"/>
            <w:left w:val="none" w:sz="0" w:space="0" w:color="auto"/>
            <w:bottom w:val="none" w:sz="0" w:space="0" w:color="auto"/>
            <w:right w:val="none" w:sz="0" w:space="0" w:color="auto"/>
          </w:divBdr>
        </w:div>
        <w:div w:id="625892513">
          <w:marLeft w:val="0"/>
          <w:marRight w:val="0"/>
          <w:marTop w:val="0"/>
          <w:marBottom w:val="0"/>
          <w:divBdr>
            <w:top w:val="none" w:sz="0" w:space="0" w:color="auto"/>
            <w:left w:val="none" w:sz="0" w:space="0" w:color="auto"/>
            <w:bottom w:val="none" w:sz="0" w:space="0" w:color="auto"/>
            <w:right w:val="none" w:sz="0" w:space="0" w:color="auto"/>
          </w:divBdr>
        </w:div>
        <w:div w:id="839349284">
          <w:marLeft w:val="0"/>
          <w:marRight w:val="0"/>
          <w:marTop w:val="0"/>
          <w:marBottom w:val="0"/>
          <w:divBdr>
            <w:top w:val="none" w:sz="0" w:space="0" w:color="auto"/>
            <w:left w:val="none" w:sz="0" w:space="0" w:color="auto"/>
            <w:bottom w:val="none" w:sz="0" w:space="0" w:color="auto"/>
            <w:right w:val="none" w:sz="0" w:space="0" w:color="auto"/>
          </w:divBdr>
        </w:div>
        <w:div w:id="613291015">
          <w:marLeft w:val="0"/>
          <w:marRight w:val="0"/>
          <w:marTop w:val="0"/>
          <w:marBottom w:val="0"/>
          <w:divBdr>
            <w:top w:val="none" w:sz="0" w:space="0" w:color="auto"/>
            <w:left w:val="none" w:sz="0" w:space="0" w:color="auto"/>
            <w:bottom w:val="none" w:sz="0" w:space="0" w:color="auto"/>
            <w:right w:val="none" w:sz="0" w:space="0" w:color="auto"/>
          </w:divBdr>
        </w:div>
        <w:div w:id="1262837329">
          <w:marLeft w:val="0"/>
          <w:marRight w:val="0"/>
          <w:marTop w:val="0"/>
          <w:marBottom w:val="0"/>
          <w:divBdr>
            <w:top w:val="none" w:sz="0" w:space="0" w:color="auto"/>
            <w:left w:val="none" w:sz="0" w:space="0" w:color="auto"/>
            <w:bottom w:val="none" w:sz="0" w:space="0" w:color="auto"/>
            <w:right w:val="none" w:sz="0" w:space="0" w:color="auto"/>
          </w:divBdr>
        </w:div>
      </w:divsChild>
    </w:div>
    <w:div w:id="1706178022">
      <w:bodyDiv w:val="1"/>
      <w:marLeft w:val="0"/>
      <w:marRight w:val="0"/>
      <w:marTop w:val="0"/>
      <w:marBottom w:val="0"/>
      <w:divBdr>
        <w:top w:val="none" w:sz="0" w:space="0" w:color="auto"/>
        <w:left w:val="none" w:sz="0" w:space="0" w:color="auto"/>
        <w:bottom w:val="none" w:sz="0" w:space="0" w:color="auto"/>
        <w:right w:val="none" w:sz="0" w:space="0" w:color="auto"/>
      </w:divBdr>
      <w:divsChild>
        <w:div w:id="1059551381">
          <w:marLeft w:val="0"/>
          <w:marRight w:val="0"/>
          <w:marTop w:val="0"/>
          <w:marBottom w:val="0"/>
          <w:divBdr>
            <w:top w:val="none" w:sz="0" w:space="0" w:color="auto"/>
            <w:left w:val="none" w:sz="0" w:space="0" w:color="auto"/>
            <w:bottom w:val="none" w:sz="0" w:space="0" w:color="auto"/>
            <w:right w:val="none" w:sz="0" w:space="0" w:color="auto"/>
          </w:divBdr>
        </w:div>
      </w:divsChild>
    </w:div>
    <w:div w:id="1731034189">
      <w:bodyDiv w:val="1"/>
      <w:marLeft w:val="0"/>
      <w:marRight w:val="0"/>
      <w:marTop w:val="0"/>
      <w:marBottom w:val="0"/>
      <w:divBdr>
        <w:top w:val="none" w:sz="0" w:space="0" w:color="auto"/>
        <w:left w:val="none" w:sz="0" w:space="0" w:color="auto"/>
        <w:bottom w:val="none" w:sz="0" w:space="0" w:color="auto"/>
        <w:right w:val="none" w:sz="0" w:space="0" w:color="auto"/>
      </w:divBdr>
      <w:divsChild>
        <w:div w:id="76219150">
          <w:marLeft w:val="0"/>
          <w:marRight w:val="0"/>
          <w:marTop w:val="0"/>
          <w:marBottom w:val="0"/>
          <w:divBdr>
            <w:top w:val="none" w:sz="0" w:space="0" w:color="auto"/>
            <w:left w:val="none" w:sz="0" w:space="0" w:color="auto"/>
            <w:bottom w:val="none" w:sz="0" w:space="0" w:color="auto"/>
            <w:right w:val="none" w:sz="0" w:space="0" w:color="auto"/>
          </w:divBdr>
        </w:div>
        <w:div w:id="837817274">
          <w:marLeft w:val="0"/>
          <w:marRight w:val="0"/>
          <w:marTop w:val="0"/>
          <w:marBottom w:val="0"/>
          <w:divBdr>
            <w:top w:val="none" w:sz="0" w:space="0" w:color="auto"/>
            <w:left w:val="none" w:sz="0" w:space="0" w:color="auto"/>
            <w:bottom w:val="none" w:sz="0" w:space="0" w:color="auto"/>
            <w:right w:val="none" w:sz="0" w:space="0" w:color="auto"/>
          </w:divBdr>
        </w:div>
        <w:div w:id="1491171016">
          <w:marLeft w:val="0"/>
          <w:marRight w:val="0"/>
          <w:marTop w:val="0"/>
          <w:marBottom w:val="0"/>
          <w:divBdr>
            <w:top w:val="none" w:sz="0" w:space="0" w:color="auto"/>
            <w:left w:val="none" w:sz="0" w:space="0" w:color="auto"/>
            <w:bottom w:val="none" w:sz="0" w:space="0" w:color="auto"/>
            <w:right w:val="none" w:sz="0" w:space="0" w:color="auto"/>
          </w:divBdr>
        </w:div>
        <w:div w:id="346491987">
          <w:marLeft w:val="0"/>
          <w:marRight w:val="0"/>
          <w:marTop w:val="0"/>
          <w:marBottom w:val="0"/>
          <w:divBdr>
            <w:top w:val="none" w:sz="0" w:space="0" w:color="auto"/>
            <w:left w:val="none" w:sz="0" w:space="0" w:color="auto"/>
            <w:bottom w:val="none" w:sz="0" w:space="0" w:color="auto"/>
            <w:right w:val="none" w:sz="0" w:space="0" w:color="auto"/>
          </w:divBdr>
        </w:div>
        <w:div w:id="1327367164">
          <w:marLeft w:val="0"/>
          <w:marRight w:val="0"/>
          <w:marTop w:val="0"/>
          <w:marBottom w:val="0"/>
          <w:divBdr>
            <w:top w:val="none" w:sz="0" w:space="0" w:color="auto"/>
            <w:left w:val="none" w:sz="0" w:space="0" w:color="auto"/>
            <w:bottom w:val="none" w:sz="0" w:space="0" w:color="auto"/>
            <w:right w:val="none" w:sz="0" w:space="0" w:color="auto"/>
          </w:divBdr>
        </w:div>
        <w:div w:id="1972205920">
          <w:marLeft w:val="0"/>
          <w:marRight w:val="0"/>
          <w:marTop w:val="0"/>
          <w:marBottom w:val="0"/>
          <w:divBdr>
            <w:top w:val="none" w:sz="0" w:space="0" w:color="auto"/>
            <w:left w:val="none" w:sz="0" w:space="0" w:color="auto"/>
            <w:bottom w:val="none" w:sz="0" w:space="0" w:color="auto"/>
            <w:right w:val="none" w:sz="0" w:space="0" w:color="auto"/>
          </w:divBdr>
        </w:div>
        <w:div w:id="260603717">
          <w:marLeft w:val="0"/>
          <w:marRight w:val="0"/>
          <w:marTop w:val="0"/>
          <w:marBottom w:val="0"/>
          <w:divBdr>
            <w:top w:val="none" w:sz="0" w:space="0" w:color="auto"/>
            <w:left w:val="none" w:sz="0" w:space="0" w:color="auto"/>
            <w:bottom w:val="none" w:sz="0" w:space="0" w:color="auto"/>
            <w:right w:val="none" w:sz="0" w:space="0" w:color="auto"/>
          </w:divBdr>
        </w:div>
        <w:div w:id="475297991">
          <w:marLeft w:val="0"/>
          <w:marRight w:val="0"/>
          <w:marTop w:val="0"/>
          <w:marBottom w:val="0"/>
          <w:divBdr>
            <w:top w:val="none" w:sz="0" w:space="0" w:color="auto"/>
            <w:left w:val="none" w:sz="0" w:space="0" w:color="auto"/>
            <w:bottom w:val="none" w:sz="0" w:space="0" w:color="auto"/>
            <w:right w:val="none" w:sz="0" w:space="0" w:color="auto"/>
          </w:divBdr>
        </w:div>
        <w:div w:id="138764725">
          <w:marLeft w:val="0"/>
          <w:marRight w:val="0"/>
          <w:marTop w:val="0"/>
          <w:marBottom w:val="0"/>
          <w:divBdr>
            <w:top w:val="none" w:sz="0" w:space="0" w:color="auto"/>
            <w:left w:val="none" w:sz="0" w:space="0" w:color="auto"/>
            <w:bottom w:val="none" w:sz="0" w:space="0" w:color="auto"/>
            <w:right w:val="none" w:sz="0" w:space="0" w:color="auto"/>
          </w:divBdr>
        </w:div>
        <w:div w:id="2091343626">
          <w:marLeft w:val="0"/>
          <w:marRight w:val="0"/>
          <w:marTop w:val="0"/>
          <w:marBottom w:val="0"/>
          <w:divBdr>
            <w:top w:val="none" w:sz="0" w:space="0" w:color="auto"/>
            <w:left w:val="none" w:sz="0" w:space="0" w:color="auto"/>
            <w:bottom w:val="none" w:sz="0" w:space="0" w:color="auto"/>
            <w:right w:val="none" w:sz="0" w:space="0" w:color="auto"/>
          </w:divBdr>
        </w:div>
        <w:div w:id="857541909">
          <w:marLeft w:val="0"/>
          <w:marRight w:val="0"/>
          <w:marTop w:val="0"/>
          <w:marBottom w:val="0"/>
          <w:divBdr>
            <w:top w:val="none" w:sz="0" w:space="0" w:color="auto"/>
            <w:left w:val="none" w:sz="0" w:space="0" w:color="auto"/>
            <w:bottom w:val="none" w:sz="0" w:space="0" w:color="auto"/>
            <w:right w:val="none" w:sz="0" w:space="0" w:color="auto"/>
          </w:divBdr>
        </w:div>
        <w:div w:id="1861501836">
          <w:marLeft w:val="0"/>
          <w:marRight w:val="0"/>
          <w:marTop w:val="0"/>
          <w:marBottom w:val="0"/>
          <w:divBdr>
            <w:top w:val="none" w:sz="0" w:space="0" w:color="auto"/>
            <w:left w:val="none" w:sz="0" w:space="0" w:color="auto"/>
            <w:bottom w:val="none" w:sz="0" w:space="0" w:color="auto"/>
            <w:right w:val="none" w:sz="0" w:space="0" w:color="auto"/>
          </w:divBdr>
        </w:div>
      </w:divsChild>
    </w:div>
    <w:div w:id="1733650518">
      <w:bodyDiv w:val="1"/>
      <w:marLeft w:val="0"/>
      <w:marRight w:val="0"/>
      <w:marTop w:val="0"/>
      <w:marBottom w:val="0"/>
      <w:divBdr>
        <w:top w:val="none" w:sz="0" w:space="0" w:color="auto"/>
        <w:left w:val="none" w:sz="0" w:space="0" w:color="auto"/>
        <w:bottom w:val="none" w:sz="0" w:space="0" w:color="auto"/>
        <w:right w:val="none" w:sz="0" w:space="0" w:color="auto"/>
      </w:divBdr>
      <w:divsChild>
        <w:div w:id="1100754726">
          <w:marLeft w:val="0"/>
          <w:marRight w:val="0"/>
          <w:marTop w:val="0"/>
          <w:marBottom w:val="0"/>
          <w:divBdr>
            <w:top w:val="none" w:sz="0" w:space="0" w:color="auto"/>
            <w:left w:val="none" w:sz="0" w:space="0" w:color="auto"/>
            <w:bottom w:val="none" w:sz="0" w:space="0" w:color="auto"/>
            <w:right w:val="none" w:sz="0" w:space="0" w:color="auto"/>
          </w:divBdr>
        </w:div>
      </w:divsChild>
    </w:div>
    <w:div w:id="1762070881">
      <w:bodyDiv w:val="1"/>
      <w:marLeft w:val="0"/>
      <w:marRight w:val="0"/>
      <w:marTop w:val="0"/>
      <w:marBottom w:val="0"/>
      <w:divBdr>
        <w:top w:val="none" w:sz="0" w:space="0" w:color="auto"/>
        <w:left w:val="none" w:sz="0" w:space="0" w:color="auto"/>
        <w:bottom w:val="none" w:sz="0" w:space="0" w:color="auto"/>
        <w:right w:val="none" w:sz="0" w:space="0" w:color="auto"/>
      </w:divBdr>
      <w:divsChild>
        <w:div w:id="661202549">
          <w:marLeft w:val="0"/>
          <w:marRight w:val="0"/>
          <w:marTop w:val="0"/>
          <w:marBottom w:val="0"/>
          <w:divBdr>
            <w:top w:val="none" w:sz="0" w:space="0" w:color="auto"/>
            <w:left w:val="none" w:sz="0" w:space="0" w:color="auto"/>
            <w:bottom w:val="none" w:sz="0" w:space="0" w:color="auto"/>
            <w:right w:val="none" w:sz="0" w:space="0" w:color="auto"/>
          </w:divBdr>
        </w:div>
        <w:div w:id="1694379978">
          <w:marLeft w:val="0"/>
          <w:marRight w:val="0"/>
          <w:marTop w:val="0"/>
          <w:marBottom w:val="0"/>
          <w:divBdr>
            <w:top w:val="none" w:sz="0" w:space="0" w:color="auto"/>
            <w:left w:val="none" w:sz="0" w:space="0" w:color="auto"/>
            <w:bottom w:val="none" w:sz="0" w:space="0" w:color="auto"/>
            <w:right w:val="none" w:sz="0" w:space="0" w:color="auto"/>
          </w:divBdr>
        </w:div>
        <w:div w:id="19748321">
          <w:marLeft w:val="0"/>
          <w:marRight w:val="0"/>
          <w:marTop w:val="0"/>
          <w:marBottom w:val="0"/>
          <w:divBdr>
            <w:top w:val="none" w:sz="0" w:space="0" w:color="auto"/>
            <w:left w:val="none" w:sz="0" w:space="0" w:color="auto"/>
            <w:bottom w:val="none" w:sz="0" w:space="0" w:color="auto"/>
            <w:right w:val="none" w:sz="0" w:space="0" w:color="auto"/>
          </w:divBdr>
        </w:div>
        <w:div w:id="881747107">
          <w:marLeft w:val="0"/>
          <w:marRight w:val="0"/>
          <w:marTop w:val="0"/>
          <w:marBottom w:val="0"/>
          <w:divBdr>
            <w:top w:val="none" w:sz="0" w:space="0" w:color="auto"/>
            <w:left w:val="none" w:sz="0" w:space="0" w:color="auto"/>
            <w:bottom w:val="none" w:sz="0" w:space="0" w:color="auto"/>
            <w:right w:val="none" w:sz="0" w:space="0" w:color="auto"/>
          </w:divBdr>
        </w:div>
        <w:div w:id="1958369254">
          <w:marLeft w:val="0"/>
          <w:marRight w:val="0"/>
          <w:marTop w:val="0"/>
          <w:marBottom w:val="0"/>
          <w:divBdr>
            <w:top w:val="none" w:sz="0" w:space="0" w:color="auto"/>
            <w:left w:val="none" w:sz="0" w:space="0" w:color="auto"/>
            <w:bottom w:val="none" w:sz="0" w:space="0" w:color="auto"/>
            <w:right w:val="none" w:sz="0" w:space="0" w:color="auto"/>
          </w:divBdr>
        </w:div>
        <w:div w:id="1153327633">
          <w:marLeft w:val="0"/>
          <w:marRight w:val="0"/>
          <w:marTop w:val="0"/>
          <w:marBottom w:val="0"/>
          <w:divBdr>
            <w:top w:val="none" w:sz="0" w:space="0" w:color="auto"/>
            <w:left w:val="none" w:sz="0" w:space="0" w:color="auto"/>
            <w:bottom w:val="none" w:sz="0" w:space="0" w:color="auto"/>
            <w:right w:val="none" w:sz="0" w:space="0" w:color="auto"/>
          </w:divBdr>
        </w:div>
        <w:div w:id="1012686307">
          <w:marLeft w:val="0"/>
          <w:marRight w:val="0"/>
          <w:marTop w:val="0"/>
          <w:marBottom w:val="0"/>
          <w:divBdr>
            <w:top w:val="none" w:sz="0" w:space="0" w:color="auto"/>
            <w:left w:val="none" w:sz="0" w:space="0" w:color="auto"/>
            <w:bottom w:val="none" w:sz="0" w:space="0" w:color="auto"/>
            <w:right w:val="none" w:sz="0" w:space="0" w:color="auto"/>
          </w:divBdr>
        </w:div>
        <w:div w:id="2017148576">
          <w:marLeft w:val="0"/>
          <w:marRight w:val="0"/>
          <w:marTop w:val="0"/>
          <w:marBottom w:val="0"/>
          <w:divBdr>
            <w:top w:val="none" w:sz="0" w:space="0" w:color="auto"/>
            <w:left w:val="none" w:sz="0" w:space="0" w:color="auto"/>
            <w:bottom w:val="none" w:sz="0" w:space="0" w:color="auto"/>
            <w:right w:val="none" w:sz="0" w:space="0" w:color="auto"/>
          </w:divBdr>
        </w:div>
        <w:div w:id="190725676">
          <w:marLeft w:val="0"/>
          <w:marRight w:val="0"/>
          <w:marTop w:val="0"/>
          <w:marBottom w:val="0"/>
          <w:divBdr>
            <w:top w:val="none" w:sz="0" w:space="0" w:color="auto"/>
            <w:left w:val="none" w:sz="0" w:space="0" w:color="auto"/>
            <w:bottom w:val="none" w:sz="0" w:space="0" w:color="auto"/>
            <w:right w:val="none" w:sz="0" w:space="0" w:color="auto"/>
          </w:divBdr>
        </w:div>
      </w:divsChild>
    </w:div>
    <w:div w:id="1785148362">
      <w:bodyDiv w:val="1"/>
      <w:marLeft w:val="0"/>
      <w:marRight w:val="0"/>
      <w:marTop w:val="0"/>
      <w:marBottom w:val="0"/>
      <w:divBdr>
        <w:top w:val="none" w:sz="0" w:space="0" w:color="auto"/>
        <w:left w:val="none" w:sz="0" w:space="0" w:color="auto"/>
        <w:bottom w:val="none" w:sz="0" w:space="0" w:color="auto"/>
        <w:right w:val="none" w:sz="0" w:space="0" w:color="auto"/>
      </w:divBdr>
      <w:divsChild>
        <w:div w:id="1121916009">
          <w:marLeft w:val="0"/>
          <w:marRight w:val="0"/>
          <w:marTop w:val="0"/>
          <w:marBottom w:val="0"/>
          <w:divBdr>
            <w:top w:val="none" w:sz="0" w:space="0" w:color="auto"/>
            <w:left w:val="none" w:sz="0" w:space="0" w:color="auto"/>
            <w:bottom w:val="none" w:sz="0" w:space="0" w:color="auto"/>
            <w:right w:val="none" w:sz="0" w:space="0" w:color="auto"/>
          </w:divBdr>
        </w:div>
        <w:div w:id="407729736">
          <w:marLeft w:val="0"/>
          <w:marRight w:val="0"/>
          <w:marTop w:val="0"/>
          <w:marBottom w:val="0"/>
          <w:divBdr>
            <w:top w:val="none" w:sz="0" w:space="0" w:color="auto"/>
            <w:left w:val="none" w:sz="0" w:space="0" w:color="auto"/>
            <w:bottom w:val="none" w:sz="0" w:space="0" w:color="auto"/>
            <w:right w:val="none" w:sz="0" w:space="0" w:color="auto"/>
          </w:divBdr>
        </w:div>
        <w:div w:id="1249121274">
          <w:marLeft w:val="0"/>
          <w:marRight w:val="0"/>
          <w:marTop w:val="0"/>
          <w:marBottom w:val="0"/>
          <w:divBdr>
            <w:top w:val="none" w:sz="0" w:space="0" w:color="auto"/>
            <w:left w:val="none" w:sz="0" w:space="0" w:color="auto"/>
            <w:bottom w:val="none" w:sz="0" w:space="0" w:color="auto"/>
            <w:right w:val="none" w:sz="0" w:space="0" w:color="auto"/>
          </w:divBdr>
        </w:div>
        <w:div w:id="2038770878">
          <w:marLeft w:val="0"/>
          <w:marRight w:val="0"/>
          <w:marTop w:val="0"/>
          <w:marBottom w:val="0"/>
          <w:divBdr>
            <w:top w:val="none" w:sz="0" w:space="0" w:color="auto"/>
            <w:left w:val="none" w:sz="0" w:space="0" w:color="auto"/>
            <w:bottom w:val="none" w:sz="0" w:space="0" w:color="auto"/>
            <w:right w:val="none" w:sz="0" w:space="0" w:color="auto"/>
          </w:divBdr>
        </w:div>
        <w:div w:id="35551574">
          <w:marLeft w:val="0"/>
          <w:marRight w:val="0"/>
          <w:marTop w:val="0"/>
          <w:marBottom w:val="0"/>
          <w:divBdr>
            <w:top w:val="none" w:sz="0" w:space="0" w:color="auto"/>
            <w:left w:val="none" w:sz="0" w:space="0" w:color="auto"/>
            <w:bottom w:val="none" w:sz="0" w:space="0" w:color="auto"/>
            <w:right w:val="none" w:sz="0" w:space="0" w:color="auto"/>
          </w:divBdr>
        </w:div>
        <w:div w:id="2038507111">
          <w:marLeft w:val="0"/>
          <w:marRight w:val="0"/>
          <w:marTop w:val="0"/>
          <w:marBottom w:val="0"/>
          <w:divBdr>
            <w:top w:val="none" w:sz="0" w:space="0" w:color="auto"/>
            <w:left w:val="none" w:sz="0" w:space="0" w:color="auto"/>
            <w:bottom w:val="none" w:sz="0" w:space="0" w:color="auto"/>
            <w:right w:val="none" w:sz="0" w:space="0" w:color="auto"/>
          </w:divBdr>
        </w:div>
      </w:divsChild>
    </w:div>
    <w:div w:id="1846437686">
      <w:bodyDiv w:val="1"/>
      <w:marLeft w:val="0"/>
      <w:marRight w:val="0"/>
      <w:marTop w:val="0"/>
      <w:marBottom w:val="0"/>
      <w:divBdr>
        <w:top w:val="none" w:sz="0" w:space="0" w:color="auto"/>
        <w:left w:val="none" w:sz="0" w:space="0" w:color="auto"/>
        <w:bottom w:val="none" w:sz="0" w:space="0" w:color="auto"/>
        <w:right w:val="none" w:sz="0" w:space="0" w:color="auto"/>
      </w:divBdr>
      <w:divsChild>
        <w:div w:id="496724494">
          <w:marLeft w:val="0"/>
          <w:marRight w:val="0"/>
          <w:marTop w:val="0"/>
          <w:marBottom w:val="0"/>
          <w:divBdr>
            <w:top w:val="none" w:sz="0" w:space="0" w:color="auto"/>
            <w:left w:val="none" w:sz="0" w:space="0" w:color="auto"/>
            <w:bottom w:val="none" w:sz="0" w:space="0" w:color="auto"/>
            <w:right w:val="none" w:sz="0" w:space="0" w:color="auto"/>
          </w:divBdr>
        </w:div>
        <w:div w:id="1276012540">
          <w:marLeft w:val="0"/>
          <w:marRight w:val="0"/>
          <w:marTop w:val="0"/>
          <w:marBottom w:val="0"/>
          <w:divBdr>
            <w:top w:val="none" w:sz="0" w:space="0" w:color="auto"/>
            <w:left w:val="none" w:sz="0" w:space="0" w:color="auto"/>
            <w:bottom w:val="none" w:sz="0" w:space="0" w:color="auto"/>
            <w:right w:val="none" w:sz="0" w:space="0" w:color="auto"/>
          </w:divBdr>
        </w:div>
        <w:div w:id="1704598157">
          <w:marLeft w:val="0"/>
          <w:marRight w:val="0"/>
          <w:marTop w:val="0"/>
          <w:marBottom w:val="0"/>
          <w:divBdr>
            <w:top w:val="none" w:sz="0" w:space="0" w:color="auto"/>
            <w:left w:val="none" w:sz="0" w:space="0" w:color="auto"/>
            <w:bottom w:val="none" w:sz="0" w:space="0" w:color="auto"/>
            <w:right w:val="none" w:sz="0" w:space="0" w:color="auto"/>
          </w:divBdr>
        </w:div>
      </w:divsChild>
    </w:div>
    <w:div w:id="1848278665">
      <w:bodyDiv w:val="1"/>
      <w:marLeft w:val="0"/>
      <w:marRight w:val="0"/>
      <w:marTop w:val="0"/>
      <w:marBottom w:val="0"/>
      <w:divBdr>
        <w:top w:val="none" w:sz="0" w:space="0" w:color="auto"/>
        <w:left w:val="none" w:sz="0" w:space="0" w:color="auto"/>
        <w:bottom w:val="none" w:sz="0" w:space="0" w:color="auto"/>
        <w:right w:val="none" w:sz="0" w:space="0" w:color="auto"/>
      </w:divBdr>
      <w:divsChild>
        <w:div w:id="1532106668">
          <w:marLeft w:val="0"/>
          <w:marRight w:val="0"/>
          <w:marTop w:val="0"/>
          <w:marBottom w:val="0"/>
          <w:divBdr>
            <w:top w:val="none" w:sz="0" w:space="0" w:color="auto"/>
            <w:left w:val="none" w:sz="0" w:space="0" w:color="auto"/>
            <w:bottom w:val="none" w:sz="0" w:space="0" w:color="auto"/>
            <w:right w:val="none" w:sz="0" w:space="0" w:color="auto"/>
          </w:divBdr>
        </w:div>
        <w:div w:id="793598635">
          <w:marLeft w:val="0"/>
          <w:marRight w:val="0"/>
          <w:marTop w:val="0"/>
          <w:marBottom w:val="0"/>
          <w:divBdr>
            <w:top w:val="none" w:sz="0" w:space="0" w:color="auto"/>
            <w:left w:val="none" w:sz="0" w:space="0" w:color="auto"/>
            <w:bottom w:val="none" w:sz="0" w:space="0" w:color="auto"/>
            <w:right w:val="none" w:sz="0" w:space="0" w:color="auto"/>
          </w:divBdr>
        </w:div>
        <w:div w:id="71051411">
          <w:marLeft w:val="0"/>
          <w:marRight w:val="0"/>
          <w:marTop w:val="0"/>
          <w:marBottom w:val="0"/>
          <w:divBdr>
            <w:top w:val="none" w:sz="0" w:space="0" w:color="auto"/>
            <w:left w:val="none" w:sz="0" w:space="0" w:color="auto"/>
            <w:bottom w:val="none" w:sz="0" w:space="0" w:color="auto"/>
            <w:right w:val="none" w:sz="0" w:space="0" w:color="auto"/>
          </w:divBdr>
        </w:div>
      </w:divsChild>
    </w:div>
    <w:div w:id="1850094642">
      <w:bodyDiv w:val="1"/>
      <w:marLeft w:val="0"/>
      <w:marRight w:val="0"/>
      <w:marTop w:val="0"/>
      <w:marBottom w:val="0"/>
      <w:divBdr>
        <w:top w:val="none" w:sz="0" w:space="0" w:color="auto"/>
        <w:left w:val="none" w:sz="0" w:space="0" w:color="auto"/>
        <w:bottom w:val="none" w:sz="0" w:space="0" w:color="auto"/>
        <w:right w:val="none" w:sz="0" w:space="0" w:color="auto"/>
      </w:divBdr>
      <w:divsChild>
        <w:div w:id="2020233366">
          <w:marLeft w:val="0"/>
          <w:marRight w:val="0"/>
          <w:marTop w:val="0"/>
          <w:marBottom w:val="0"/>
          <w:divBdr>
            <w:top w:val="none" w:sz="0" w:space="0" w:color="auto"/>
            <w:left w:val="none" w:sz="0" w:space="0" w:color="auto"/>
            <w:bottom w:val="none" w:sz="0" w:space="0" w:color="auto"/>
            <w:right w:val="none" w:sz="0" w:space="0" w:color="auto"/>
          </w:divBdr>
        </w:div>
        <w:div w:id="593439039">
          <w:marLeft w:val="0"/>
          <w:marRight w:val="0"/>
          <w:marTop w:val="0"/>
          <w:marBottom w:val="0"/>
          <w:divBdr>
            <w:top w:val="none" w:sz="0" w:space="0" w:color="auto"/>
            <w:left w:val="none" w:sz="0" w:space="0" w:color="auto"/>
            <w:bottom w:val="none" w:sz="0" w:space="0" w:color="auto"/>
            <w:right w:val="none" w:sz="0" w:space="0" w:color="auto"/>
          </w:divBdr>
        </w:div>
        <w:div w:id="1936984878">
          <w:marLeft w:val="0"/>
          <w:marRight w:val="0"/>
          <w:marTop w:val="0"/>
          <w:marBottom w:val="0"/>
          <w:divBdr>
            <w:top w:val="none" w:sz="0" w:space="0" w:color="auto"/>
            <w:left w:val="none" w:sz="0" w:space="0" w:color="auto"/>
            <w:bottom w:val="none" w:sz="0" w:space="0" w:color="auto"/>
            <w:right w:val="none" w:sz="0" w:space="0" w:color="auto"/>
          </w:divBdr>
        </w:div>
        <w:div w:id="1887328171">
          <w:marLeft w:val="0"/>
          <w:marRight w:val="0"/>
          <w:marTop w:val="0"/>
          <w:marBottom w:val="0"/>
          <w:divBdr>
            <w:top w:val="none" w:sz="0" w:space="0" w:color="auto"/>
            <w:left w:val="none" w:sz="0" w:space="0" w:color="auto"/>
            <w:bottom w:val="none" w:sz="0" w:space="0" w:color="auto"/>
            <w:right w:val="none" w:sz="0" w:space="0" w:color="auto"/>
          </w:divBdr>
        </w:div>
      </w:divsChild>
    </w:div>
    <w:div w:id="1977102069">
      <w:bodyDiv w:val="1"/>
      <w:marLeft w:val="0"/>
      <w:marRight w:val="0"/>
      <w:marTop w:val="0"/>
      <w:marBottom w:val="0"/>
      <w:divBdr>
        <w:top w:val="none" w:sz="0" w:space="0" w:color="auto"/>
        <w:left w:val="none" w:sz="0" w:space="0" w:color="auto"/>
        <w:bottom w:val="none" w:sz="0" w:space="0" w:color="auto"/>
        <w:right w:val="none" w:sz="0" w:space="0" w:color="auto"/>
      </w:divBdr>
      <w:divsChild>
        <w:div w:id="281038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109BB-953B-4715-9920-440C0652A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5291</TotalTime>
  <Pages>17</Pages>
  <Words>6522</Words>
  <Characters>37177</Characters>
  <Application>Microsoft Office Word</Application>
  <DocSecurity>0</DocSecurity>
  <Lines>309</Lines>
  <Paragraphs>87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Gabriel Oltean</cp:lastModifiedBy>
  <cp:revision>102</cp:revision>
  <dcterms:created xsi:type="dcterms:W3CDTF">2023-06-12T05:51:00Z</dcterms:created>
  <dcterms:modified xsi:type="dcterms:W3CDTF">2023-08-01T10:26:00Z</dcterms:modified>
</cp:coreProperties>
</file>