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C86E" w14:textId="77777777" w:rsidR="00C31859" w:rsidRPr="00DC0340" w:rsidRDefault="006A7CBF" w:rsidP="0002464B">
      <w:pPr>
        <w:autoSpaceDE w:val="0"/>
        <w:autoSpaceDN w:val="0"/>
        <w:adjustRightInd w:val="0"/>
        <w:spacing w:after="0" w:line="276" w:lineRule="auto"/>
        <w:jc w:val="center"/>
        <w:rPr>
          <w:rFonts w:ascii="Times New Roman" w:hAnsi="Times New Roman" w:cs="Times New Roman"/>
          <w:b/>
          <w:bCs/>
          <w:sz w:val="24"/>
          <w:szCs w:val="24"/>
        </w:rPr>
      </w:pPr>
      <w:r w:rsidRPr="00DC0340">
        <w:rPr>
          <w:rFonts w:ascii="Times New Roman" w:hAnsi="Times New Roman" w:cs="Times New Roman"/>
          <w:b/>
          <w:sz w:val="24"/>
          <w:szCs w:val="24"/>
        </w:rPr>
        <w:t>NOTĂ DE FUNDAMENTARE</w:t>
      </w:r>
    </w:p>
    <w:p w14:paraId="5BEC1A14" w14:textId="77777777" w:rsidR="002725EC" w:rsidRPr="00DC0340" w:rsidRDefault="002725EC" w:rsidP="0002464B">
      <w:pPr>
        <w:spacing w:line="276" w:lineRule="auto"/>
        <w:rPr>
          <w:rFonts w:ascii="Times New Roman" w:hAnsi="Times New Roman" w:cs="Times New Roman"/>
          <w:sz w:val="24"/>
          <w:szCs w:val="24"/>
        </w:rPr>
      </w:pPr>
    </w:p>
    <w:tbl>
      <w:tblPr>
        <w:tblStyle w:val="TableGrid"/>
        <w:tblW w:w="0" w:type="auto"/>
        <w:tblInd w:w="715" w:type="dxa"/>
        <w:tblLayout w:type="fixed"/>
        <w:tblLook w:val="04A0" w:firstRow="1" w:lastRow="0" w:firstColumn="1" w:lastColumn="0" w:noHBand="0" w:noVBand="1"/>
      </w:tblPr>
      <w:tblGrid>
        <w:gridCol w:w="4100"/>
        <w:gridCol w:w="1134"/>
        <w:gridCol w:w="850"/>
        <w:gridCol w:w="1134"/>
        <w:gridCol w:w="993"/>
        <w:gridCol w:w="850"/>
        <w:gridCol w:w="1129"/>
      </w:tblGrid>
      <w:tr w:rsidR="0002464B" w:rsidRPr="00DC0340" w14:paraId="4E6791C7" w14:textId="77777777" w:rsidTr="00041368">
        <w:tc>
          <w:tcPr>
            <w:tcW w:w="10190" w:type="dxa"/>
            <w:gridSpan w:val="7"/>
          </w:tcPr>
          <w:p w14:paraId="2CC04F4A" w14:textId="77777777" w:rsidR="005A3E3B" w:rsidRPr="00DC0340" w:rsidRDefault="005A3E3B" w:rsidP="0002464B">
            <w:pPr>
              <w:autoSpaceDE w:val="0"/>
              <w:autoSpaceDN w:val="0"/>
              <w:adjustRightInd w:val="0"/>
              <w:spacing w:line="276" w:lineRule="auto"/>
              <w:jc w:val="center"/>
              <w:rPr>
                <w:rFonts w:ascii="Times New Roman" w:hAnsi="Times New Roman" w:cs="Times New Roman"/>
                <w:b/>
                <w:sz w:val="24"/>
                <w:szCs w:val="24"/>
              </w:rPr>
            </w:pPr>
          </w:p>
          <w:p w14:paraId="68AEA4EB" w14:textId="77777777" w:rsidR="00C31859" w:rsidRPr="00DC0340" w:rsidRDefault="0018140B" w:rsidP="0002464B">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Secțiunea</w:t>
            </w:r>
            <w:r w:rsidR="00C31859" w:rsidRPr="00DC0340">
              <w:rPr>
                <w:rFonts w:ascii="Times New Roman" w:hAnsi="Times New Roman" w:cs="Times New Roman"/>
                <w:b/>
                <w:sz w:val="24"/>
                <w:szCs w:val="24"/>
              </w:rPr>
              <w:t xml:space="preserve"> 1</w:t>
            </w:r>
          </w:p>
          <w:p w14:paraId="0EF9BFD0" w14:textId="77777777" w:rsidR="00C31859" w:rsidRPr="00DC0340" w:rsidRDefault="00C31859" w:rsidP="0002464B">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Titlul proiectului de act normativ</w:t>
            </w:r>
          </w:p>
          <w:p w14:paraId="1E404C61" w14:textId="77777777" w:rsidR="00720E9E" w:rsidRPr="00DC0340" w:rsidRDefault="00720E9E" w:rsidP="0002464B">
            <w:pPr>
              <w:autoSpaceDE w:val="0"/>
              <w:autoSpaceDN w:val="0"/>
              <w:adjustRightInd w:val="0"/>
              <w:spacing w:line="276" w:lineRule="auto"/>
              <w:jc w:val="center"/>
              <w:rPr>
                <w:rFonts w:ascii="Times New Roman" w:hAnsi="Times New Roman" w:cs="Times New Roman"/>
                <w:b/>
                <w:sz w:val="24"/>
                <w:szCs w:val="24"/>
              </w:rPr>
            </w:pPr>
          </w:p>
          <w:p w14:paraId="23BEF976" w14:textId="77777777" w:rsidR="00940265" w:rsidRPr="00DC0340" w:rsidRDefault="00940265" w:rsidP="00940265">
            <w:pPr>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HOTĂRÂRE</w:t>
            </w:r>
          </w:p>
          <w:p w14:paraId="5E41E51C" w14:textId="77777777" w:rsidR="00940265" w:rsidRPr="00DC0340" w:rsidRDefault="000F2886" w:rsidP="000F2886">
            <w:pPr>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pentru</w:t>
            </w:r>
            <w:r w:rsidR="00940265" w:rsidRPr="00DC0340">
              <w:rPr>
                <w:rFonts w:ascii="Times New Roman" w:hAnsi="Times New Roman" w:cs="Times New Roman"/>
                <w:b/>
                <w:sz w:val="24"/>
                <w:szCs w:val="24"/>
              </w:rPr>
              <w:t xml:space="preserve"> </w:t>
            </w:r>
            <w:r w:rsidRPr="00DC0340">
              <w:rPr>
                <w:rFonts w:ascii="Times New Roman" w:hAnsi="Times New Roman" w:cs="Times New Roman"/>
                <w:b/>
                <w:sz w:val="24"/>
                <w:szCs w:val="24"/>
              </w:rPr>
              <w:t>completarea Hotărârii Guvernului nr. 1145</w:t>
            </w:r>
            <w:r w:rsidR="00B05CDA" w:rsidRPr="00DC0340">
              <w:rPr>
                <w:rFonts w:ascii="Times New Roman" w:hAnsi="Times New Roman" w:cs="Times New Roman"/>
                <w:b/>
                <w:sz w:val="24"/>
                <w:szCs w:val="24"/>
              </w:rPr>
              <w:t>/2024</w:t>
            </w:r>
            <w:r w:rsidRPr="00DC0340">
              <w:rPr>
                <w:rFonts w:ascii="Times New Roman" w:hAnsi="Times New Roman" w:cs="Times New Roman"/>
                <w:b/>
                <w:sz w:val="24"/>
                <w:szCs w:val="24"/>
              </w:rPr>
              <w:t xml:space="preserve"> privind acordarea unor ajutoare de urgență pentru combaterea efectelor fenomenelor meteorologice deosebite produse în luna septembrie 2024, precum și pentru suplimentarea bugetului Ministerului Muncii și Solidarității Sociale din Fondul de rezervă bugetară la dispoziția Guvernului</w:t>
            </w:r>
          </w:p>
          <w:p w14:paraId="7074DDA2" w14:textId="77777777" w:rsidR="00745347" w:rsidRPr="00DC0340" w:rsidRDefault="00745347" w:rsidP="000F2886">
            <w:pPr>
              <w:spacing w:line="276" w:lineRule="auto"/>
              <w:jc w:val="center"/>
              <w:rPr>
                <w:rFonts w:ascii="Times New Roman" w:hAnsi="Times New Roman" w:cs="Times New Roman"/>
                <w:b/>
                <w:sz w:val="24"/>
                <w:szCs w:val="24"/>
              </w:rPr>
            </w:pPr>
          </w:p>
        </w:tc>
      </w:tr>
      <w:tr w:rsidR="0002464B" w:rsidRPr="00DC0340" w14:paraId="45A845C3" w14:textId="77777777" w:rsidTr="00041368">
        <w:tc>
          <w:tcPr>
            <w:tcW w:w="10190" w:type="dxa"/>
            <w:gridSpan w:val="7"/>
          </w:tcPr>
          <w:p w14:paraId="765057EE" w14:textId="77777777" w:rsidR="005A3E3B" w:rsidRPr="00DC0340" w:rsidRDefault="005A3E3B" w:rsidP="0002464B">
            <w:pPr>
              <w:autoSpaceDE w:val="0"/>
              <w:autoSpaceDN w:val="0"/>
              <w:adjustRightInd w:val="0"/>
              <w:spacing w:line="276" w:lineRule="auto"/>
              <w:jc w:val="center"/>
              <w:rPr>
                <w:rFonts w:ascii="Times New Roman" w:hAnsi="Times New Roman" w:cs="Times New Roman"/>
                <w:b/>
                <w:sz w:val="24"/>
                <w:szCs w:val="24"/>
              </w:rPr>
            </w:pPr>
          </w:p>
          <w:p w14:paraId="034A4119" w14:textId="77777777" w:rsidR="00C31859" w:rsidRPr="00DC0340" w:rsidRDefault="0018140B" w:rsidP="0002464B">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Secțiunea</w:t>
            </w:r>
            <w:r w:rsidR="00C31859" w:rsidRPr="00DC0340">
              <w:rPr>
                <w:rFonts w:ascii="Times New Roman" w:hAnsi="Times New Roman" w:cs="Times New Roman"/>
                <w:b/>
                <w:sz w:val="24"/>
                <w:szCs w:val="24"/>
              </w:rPr>
              <w:t xml:space="preserve"> a 2-a</w:t>
            </w:r>
          </w:p>
          <w:p w14:paraId="7C8F30D8" w14:textId="77777777" w:rsidR="00892764" w:rsidRPr="00DC0340" w:rsidRDefault="00C31859" w:rsidP="00D840EC">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Mo</w:t>
            </w:r>
            <w:r w:rsidR="00304BB2" w:rsidRPr="00DC0340">
              <w:rPr>
                <w:rFonts w:ascii="Times New Roman" w:hAnsi="Times New Roman" w:cs="Times New Roman"/>
                <w:b/>
                <w:sz w:val="24"/>
                <w:szCs w:val="24"/>
              </w:rPr>
              <w:t>tivul emiterii actului normativ</w:t>
            </w:r>
          </w:p>
          <w:p w14:paraId="52B00478" w14:textId="77777777" w:rsidR="00745347" w:rsidRPr="00DC0340" w:rsidRDefault="00745347" w:rsidP="00D840EC">
            <w:pPr>
              <w:autoSpaceDE w:val="0"/>
              <w:autoSpaceDN w:val="0"/>
              <w:adjustRightInd w:val="0"/>
              <w:spacing w:line="276" w:lineRule="auto"/>
              <w:jc w:val="center"/>
              <w:rPr>
                <w:rFonts w:ascii="Times New Roman" w:hAnsi="Times New Roman" w:cs="Times New Roman"/>
                <w:b/>
                <w:sz w:val="24"/>
                <w:szCs w:val="24"/>
              </w:rPr>
            </w:pPr>
          </w:p>
        </w:tc>
      </w:tr>
      <w:tr w:rsidR="0002464B" w:rsidRPr="00DC0340" w14:paraId="315EE07D" w14:textId="77777777" w:rsidTr="00041368">
        <w:tc>
          <w:tcPr>
            <w:tcW w:w="10190" w:type="dxa"/>
            <w:gridSpan w:val="7"/>
          </w:tcPr>
          <w:p w14:paraId="0AA60079" w14:textId="4B8D4FFF" w:rsidR="00745347" w:rsidRPr="00DC0340" w:rsidRDefault="00C31859" w:rsidP="0002464B">
            <w:pPr>
              <w:autoSpaceDE w:val="0"/>
              <w:autoSpaceDN w:val="0"/>
              <w:adjustRightInd w:val="0"/>
              <w:spacing w:line="276" w:lineRule="auto"/>
              <w:rPr>
                <w:rFonts w:ascii="Times New Roman" w:hAnsi="Times New Roman" w:cs="Times New Roman"/>
                <w:b/>
                <w:sz w:val="24"/>
                <w:szCs w:val="24"/>
              </w:rPr>
            </w:pPr>
            <w:r w:rsidRPr="00DC0340">
              <w:rPr>
                <w:rFonts w:ascii="Times New Roman" w:hAnsi="Times New Roman" w:cs="Times New Roman"/>
                <w:b/>
                <w:sz w:val="24"/>
                <w:szCs w:val="24"/>
              </w:rPr>
              <w:t xml:space="preserve">2.1. Sursa proiectului de act normativ </w:t>
            </w:r>
          </w:p>
          <w:p w14:paraId="03280545" w14:textId="3D8B4F0D" w:rsidR="00745347" w:rsidRPr="00DC0340" w:rsidRDefault="000B2FF3" w:rsidP="00A21F1A">
            <w:pPr>
              <w:tabs>
                <w:tab w:val="left" w:pos="9330"/>
              </w:tabs>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În temeiul prevederilor art.108 din Constituția României, republicată și ale art.84 alin.(2) din </w:t>
            </w:r>
            <w:r w:rsidR="00554A93" w:rsidRPr="00DC0340">
              <w:rPr>
                <w:rFonts w:ascii="Times New Roman" w:hAnsi="Times New Roman" w:cs="Times New Roman"/>
                <w:sz w:val="24"/>
                <w:szCs w:val="24"/>
              </w:rPr>
              <w:t>Legea nr.196/2016 privind venitul minim de incluziune, cu modificările și completările ulterioare.</w:t>
            </w:r>
          </w:p>
        </w:tc>
      </w:tr>
      <w:tr w:rsidR="0002464B" w:rsidRPr="00DC0340" w14:paraId="61A4E602" w14:textId="77777777" w:rsidTr="00041368">
        <w:tc>
          <w:tcPr>
            <w:tcW w:w="10190" w:type="dxa"/>
            <w:gridSpan w:val="7"/>
          </w:tcPr>
          <w:p w14:paraId="1340EFCD" w14:textId="47E23162" w:rsidR="0018140B" w:rsidRPr="00DC0340" w:rsidRDefault="00304BB2" w:rsidP="00041368">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2.2. Descrierea </w:t>
            </w:r>
            <w:r w:rsidR="0018140B" w:rsidRPr="00DC0340">
              <w:rPr>
                <w:rFonts w:ascii="Times New Roman" w:hAnsi="Times New Roman" w:cs="Times New Roman"/>
                <w:b/>
                <w:sz w:val="24"/>
                <w:szCs w:val="24"/>
              </w:rPr>
              <w:t>situației</w:t>
            </w:r>
            <w:r w:rsidRPr="00DC0340">
              <w:rPr>
                <w:rFonts w:ascii="Times New Roman" w:hAnsi="Times New Roman" w:cs="Times New Roman"/>
                <w:b/>
                <w:sz w:val="24"/>
                <w:szCs w:val="24"/>
              </w:rPr>
              <w:t xml:space="preserve"> actuale     </w:t>
            </w:r>
          </w:p>
          <w:p w14:paraId="3D3C42FF" w14:textId="0A356CF5" w:rsidR="00330DF9" w:rsidRPr="00DC0340" w:rsidRDefault="00330DF9" w:rsidP="00A21F1A">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Prin Hotărârea Guvernului nr. 1145/2024</w:t>
            </w:r>
            <w:r w:rsidR="005C7FD4" w:rsidRPr="00DC0340">
              <w:rPr>
                <w:rFonts w:ascii="Times New Roman" w:hAnsi="Times New Roman" w:cs="Times New Roman"/>
                <w:sz w:val="24"/>
                <w:szCs w:val="24"/>
              </w:rPr>
              <w:t xml:space="preserve"> privind acordarea unor ajutoare de urgență pentru combaterea efectelor fenomenelor meteorologice deosebite produse în luna septembrie 2024, precum și pentru suplimentarea bugetului Ministerului Muncii și Solidarității Sociale din Fondul de rezervă bugetară la dispoziția Guvernului, cu completările ulterioare,</w:t>
            </w:r>
            <w:r w:rsidRPr="00DC0340">
              <w:rPr>
                <w:rFonts w:ascii="Times New Roman" w:hAnsi="Times New Roman" w:cs="Times New Roman"/>
                <w:sz w:val="24"/>
                <w:szCs w:val="24"/>
              </w:rPr>
              <w:t xml:space="preserve"> au fost acordate ajutoare de urgență în sumă de 10.000 lei pentru fiecare familie și persoană singură, afectate de fenomenele meteorologice deosebite produse în luna septembrie a anului curent.</w:t>
            </w:r>
          </w:p>
          <w:p w14:paraId="4BE2FAF7" w14:textId="77777777" w:rsidR="00A21F1A" w:rsidRPr="00DC0340" w:rsidRDefault="00A21F1A" w:rsidP="00A21F1A">
            <w:pPr>
              <w:autoSpaceDE w:val="0"/>
              <w:autoSpaceDN w:val="0"/>
              <w:adjustRightInd w:val="0"/>
              <w:spacing w:line="276" w:lineRule="auto"/>
              <w:jc w:val="both"/>
              <w:rPr>
                <w:rFonts w:ascii="Times New Roman" w:hAnsi="Times New Roman" w:cs="Times New Roman"/>
                <w:bCs/>
                <w:iCs/>
                <w:sz w:val="24"/>
                <w:szCs w:val="24"/>
              </w:rPr>
            </w:pPr>
            <w:r w:rsidRPr="00DC0340">
              <w:rPr>
                <w:rFonts w:ascii="Times New Roman" w:hAnsi="Times New Roman" w:cs="Times New Roman"/>
                <w:sz w:val="24"/>
                <w:szCs w:val="24"/>
              </w:rPr>
              <w:t xml:space="preserve">Din cauza </w:t>
            </w:r>
            <w:r w:rsidR="00330DF9" w:rsidRPr="00DC0340">
              <w:rPr>
                <w:rFonts w:ascii="Times New Roman" w:hAnsi="Times New Roman" w:cs="Times New Roman"/>
                <w:sz w:val="24"/>
                <w:szCs w:val="24"/>
              </w:rPr>
              <w:t>fenomene</w:t>
            </w:r>
            <w:r w:rsidR="000F2886" w:rsidRPr="00DC0340">
              <w:rPr>
                <w:rFonts w:ascii="Times New Roman" w:hAnsi="Times New Roman" w:cs="Times New Roman"/>
                <w:sz w:val="24"/>
                <w:szCs w:val="24"/>
              </w:rPr>
              <w:t>lor</w:t>
            </w:r>
            <w:r w:rsidR="00330DF9" w:rsidRPr="00DC0340">
              <w:rPr>
                <w:rFonts w:ascii="Times New Roman" w:hAnsi="Times New Roman" w:cs="Times New Roman"/>
                <w:sz w:val="24"/>
                <w:szCs w:val="24"/>
              </w:rPr>
              <w:t xml:space="preserve"> meteorologic</w:t>
            </w:r>
            <w:r w:rsidR="000F2886" w:rsidRPr="00DC0340">
              <w:rPr>
                <w:rFonts w:ascii="Times New Roman" w:hAnsi="Times New Roman" w:cs="Times New Roman"/>
                <w:sz w:val="24"/>
                <w:szCs w:val="24"/>
              </w:rPr>
              <w:t>e</w:t>
            </w:r>
            <w:r w:rsidR="00330DF9" w:rsidRPr="00DC0340">
              <w:rPr>
                <w:rFonts w:ascii="Times New Roman" w:hAnsi="Times New Roman" w:cs="Times New Roman"/>
                <w:bCs/>
                <w:iCs/>
                <w:sz w:val="24"/>
                <w:szCs w:val="24"/>
              </w:rPr>
              <w:t>, locuințele acestor familii/persoane singure</w:t>
            </w:r>
            <w:r w:rsidR="000F2886" w:rsidRPr="00DC0340">
              <w:rPr>
                <w:rFonts w:ascii="Times New Roman" w:hAnsi="Times New Roman" w:cs="Times New Roman"/>
                <w:bCs/>
                <w:iCs/>
                <w:sz w:val="24"/>
                <w:szCs w:val="24"/>
              </w:rPr>
              <w:t xml:space="preserve"> au fost inundate</w:t>
            </w:r>
            <w:r w:rsidRPr="00DC0340">
              <w:rPr>
                <w:rFonts w:ascii="Times New Roman" w:hAnsi="Times New Roman" w:cs="Times New Roman"/>
                <w:bCs/>
                <w:iCs/>
                <w:sz w:val="24"/>
                <w:szCs w:val="24"/>
              </w:rPr>
              <w:t>, bunurile de folosință îndelungată și</w:t>
            </w:r>
            <w:r w:rsidR="000F2886" w:rsidRPr="00DC0340">
              <w:rPr>
                <w:rFonts w:ascii="Times New Roman" w:hAnsi="Times New Roman" w:cs="Times New Roman"/>
                <w:bCs/>
                <w:iCs/>
                <w:sz w:val="24"/>
                <w:szCs w:val="24"/>
              </w:rPr>
              <w:t xml:space="preserve"> cele personale fiind distruse.</w:t>
            </w:r>
          </w:p>
          <w:p w14:paraId="11EA394C" w14:textId="01B38999" w:rsidR="00304BB2" w:rsidRPr="00DC0340" w:rsidRDefault="00A21F1A" w:rsidP="00745347">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Familiile/persoanele singure afectate de inundații, alunecări de teren și fenomene meteorologice deosebite, prin însăși pierderea sau deteriorarea locuinței, a bunurilor de folosință îndelungată și a culturilor pentru care au depus efort, sunt supuse riscului de excluziune socială, majoritatea neavând  nici venituri suficiente pentru refacerea gospodăriilor distruse, fapt pentru care </w:t>
            </w:r>
            <w:r w:rsidR="005C7FD4" w:rsidRPr="00DC0340">
              <w:rPr>
                <w:rFonts w:ascii="Times New Roman" w:hAnsi="Times New Roman" w:cs="Times New Roman"/>
                <w:sz w:val="24"/>
                <w:szCs w:val="24"/>
              </w:rPr>
              <w:t>s-a aprobat</w:t>
            </w:r>
            <w:r w:rsidRPr="00DC0340">
              <w:rPr>
                <w:rFonts w:ascii="Times New Roman" w:hAnsi="Times New Roman" w:cs="Times New Roman"/>
                <w:sz w:val="24"/>
                <w:szCs w:val="24"/>
              </w:rPr>
              <w:t xml:space="preserve"> sprijinirea acestora prin acordarea</w:t>
            </w:r>
            <w:r w:rsidR="000F2886" w:rsidRPr="00DC0340">
              <w:rPr>
                <w:rFonts w:ascii="Times New Roman" w:hAnsi="Times New Roman" w:cs="Times New Roman"/>
                <w:sz w:val="24"/>
                <w:szCs w:val="24"/>
              </w:rPr>
              <w:t xml:space="preserve"> unei sume de bani care să fie</w:t>
            </w:r>
            <w:r w:rsidRPr="00DC0340">
              <w:rPr>
                <w:rFonts w:ascii="Times New Roman" w:hAnsi="Times New Roman" w:cs="Times New Roman"/>
                <w:sz w:val="24"/>
                <w:szCs w:val="24"/>
              </w:rPr>
              <w:t xml:space="preserve"> destinată achiziționării de bunuri de strictă necesitate în gospodărie</w:t>
            </w:r>
            <w:r w:rsidR="00E62A9E" w:rsidRPr="00DC0340">
              <w:rPr>
                <w:rFonts w:ascii="Times New Roman" w:hAnsi="Times New Roman" w:cs="Times New Roman"/>
                <w:sz w:val="24"/>
                <w:szCs w:val="24"/>
              </w:rPr>
              <w:t xml:space="preserve"> (</w:t>
            </w:r>
            <w:r w:rsidR="00485FD5" w:rsidRPr="00DC0340">
              <w:rPr>
                <w:rFonts w:ascii="Times New Roman" w:hAnsi="Times New Roman" w:cs="Times New Roman"/>
                <w:sz w:val="24"/>
                <w:szCs w:val="24"/>
              </w:rPr>
              <w:t xml:space="preserve">aparatură electrocasnică, </w:t>
            </w:r>
            <w:r w:rsidR="00076E01" w:rsidRPr="00DC0340">
              <w:rPr>
                <w:rFonts w:ascii="Times New Roman" w:hAnsi="Times New Roman" w:cs="Times New Roman"/>
                <w:sz w:val="24"/>
                <w:szCs w:val="24"/>
              </w:rPr>
              <w:t>mobilier de strictă necesitate, obiecte sanit</w:t>
            </w:r>
            <w:r w:rsidR="00C81F77" w:rsidRPr="00DC0340">
              <w:rPr>
                <w:rFonts w:ascii="Times New Roman" w:hAnsi="Times New Roman" w:cs="Times New Roman"/>
                <w:sz w:val="24"/>
                <w:szCs w:val="24"/>
              </w:rPr>
              <w:t>are și materiale de construcții</w:t>
            </w:r>
            <w:r w:rsidR="00E62A9E" w:rsidRPr="00DC0340">
              <w:rPr>
                <w:rFonts w:ascii="Times New Roman" w:hAnsi="Times New Roman" w:cs="Times New Roman"/>
                <w:sz w:val="24"/>
                <w:szCs w:val="24"/>
              </w:rPr>
              <w:t>), precum și a combustibilului necesar încălzirii, având în vedere apropierea sezonului rece</w:t>
            </w:r>
            <w:r w:rsidR="002725EC" w:rsidRPr="00DC0340">
              <w:rPr>
                <w:rFonts w:ascii="Times New Roman" w:hAnsi="Times New Roman" w:cs="Times New Roman"/>
                <w:sz w:val="24"/>
                <w:szCs w:val="24"/>
              </w:rPr>
              <w:t>, precum și pentru prepararea apei calde și a hranei</w:t>
            </w:r>
            <w:r w:rsidR="00E62A9E" w:rsidRPr="00DC0340">
              <w:rPr>
                <w:rFonts w:ascii="Times New Roman" w:hAnsi="Times New Roman" w:cs="Times New Roman"/>
                <w:sz w:val="24"/>
                <w:szCs w:val="24"/>
              </w:rPr>
              <w:t>.</w:t>
            </w:r>
            <w:r w:rsidRPr="00DC0340">
              <w:rPr>
                <w:rFonts w:ascii="Times New Roman" w:hAnsi="Times New Roman" w:cs="Times New Roman"/>
                <w:sz w:val="24"/>
                <w:szCs w:val="24"/>
              </w:rPr>
              <w:t xml:space="preserve">  </w:t>
            </w:r>
          </w:p>
        </w:tc>
      </w:tr>
      <w:tr w:rsidR="0002464B" w:rsidRPr="00DC0340" w14:paraId="3CB67E43" w14:textId="77777777" w:rsidTr="00041368">
        <w:tc>
          <w:tcPr>
            <w:tcW w:w="10190" w:type="dxa"/>
            <w:gridSpan w:val="7"/>
          </w:tcPr>
          <w:p w14:paraId="0E18CCEC" w14:textId="3FAF6C80" w:rsidR="002451FB" w:rsidRPr="00DC0340" w:rsidRDefault="002451FB"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2.3. Schimbări preconizate </w:t>
            </w:r>
          </w:p>
          <w:p w14:paraId="3A21820B" w14:textId="22395144" w:rsidR="00E31569" w:rsidRPr="00DC0340" w:rsidRDefault="00B05CDA" w:rsidP="00E31569">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Prin prezentul proiect de act normativ se propune </w:t>
            </w:r>
            <w:r w:rsidR="005C7FD4" w:rsidRPr="00DC0340">
              <w:rPr>
                <w:rFonts w:ascii="Times New Roman" w:hAnsi="Times New Roman" w:cs="Times New Roman"/>
                <w:sz w:val="24"/>
                <w:szCs w:val="24"/>
              </w:rPr>
              <w:t xml:space="preserve">modificarea și </w:t>
            </w:r>
            <w:r w:rsidRPr="00DC0340">
              <w:rPr>
                <w:rFonts w:ascii="Times New Roman" w:hAnsi="Times New Roman" w:cs="Times New Roman"/>
                <w:sz w:val="24"/>
                <w:szCs w:val="24"/>
              </w:rPr>
              <w:t>completarea Hotărârii Guvernului nr.1145/2024,</w:t>
            </w:r>
            <w:r w:rsidR="00E31569" w:rsidRPr="00DC0340">
              <w:rPr>
                <w:rFonts w:ascii="Times New Roman" w:hAnsi="Times New Roman" w:cs="Times New Roman"/>
                <w:sz w:val="24"/>
                <w:szCs w:val="24"/>
              </w:rPr>
              <w:t>cu completările ulterioare,</w:t>
            </w:r>
            <w:r w:rsidRPr="00DC0340">
              <w:rPr>
                <w:rFonts w:ascii="Times New Roman" w:hAnsi="Times New Roman" w:cs="Times New Roman"/>
                <w:sz w:val="24"/>
                <w:szCs w:val="24"/>
              </w:rPr>
              <w:t xml:space="preserve"> </w:t>
            </w:r>
            <w:r w:rsidR="00E31569" w:rsidRPr="00DC0340">
              <w:rPr>
                <w:rFonts w:ascii="Times New Roman" w:hAnsi="Times New Roman" w:cs="Times New Roman"/>
                <w:sz w:val="24"/>
                <w:szCs w:val="24"/>
              </w:rPr>
              <w:t>în vederea lărgirii cadrului de ajutor acordat familiilor/persoanelor singure afectate de inundații, alunecări de teren și fenomene meteorologice deosebite. Astfel, suplimentar față de bunurile de strictă necesitate în gospodărie (aparatură electrocasnică, mobilier de strictă necesitate, obiecte sanitare și materiale de construcții), precum și a combustibilului necesar încălzirii, se propune reglementarea achiziționării inclusiv a lemnului de foc necesar încălzirii, având în vedere apropierea sezonului rece.</w:t>
            </w:r>
          </w:p>
          <w:p w14:paraId="687A2651" w14:textId="3286B0FF" w:rsidR="00B05CDA" w:rsidRPr="00DC0340" w:rsidRDefault="00B05CDA" w:rsidP="0002464B">
            <w:pPr>
              <w:autoSpaceDE w:val="0"/>
              <w:autoSpaceDN w:val="0"/>
              <w:adjustRightInd w:val="0"/>
              <w:spacing w:line="276" w:lineRule="auto"/>
              <w:jc w:val="both"/>
              <w:rPr>
                <w:rFonts w:ascii="Times New Roman" w:hAnsi="Times New Roman" w:cs="Times New Roman"/>
                <w:sz w:val="24"/>
                <w:szCs w:val="24"/>
              </w:rPr>
            </w:pPr>
          </w:p>
          <w:p w14:paraId="24362B97" w14:textId="3D619E22" w:rsidR="002451FB" w:rsidRPr="00DC0340" w:rsidRDefault="00E31569" w:rsidP="00DC0340">
            <w:pPr>
              <w:spacing w:line="360" w:lineRule="auto"/>
              <w:jc w:val="both"/>
              <w:rPr>
                <w:rFonts w:ascii="Times New Roman" w:hAnsi="Times New Roman" w:cs="Times New Roman"/>
                <w:bCs/>
                <w:sz w:val="24"/>
                <w:szCs w:val="24"/>
              </w:rPr>
            </w:pPr>
            <w:r w:rsidRPr="00DC0340">
              <w:rPr>
                <w:rFonts w:ascii="Times New Roman" w:hAnsi="Times New Roman" w:cs="Times New Roman"/>
                <w:sz w:val="24"/>
                <w:szCs w:val="24"/>
              </w:rPr>
              <w:lastRenderedPageBreak/>
              <w:t xml:space="preserve">În acest context, </w:t>
            </w:r>
            <w:r w:rsidR="00DC0340" w:rsidRPr="00DC0340">
              <w:rPr>
                <w:rFonts w:ascii="Times New Roman" w:hAnsi="Times New Roman" w:cs="Times New Roman"/>
                <w:sz w:val="24"/>
                <w:szCs w:val="24"/>
              </w:rPr>
              <w:t>în cazul achiziției de combustibil solid – lemn de foc</w:t>
            </w:r>
            <w:r w:rsidR="00DC0340" w:rsidRPr="00DC0340">
              <w:rPr>
                <w:rFonts w:ascii="Times New Roman" w:hAnsi="Times New Roman" w:cs="Times New Roman"/>
                <w:bCs/>
                <w:sz w:val="24"/>
                <w:szCs w:val="24"/>
              </w:rPr>
              <w:t xml:space="preserve">, Regia Națională a Pădurilor - Romsilva pune la dispoziția unităților administrativ-teritoriale în care sunt identificați beneficiari ai ajutorului de </w:t>
            </w:r>
            <w:proofErr w:type="spellStart"/>
            <w:r w:rsidR="00DC0340" w:rsidRPr="00DC0340">
              <w:rPr>
                <w:rFonts w:ascii="Times New Roman" w:hAnsi="Times New Roman" w:cs="Times New Roman"/>
                <w:bCs/>
                <w:sz w:val="24"/>
                <w:szCs w:val="24"/>
              </w:rPr>
              <w:t>urgenţă</w:t>
            </w:r>
            <w:proofErr w:type="spellEnd"/>
            <w:r w:rsidR="00DC0340" w:rsidRPr="00DC0340">
              <w:rPr>
                <w:rFonts w:ascii="Times New Roman" w:hAnsi="Times New Roman" w:cs="Times New Roman"/>
                <w:bCs/>
                <w:sz w:val="24"/>
                <w:szCs w:val="24"/>
              </w:rPr>
              <w:t>, un volum total de 40.000 m</w:t>
            </w:r>
            <w:r w:rsidR="00DC0340" w:rsidRPr="00DC0340">
              <w:rPr>
                <w:rFonts w:ascii="Times New Roman" w:hAnsi="Times New Roman" w:cs="Times New Roman"/>
                <w:bCs/>
                <w:sz w:val="24"/>
                <w:szCs w:val="24"/>
                <w:vertAlign w:val="superscript"/>
              </w:rPr>
              <w:t>3</w:t>
            </w:r>
            <w:r w:rsidR="00DC0340" w:rsidRPr="00DC0340">
              <w:rPr>
                <w:rFonts w:ascii="Times New Roman" w:hAnsi="Times New Roman" w:cs="Times New Roman"/>
                <w:bCs/>
                <w:sz w:val="24"/>
                <w:szCs w:val="24"/>
              </w:rPr>
              <w:t xml:space="preserve"> lemn de foc, la un preț de 375 lei fără TVA/m</w:t>
            </w:r>
            <w:r w:rsidR="00DC0340" w:rsidRPr="00DC0340">
              <w:rPr>
                <w:rFonts w:ascii="Times New Roman" w:hAnsi="Times New Roman" w:cs="Times New Roman"/>
                <w:bCs/>
                <w:sz w:val="24"/>
                <w:szCs w:val="24"/>
                <w:vertAlign w:val="superscript"/>
              </w:rPr>
              <w:t>3</w:t>
            </w:r>
            <w:r w:rsidR="00DC0340" w:rsidRPr="00DC0340">
              <w:rPr>
                <w:rFonts w:ascii="Times New Roman" w:hAnsi="Times New Roman" w:cs="Times New Roman"/>
                <w:bCs/>
                <w:sz w:val="24"/>
                <w:szCs w:val="24"/>
              </w:rPr>
              <w:t xml:space="preserve">, preț ce include și transportul în </w:t>
            </w:r>
            <w:proofErr w:type="spellStart"/>
            <w:r w:rsidR="00DC0340" w:rsidRPr="00DC0340">
              <w:rPr>
                <w:rFonts w:ascii="Times New Roman" w:hAnsi="Times New Roman" w:cs="Times New Roman"/>
                <w:bCs/>
                <w:sz w:val="24"/>
                <w:szCs w:val="24"/>
              </w:rPr>
              <w:t>localităţile</w:t>
            </w:r>
            <w:proofErr w:type="spellEnd"/>
            <w:r w:rsidR="00DC0340" w:rsidRPr="00DC0340">
              <w:rPr>
                <w:rFonts w:ascii="Times New Roman" w:hAnsi="Times New Roman" w:cs="Times New Roman"/>
                <w:bCs/>
                <w:sz w:val="24"/>
                <w:szCs w:val="24"/>
              </w:rPr>
              <w:t xml:space="preserve"> afectate, beneficiarul având posibilitatea de a achiziționa lemn de foc în limita unei cantități de 7 m</w:t>
            </w:r>
            <w:r w:rsidR="00DC0340" w:rsidRPr="00DC0340">
              <w:rPr>
                <w:rFonts w:ascii="Times New Roman" w:hAnsi="Times New Roman" w:cs="Times New Roman"/>
                <w:bCs/>
                <w:sz w:val="24"/>
                <w:szCs w:val="24"/>
                <w:vertAlign w:val="superscript"/>
              </w:rPr>
              <w:t>3</w:t>
            </w:r>
            <w:r w:rsidR="005C7FD4" w:rsidRPr="00DC0340">
              <w:rPr>
                <w:rFonts w:ascii="Times New Roman" w:hAnsi="Times New Roman" w:cs="Times New Roman"/>
                <w:sz w:val="24"/>
                <w:szCs w:val="24"/>
              </w:rPr>
              <w:t>.</w:t>
            </w:r>
            <w:r w:rsidR="00DC0340" w:rsidRPr="00DC0340">
              <w:rPr>
                <w:rFonts w:ascii="Times New Roman" w:hAnsi="Times New Roman" w:cs="Times New Roman"/>
                <w:bCs/>
                <w:sz w:val="24"/>
                <w:szCs w:val="24"/>
              </w:rPr>
              <w:t xml:space="preserve"> Procedura de urmat este următoarea:</w:t>
            </w:r>
          </w:p>
          <w:p w14:paraId="0A5A9C47" w14:textId="35ADCFD2" w:rsidR="00D41067" w:rsidRPr="00DC0340" w:rsidRDefault="00D41067" w:rsidP="00DC0340">
            <w:pPr>
              <w:spacing w:line="360" w:lineRule="auto"/>
              <w:jc w:val="both"/>
              <w:rPr>
                <w:rFonts w:ascii="Times New Roman" w:hAnsi="Times New Roman" w:cs="Times New Roman"/>
                <w:bCs/>
                <w:sz w:val="24"/>
                <w:szCs w:val="24"/>
              </w:rPr>
            </w:pPr>
            <w:r w:rsidRPr="00DC0340">
              <w:rPr>
                <w:rFonts w:ascii="Times New Roman" w:hAnsi="Times New Roman" w:cs="Times New Roman"/>
                <w:bCs/>
                <w:sz w:val="24"/>
                <w:szCs w:val="24"/>
              </w:rPr>
              <w:t xml:space="preserve">Necesarul de lemn de foc, cuprinzând toți beneficiarii ajutorului de </w:t>
            </w:r>
            <w:proofErr w:type="spellStart"/>
            <w:r w:rsidRPr="00DC0340">
              <w:rPr>
                <w:rFonts w:ascii="Times New Roman" w:hAnsi="Times New Roman" w:cs="Times New Roman"/>
                <w:bCs/>
                <w:sz w:val="24"/>
                <w:szCs w:val="24"/>
              </w:rPr>
              <w:t>urgenţă</w:t>
            </w:r>
            <w:proofErr w:type="spellEnd"/>
            <w:r w:rsidRPr="00DC0340">
              <w:rPr>
                <w:rFonts w:ascii="Times New Roman" w:hAnsi="Times New Roman" w:cs="Times New Roman"/>
                <w:bCs/>
                <w:sz w:val="24"/>
                <w:szCs w:val="24"/>
              </w:rPr>
              <w:t xml:space="preserve"> de pe raza unei unități administrativ-teritoriale, care au solicitat lemn de foc se comunică, în scris, de către  unitatea administrativ-teritorială respectivă, subunității/unității Regiei Naționale a Pădurilor-Romsilva competente teritorial, în vederea punerii la dispoziție a volumului solicitat. </w:t>
            </w:r>
          </w:p>
          <w:p w14:paraId="54FD0341" w14:textId="392AE3EE" w:rsidR="00D41067" w:rsidRPr="00DC0340" w:rsidRDefault="00D41067" w:rsidP="00DC0340">
            <w:pPr>
              <w:spacing w:line="360" w:lineRule="auto"/>
              <w:jc w:val="both"/>
              <w:rPr>
                <w:rFonts w:ascii="Times New Roman" w:hAnsi="Times New Roman" w:cs="Times New Roman"/>
                <w:bCs/>
                <w:sz w:val="24"/>
                <w:szCs w:val="24"/>
              </w:rPr>
            </w:pPr>
            <w:r w:rsidRPr="00DC0340">
              <w:rPr>
                <w:rFonts w:ascii="Times New Roman" w:hAnsi="Times New Roman" w:cs="Times New Roman"/>
                <w:bCs/>
                <w:sz w:val="24"/>
                <w:szCs w:val="24"/>
              </w:rPr>
              <w:t>Punerea la dispoziție a necesarului de lemn de foc se realizează pe bază de proces-verbal, încheiat între subunitatea/unitatea Regiei Naționale a Pădurilor-Romsilva și</w:t>
            </w:r>
            <w:r w:rsidRPr="00DC0340">
              <w:rPr>
                <w:rFonts w:ascii="Times New Roman" w:hAnsi="Times New Roman" w:cs="Times New Roman"/>
                <w:b/>
                <w:sz w:val="24"/>
                <w:szCs w:val="24"/>
              </w:rPr>
              <w:t xml:space="preserve"> </w:t>
            </w:r>
            <w:r w:rsidRPr="00DC0340">
              <w:rPr>
                <w:rFonts w:ascii="Times New Roman" w:hAnsi="Times New Roman" w:cs="Times New Roman"/>
                <w:bCs/>
                <w:sz w:val="24"/>
                <w:szCs w:val="24"/>
              </w:rPr>
              <w:t>unitatea administrativ teritorială.</w:t>
            </w:r>
            <w:r w:rsidRPr="00DC0340">
              <w:rPr>
                <w:rFonts w:ascii="Times New Roman" w:hAnsi="Times New Roman" w:cs="Times New Roman"/>
                <w:bCs/>
                <w:color w:val="FF0000"/>
                <w:sz w:val="24"/>
                <w:szCs w:val="24"/>
              </w:rPr>
              <w:t xml:space="preserve"> </w:t>
            </w:r>
            <w:r w:rsidRPr="00DC0340">
              <w:rPr>
                <w:rFonts w:ascii="Times New Roman" w:hAnsi="Times New Roman" w:cs="Times New Roman"/>
                <w:bCs/>
                <w:sz w:val="24"/>
                <w:szCs w:val="24"/>
              </w:rPr>
              <w:t>Graficul de livrare și locațiile în care se va transporta lemnul pentru foc se vor stabili de comun acord între unitatea administrativ-teritorială din zona de domiciliu al beneficiarilor ajutorului de urgență și subunitatea/unitatea Regiei Naționale a Pădurilor-Romsilva care furnizează lemnul de foc.</w:t>
            </w:r>
          </w:p>
          <w:p w14:paraId="08E7893E" w14:textId="6A699F1D" w:rsidR="00D41067" w:rsidRPr="00DC0340" w:rsidRDefault="00D41067" w:rsidP="00DC0340">
            <w:pPr>
              <w:spacing w:line="360" w:lineRule="auto"/>
              <w:jc w:val="both"/>
              <w:rPr>
                <w:rFonts w:ascii="Times New Roman" w:hAnsi="Times New Roman" w:cs="Times New Roman"/>
                <w:b/>
                <w:sz w:val="24"/>
                <w:szCs w:val="24"/>
              </w:rPr>
            </w:pPr>
            <w:r w:rsidRPr="00DC0340">
              <w:rPr>
                <w:rFonts w:ascii="Times New Roman" w:hAnsi="Times New Roman" w:cs="Times New Roman"/>
                <w:bCs/>
                <w:sz w:val="24"/>
                <w:szCs w:val="24"/>
              </w:rPr>
              <w:t>La momentul</w:t>
            </w:r>
            <w:r w:rsidRPr="00DC0340">
              <w:rPr>
                <w:rFonts w:ascii="Times New Roman" w:hAnsi="Times New Roman" w:cs="Times New Roman"/>
                <w:b/>
                <w:sz w:val="24"/>
                <w:szCs w:val="24"/>
              </w:rPr>
              <w:t xml:space="preserve"> </w:t>
            </w:r>
            <w:r w:rsidRPr="00DC0340">
              <w:rPr>
                <w:rFonts w:ascii="Times New Roman" w:hAnsi="Times New Roman" w:cs="Times New Roman"/>
                <w:bCs/>
                <w:sz w:val="24"/>
                <w:szCs w:val="24"/>
              </w:rPr>
              <w:t xml:space="preserve">punerii la dispoziție a necesarului de lemn de foc,  subunitatea/unitatea Regiei Naționale a Pădurilor-Romsilva transmite unității administrativ teritoriale și facturile fiscale emise pentru toți beneficiarii ajutorului de </w:t>
            </w:r>
            <w:proofErr w:type="spellStart"/>
            <w:r w:rsidRPr="00DC0340">
              <w:rPr>
                <w:rFonts w:ascii="Times New Roman" w:hAnsi="Times New Roman" w:cs="Times New Roman"/>
                <w:bCs/>
                <w:sz w:val="24"/>
                <w:szCs w:val="24"/>
              </w:rPr>
              <w:t>urgenţă</w:t>
            </w:r>
            <w:proofErr w:type="spellEnd"/>
            <w:r w:rsidRPr="00DC0340">
              <w:rPr>
                <w:rFonts w:ascii="Times New Roman" w:hAnsi="Times New Roman" w:cs="Times New Roman"/>
                <w:bCs/>
                <w:sz w:val="24"/>
                <w:szCs w:val="24"/>
              </w:rPr>
              <w:t xml:space="preserve"> care au solicitat lemn de foc.</w:t>
            </w:r>
          </w:p>
          <w:p w14:paraId="558DD1CD" w14:textId="710A0E79" w:rsidR="007D31DA" w:rsidRPr="00DC0340" w:rsidRDefault="00B37E3B" w:rsidP="00DC0340">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bCs/>
                <w:sz w:val="24"/>
                <w:szCs w:val="24"/>
              </w:rPr>
              <w:t>Beneficiarii ajutorului de urgență care solicită lemn de foc au obligația să plătească factura fiscală, după care pot ridica lemnul de foc pus la dispoziția unității administrativ-teritoriale de către  subunitatea/unitatea Regiei Naționale a Pădurilor-Romsilva</w:t>
            </w:r>
            <w:r w:rsidR="00D41067" w:rsidRPr="00DC0340">
              <w:rPr>
                <w:rFonts w:ascii="Times New Roman" w:hAnsi="Times New Roman" w:cs="Times New Roman"/>
                <w:bCs/>
                <w:sz w:val="24"/>
                <w:szCs w:val="24"/>
              </w:rPr>
              <w:t xml:space="preserve">. </w:t>
            </w:r>
          </w:p>
        </w:tc>
      </w:tr>
      <w:tr w:rsidR="0002464B" w:rsidRPr="00DC0340" w14:paraId="19F7D554" w14:textId="77777777" w:rsidTr="00041368">
        <w:tc>
          <w:tcPr>
            <w:tcW w:w="10190" w:type="dxa"/>
            <w:gridSpan w:val="7"/>
          </w:tcPr>
          <w:p w14:paraId="4016B38C" w14:textId="2B3D593C" w:rsidR="00304BB2" w:rsidRPr="00DC0340" w:rsidRDefault="00304BB2"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lastRenderedPageBreak/>
              <w:t xml:space="preserve">2.4. Alte </w:t>
            </w:r>
            <w:r w:rsidR="00AC38AF" w:rsidRPr="00DC0340">
              <w:rPr>
                <w:rFonts w:ascii="Times New Roman" w:hAnsi="Times New Roman" w:cs="Times New Roman"/>
                <w:b/>
                <w:sz w:val="24"/>
                <w:szCs w:val="24"/>
              </w:rPr>
              <w:t>informații</w:t>
            </w:r>
            <w:r w:rsidRPr="00DC0340">
              <w:rPr>
                <w:rFonts w:ascii="Times New Roman" w:hAnsi="Times New Roman" w:cs="Times New Roman"/>
                <w:b/>
                <w:sz w:val="24"/>
                <w:szCs w:val="24"/>
              </w:rPr>
              <w:t xml:space="preserve">*)  </w:t>
            </w:r>
          </w:p>
          <w:p w14:paraId="41F2C838" w14:textId="4A78138B" w:rsidR="00745347" w:rsidRPr="00DC0340" w:rsidRDefault="00E96726"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Prezentul act normativ nu transpune legislație comunitară și nu creează cadrul pentru aplicarea directă a acesteia.</w:t>
            </w:r>
          </w:p>
        </w:tc>
      </w:tr>
      <w:tr w:rsidR="0002464B" w:rsidRPr="00DC0340" w14:paraId="0356DA20" w14:textId="77777777" w:rsidTr="00041368">
        <w:tc>
          <w:tcPr>
            <w:tcW w:w="10190" w:type="dxa"/>
            <w:gridSpan w:val="7"/>
          </w:tcPr>
          <w:p w14:paraId="53BFA7D8" w14:textId="77777777" w:rsidR="005A3E3B" w:rsidRPr="00DC0340" w:rsidRDefault="005A3E3B" w:rsidP="0002464B">
            <w:pPr>
              <w:autoSpaceDE w:val="0"/>
              <w:autoSpaceDN w:val="0"/>
              <w:adjustRightInd w:val="0"/>
              <w:spacing w:line="276" w:lineRule="auto"/>
              <w:jc w:val="center"/>
              <w:rPr>
                <w:rFonts w:ascii="Times New Roman" w:hAnsi="Times New Roman" w:cs="Times New Roman"/>
                <w:b/>
                <w:sz w:val="24"/>
                <w:szCs w:val="24"/>
              </w:rPr>
            </w:pPr>
          </w:p>
          <w:p w14:paraId="7A96E960" w14:textId="77777777" w:rsidR="00C31859" w:rsidRPr="00DC0340" w:rsidRDefault="00AC38AF" w:rsidP="0002464B">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Secțiunea</w:t>
            </w:r>
            <w:r w:rsidR="00C31859" w:rsidRPr="00DC0340">
              <w:rPr>
                <w:rFonts w:ascii="Times New Roman" w:hAnsi="Times New Roman" w:cs="Times New Roman"/>
                <w:b/>
                <w:sz w:val="24"/>
                <w:szCs w:val="24"/>
              </w:rPr>
              <w:t xml:space="preserve"> a 3-a</w:t>
            </w:r>
          </w:p>
          <w:p w14:paraId="67542551" w14:textId="77777777" w:rsidR="00484D99" w:rsidRPr="00DC0340" w:rsidRDefault="00C31859" w:rsidP="000568B7">
            <w:pPr>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Impactul socioeconomic</w:t>
            </w:r>
          </w:p>
          <w:p w14:paraId="0A83F4E6" w14:textId="77777777" w:rsidR="00745347" w:rsidRPr="00DC0340" w:rsidRDefault="00745347" w:rsidP="000568B7">
            <w:pPr>
              <w:spacing w:line="276" w:lineRule="auto"/>
              <w:jc w:val="center"/>
              <w:rPr>
                <w:rFonts w:ascii="Times New Roman" w:hAnsi="Times New Roman" w:cs="Times New Roman"/>
                <w:sz w:val="24"/>
                <w:szCs w:val="24"/>
              </w:rPr>
            </w:pPr>
          </w:p>
        </w:tc>
      </w:tr>
      <w:tr w:rsidR="0002464B" w:rsidRPr="00DC0340" w14:paraId="2453E4C5" w14:textId="77777777" w:rsidTr="00041368">
        <w:tc>
          <w:tcPr>
            <w:tcW w:w="10190" w:type="dxa"/>
            <w:gridSpan w:val="7"/>
          </w:tcPr>
          <w:p w14:paraId="6055B6D1" w14:textId="5E0CC6D7" w:rsidR="00745347" w:rsidRPr="00DC0340" w:rsidRDefault="00304BB2" w:rsidP="0002464B">
            <w:pPr>
              <w:autoSpaceDE w:val="0"/>
              <w:autoSpaceDN w:val="0"/>
              <w:adjustRightInd w:val="0"/>
              <w:spacing w:line="276" w:lineRule="auto"/>
              <w:rPr>
                <w:rFonts w:ascii="Times New Roman" w:hAnsi="Times New Roman" w:cs="Times New Roman"/>
                <w:b/>
                <w:sz w:val="24"/>
                <w:szCs w:val="24"/>
              </w:rPr>
            </w:pPr>
            <w:r w:rsidRPr="00DC0340">
              <w:rPr>
                <w:rFonts w:ascii="Times New Roman" w:hAnsi="Times New Roman" w:cs="Times New Roman"/>
                <w:b/>
                <w:sz w:val="24"/>
                <w:szCs w:val="24"/>
              </w:rPr>
              <w:t xml:space="preserve">3.1. Descrierea generală a beneficiilor </w:t>
            </w:r>
            <w:r w:rsidR="00AC38AF" w:rsidRPr="00DC0340">
              <w:rPr>
                <w:rFonts w:ascii="Times New Roman" w:hAnsi="Times New Roman" w:cs="Times New Roman"/>
                <w:b/>
                <w:sz w:val="24"/>
                <w:szCs w:val="24"/>
              </w:rPr>
              <w:t>și</w:t>
            </w:r>
            <w:r w:rsidRPr="00DC0340">
              <w:rPr>
                <w:rFonts w:ascii="Times New Roman" w:hAnsi="Times New Roman" w:cs="Times New Roman"/>
                <w:b/>
                <w:sz w:val="24"/>
                <w:szCs w:val="24"/>
              </w:rPr>
              <w:t xml:space="preserve"> costurilor estimate ca urmare a intrării în vigoare a actului normativ</w:t>
            </w:r>
          </w:p>
          <w:p w14:paraId="6B8339F9" w14:textId="7B92A96A" w:rsidR="00745347" w:rsidRPr="00DC0340" w:rsidRDefault="00B75714" w:rsidP="00CF58A8">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Proiectul de act normativ nu se referă la acest subiect.</w:t>
            </w:r>
          </w:p>
        </w:tc>
      </w:tr>
      <w:tr w:rsidR="0002464B" w:rsidRPr="00DC0340" w14:paraId="1EAAD6E4" w14:textId="77777777" w:rsidTr="00041368">
        <w:tc>
          <w:tcPr>
            <w:tcW w:w="10190" w:type="dxa"/>
            <w:gridSpan w:val="7"/>
          </w:tcPr>
          <w:p w14:paraId="6DB96258" w14:textId="2490B216" w:rsidR="00745347" w:rsidRPr="00DC0340" w:rsidRDefault="00304BB2"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3.2. Impactul social </w:t>
            </w:r>
          </w:p>
          <w:p w14:paraId="4F522D90" w14:textId="447A3341" w:rsidR="00745347" w:rsidRPr="00DC0340" w:rsidRDefault="00892764" w:rsidP="0002464B">
            <w:pPr>
              <w:autoSpaceDE w:val="0"/>
              <w:autoSpaceDN w:val="0"/>
              <w:adjustRightInd w:val="0"/>
              <w:spacing w:line="276" w:lineRule="auto"/>
              <w:jc w:val="both"/>
              <w:rPr>
                <w:rFonts w:ascii="Times New Roman" w:hAnsi="Times New Roman" w:cs="Times New Roman"/>
                <w:bCs/>
                <w:sz w:val="24"/>
                <w:szCs w:val="24"/>
              </w:rPr>
            </w:pPr>
            <w:r w:rsidRPr="00DC0340">
              <w:rPr>
                <w:rFonts w:ascii="Times New Roman" w:hAnsi="Times New Roman" w:cs="Times New Roman"/>
                <w:bCs/>
                <w:sz w:val="24"/>
                <w:szCs w:val="24"/>
              </w:rPr>
              <w:t xml:space="preserve">Ameliorarea problemelor </w:t>
            </w:r>
            <w:proofErr w:type="spellStart"/>
            <w:r w:rsidRPr="00DC0340">
              <w:rPr>
                <w:rFonts w:ascii="Times New Roman" w:hAnsi="Times New Roman" w:cs="Times New Roman"/>
                <w:bCs/>
                <w:sz w:val="24"/>
                <w:szCs w:val="24"/>
              </w:rPr>
              <w:t>socio</w:t>
            </w:r>
            <w:proofErr w:type="spellEnd"/>
            <w:r w:rsidRPr="00DC0340">
              <w:rPr>
                <w:rFonts w:ascii="Times New Roman" w:hAnsi="Times New Roman" w:cs="Times New Roman"/>
                <w:bCs/>
                <w:sz w:val="24"/>
                <w:szCs w:val="24"/>
              </w:rPr>
              <w:t>-materiale, de locuit și de sănătate ale familiilor și persoanelor singure propuse pentru a beneficia de ajutor de urgență.</w:t>
            </w:r>
          </w:p>
        </w:tc>
      </w:tr>
      <w:tr w:rsidR="0002464B" w:rsidRPr="00DC0340" w14:paraId="08D861F2" w14:textId="77777777" w:rsidTr="00041368">
        <w:tc>
          <w:tcPr>
            <w:tcW w:w="10190" w:type="dxa"/>
            <w:gridSpan w:val="7"/>
          </w:tcPr>
          <w:p w14:paraId="5A8BBAD4" w14:textId="666DFD06" w:rsidR="00745347" w:rsidRPr="00DC0340" w:rsidRDefault="00304BB2"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3.3. Impactul asupra drepturilor </w:t>
            </w:r>
            <w:proofErr w:type="spellStart"/>
            <w:r w:rsidRPr="00DC0340">
              <w:rPr>
                <w:rFonts w:ascii="Times New Roman" w:hAnsi="Times New Roman" w:cs="Times New Roman"/>
                <w:b/>
                <w:sz w:val="24"/>
                <w:szCs w:val="24"/>
              </w:rPr>
              <w:t>şi</w:t>
            </w:r>
            <w:proofErr w:type="spellEnd"/>
            <w:r w:rsidRPr="00DC0340">
              <w:rPr>
                <w:rFonts w:ascii="Times New Roman" w:hAnsi="Times New Roman" w:cs="Times New Roman"/>
                <w:b/>
                <w:sz w:val="24"/>
                <w:szCs w:val="24"/>
              </w:rPr>
              <w:t xml:space="preserve"> </w:t>
            </w:r>
            <w:r w:rsidR="00AC38AF" w:rsidRPr="00DC0340">
              <w:rPr>
                <w:rFonts w:ascii="Times New Roman" w:hAnsi="Times New Roman" w:cs="Times New Roman"/>
                <w:b/>
                <w:sz w:val="24"/>
                <w:szCs w:val="24"/>
              </w:rPr>
              <w:t>libertăților</w:t>
            </w:r>
            <w:r w:rsidRPr="00DC0340">
              <w:rPr>
                <w:rFonts w:ascii="Times New Roman" w:hAnsi="Times New Roman" w:cs="Times New Roman"/>
                <w:b/>
                <w:sz w:val="24"/>
                <w:szCs w:val="24"/>
              </w:rPr>
              <w:t xml:space="preserve"> fundamentale ale omului   </w:t>
            </w:r>
          </w:p>
          <w:p w14:paraId="4DCE9289" w14:textId="77777777" w:rsidR="00787A1A" w:rsidRPr="00DC0340" w:rsidRDefault="00787A1A"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w:t>
            </w:r>
            <w:r w:rsidR="001B034D" w:rsidRPr="00DC0340">
              <w:rPr>
                <w:rFonts w:ascii="Times New Roman" w:eastAsia="Times New Roman" w:hAnsi="Times New Roman" w:cs="Times New Roman"/>
                <w:sz w:val="24"/>
                <w:szCs w:val="24"/>
              </w:rPr>
              <w:t xml:space="preserve"> </w:t>
            </w:r>
            <w:r w:rsidR="001B034D" w:rsidRPr="00DC0340">
              <w:rPr>
                <w:rFonts w:ascii="Times New Roman" w:hAnsi="Times New Roman" w:cs="Times New Roman"/>
                <w:sz w:val="24"/>
                <w:szCs w:val="24"/>
              </w:rPr>
              <w:t>Proiectul de act normativ nu se referă la acest subiect.</w:t>
            </w:r>
          </w:p>
        </w:tc>
      </w:tr>
      <w:tr w:rsidR="0002464B" w:rsidRPr="00DC0340" w14:paraId="13013660" w14:textId="77777777" w:rsidTr="00041368">
        <w:tc>
          <w:tcPr>
            <w:tcW w:w="10190" w:type="dxa"/>
            <w:gridSpan w:val="7"/>
          </w:tcPr>
          <w:p w14:paraId="56810C5D" w14:textId="4053B5B0" w:rsidR="00745347" w:rsidRPr="00DC0340" w:rsidRDefault="00FF7FD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3.4. Impactul macroeconomic </w:t>
            </w:r>
          </w:p>
          <w:p w14:paraId="531BDA76" w14:textId="77777777" w:rsidR="00C60E2E" w:rsidRPr="00DC0340" w:rsidRDefault="00FF7FD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3.4.1. Impactul asupra economiei </w:t>
            </w:r>
            <w:r w:rsidR="00AC38AF" w:rsidRPr="00DC0340">
              <w:rPr>
                <w:rFonts w:ascii="Times New Roman" w:hAnsi="Times New Roman" w:cs="Times New Roman"/>
                <w:b/>
                <w:sz w:val="24"/>
                <w:szCs w:val="24"/>
              </w:rPr>
              <w:t>și</w:t>
            </w:r>
            <w:r w:rsidRPr="00DC0340">
              <w:rPr>
                <w:rFonts w:ascii="Times New Roman" w:hAnsi="Times New Roman" w:cs="Times New Roman"/>
                <w:b/>
                <w:sz w:val="24"/>
                <w:szCs w:val="24"/>
              </w:rPr>
              <w:t xml:space="preserve"> asupra principalilor indicatori macroeconomici  </w:t>
            </w:r>
          </w:p>
          <w:p w14:paraId="6E98CB7D" w14:textId="77777777" w:rsidR="00FF7FD9" w:rsidRPr="00DC0340" w:rsidRDefault="00C60E2E"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w:t>
            </w:r>
            <w:r w:rsidR="00FF7FD9" w:rsidRPr="00DC0340">
              <w:rPr>
                <w:rFonts w:ascii="Times New Roman" w:hAnsi="Times New Roman" w:cs="Times New Roman"/>
                <w:b/>
                <w:sz w:val="24"/>
                <w:szCs w:val="24"/>
              </w:rPr>
              <w:t xml:space="preserve"> </w:t>
            </w:r>
            <w:r w:rsidR="001B034D" w:rsidRPr="00DC0340">
              <w:rPr>
                <w:rFonts w:ascii="Times New Roman" w:hAnsi="Times New Roman" w:cs="Times New Roman"/>
                <w:sz w:val="24"/>
                <w:szCs w:val="24"/>
              </w:rPr>
              <w:t>Proiectul de act normativ nu se referă la acest subiect.</w:t>
            </w:r>
          </w:p>
          <w:p w14:paraId="76C36674" w14:textId="77777777" w:rsidR="00C60E2E" w:rsidRPr="00DC0340" w:rsidRDefault="00FF7FD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3.4.2. Impactul asupra mediului </w:t>
            </w:r>
            <w:r w:rsidR="00AC38AF" w:rsidRPr="00DC0340">
              <w:rPr>
                <w:rFonts w:ascii="Times New Roman" w:hAnsi="Times New Roman" w:cs="Times New Roman"/>
                <w:b/>
                <w:sz w:val="24"/>
                <w:szCs w:val="24"/>
              </w:rPr>
              <w:t>concurențial</w:t>
            </w:r>
            <w:r w:rsidRPr="00DC0340">
              <w:rPr>
                <w:rFonts w:ascii="Times New Roman" w:hAnsi="Times New Roman" w:cs="Times New Roman"/>
                <w:b/>
                <w:sz w:val="24"/>
                <w:szCs w:val="24"/>
              </w:rPr>
              <w:t xml:space="preserve"> </w:t>
            </w:r>
            <w:r w:rsidR="00AC38AF" w:rsidRPr="00DC0340">
              <w:rPr>
                <w:rFonts w:ascii="Times New Roman" w:hAnsi="Times New Roman" w:cs="Times New Roman"/>
                <w:b/>
                <w:sz w:val="24"/>
                <w:szCs w:val="24"/>
              </w:rPr>
              <w:t>și</w:t>
            </w:r>
            <w:r w:rsidRPr="00DC0340">
              <w:rPr>
                <w:rFonts w:ascii="Times New Roman" w:hAnsi="Times New Roman" w:cs="Times New Roman"/>
                <w:b/>
                <w:sz w:val="24"/>
                <w:szCs w:val="24"/>
              </w:rPr>
              <w:t xml:space="preserve"> domeniul ajutoarelor de stat    </w:t>
            </w:r>
          </w:p>
          <w:p w14:paraId="413E6DA5" w14:textId="77777777" w:rsidR="00FF7FD9" w:rsidRPr="00DC0340" w:rsidRDefault="00C60E2E"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r w:rsidR="00FF7FD9" w:rsidRPr="00DC0340">
              <w:rPr>
                <w:rFonts w:ascii="Times New Roman" w:hAnsi="Times New Roman" w:cs="Times New Roman"/>
                <w:sz w:val="24"/>
                <w:szCs w:val="24"/>
              </w:rPr>
              <w:t xml:space="preserve">  </w:t>
            </w:r>
            <w:r w:rsidR="001B034D" w:rsidRPr="00DC0340">
              <w:rPr>
                <w:rFonts w:ascii="Times New Roman" w:hAnsi="Times New Roman" w:cs="Times New Roman"/>
                <w:sz w:val="24"/>
                <w:szCs w:val="24"/>
              </w:rPr>
              <w:t>Proiectul de act normativ nu se referă la acest subiect.</w:t>
            </w:r>
            <w:r w:rsidR="00FF7FD9" w:rsidRPr="00DC0340">
              <w:rPr>
                <w:rFonts w:ascii="Times New Roman" w:hAnsi="Times New Roman" w:cs="Times New Roman"/>
                <w:sz w:val="24"/>
                <w:szCs w:val="24"/>
              </w:rPr>
              <w:t xml:space="preserve">                                                      </w:t>
            </w:r>
          </w:p>
        </w:tc>
      </w:tr>
      <w:tr w:rsidR="0002464B" w:rsidRPr="00DC0340" w14:paraId="0F2F7577" w14:textId="77777777" w:rsidTr="00041368">
        <w:tc>
          <w:tcPr>
            <w:tcW w:w="10190" w:type="dxa"/>
            <w:gridSpan w:val="7"/>
          </w:tcPr>
          <w:p w14:paraId="11D608F5" w14:textId="05198D70" w:rsidR="00745347" w:rsidRPr="00DC0340" w:rsidRDefault="00304BB2" w:rsidP="0002464B">
            <w:pPr>
              <w:autoSpaceDE w:val="0"/>
              <w:autoSpaceDN w:val="0"/>
              <w:adjustRightInd w:val="0"/>
              <w:spacing w:line="276" w:lineRule="auto"/>
              <w:rPr>
                <w:rFonts w:ascii="Times New Roman" w:hAnsi="Times New Roman" w:cs="Times New Roman"/>
                <w:b/>
                <w:sz w:val="24"/>
                <w:szCs w:val="24"/>
              </w:rPr>
            </w:pPr>
            <w:r w:rsidRPr="00DC0340">
              <w:rPr>
                <w:rFonts w:ascii="Times New Roman" w:hAnsi="Times New Roman" w:cs="Times New Roman"/>
                <w:b/>
                <w:sz w:val="24"/>
                <w:szCs w:val="24"/>
              </w:rPr>
              <w:lastRenderedPageBreak/>
              <w:t>3.5. Impactul asupra mediului de afaceri</w:t>
            </w:r>
          </w:p>
          <w:p w14:paraId="143D4FEA" w14:textId="77777777" w:rsidR="00D61EE2" w:rsidRPr="00DC0340" w:rsidRDefault="002635D4" w:rsidP="0002464B">
            <w:pPr>
              <w:tabs>
                <w:tab w:val="left" w:pos="1273"/>
              </w:tabs>
              <w:autoSpaceDE w:val="0"/>
              <w:autoSpaceDN w:val="0"/>
              <w:adjustRightInd w:val="0"/>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 </w:t>
            </w:r>
            <w:r w:rsidR="001B034D" w:rsidRPr="00DC0340">
              <w:rPr>
                <w:rFonts w:ascii="Times New Roman" w:hAnsi="Times New Roman" w:cs="Times New Roman"/>
                <w:sz w:val="24"/>
                <w:szCs w:val="24"/>
              </w:rPr>
              <w:t>Proiectul de act normativ nu se referă la acest subiect.</w:t>
            </w:r>
            <w:r w:rsidR="00D61EE2" w:rsidRPr="00DC0340">
              <w:rPr>
                <w:rFonts w:ascii="Times New Roman" w:hAnsi="Times New Roman" w:cs="Times New Roman"/>
                <w:sz w:val="24"/>
                <w:szCs w:val="24"/>
              </w:rPr>
              <w:tab/>
            </w:r>
          </w:p>
        </w:tc>
      </w:tr>
      <w:tr w:rsidR="0002464B" w:rsidRPr="00DC0340" w14:paraId="299AFB8D" w14:textId="77777777" w:rsidTr="00041368">
        <w:trPr>
          <w:trHeight w:val="373"/>
        </w:trPr>
        <w:tc>
          <w:tcPr>
            <w:tcW w:w="10190" w:type="dxa"/>
            <w:gridSpan w:val="7"/>
          </w:tcPr>
          <w:p w14:paraId="4F4184AA" w14:textId="04CB44C3" w:rsidR="00745347" w:rsidRPr="00DC0340" w:rsidRDefault="00304BB2" w:rsidP="0002464B">
            <w:pPr>
              <w:autoSpaceDE w:val="0"/>
              <w:autoSpaceDN w:val="0"/>
              <w:adjustRightInd w:val="0"/>
              <w:spacing w:line="276" w:lineRule="auto"/>
              <w:rPr>
                <w:rFonts w:ascii="Times New Roman" w:hAnsi="Times New Roman" w:cs="Times New Roman"/>
                <w:b/>
                <w:sz w:val="24"/>
                <w:szCs w:val="24"/>
              </w:rPr>
            </w:pPr>
            <w:r w:rsidRPr="00DC0340">
              <w:rPr>
                <w:rFonts w:ascii="Times New Roman" w:hAnsi="Times New Roman" w:cs="Times New Roman"/>
                <w:b/>
                <w:sz w:val="24"/>
                <w:szCs w:val="24"/>
              </w:rPr>
              <w:t>3.6. Impactul asupra mediului înconjurător</w:t>
            </w:r>
            <w:r w:rsidR="00FF7FD9" w:rsidRPr="00DC0340">
              <w:rPr>
                <w:rFonts w:ascii="Times New Roman" w:hAnsi="Times New Roman" w:cs="Times New Roman"/>
                <w:b/>
                <w:sz w:val="24"/>
                <w:szCs w:val="24"/>
              </w:rPr>
              <w:t xml:space="preserve"> </w:t>
            </w:r>
          </w:p>
          <w:p w14:paraId="3D66BE30" w14:textId="77777777" w:rsidR="00304BB2" w:rsidRPr="00DC0340" w:rsidRDefault="002635D4" w:rsidP="0002464B">
            <w:pPr>
              <w:autoSpaceDE w:val="0"/>
              <w:autoSpaceDN w:val="0"/>
              <w:adjustRightInd w:val="0"/>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 </w:t>
            </w:r>
            <w:r w:rsidR="001B034D" w:rsidRPr="00DC0340">
              <w:rPr>
                <w:rFonts w:ascii="Times New Roman" w:hAnsi="Times New Roman" w:cs="Times New Roman"/>
                <w:sz w:val="24"/>
                <w:szCs w:val="24"/>
              </w:rPr>
              <w:t>Proiectul de act normativ nu se referă la acest subiect.</w:t>
            </w:r>
          </w:p>
        </w:tc>
      </w:tr>
      <w:tr w:rsidR="0002464B" w:rsidRPr="00DC0340" w14:paraId="20C62F30" w14:textId="77777777" w:rsidTr="00041368">
        <w:trPr>
          <w:trHeight w:val="373"/>
        </w:trPr>
        <w:tc>
          <w:tcPr>
            <w:tcW w:w="10190" w:type="dxa"/>
            <w:gridSpan w:val="7"/>
          </w:tcPr>
          <w:p w14:paraId="3EC7B8ED" w14:textId="6F5AADD2" w:rsidR="00745347" w:rsidRPr="00DC0340" w:rsidRDefault="00304BB2" w:rsidP="0002464B">
            <w:pPr>
              <w:autoSpaceDE w:val="0"/>
              <w:autoSpaceDN w:val="0"/>
              <w:adjustRightInd w:val="0"/>
              <w:spacing w:line="276" w:lineRule="auto"/>
              <w:rPr>
                <w:rFonts w:ascii="Times New Roman" w:hAnsi="Times New Roman" w:cs="Times New Roman"/>
                <w:b/>
                <w:sz w:val="24"/>
                <w:szCs w:val="24"/>
              </w:rPr>
            </w:pPr>
            <w:r w:rsidRPr="00DC0340">
              <w:rPr>
                <w:rFonts w:ascii="Times New Roman" w:hAnsi="Times New Roman" w:cs="Times New Roman"/>
                <w:b/>
                <w:sz w:val="24"/>
                <w:szCs w:val="24"/>
              </w:rPr>
              <w:t xml:space="preserve">3.7. Evaluarea costurilor </w:t>
            </w:r>
            <w:r w:rsidR="00AC38AF" w:rsidRPr="00DC0340">
              <w:rPr>
                <w:rFonts w:ascii="Times New Roman" w:hAnsi="Times New Roman" w:cs="Times New Roman"/>
                <w:b/>
                <w:sz w:val="24"/>
                <w:szCs w:val="24"/>
              </w:rPr>
              <w:t>și</w:t>
            </w:r>
            <w:r w:rsidRPr="00DC0340">
              <w:rPr>
                <w:rFonts w:ascii="Times New Roman" w:hAnsi="Times New Roman" w:cs="Times New Roman"/>
                <w:b/>
                <w:sz w:val="24"/>
                <w:szCs w:val="24"/>
              </w:rPr>
              <w:t xml:space="preserve"> beneficiilor din perspectiva inovării </w:t>
            </w:r>
            <w:proofErr w:type="spellStart"/>
            <w:r w:rsidRPr="00DC0340">
              <w:rPr>
                <w:rFonts w:ascii="Times New Roman" w:hAnsi="Times New Roman" w:cs="Times New Roman"/>
                <w:b/>
                <w:sz w:val="24"/>
                <w:szCs w:val="24"/>
              </w:rPr>
              <w:t>şi</w:t>
            </w:r>
            <w:proofErr w:type="spellEnd"/>
            <w:r w:rsidRPr="00DC0340">
              <w:rPr>
                <w:rFonts w:ascii="Times New Roman" w:hAnsi="Times New Roman" w:cs="Times New Roman"/>
                <w:b/>
                <w:sz w:val="24"/>
                <w:szCs w:val="24"/>
              </w:rPr>
              <w:t xml:space="preserve"> digitalizării  </w:t>
            </w:r>
          </w:p>
          <w:p w14:paraId="578B9454" w14:textId="77777777" w:rsidR="00A7593B" w:rsidRPr="00DC0340" w:rsidRDefault="002635D4" w:rsidP="0002464B">
            <w:pPr>
              <w:autoSpaceDE w:val="0"/>
              <w:autoSpaceDN w:val="0"/>
              <w:adjustRightInd w:val="0"/>
              <w:spacing w:line="276" w:lineRule="auto"/>
              <w:rPr>
                <w:rFonts w:ascii="Times New Roman" w:hAnsi="Times New Roman" w:cs="Times New Roman"/>
                <w:sz w:val="24"/>
                <w:szCs w:val="24"/>
              </w:rPr>
            </w:pPr>
            <w:r w:rsidRPr="00DC0340">
              <w:rPr>
                <w:rFonts w:ascii="Times New Roman" w:hAnsi="Times New Roman" w:cs="Times New Roman"/>
                <w:sz w:val="24"/>
                <w:szCs w:val="24"/>
              </w:rPr>
              <w:t>-</w:t>
            </w:r>
            <w:r w:rsidR="00A00481" w:rsidRPr="00DC0340">
              <w:rPr>
                <w:rFonts w:ascii="Times New Roman" w:hAnsi="Times New Roman" w:cs="Times New Roman"/>
                <w:sz w:val="24"/>
                <w:szCs w:val="24"/>
              </w:rPr>
              <w:t xml:space="preserve"> Proiectul de act normativ nu se referă la acest subiect</w:t>
            </w:r>
          </w:p>
        </w:tc>
      </w:tr>
      <w:tr w:rsidR="0002464B" w:rsidRPr="00DC0340" w14:paraId="5A62BB63" w14:textId="77777777" w:rsidTr="00041368">
        <w:trPr>
          <w:trHeight w:val="483"/>
        </w:trPr>
        <w:tc>
          <w:tcPr>
            <w:tcW w:w="10190" w:type="dxa"/>
            <w:gridSpan w:val="7"/>
          </w:tcPr>
          <w:p w14:paraId="6E0D01A7" w14:textId="01FA033B" w:rsidR="002635D4" w:rsidRPr="00DC0340" w:rsidRDefault="00304BB2" w:rsidP="0002464B">
            <w:pPr>
              <w:autoSpaceDE w:val="0"/>
              <w:autoSpaceDN w:val="0"/>
              <w:adjustRightInd w:val="0"/>
              <w:spacing w:line="276" w:lineRule="auto"/>
              <w:rPr>
                <w:rFonts w:ascii="Times New Roman" w:hAnsi="Times New Roman" w:cs="Times New Roman"/>
                <w:b/>
                <w:sz w:val="24"/>
                <w:szCs w:val="24"/>
              </w:rPr>
            </w:pPr>
            <w:r w:rsidRPr="00DC0340">
              <w:rPr>
                <w:rFonts w:ascii="Times New Roman" w:hAnsi="Times New Roman" w:cs="Times New Roman"/>
                <w:b/>
                <w:sz w:val="24"/>
                <w:szCs w:val="24"/>
              </w:rPr>
              <w:t xml:space="preserve">3.8. Evaluarea costurilor </w:t>
            </w:r>
            <w:r w:rsidR="00AC38AF" w:rsidRPr="00DC0340">
              <w:rPr>
                <w:rFonts w:ascii="Times New Roman" w:hAnsi="Times New Roman" w:cs="Times New Roman"/>
                <w:b/>
                <w:sz w:val="24"/>
                <w:szCs w:val="24"/>
              </w:rPr>
              <w:t>și</w:t>
            </w:r>
            <w:r w:rsidRPr="00DC0340">
              <w:rPr>
                <w:rFonts w:ascii="Times New Roman" w:hAnsi="Times New Roman" w:cs="Times New Roman"/>
                <w:b/>
                <w:sz w:val="24"/>
                <w:szCs w:val="24"/>
              </w:rPr>
              <w:t xml:space="preserve"> beneficiilor din perspectiva dezvoltării durabile   </w:t>
            </w:r>
          </w:p>
          <w:p w14:paraId="04054CDF" w14:textId="77777777" w:rsidR="00304BB2" w:rsidRPr="00DC0340" w:rsidRDefault="002635D4" w:rsidP="0002464B">
            <w:pPr>
              <w:autoSpaceDE w:val="0"/>
              <w:autoSpaceDN w:val="0"/>
              <w:adjustRightInd w:val="0"/>
              <w:spacing w:line="276" w:lineRule="auto"/>
              <w:rPr>
                <w:rFonts w:ascii="Times New Roman" w:hAnsi="Times New Roman" w:cs="Times New Roman"/>
                <w:sz w:val="24"/>
                <w:szCs w:val="24"/>
              </w:rPr>
            </w:pPr>
            <w:r w:rsidRPr="00DC0340">
              <w:rPr>
                <w:rFonts w:ascii="Times New Roman" w:hAnsi="Times New Roman" w:cs="Times New Roman"/>
                <w:sz w:val="24"/>
                <w:szCs w:val="24"/>
              </w:rPr>
              <w:t>-</w:t>
            </w:r>
            <w:r w:rsidR="00304BB2" w:rsidRPr="00DC0340">
              <w:rPr>
                <w:rFonts w:ascii="Times New Roman" w:hAnsi="Times New Roman" w:cs="Times New Roman"/>
                <w:sz w:val="24"/>
                <w:szCs w:val="24"/>
              </w:rPr>
              <w:t xml:space="preserve">      </w:t>
            </w:r>
            <w:r w:rsidR="00A00481" w:rsidRPr="00DC0340">
              <w:rPr>
                <w:rFonts w:ascii="Times New Roman" w:hAnsi="Times New Roman" w:cs="Times New Roman"/>
                <w:sz w:val="24"/>
                <w:szCs w:val="24"/>
              </w:rPr>
              <w:t>Proiectul de act normativ nu se referă la acest subiect</w:t>
            </w:r>
            <w:r w:rsidR="00304BB2" w:rsidRPr="00DC0340">
              <w:rPr>
                <w:rFonts w:ascii="Times New Roman" w:hAnsi="Times New Roman" w:cs="Times New Roman"/>
                <w:sz w:val="24"/>
                <w:szCs w:val="24"/>
              </w:rPr>
              <w:t xml:space="preserve">                                     </w:t>
            </w:r>
          </w:p>
        </w:tc>
      </w:tr>
      <w:tr w:rsidR="0002464B" w:rsidRPr="00DC0340" w14:paraId="74674A79" w14:textId="77777777" w:rsidTr="00041368">
        <w:trPr>
          <w:trHeight w:val="405"/>
        </w:trPr>
        <w:tc>
          <w:tcPr>
            <w:tcW w:w="10190" w:type="dxa"/>
            <w:gridSpan w:val="7"/>
          </w:tcPr>
          <w:p w14:paraId="42669F1D" w14:textId="3D38EE01" w:rsidR="00745347" w:rsidRPr="00DC0340" w:rsidRDefault="00C31859" w:rsidP="0002464B">
            <w:pPr>
              <w:spacing w:line="276" w:lineRule="auto"/>
              <w:rPr>
                <w:rFonts w:ascii="Times New Roman" w:hAnsi="Times New Roman" w:cs="Times New Roman"/>
                <w:b/>
                <w:bCs/>
                <w:sz w:val="24"/>
                <w:szCs w:val="24"/>
              </w:rPr>
            </w:pPr>
            <w:r w:rsidRPr="00DC0340">
              <w:rPr>
                <w:rFonts w:ascii="Times New Roman" w:hAnsi="Times New Roman" w:cs="Times New Roman"/>
                <w:b/>
                <w:bCs/>
                <w:sz w:val="24"/>
                <w:szCs w:val="24"/>
              </w:rPr>
              <w:t xml:space="preserve">3.9. Alte </w:t>
            </w:r>
            <w:r w:rsidR="00AC38AF" w:rsidRPr="00DC0340">
              <w:rPr>
                <w:rFonts w:ascii="Times New Roman" w:hAnsi="Times New Roman" w:cs="Times New Roman"/>
                <w:b/>
                <w:bCs/>
                <w:sz w:val="24"/>
                <w:szCs w:val="24"/>
              </w:rPr>
              <w:t>informații</w:t>
            </w:r>
            <w:r w:rsidRPr="00DC0340">
              <w:rPr>
                <w:rFonts w:ascii="Times New Roman" w:hAnsi="Times New Roman" w:cs="Times New Roman"/>
                <w:b/>
                <w:bCs/>
                <w:sz w:val="24"/>
                <w:szCs w:val="24"/>
              </w:rPr>
              <w:t xml:space="preserve">  </w:t>
            </w:r>
          </w:p>
          <w:p w14:paraId="709738B4" w14:textId="77777777" w:rsidR="00484D99" w:rsidRPr="00DC0340" w:rsidRDefault="003203AA"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r w:rsidR="00C31859" w:rsidRPr="00DC0340">
              <w:rPr>
                <w:rFonts w:ascii="Times New Roman" w:hAnsi="Times New Roman" w:cs="Times New Roman"/>
                <w:sz w:val="24"/>
                <w:szCs w:val="24"/>
              </w:rPr>
              <w:t xml:space="preserve"> </w:t>
            </w:r>
            <w:r w:rsidR="00A00481" w:rsidRPr="00DC0340">
              <w:rPr>
                <w:rFonts w:ascii="Times New Roman" w:hAnsi="Times New Roman" w:cs="Times New Roman"/>
                <w:sz w:val="24"/>
                <w:szCs w:val="24"/>
              </w:rPr>
              <w:t>Nu este cazul.</w:t>
            </w:r>
          </w:p>
        </w:tc>
      </w:tr>
      <w:tr w:rsidR="0002464B" w:rsidRPr="00DC0340" w14:paraId="721891C6" w14:textId="77777777" w:rsidTr="00041368">
        <w:tc>
          <w:tcPr>
            <w:tcW w:w="10190" w:type="dxa"/>
            <w:gridSpan w:val="7"/>
          </w:tcPr>
          <w:p w14:paraId="39A0F22D" w14:textId="77777777" w:rsidR="005A3E3B" w:rsidRPr="00DC0340" w:rsidRDefault="005A3E3B" w:rsidP="0002464B">
            <w:pPr>
              <w:autoSpaceDE w:val="0"/>
              <w:autoSpaceDN w:val="0"/>
              <w:adjustRightInd w:val="0"/>
              <w:spacing w:line="276" w:lineRule="auto"/>
              <w:jc w:val="center"/>
              <w:rPr>
                <w:rFonts w:ascii="Times New Roman" w:hAnsi="Times New Roman" w:cs="Times New Roman"/>
                <w:b/>
                <w:sz w:val="24"/>
                <w:szCs w:val="24"/>
              </w:rPr>
            </w:pPr>
          </w:p>
          <w:p w14:paraId="6E7789AD" w14:textId="77777777" w:rsidR="00C31859" w:rsidRPr="00DC0340" w:rsidRDefault="00AC38AF" w:rsidP="0002464B">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Secțiunea</w:t>
            </w:r>
            <w:r w:rsidR="00C31859" w:rsidRPr="00DC0340">
              <w:rPr>
                <w:rFonts w:ascii="Times New Roman" w:hAnsi="Times New Roman" w:cs="Times New Roman"/>
                <w:b/>
                <w:sz w:val="24"/>
                <w:szCs w:val="24"/>
              </w:rPr>
              <w:t xml:space="preserve"> a 4-a</w:t>
            </w:r>
          </w:p>
          <w:p w14:paraId="0329C7A8" w14:textId="77777777" w:rsidR="005A3E3B" w:rsidRPr="00DC0340" w:rsidRDefault="00C31859" w:rsidP="0002464B">
            <w:pPr>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 xml:space="preserve">Impactul financiar asupra bugetului general consolidat atât pe termen scurt, pentru anul curent, cât </w:t>
            </w:r>
            <w:r w:rsidR="00AC38AF" w:rsidRPr="00DC0340">
              <w:rPr>
                <w:rFonts w:ascii="Times New Roman" w:hAnsi="Times New Roman" w:cs="Times New Roman"/>
                <w:b/>
                <w:sz w:val="24"/>
                <w:szCs w:val="24"/>
              </w:rPr>
              <w:t>și</w:t>
            </w:r>
            <w:r w:rsidRPr="00DC0340">
              <w:rPr>
                <w:rFonts w:ascii="Times New Roman" w:hAnsi="Times New Roman" w:cs="Times New Roman"/>
                <w:b/>
                <w:sz w:val="24"/>
                <w:szCs w:val="24"/>
              </w:rPr>
              <w:t xml:space="preserve"> pe termen lung (pe 5 ani), inclusiv </w:t>
            </w:r>
            <w:r w:rsidR="00AC38AF" w:rsidRPr="00DC0340">
              <w:rPr>
                <w:rFonts w:ascii="Times New Roman" w:hAnsi="Times New Roman" w:cs="Times New Roman"/>
                <w:b/>
                <w:sz w:val="24"/>
                <w:szCs w:val="24"/>
              </w:rPr>
              <w:t>informații</w:t>
            </w:r>
            <w:r w:rsidRPr="00DC0340">
              <w:rPr>
                <w:rFonts w:ascii="Times New Roman" w:hAnsi="Times New Roman" w:cs="Times New Roman"/>
                <w:b/>
                <w:sz w:val="24"/>
                <w:szCs w:val="24"/>
              </w:rPr>
              <w:t xml:space="preserve"> cu privire la cheltuieli </w:t>
            </w:r>
            <w:r w:rsidR="00AC38AF" w:rsidRPr="00DC0340">
              <w:rPr>
                <w:rFonts w:ascii="Times New Roman" w:hAnsi="Times New Roman" w:cs="Times New Roman"/>
                <w:b/>
                <w:sz w:val="24"/>
                <w:szCs w:val="24"/>
              </w:rPr>
              <w:t>și</w:t>
            </w:r>
            <w:r w:rsidRPr="00DC0340">
              <w:rPr>
                <w:rFonts w:ascii="Times New Roman" w:hAnsi="Times New Roman" w:cs="Times New Roman"/>
                <w:b/>
                <w:sz w:val="24"/>
                <w:szCs w:val="24"/>
              </w:rPr>
              <w:t xml:space="preserve"> venituri</w:t>
            </w:r>
          </w:p>
          <w:p w14:paraId="7AE9B02C" w14:textId="77777777" w:rsidR="00745347" w:rsidRPr="00DC0340" w:rsidRDefault="00745347" w:rsidP="0002464B">
            <w:pPr>
              <w:spacing w:line="276" w:lineRule="auto"/>
              <w:jc w:val="center"/>
              <w:rPr>
                <w:rFonts w:ascii="Times New Roman" w:hAnsi="Times New Roman" w:cs="Times New Roman"/>
                <w:sz w:val="24"/>
                <w:szCs w:val="24"/>
              </w:rPr>
            </w:pPr>
          </w:p>
        </w:tc>
      </w:tr>
      <w:tr w:rsidR="0002464B" w:rsidRPr="00DC0340" w14:paraId="36AABC83" w14:textId="77777777" w:rsidTr="00041368">
        <w:tc>
          <w:tcPr>
            <w:tcW w:w="10190" w:type="dxa"/>
            <w:gridSpan w:val="7"/>
          </w:tcPr>
          <w:p w14:paraId="339D5AA2" w14:textId="77777777" w:rsidR="00C31859" w:rsidRPr="00DC0340" w:rsidRDefault="00C31859" w:rsidP="0002464B">
            <w:pPr>
              <w:autoSpaceDE w:val="0"/>
              <w:autoSpaceDN w:val="0"/>
              <w:adjustRightInd w:val="0"/>
              <w:spacing w:line="276" w:lineRule="auto"/>
              <w:jc w:val="right"/>
              <w:rPr>
                <w:rFonts w:ascii="Times New Roman" w:hAnsi="Times New Roman" w:cs="Times New Roman"/>
                <w:sz w:val="24"/>
                <w:szCs w:val="24"/>
              </w:rPr>
            </w:pPr>
            <w:r w:rsidRPr="00DC0340">
              <w:rPr>
                <w:rFonts w:ascii="Times New Roman" w:hAnsi="Times New Roman" w:cs="Times New Roman"/>
                <w:sz w:val="24"/>
                <w:szCs w:val="24"/>
              </w:rPr>
              <w:t>- în mii lei (RON) -</w:t>
            </w:r>
          </w:p>
        </w:tc>
      </w:tr>
      <w:tr w:rsidR="0002464B" w:rsidRPr="00DC0340" w14:paraId="7FAB1DAE" w14:textId="77777777" w:rsidTr="00041368">
        <w:tc>
          <w:tcPr>
            <w:tcW w:w="4100" w:type="dxa"/>
          </w:tcPr>
          <w:p w14:paraId="4F0EC841" w14:textId="77777777" w:rsidR="00C31859" w:rsidRPr="00DC0340" w:rsidRDefault="00C31859"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  Indicatori</w:t>
            </w:r>
          </w:p>
        </w:tc>
        <w:tc>
          <w:tcPr>
            <w:tcW w:w="1134" w:type="dxa"/>
          </w:tcPr>
          <w:p w14:paraId="05253737" w14:textId="77777777" w:rsidR="00C31859" w:rsidRPr="00DC0340" w:rsidRDefault="00C31859"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Anul</w:t>
            </w:r>
          </w:p>
          <w:p w14:paraId="7FC3E509" w14:textId="77777777" w:rsidR="00C31859" w:rsidRPr="00DC0340" w:rsidRDefault="00C31859"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curent</w:t>
            </w:r>
          </w:p>
        </w:tc>
        <w:tc>
          <w:tcPr>
            <w:tcW w:w="3827" w:type="dxa"/>
            <w:gridSpan w:val="4"/>
          </w:tcPr>
          <w:p w14:paraId="193682FB" w14:textId="77777777" w:rsidR="00C31859" w:rsidRPr="00DC0340" w:rsidRDefault="00C31859"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Următorii patru ani</w:t>
            </w:r>
          </w:p>
        </w:tc>
        <w:tc>
          <w:tcPr>
            <w:tcW w:w="1129" w:type="dxa"/>
          </w:tcPr>
          <w:p w14:paraId="5B4BA2A3" w14:textId="77777777" w:rsidR="00C31859" w:rsidRPr="00DC0340" w:rsidRDefault="00C31859"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Media pe cinci ani</w:t>
            </w:r>
          </w:p>
        </w:tc>
      </w:tr>
      <w:tr w:rsidR="0002464B" w:rsidRPr="00DC0340" w14:paraId="5BB98D43" w14:textId="77777777" w:rsidTr="00041368">
        <w:tc>
          <w:tcPr>
            <w:tcW w:w="4100" w:type="dxa"/>
          </w:tcPr>
          <w:p w14:paraId="629E8D93" w14:textId="77777777" w:rsidR="00C31859" w:rsidRPr="00DC0340" w:rsidRDefault="00C31859" w:rsidP="0002464B">
            <w:pPr>
              <w:pStyle w:val="ListParagraph"/>
              <w:numPr>
                <w:ilvl w:val="0"/>
                <w:numId w:val="1"/>
              </w:numPr>
              <w:spacing w:line="276" w:lineRule="auto"/>
              <w:jc w:val="center"/>
              <w:rPr>
                <w:rFonts w:ascii="Times New Roman" w:hAnsi="Times New Roman" w:cs="Times New Roman"/>
                <w:sz w:val="24"/>
                <w:szCs w:val="24"/>
              </w:rPr>
            </w:pPr>
          </w:p>
        </w:tc>
        <w:tc>
          <w:tcPr>
            <w:tcW w:w="1134" w:type="dxa"/>
          </w:tcPr>
          <w:p w14:paraId="77AA39DC" w14:textId="77777777" w:rsidR="00C31859" w:rsidRPr="00DC0340" w:rsidRDefault="00C31859" w:rsidP="0002464B">
            <w:pPr>
              <w:pStyle w:val="ListParagraph"/>
              <w:numPr>
                <w:ilvl w:val="0"/>
                <w:numId w:val="1"/>
              </w:numPr>
              <w:spacing w:line="276" w:lineRule="auto"/>
              <w:jc w:val="center"/>
              <w:rPr>
                <w:rFonts w:ascii="Times New Roman" w:hAnsi="Times New Roman" w:cs="Times New Roman"/>
                <w:sz w:val="24"/>
                <w:szCs w:val="24"/>
              </w:rPr>
            </w:pPr>
          </w:p>
        </w:tc>
        <w:tc>
          <w:tcPr>
            <w:tcW w:w="850" w:type="dxa"/>
          </w:tcPr>
          <w:p w14:paraId="587A979E" w14:textId="77777777" w:rsidR="00C31859" w:rsidRPr="00DC0340" w:rsidRDefault="00C31859" w:rsidP="0002464B">
            <w:pPr>
              <w:pStyle w:val="ListParagraph"/>
              <w:numPr>
                <w:ilvl w:val="0"/>
                <w:numId w:val="1"/>
              </w:numPr>
              <w:spacing w:line="276" w:lineRule="auto"/>
              <w:jc w:val="center"/>
              <w:rPr>
                <w:rFonts w:ascii="Times New Roman" w:hAnsi="Times New Roman" w:cs="Times New Roman"/>
                <w:sz w:val="24"/>
                <w:szCs w:val="24"/>
              </w:rPr>
            </w:pPr>
          </w:p>
        </w:tc>
        <w:tc>
          <w:tcPr>
            <w:tcW w:w="1134" w:type="dxa"/>
          </w:tcPr>
          <w:p w14:paraId="72177B69" w14:textId="77777777" w:rsidR="00C31859" w:rsidRPr="00DC0340" w:rsidRDefault="00C31859" w:rsidP="0002464B">
            <w:pPr>
              <w:pStyle w:val="ListParagraph"/>
              <w:numPr>
                <w:ilvl w:val="0"/>
                <w:numId w:val="1"/>
              </w:numPr>
              <w:spacing w:line="276" w:lineRule="auto"/>
              <w:jc w:val="center"/>
              <w:rPr>
                <w:rFonts w:ascii="Times New Roman" w:hAnsi="Times New Roman" w:cs="Times New Roman"/>
                <w:sz w:val="24"/>
                <w:szCs w:val="24"/>
              </w:rPr>
            </w:pPr>
          </w:p>
        </w:tc>
        <w:tc>
          <w:tcPr>
            <w:tcW w:w="993" w:type="dxa"/>
          </w:tcPr>
          <w:p w14:paraId="09E66462" w14:textId="77777777" w:rsidR="00C31859" w:rsidRPr="00DC0340" w:rsidRDefault="00C31859" w:rsidP="0002464B">
            <w:pPr>
              <w:pStyle w:val="ListParagraph"/>
              <w:numPr>
                <w:ilvl w:val="0"/>
                <w:numId w:val="1"/>
              </w:numPr>
              <w:spacing w:line="276" w:lineRule="auto"/>
              <w:jc w:val="center"/>
              <w:rPr>
                <w:rFonts w:ascii="Times New Roman" w:hAnsi="Times New Roman" w:cs="Times New Roman"/>
                <w:sz w:val="24"/>
                <w:szCs w:val="24"/>
              </w:rPr>
            </w:pPr>
          </w:p>
        </w:tc>
        <w:tc>
          <w:tcPr>
            <w:tcW w:w="850" w:type="dxa"/>
          </w:tcPr>
          <w:p w14:paraId="66A5B32E" w14:textId="77777777" w:rsidR="00C31859" w:rsidRPr="00DC0340" w:rsidRDefault="00C31859" w:rsidP="0002464B">
            <w:pPr>
              <w:pStyle w:val="ListParagraph"/>
              <w:numPr>
                <w:ilvl w:val="0"/>
                <w:numId w:val="1"/>
              </w:numPr>
              <w:spacing w:line="276" w:lineRule="auto"/>
              <w:jc w:val="center"/>
              <w:rPr>
                <w:rFonts w:ascii="Times New Roman" w:hAnsi="Times New Roman" w:cs="Times New Roman"/>
                <w:sz w:val="24"/>
                <w:szCs w:val="24"/>
              </w:rPr>
            </w:pPr>
          </w:p>
        </w:tc>
        <w:tc>
          <w:tcPr>
            <w:tcW w:w="1129" w:type="dxa"/>
          </w:tcPr>
          <w:p w14:paraId="7DD7D2A9" w14:textId="77777777" w:rsidR="00C31859" w:rsidRPr="00DC0340" w:rsidRDefault="00C31859" w:rsidP="0002464B">
            <w:pPr>
              <w:pStyle w:val="ListParagraph"/>
              <w:numPr>
                <w:ilvl w:val="0"/>
                <w:numId w:val="1"/>
              </w:numPr>
              <w:spacing w:line="276" w:lineRule="auto"/>
              <w:jc w:val="center"/>
              <w:rPr>
                <w:rFonts w:ascii="Times New Roman" w:hAnsi="Times New Roman" w:cs="Times New Roman"/>
                <w:sz w:val="24"/>
                <w:szCs w:val="24"/>
              </w:rPr>
            </w:pPr>
          </w:p>
        </w:tc>
      </w:tr>
      <w:tr w:rsidR="0002464B" w:rsidRPr="00DC0340" w14:paraId="17E4F6A5" w14:textId="77777777" w:rsidTr="00041368">
        <w:tc>
          <w:tcPr>
            <w:tcW w:w="4100" w:type="dxa"/>
          </w:tcPr>
          <w:p w14:paraId="786D2485" w14:textId="77777777" w:rsidR="00C31859" w:rsidRPr="00DC0340" w:rsidRDefault="00C31859"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4.1. Modificări ale </w:t>
            </w:r>
            <w:r w:rsidR="00AC38AF" w:rsidRPr="00DC0340">
              <w:rPr>
                <w:rFonts w:ascii="Times New Roman" w:hAnsi="Times New Roman" w:cs="Times New Roman"/>
                <w:sz w:val="24"/>
                <w:szCs w:val="24"/>
              </w:rPr>
              <w:t>veniturilor bugetare</w:t>
            </w:r>
            <w:r w:rsidRPr="00DC0340">
              <w:rPr>
                <w:rFonts w:ascii="Times New Roman" w:hAnsi="Times New Roman" w:cs="Times New Roman"/>
                <w:sz w:val="24"/>
                <w:szCs w:val="24"/>
              </w:rPr>
              <w:t>, plus/minus, din care:</w:t>
            </w:r>
          </w:p>
        </w:tc>
        <w:tc>
          <w:tcPr>
            <w:tcW w:w="1134" w:type="dxa"/>
          </w:tcPr>
          <w:p w14:paraId="0E1EF2B6" w14:textId="77777777" w:rsidR="00C31859"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5451F546" w14:textId="77777777" w:rsidR="00C31859"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673B715E" w14:textId="77777777" w:rsidR="00C31859"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6E791569" w14:textId="77777777" w:rsidR="00C31859"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36375D6C" w14:textId="77777777" w:rsidR="00C31859"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0507D0E1" w14:textId="77777777" w:rsidR="00C31859"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59FF6858" w14:textId="77777777" w:rsidTr="00041368">
        <w:tc>
          <w:tcPr>
            <w:tcW w:w="4100" w:type="dxa"/>
          </w:tcPr>
          <w:p w14:paraId="45D6E68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a) buget de stat, din acesta:</w:t>
            </w:r>
          </w:p>
        </w:tc>
        <w:tc>
          <w:tcPr>
            <w:tcW w:w="1134" w:type="dxa"/>
          </w:tcPr>
          <w:p w14:paraId="60572AB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0B0EFF4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59653617"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1AD8F9A2"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10ED773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01028D9D"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78090990" w14:textId="77777777" w:rsidTr="00041368">
        <w:tc>
          <w:tcPr>
            <w:tcW w:w="4100" w:type="dxa"/>
          </w:tcPr>
          <w:p w14:paraId="3652ED8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(i) impozit pe profit</w:t>
            </w:r>
          </w:p>
        </w:tc>
        <w:tc>
          <w:tcPr>
            <w:tcW w:w="1134" w:type="dxa"/>
          </w:tcPr>
          <w:p w14:paraId="266F5F7D"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19AEF32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67B340F0"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62CF173E"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3DBBA07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62086B4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677BDBE0" w14:textId="77777777" w:rsidTr="00041368">
        <w:tc>
          <w:tcPr>
            <w:tcW w:w="4100" w:type="dxa"/>
          </w:tcPr>
          <w:p w14:paraId="0DC0DA0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(ii) impozit pe venit</w:t>
            </w:r>
          </w:p>
        </w:tc>
        <w:tc>
          <w:tcPr>
            <w:tcW w:w="1134" w:type="dxa"/>
          </w:tcPr>
          <w:p w14:paraId="3A798DD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64446E7D"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304FA061"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79C8837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1C67C74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54554D1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0D03CBE1" w14:textId="77777777" w:rsidTr="00041368">
        <w:tc>
          <w:tcPr>
            <w:tcW w:w="4100" w:type="dxa"/>
          </w:tcPr>
          <w:p w14:paraId="15AEFCC4"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b) bugete locale</w:t>
            </w:r>
          </w:p>
        </w:tc>
        <w:tc>
          <w:tcPr>
            <w:tcW w:w="1134" w:type="dxa"/>
          </w:tcPr>
          <w:p w14:paraId="75239D41"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7254AD5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358ABDA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269A3118"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045A2A82"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121D66F7"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3E8766D7" w14:textId="77777777" w:rsidTr="00041368">
        <w:tc>
          <w:tcPr>
            <w:tcW w:w="4100" w:type="dxa"/>
          </w:tcPr>
          <w:p w14:paraId="65B1286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(i) impozit pe profit</w:t>
            </w:r>
          </w:p>
        </w:tc>
        <w:tc>
          <w:tcPr>
            <w:tcW w:w="1134" w:type="dxa"/>
          </w:tcPr>
          <w:p w14:paraId="586854C1"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35885FA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4BCB81C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593FB5BE"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7C2C282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450DD3E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4E813941" w14:textId="77777777" w:rsidTr="00041368">
        <w:tc>
          <w:tcPr>
            <w:tcW w:w="4100" w:type="dxa"/>
          </w:tcPr>
          <w:p w14:paraId="6B810DBC"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c) bugetul asigurărilor sociale de stat</w:t>
            </w:r>
          </w:p>
        </w:tc>
        <w:tc>
          <w:tcPr>
            <w:tcW w:w="1134" w:type="dxa"/>
          </w:tcPr>
          <w:p w14:paraId="50F8D80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7583C88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5BB0A9EC"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2373BCA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2A18CDB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14990C80"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2CAB2177" w14:textId="77777777" w:rsidTr="00041368">
        <w:tc>
          <w:tcPr>
            <w:tcW w:w="4100" w:type="dxa"/>
          </w:tcPr>
          <w:p w14:paraId="4E7E59A4"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(i) </w:t>
            </w:r>
            <w:r w:rsidR="00AC38AF" w:rsidRPr="00DC0340">
              <w:rPr>
                <w:rFonts w:ascii="Times New Roman" w:hAnsi="Times New Roman" w:cs="Times New Roman"/>
                <w:sz w:val="24"/>
                <w:szCs w:val="24"/>
              </w:rPr>
              <w:t>contribuții</w:t>
            </w:r>
            <w:r w:rsidRPr="00DC0340">
              <w:rPr>
                <w:rFonts w:ascii="Times New Roman" w:hAnsi="Times New Roman" w:cs="Times New Roman"/>
                <w:sz w:val="24"/>
                <w:szCs w:val="24"/>
              </w:rPr>
              <w:t xml:space="preserve"> de asigurări</w:t>
            </w:r>
          </w:p>
        </w:tc>
        <w:tc>
          <w:tcPr>
            <w:tcW w:w="1134" w:type="dxa"/>
          </w:tcPr>
          <w:p w14:paraId="6041B90D"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546504B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42727D8E"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3D477658"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7993EBED"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3ACEDAC2"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7B3D3015" w14:textId="77777777" w:rsidTr="00041368">
        <w:tc>
          <w:tcPr>
            <w:tcW w:w="4100" w:type="dxa"/>
          </w:tcPr>
          <w:p w14:paraId="3C2F95A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d) alte tipuri de venituri    </w:t>
            </w:r>
          </w:p>
          <w:p w14:paraId="088D86E2"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Se va </w:t>
            </w:r>
            <w:r w:rsidR="00AC38AF" w:rsidRPr="00DC0340">
              <w:rPr>
                <w:rFonts w:ascii="Times New Roman" w:hAnsi="Times New Roman" w:cs="Times New Roman"/>
                <w:sz w:val="24"/>
                <w:szCs w:val="24"/>
              </w:rPr>
              <w:t>menționa</w:t>
            </w:r>
            <w:r w:rsidRPr="00DC0340">
              <w:rPr>
                <w:rFonts w:ascii="Times New Roman" w:hAnsi="Times New Roman" w:cs="Times New Roman"/>
                <w:sz w:val="24"/>
                <w:szCs w:val="24"/>
              </w:rPr>
              <w:t xml:space="preserve"> natura acestora</w:t>
            </w:r>
          </w:p>
        </w:tc>
        <w:tc>
          <w:tcPr>
            <w:tcW w:w="1134" w:type="dxa"/>
          </w:tcPr>
          <w:p w14:paraId="387C43B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123DFB54"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6EDF7C10"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0EA754A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446707E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3FA6C0B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1D68BB3C" w14:textId="77777777" w:rsidTr="00041368">
        <w:tc>
          <w:tcPr>
            <w:tcW w:w="4100" w:type="dxa"/>
          </w:tcPr>
          <w:p w14:paraId="756A8784"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4.2. Modificări ale cheltuielilor bugetare, plus/minus, din care:</w:t>
            </w:r>
          </w:p>
        </w:tc>
        <w:tc>
          <w:tcPr>
            <w:tcW w:w="1134" w:type="dxa"/>
          </w:tcPr>
          <w:p w14:paraId="12DDD6C1" w14:textId="4B174DEC" w:rsidR="00F22825" w:rsidRPr="00DC0340" w:rsidRDefault="00B75714"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63847112"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6AF299E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78070F00"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41D77C58"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02CA13DD"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5F728DCE" w14:textId="77777777" w:rsidTr="00041368">
        <w:tc>
          <w:tcPr>
            <w:tcW w:w="4100" w:type="dxa"/>
          </w:tcPr>
          <w:p w14:paraId="55E3BE3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a) buget de stat, din acesta:</w:t>
            </w:r>
          </w:p>
        </w:tc>
        <w:tc>
          <w:tcPr>
            <w:tcW w:w="1134" w:type="dxa"/>
          </w:tcPr>
          <w:p w14:paraId="1D065260" w14:textId="58152914" w:rsidR="00F22825" w:rsidRPr="00DC0340" w:rsidRDefault="00B75714"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1692FE6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20365A82"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603B03B1"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53098EA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30B3092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75FA6066" w14:textId="77777777" w:rsidTr="00041368">
        <w:tc>
          <w:tcPr>
            <w:tcW w:w="4100" w:type="dxa"/>
          </w:tcPr>
          <w:p w14:paraId="48B70EF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(i) cheltuieli de personal  </w:t>
            </w:r>
          </w:p>
        </w:tc>
        <w:tc>
          <w:tcPr>
            <w:tcW w:w="1134" w:type="dxa"/>
          </w:tcPr>
          <w:p w14:paraId="31C638F4"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1C83C1F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05B49B44"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7CB5293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4CFAEE9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519FAE9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6F17B04D" w14:textId="77777777" w:rsidTr="00041368">
        <w:tc>
          <w:tcPr>
            <w:tcW w:w="4100" w:type="dxa"/>
          </w:tcPr>
          <w:p w14:paraId="21511F12"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(ii) bunuri </w:t>
            </w:r>
            <w:proofErr w:type="spellStart"/>
            <w:r w:rsidRPr="00DC0340">
              <w:rPr>
                <w:rFonts w:ascii="Times New Roman" w:hAnsi="Times New Roman" w:cs="Times New Roman"/>
                <w:sz w:val="24"/>
                <w:szCs w:val="24"/>
              </w:rPr>
              <w:t>şi</w:t>
            </w:r>
            <w:proofErr w:type="spellEnd"/>
            <w:r w:rsidRPr="00DC0340">
              <w:rPr>
                <w:rFonts w:ascii="Times New Roman" w:hAnsi="Times New Roman" w:cs="Times New Roman"/>
                <w:sz w:val="24"/>
                <w:szCs w:val="24"/>
              </w:rPr>
              <w:t xml:space="preserve"> servicii  </w:t>
            </w:r>
          </w:p>
        </w:tc>
        <w:tc>
          <w:tcPr>
            <w:tcW w:w="1134" w:type="dxa"/>
          </w:tcPr>
          <w:p w14:paraId="4021AC50"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66DC4A6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2C20683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724A719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2CF4EB3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4AEFDDA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9B2421" w:rsidRPr="00DC0340" w14:paraId="7B21709C" w14:textId="77777777" w:rsidTr="00041368">
        <w:tc>
          <w:tcPr>
            <w:tcW w:w="4100" w:type="dxa"/>
          </w:tcPr>
          <w:p w14:paraId="7AD3693D" w14:textId="77777777" w:rsidR="009B2421" w:rsidRPr="00DC0340" w:rsidRDefault="009B2421"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(iii) asistență socială</w:t>
            </w:r>
          </w:p>
        </w:tc>
        <w:tc>
          <w:tcPr>
            <w:tcW w:w="1134" w:type="dxa"/>
          </w:tcPr>
          <w:p w14:paraId="1B793F53" w14:textId="3ED5D602" w:rsidR="009B2421" w:rsidRPr="00DC0340" w:rsidRDefault="00B75714"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157F17DD" w14:textId="77777777" w:rsidR="009B2421" w:rsidRPr="00DC0340" w:rsidRDefault="009B2421" w:rsidP="0002464B">
            <w:pPr>
              <w:spacing w:line="276" w:lineRule="auto"/>
              <w:rPr>
                <w:rFonts w:ascii="Times New Roman" w:hAnsi="Times New Roman" w:cs="Times New Roman"/>
                <w:sz w:val="24"/>
                <w:szCs w:val="24"/>
              </w:rPr>
            </w:pPr>
          </w:p>
        </w:tc>
        <w:tc>
          <w:tcPr>
            <w:tcW w:w="1134" w:type="dxa"/>
          </w:tcPr>
          <w:p w14:paraId="47C3426A" w14:textId="77777777" w:rsidR="009B2421" w:rsidRPr="00DC0340" w:rsidRDefault="009B2421" w:rsidP="0002464B">
            <w:pPr>
              <w:spacing w:line="276" w:lineRule="auto"/>
              <w:rPr>
                <w:rFonts w:ascii="Times New Roman" w:hAnsi="Times New Roman" w:cs="Times New Roman"/>
                <w:sz w:val="24"/>
                <w:szCs w:val="24"/>
              </w:rPr>
            </w:pPr>
          </w:p>
        </w:tc>
        <w:tc>
          <w:tcPr>
            <w:tcW w:w="993" w:type="dxa"/>
          </w:tcPr>
          <w:p w14:paraId="28D7C123" w14:textId="77777777" w:rsidR="009B2421" w:rsidRPr="00DC0340" w:rsidRDefault="009B2421" w:rsidP="0002464B">
            <w:pPr>
              <w:spacing w:line="276" w:lineRule="auto"/>
              <w:rPr>
                <w:rFonts w:ascii="Times New Roman" w:hAnsi="Times New Roman" w:cs="Times New Roman"/>
                <w:sz w:val="24"/>
                <w:szCs w:val="24"/>
              </w:rPr>
            </w:pPr>
          </w:p>
        </w:tc>
        <w:tc>
          <w:tcPr>
            <w:tcW w:w="850" w:type="dxa"/>
          </w:tcPr>
          <w:p w14:paraId="78193361" w14:textId="77777777" w:rsidR="009B2421" w:rsidRPr="00DC0340" w:rsidRDefault="009B2421" w:rsidP="0002464B">
            <w:pPr>
              <w:spacing w:line="276" w:lineRule="auto"/>
              <w:rPr>
                <w:rFonts w:ascii="Times New Roman" w:hAnsi="Times New Roman" w:cs="Times New Roman"/>
                <w:sz w:val="24"/>
                <w:szCs w:val="24"/>
              </w:rPr>
            </w:pPr>
          </w:p>
        </w:tc>
        <w:tc>
          <w:tcPr>
            <w:tcW w:w="1129" w:type="dxa"/>
          </w:tcPr>
          <w:p w14:paraId="79D4FE01" w14:textId="77777777" w:rsidR="009B2421" w:rsidRPr="00DC0340" w:rsidRDefault="009B2421" w:rsidP="0002464B">
            <w:pPr>
              <w:spacing w:line="276" w:lineRule="auto"/>
              <w:rPr>
                <w:rFonts w:ascii="Times New Roman" w:hAnsi="Times New Roman" w:cs="Times New Roman"/>
                <w:sz w:val="24"/>
                <w:szCs w:val="24"/>
              </w:rPr>
            </w:pPr>
          </w:p>
        </w:tc>
      </w:tr>
      <w:tr w:rsidR="0002464B" w:rsidRPr="00DC0340" w14:paraId="48D049C7" w14:textId="77777777" w:rsidTr="00041368">
        <w:tc>
          <w:tcPr>
            <w:tcW w:w="4100" w:type="dxa"/>
          </w:tcPr>
          <w:p w14:paraId="4CEA0170"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b) bugete locale:  </w:t>
            </w:r>
          </w:p>
        </w:tc>
        <w:tc>
          <w:tcPr>
            <w:tcW w:w="1134" w:type="dxa"/>
          </w:tcPr>
          <w:p w14:paraId="48460DC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428AD72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636C7018"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521537C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1309150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5E78513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0EB466B7" w14:textId="77777777" w:rsidTr="00041368">
        <w:tc>
          <w:tcPr>
            <w:tcW w:w="4100" w:type="dxa"/>
          </w:tcPr>
          <w:p w14:paraId="79AB23DE"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(i) cheltuieli de personal</w:t>
            </w:r>
          </w:p>
        </w:tc>
        <w:tc>
          <w:tcPr>
            <w:tcW w:w="1134" w:type="dxa"/>
          </w:tcPr>
          <w:p w14:paraId="358BEDE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543303F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442D2D3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142D9B0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34A1773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3168709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51ECD26E" w14:textId="77777777" w:rsidTr="00041368">
        <w:tc>
          <w:tcPr>
            <w:tcW w:w="4100" w:type="dxa"/>
          </w:tcPr>
          <w:p w14:paraId="39D538B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(ii) bunuri </w:t>
            </w:r>
            <w:proofErr w:type="spellStart"/>
            <w:r w:rsidRPr="00DC0340">
              <w:rPr>
                <w:rFonts w:ascii="Times New Roman" w:hAnsi="Times New Roman" w:cs="Times New Roman"/>
                <w:sz w:val="24"/>
                <w:szCs w:val="24"/>
              </w:rPr>
              <w:t>şi</w:t>
            </w:r>
            <w:proofErr w:type="spellEnd"/>
            <w:r w:rsidRPr="00DC0340">
              <w:rPr>
                <w:rFonts w:ascii="Times New Roman" w:hAnsi="Times New Roman" w:cs="Times New Roman"/>
                <w:sz w:val="24"/>
                <w:szCs w:val="24"/>
              </w:rPr>
              <w:t xml:space="preserve"> servicii</w:t>
            </w:r>
          </w:p>
        </w:tc>
        <w:tc>
          <w:tcPr>
            <w:tcW w:w="1134" w:type="dxa"/>
          </w:tcPr>
          <w:p w14:paraId="43EECF0E"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3B8A137E"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3B1AA69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08758BD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20830F5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5EF0AB6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02D5FD76" w14:textId="77777777" w:rsidTr="00041368">
        <w:tc>
          <w:tcPr>
            <w:tcW w:w="4100" w:type="dxa"/>
          </w:tcPr>
          <w:p w14:paraId="0551A66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c) bugetul asigurărilor sociale  de stat:  </w:t>
            </w:r>
          </w:p>
        </w:tc>
        <w:tc>
          <w:tcPr>
            <w:tcW w:w="1134" w:type="dxa"/>
          </w:tcPr>
          <w:p w14:paraId="286941C4"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690CC43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29D0147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2EAD488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48C4718E"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334540DC"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19512B39" w14:textId="77777777" w:rsidTr="00041368">
        <w:tc>
          <w:tcPr>
            <w:tcW w:w="4100" w:type="dxa"/>
          </w:tcPr>
          <w:p w14:paraId="66693A8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i) cheltuieli de personal  </w:t>
            </w:r>
          </w:p>
        </w:tc>
        <w:tc>
          <w:tcPr>
            <w:tcW w:w="1134" w:type="dxa"/>
          </w:tcPr>
          <w:p w14:paraId="6DF85D9C"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6C2C1C7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734CBF32"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624FC36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2907D8A1"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2D0E514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6801B4EB" w14:textId="77777777" w:rsidTr="00041368">
        <w:tc>
          <w:tcPr>
            <w:tcW w:w="4100" w:type="dxa"/>
          </w:tcPr>
          <w:p w14:paraId="59F3EB0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ii) bunuri </w:t>
            </w:r>
            <w:proofErr w:type="spellStart"/>
            <w:r w:rsidRPr="00DC0340">
              <w:rPr>
                <w:rFonts w:ascii="Times New Roman" w:hAnsi="Times New Roman" w:cs="Times New Roman"/>
                <w:sz w:val="24"/>
                <w:szCs w:val="24"/>
              </w:rPr>
              <w:t>şi</w:t>
            </w:r>
            <w:proofErr w:type="spellEnd"/>
            <w:r w:rsidRPr="00DC0340">
              <w:rPr>
                <w:rFonts w:ascii="Times New Roman" w:hAnsi="Times New Roman" w:cs="Times New Roman"/>
                <w:sz w:val="24"/>
                <w:szCs w:val="24"/>
              </w:rPr>
              <w:t xml:space="preserve"> servicii</w:t>
            </w:r>
          </w:p>
        </w:tc>
        <w:tc>
          <w:tcPr>
            <w:tcW w:w="1134" w:type="dxa"/>
          </w:tcPr>
          <w:p w14:paraId="7D8CEDD1"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228C6F8D"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00A03B2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1E0B2E14"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2DF36AFE"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6E5C5A51"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0DCB6F79" w14:textId="77777777" w:rsidTr="00041368">
        <w:tc>
          <w:tcPr>
            <w:tcW w:w="4100" w:type="dxa"/>
          </w:tcPr>
          <w:p w14:paraId="24869BB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d) alte tipuri de cheltuieli</w:t>
            </w:r>
          </w:p>
          <w:p w14:paraId="5B10E7D0"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Se va </w:t>
            </w:r>
            <w:r w:rsidR="00ED3ADA" w:rsidRPr="00DC0340">
              <w:rPr>
                <w:rFonts w:ascii="Times New Roman" w:hAnsi="Times New Roman" w:cs="Times New Roman"/>
                <w:sz w:val="24"/>
                <w:szCs w:val="24"/>
              </w:rPr>
              <w:t>menționa</w:t>
            </w:r>
            <w:r w:rsidRPr="00DC0340">
              <w:rPr>
                <w:rFonts w:ascii="Times New Roman" w:hAnsi="Times New Roman" w:cs="Times New Roman"/>
                <w:sz w:val="24"/>
                <w:szCs w:val="24"/>
              </w:rPr>
              <w:t xml:space="preserve"> natura acestora</w:t>
            </w:r>
          </w:p>
        </w:tc>
        <w:tc>
          <w:tcPr>
            <w:tcW w:w="1134" w:type="dxa"/>
          </w:tcPr>
          <w:p w14:paraId="329A0E1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5B1ABDE0"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2BF3257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29F075E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08E829E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4D9CA74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09AF6C4F" w14:textId="77777777" w:rsidTr="00041368">
        <w:tc>
          <w:tcPr>
            <w:tcW w:w="4100" w:type="dxa"/>
          </w:tcPr>
          <w:p w14:paraId="50802C67"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lastRenderedPageBreak/>
              <w:t>4.3. Impact financiar, plus/  minus, din care:</w:t>
            </w:r>
          </w:p>
        </w:tc>
        <w:tc>
          <w:tcPr>
            <w:tcW w:w="1134" w:type="dxa"/>
          </w:tcPr>
          <w:p w14:paraId="60345524" w14:textId="2C7FDA3A" w:rsidR="00F22825" w:rsidRPr="00DC0340" w:rsidRDefault="00B75714"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52B32B3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3E8E5884"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75E690D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2950C1CF"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1A27F35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75E6184C" w14:textId="77777777" w:rsidTr="00041368">
        <w:tc>
          <w:tcPr>
            <w:tcW w:w="4100" w:type="dxa"/>
          </w:tcPr>
          <w:p w14:paraId="29DAD76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a) buget de stat  </w:t>
            </w:r>
          </w:p>
        </w:tc>
        <w:tc>
          <w:tcPr>
            <w:tcW w:w="1134" w:type="dxa"/>
          </w:tcPr>
          <w:p w14:paraId="4B86A046" w14:textId="200AFA28" w:rsidR="00F22825" w:rsidRPr="00DC0340" w:rsidRDefault="00B75714"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06BF8210"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7BED511D"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5A4DB34E"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71E49538"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693D760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2F2882AC" w14:textId="77777777" w:rsidTr="00041368">
        <w:tc>
          <w:tcPr>
            <w:tcW w:w="4100" w:type="dxa"/>
          </w:tcPr>
          <w:p w14:paraId="173F246E"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b) bugete locale  </w:t>
            </w:r>
          </w:p>
        </w:tc>
        <w:tc>
          <w:tcPr>
            <w:tcW w:w="1134" w:type="dxa"/>
          </w:tcPr>
          <w:p w14:paraId="6C655D82"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07C1445C"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1C6821E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61E9D317"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6254055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4C5D378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1670F409" w14:textId="77777777" w:rsidTr="00041368">
        <w:tc>
          <w:tcPr>
            <w:tcW w:w="4100" w:type="dxa"/>
          </w:tcPr>
          <w:p w14:paraId="4029DCA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 xml:space="preserve">4.4. Propuneri pentru acoperirea  </w:t>
            </w:r>
            <w:r w:rsidR="00ED3ADA" w:rsidRPr="00DC0340">
              <w:rPr>
                <w:rFonts w:ascii="Times New Roman" w:hAnsi="Times New Roman" w:cs="Times New Roman"/>
                <w:sz w:val="24"/>
                <w:szCs w:val="24"/>
              </w:rPr>
              <w:t>creșterii</w:t>
            </w:r>
            <w:r w:rsidRPr="00DC0340">
              <w:rPr>
                <w:rFonts w:ascii="Times New Roman" w:hAnsi="Times New Roman" w:cs="Times New Roman"/>
                <w:sz w:val="24"/>
                <w:szCs w:val="24"/>
              </w:rPr>
              <w:t xml:space="preserve"> cheltuielilor bugetare</w:t>
            </w:r>
          </w:p>
        </w:tc>
        <w:tc>
          <w:tcPr>
            <w:tcW w:w="1134" w:type="dxa"/>
          </w:tcPr>
          <w:p w14:paraId="21028FD1"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7A5411A6"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06360D83"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62B105F9"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3C3F01D1"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58357907"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3694C08B" w14:textId="77777777" w:rsidTr="00041368">
        <w:tc>
          <w:tcPr>
            <w:tcW w:w="4100" w:type="dxa"/>
          </w:tcPr>
          <w:p w14:paraId="064EC5B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4.5. Propuneri pentru a compensa reducerea veniturilor bugetare</w:t>
            </w:r>
          </w:p>
        </w:tc>
        <w:tc>
          <w:tcPr>
            <w:tcW w:w="1134" w:type="dxa"/>
          </w:tcPr>
          <w:p w14:paraId="17043CD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189F273A"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2CB0A01B"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0EFB02F4"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4EAD07A2"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5F0AA625" w14:textId="77777777" w:rsidR="00F22825" w:rsidRPr="00DC0340" w:rsidRDefault="00F22825"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1D172700" w14:textId="77777777" w:rsidTr="00041368">
        <w:tc>
          <w:tcPr>
            <w:tcW w:w="4100" w:type="dxa"/>
          </w:tcPr>
          <w:p w14:paraId="03AB6BF1" w14:textId="77777777" w:rsidR="00F22825" w:rsidRPr="00DC0340" w:rsidRDefault="00F22825" w:rsidP="0002464B">
            <w:pPr>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4.6. Calcule detaliate privind  fundamentarea modificărilor  veniturilor </w:t>
            </w:r>
            <w:r w:rsidR="00AC38AF" w:rsidRPr="00DC0340">
              <w:rPr>
                <w:rFonts w:ascii="Times New Roman" w:hAnsi="Times New Roman" w:cs="Times New Roman"/>
                <w:sz w:val="24"/>
                <w:szCs w:val="24"/>
              </w:rPr>
              <w:t>și</w:t>
            </w:r>
            <w:r w:rsidRPr="00DC0340">
              <w:rPr>
                <w:rFonts w:ascii="Times New Roman" w:hAnsi="Times New Roman" w:cs="Times New Roman"/>
                <w:sz w:val="24"/>
                <w:szCs w:val="24"/>
              </w:rPr>
              <w:t>/sau cheltuielilor bugetare</w:t>
            </w:r>
          </w:p>
        </w:tc>
        <w:tc>
          <w:tcPr>
            <w:tcW w:w="1134" w:type="dxa"/>
          </w:tcPr>
          <w:p w14:paraId="6258AF0D" w14:textId="77777777" w:rsidR="00F22825" w:rsidRPr="00DC0340" w:rsidRDefault="00F22825" w:rsidP="0002464B">
            <w:pPr>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7F406FE4" w14:textId="77777777" w:rsidR="00F22825" w:rsidRPr="00DC0340" w:rsidRDefault="00F22825" w:rsidP="0002464B">
            <w:pPr>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p>
        </w:tc>
        <w:tc>
          <w:tcPr>
            <w:tcW w:w="1134" w:type="dxa"/>
          </w:tcPr>
          <w:p w14:paraId="66118CCA" w14:textId="77777777" w:rsidR="00F22825" w:rsidRPr="00DC0340" w:rsidRDefault="00F22825" w:rsidP="0002464B">
            <w:pPr>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p>
        </w:tc>
        <w:tc>
          <w:tcPr>
            <w:tcW w:w="993" w:type="dxa"/>
          </w:tcPr>
          <w:p w14:paraId="4A53111A" w14:textId="77777777" w:rsidR="00F22825" w:rsidRPr="00DC0340" w:rsidRDefault="00F22825" w:rsidP="0002464B">
            <w:pPr>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p>
        </w:tc>
        <w:tc>
          <w:tcPr>
            <w:tcW w:w="850" w:type="dxa"/>
          </w:tcPr>
          <w:p w14:paraId="6FC3E59D" w14:textId="77777777" w:rsidR="00F22825" w:rsidRPr="00DC0340" w:rsidRDefault="00F22825" w:rsidP="0002464B">
            <w:pPr>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p>
        </w:tc>
        <w:tc>
          <w:tcPr>
            <w:tcW w:w="1129" w:type="dxa"/>
          </w:tcPr>
          <w:p w14:paraId="494CA9B3" w14:textId="77777777" w:rsidR="00F22825" w:rsidRPr="00DC0340" w:rsidRDefault="00F22825" w:rsidP="0002464B">
            <w:pPr>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p>
        </w:tc>
      </w:tr>
      <w:tr w:rsidR="0002464B" w:rsidRPr="00DC0340" w14:paraId="06C9D27C" w14:textId="77777777" w:rsidTr="00041368">
        <w:tc>
          <w:tcPr>
            <w:tcW w:w="10190" w:type="dxa"/>
            <w:gridSpan w:val="7"/>
          </w:tcPr>
          <w:p w14:paraId="1C3FDEDA" w14:textId="77777777" w:rsidR="00E03BEF" w:rsidRPr="00DC0340" w:rsidRDefault="00E03BEF"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4.7. Prezentarea, în cazul proiectelor de acte normative a căror</w:t>
            </w:r>
            <w:r w:rsidR="00B77F9D" w:rsidRPr="00DC0340">
              <w:rPr>
                <w:rFonts w:ascii="Times New Roman" w:hAnsi="Times New Roman" w:cs="Times New Roman"/>
                <w:sz w:val="24"/>
                <w:szCs w:val="24"/>
              </w:rPr>
              <w:t xml:space="preserve"> </w:t>
            </w:r>
            <w:r w:rsidRPr="00DC0340">
              <w:rPr>
                <w:rFonts w:ascii="Times New Roman" w:hAnsi="Times New Roman" w:cs="Times New Roman"/>
                <w:sz w:val="24"/>
                <w:szCs w:val="24"/>
              </w:rPr>
              <w:t xml:space="preserve">adoptare atrage majorarea cheltuielilor bugetare, a următoarelor documente:                                                          </w:t>
            </w:r>
          </w:p>
          <w:p w14:paraId="59551F58" w14:textId="77777777" w:rsidR="00E03BEF" w:rsidRPr="00DC0340" w:rsidRDefault="00E03BEF"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a) </w:t>
            </w:r>
            <w:r w:rsidR="00ED3ADA" w:rsidRPr="00DC0340">
              <w:rPr>
                <w:rFonts w:ascii="Times New Roman" w:hAnsi="Times New Roman" w:cs="Times New Roman"/>
                <w:sz w:val="24"/>
                <w:szCs w:val="24"/>
              </w:rPr>
              <w:t>fișa</w:t>
            </w:r>
            <w:r w:rsidRPr="00DC0340">
              <w:rPr>
                <w:rFonts w:ascii="Times New Roman" w:hAnsi="Times New Roman" w:cs="Times New Roman"/>
                <w:sz w:val="24"/>
                <w:szCs w:val="24"/>
              </w:rPr>
              <w:t xml:space="preserve"> financiară prevăzută la art. 15 din Legea nr. 500/2002 privind </w:t>
            </w:r>
            <w:r w:rsidR="00ED3ADA" w:rsidRPr="00DC0340">
              <w:rPr>
                <w:rFonts w:ascii="Times New Roman" w:hAnsi="Times New Roman" w:cs="Times New Roman"/>
                <w:sz w:val="24"/>
                <w:szCs w:val="24"/>
              </w:rPr>
              <w:t>finanțele</w:t>
            </w:r>
            <w:r w:rsidRPr="00DC0340">
              <w:rPr>
                <w:rFonts w:ascii="Times New Roman" w:hAnsi="Times New Roman" w:cs="Times New Roman"/>
                <w:sz w:val="24"/>
                <w:szCs w:val="24"/>
              </w:rPr>
              <w:t xml:space="preserve"> publice, cu modificările </w:t>
            </w:r>
            <w:proofErr w:type="spellStart"/>
            <w:r w:rsidRPr="00DC0340">
              <w:rPr>
                <w:rFonts w:ascii="Times New Roman" w:hAnsi="Times New Roman" w:cs="Times New Roman"/>
                <w:sz w:val="24"/>
                <w:szCs w:val="24"/>
              </w:rPr>
              <w:t>şi</w:t>
            </w:r>
            <w:proofErr w:type="spellEnd"/>
            <w:r w:rsidRPr="00DC0340">
              <w:rPr>
                <w:rFonts w:ascii="Times New Roman" w:hAnsi="Times New Roman" w:cs="Times New Roman"/>
                <w:sz w:val="24"/>
                <w:szCs w:val="24"/>
              </w:rPr>
              <w:t xml:space="preserve"> completările ulterioare, </w:t>
            </w:r>
            <w:r w:rsidR="00ED3ADA" w:rsidRPr="00DC0340">
              <w:rPr>
                <w:rFonts w:ascii="Times New Roman" w:hAnsi="Times New Roman" w:cs="Times New Roman"/>
                <w:sz w:val="24"/>
                <w:szCs w:val="24"/>
              </w:rPr>
              <w:t>însoțită</w:t>
            </w:r>
            <w:r w:rsidRPr="00DC0340">
              <w:rPr>
                <w:rFonts w:ascii="Times New Roman" w:hAnsi="Times New Roman" w:cs="Times New Roman"/>
                <w:sz w:val="24"/>
                <w:szCs w:val="24"/>
              </w:rPr>
              <w:t xml:space="preserve"> de ipotezele </w:t>
            </w:r>
            <w:r w:rsidR="00AC38AF" w:rsidRPr="00DC0340">
              <w:rPr>
                <w:rFonts w:ascii="Times New Roman" w:hAnsi="Times New Roman" w:cs="Times New Roman"/>
                <w:sz w:val="24"/>
                <w:szCs w:val="24"/>
              </w:rPr>
              <w:t>și</w:t>
            </w:r>
            <w:r w:rsidRPr="00DC0340">
              <w:rPr>
                <w:rFonts w:ascii="Times New Roman" w:hAnsi="Times New Roman" w:cs="Times New Roman"/>
                <w:sz w:val="24"/>
                <w:szCs w:val="24"/>
              </w:rPr>
              <w:t xml:space="preserve"> metodologia de calcul utilizată; </w:t>
            </w:r>
          </w:p>
          <w:p w14:paraId="31A05E1E" w14:textId="77777777" w:rsidR="00F22825" w:rsidRPr="00DC0340" w:rsidRDefault="00F22825"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Nu este cazul</w:t>
            </w:r>
          </w:p>
          <w:p w14:paraId="704774FF" w14:textId="77777777" w:rsidR="00F22825" w:rsidRPr="00DC0340" w:rsidRDefault="00E03BEF"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b) </w:t>
            </w:r>
            <w:r w:rsidR="00ED3ADA" w:rsidRPr="00DC0340">
              <w:rPr>
                <w:rFonts w:ascii="Times New Roman" w:hAnsi="Times New Roman" w:cs="Times New Roman"/>
                <w:sz w:val="24"/>
                <w:szCs w:val="24"/>
              </w:rPr>
              <w:t>declarație</w:t>
            </w:r>
            <w:r w:rsidRPr="00DC0340">
              <w:rPr>
                <w:rFonts w:ascii="Times New Roman" w:hAnsi="Times New Roman" w:cs="Times New Roman"/>
                <w:sz w:val="24"/>
                <w:szCs w:val="24"/>
              </w:rPr>
              <w:t xml:space="preserve"> conform căreia majorarea de cheltuială respectivă este compatibilă cu obiectivele </w:t>
            </w:r>
            <w:proofErr w:type="spellStart"/>
            <w:r w:rsidRPr="00DC0340">
              <w:rPr>
                <w:rFonts w:ascii="Times New Roman" w:hAnsi="Times New Roman" w:cs="Times New Roman"/>
                <w:sz w:val="24"/>
                <w:szCs w:val="24"/>
              </w:rPr>
              <w:t>şi</w:t>
            </w:r>
            <w:proofErr w:type="spellEnd"/>
            <w:r w:rsidRPr="00DC0340">
              <w:rPr>
                <w:rFonts w:ascii="Times New Roman" w:hAnsi="Times New Roman" w:cs="Times New Roman"/>
                <w:sz w:val="24"/>
                <w:szCs w:val="24"/>
              </w:rPr>
              <w:t xml:space="preserve"> </w:t>
            </w:r>
            <w:r w:rsidR="00ED3ADA" w:rsidRPr="00DC0340">
              <w:rPr>
                <w:rFonts w:ascii="Times New Roman" w:hAnsi="Times New Roman" w:cs="Times New Roman"/>
                <w:sz w:val="24"/>
                <w:szCs w:val="24"/>
              </w:rPr>
              <w:t>prioritățile</w:t>
            </w:r>
            <w:r w:rsidRPr="00DC0340">
              <w:rPr>
                <w:rFonts w:ascii="Times New Roman" w:hAnsi="Times New Roman" w:cs="Times New Roman"/>
                <w:sz w:val="24"/>
                <w:szCs w:val="24"/>
              </w:rPr>
              <w:t xml:space="preserve"> strategice specificate în strategia fiscal-bugetară, cu legea bugetară anuală </w:t>
            </w:r>
            <w:proofErr w:type="spellStart"/>
            <w:r w:rsidRPr="00DC0340">
              <w:rPr>
                <w:rFonts w:ascii="Times New Roman" w:hAnsi="Times New Roman" w:cs="Times New Roman"/>
                <w:sz w:val="24"/>
                <w:szCs w:val="24"/>
              </w:rPr>
              <w:t>şi</w:t>
            </w:r>
            <w:proofErr w:type="spellEnd"/>
            <w:r w:rsidRPr="00DC0340">
              <w:rPr>
                <w:rFonts w:ascii="Times New Roman" w:hAnsi="Times New Roman" w:cs="Times New Roman"/>
                <w:sz w:val="24"/>
                <w:szCs w:val="24"/>
              </w:rPr>
              <w:t xml:space="preserve"> cu plafoanele de cheltuieli prezentate în strategia fiscal-bugetară.      </w:t>
            </w:r>
          </w:p>
          <w:p w14:paraId="00603B26" w14:textId="77777777" w:rsidR="00E5026B" w:rsidRPr="00DC0340" w:rsidRDefault="00F22825"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Nu este cazul </w:t>
            </w:r>
            <w:r w:rsidR="00E03BEF" w:rsidRPr="00DC0340">
              <w:rPr>
                <w:rFonts w:ascii="Times New Roman" w:hAnsi="Times New Roman" w:cs="Times New Roman"/>
                <w:sz w:val="24"/>
                <w:szCs w:val="24"/>
              </w:rPr>
              <w:t xml:space="preserve">                </w:t>
            </w:r>
          </w:p>
        </w:tc>
      </w:tr>
      <w:tr w:rsidR="0002464B" w:rsidRPr="00DC0340" w14:paraId="304EA754" w14:textId="77777777" w:rsidTr="00041368">
        <w:tc>
          <w:tcPr>
            <w:tcW w:w="10190" w:type="dxa"/>
            <w:gridSpan w:val="7"/>
          </w:tcPr>
          <w:p w14:paraId="079CA2F0" w14:textId="11249FF7" w:rsidR="00304BB2" w:rsidRPr="00DC0340" w:rsidRDefault="00E03BEF" w:rsidP="00B75714">
            <w:pPr>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4.8. Alte </w:t>
            </w:r>
            <w:r w:rsidR="00AC38AF" w:rsidRPr="00DC0340">
              <w:rPr>
                <w:rFonts w:ascii="Times New Roman" w:hAnsi="Times New Roman" w:cs="Times New Roman"/>
                <w:sz w:val="24"/>
                <w:szCs w:val="24"/>
              </w:rPr>
              <w:t>informații</w:t>
            </w:r>
            <w:r w:rsidR="00304BB2" w:rsidRPr="00DC0340">
              <w:rPr>
                <w:rFonts w:ascii="Times New Roman" w:hAnsi="Times New Roman" w:cs="Times New Roman"/>
                <w:sz w:val="24"/>
                <w:szCs w:val="24"/>
              </w:rPr>
              <w:t xml:space="preserve"> </w:t>
            </w:r>
          </w:p>
          <w:p w14:paraId="1F238269" w14:textId="030374EB" w:rsidR="00C31859" w:rsidRPr="00DC0340" w:rsidRDefault="00B75714" w:rsidP="000F2886">
            <w:pPr>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Nu este cazul</w:t>
            </w:r>
            <w:r w:rsidR="009B2421" w:rsidRPr="00DC0340">
              <w:rPr>
                <w:rFonts w:ascii="Times New Roman" w:hAnsi="Times New Roman" w:cs="Times New Roman"/>
                <w:sz w:val="24"/>
                <w:szCs w:val="24"/>
              </w:rPr>
              <w:t xml:space="preserve"> </w:t>
            </w:r>
          </w:p>
        </w:tc>
      </w:tr>
      <w:tr w:rsidR="0002464B" w:rsidRPr="00DC0340" w14:paraId="479788DB" w14:textId="77777777" w:rsidTr="00041368">
        <w:tc>
          <w:tcPr>
            <w:tcW w:w="10190" w:type="dxa"/>
            <w:gridSpan w:val="7"/>
          </w:tcPr>
          <w:p w14:paraId="54760267" w14:textId="77777777" w:rsidR="00D23452" w:rsidRPr="00DC0340" w:rsidRDefault="00D23452" w:rsidP="0002464B">
            <w:pPr>
              <w:autoSpaceDE w:val="0"/>
              <w:autoSpaceDN w:val="0"/>
              <w:adjustRightInd w:val="0"/>
              <w:spacing w:line="276" w:lineRule="auto"/>
              <w:jc w:val="center"/>
              <w:rPr>
                <w:rFonts w:ascii="Times New Roman" w:hAnsi="Times New Roman" w:cs="Times New Roman"/>
                <w:b/>
                <w:sz w:val="24"/>
                <w:szCs w:val="24"/>
              </w:rPr>
            </w:pPr>
          </w:p>
          <w:p w14:paraId="4E470ECC" w14:textId="77777777" w:rsidR="00E03BEF" w:rsidRPr="00DC0340" w:rsidRDefault="00ED3ADA" w:rsidP="0002464B">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Secțiunea</w:t>
            </w:r>
            <w:r w:rsidR="00E03BEF" w:rsidRPr="00DC0340">
              <w:rPr>
                <w:rFonts w:ascii="Times New Roman" w:hAnsi="Times New Roman" w:cs="Times New Roman"/>
                <w:b/>
                <w:sz w:val="24"/>
                <w:szCs w:val="24"/>
              </w:rPr>
              <w:t xml:space="preserve"> a 5-a</w:t>
            </w:r>
          </w:p>
          <w:p w14:paraId="6408E9D4" w14:textId="77777777" w:rsidR="00484D99" w:rsidRPr="00DC0340" w:rsidRDefault="00E03BEF" w:rsidP="000568B7">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Efectele proiectului de act normati</w:t>
            </w:r>
            <w:r w:rsidR="00FF7FD9" w:rsidRPr="00DC0340">
              <w:rPr>
                <w:rFonts w:ascii="Times New Roman" w:hAnsi="Times New Roman" w:cs="Times New Roman"/>
                <w:b/>
                <w:sz w:val="24"/>
                <w:szCs w:val="24"/>
              </w:rPr>
              <w:t xml:space="preserve">v asupra </w:t>
            </w:r>
            <w:r w:rsidR="00ED3ADA" w:rsidRPr="00DC0340">
              <w:rPr>
                <w:rFonts w:ascii="Times New Roman" w:hAnsi="Times New Roman" w:cs="Times New Roman"/>
                <w:b/>
                <w:sz w:val="24"/>
                <w:szCs w:val="24"/>
              </w:rPr>
              <w:t>legislației</w:t>
            </w:r>
            <w:r w:rsidR="00FF7FD9" w:rsidRPr="00DC0340">
              <w:rPr>
                <w:rFonts w:ascii="Times New Roman" w:hAnsi="Times New Roman" w:cs="Times New Roman"/>
                <w:b/>
                <w:sz w:val="24"/>
                <w:szCs w:val="24"/>
              </w:rPr>
              <w:t xml:space="preserve"> în vigoare</w:t>
            </w:r>
          </w:p>
          <w:p w14:paraId="170F78BC" w14:textId="77777777" w:rsidR="00745347" w:rsidRPr="00DC0340" w:rsidRDefault="00745347" w:rsidP="000568B7">
            <w:pPr>
              <w:autoSpaceDE w:val="0"/>
              <w:autoSpaceDN w:val="0"/>
              <w:adjustRightInd w:val="0"/>
              <w:spacing w:line="276" w:lineRule="auto"/>
              <w:jc w:val="center"/>
              <w:rPr>
                <w:rFonts w:ascii="Times New Roman" w:hAnsi="Times New Roman" w:cs="Times New Roman"/>
                <w:b/>
                <w:sz w:val="24"/>
                <w:szCs w:val="24"/>
              </w:rPr>
            </w:pPr>
          </w:p>
        </w:tc>
      </w:tr>
      <w:tr w:rsidR="0002464B" w:rsidRPr="00DC0340" w14:paraId="01DEB0B4" w14:textId="77777777" w:rsidTr="00041368">
        <w:tc>
          <w:tcPr>
            <w:tcW w:w="10190" w:type="dxa"/>
            <w:gridSpan w:val="7"/>
          </w:tcPr>
          <w:p w14:paraId="1B6A1B1E" w14:textId="77777777" w:rsidR="00FF7FD9" w:rsidRPr="00DC0340" w:rsidRDefault="00FF7FD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5.1. Măsuri normative necesare pentru aplicarea prevederilor proiectului de act normativ</w:t>
            </w:r>
          </w:p>
          <w:p w14:paraId="509F1468" w14:textId="6CF292E1" w:rsidR="00745347" w:rsidRPr="00DC0340" w:rsidRDefault="005A3E3B"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 </w:t>
            </w:r>
            <w:r w:rsidR="00892764" w:rsidRPr="00DC0340">
              <w:rPr>
                <w:rFonts w:ascii="Times New Roman" w:hAnsi="Times New Roman" w:cs="Times New Roman"/>
                <w:sz w:val="24"/>
                <w:szCs w:val="24"/>
              </w:rPr>
              <w:t>Nu este cazul.</w:t>
            </w:r>
          </w:p>
        </w:tc>
      </w:tr>
      <w:tr w:rsidR="0002464B" w:rsidRPr="00DC0340" w14:paraId="6DBB9569" w14:textId="77777777" w:rsidTr="00041368">
        <w:tc>
          <w:tcPr>
            <w:tcW w:w="10190" w:type="dxa"/>
            <w:gridSpan w:val="7"/>
          </w:tcPr>
          <w:p w14:paraId="572D917A" w14:textId="77777777" w:rsidR="00FF7FD9" w:rsidRPr="00DC0340" w:rsidRDefault="00FF7FD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5.2. Impactul asupra </w:t>
            </w:r>
            <w:r w:rsidR="00ED3ADA" w:rsidRPr="00DC0340">
              <w:rPr>
                <w:rFonts w:ascii="Times New Roman" w:hAnsi="Times New Roman" w:cs="Times New Roman"/>
                <w:b/>
                <w:sz w:val="24"/>
                <w:szCs w:val="24"/>
              </w:rPr>
              <w:t>legislației</w:t>
            </w:r>
            <w:r w:rsidRPr="00DC0340">
              <w:rPr>
                <w:rFonts w:ascii="Times New Roman" w:hAnsi="Times New Roman" w:cs="Times New Roman"/>
                <w:b/>
                <w:sz w:val="24"/>
                <w:szCs w:val="24"/>
              </w:rPr>
              <w:t xml:space="preserve"> în domeniul </w:t>
            </w:r>
            <w:r w:rsidR="00ED3ADA" w:rsidRPr="00DC0340">
              <w:rPr>
                <w:rFonts w:ascii="Times New Roman" w:hAnsi="Times New Roman" w:cs="Times New Roman"/>
                <w:b/>
                <w:sz w:val="24"/>
                <w:szCs w:val="24"/>
              </w:rPr>
              <w:t>achizițiilor</w:t>
            </w:r>
            <w:r w:rsidRPr="00DC0340">
              <w:rPr>
                <w:rFonts w:ascii="Times New Roman" w:hAnsi="Times New Roman" w:cs="Times New Roman"/>
                <w:b/>
                <w:sz w:val="24"/>
                <w:szCs w:val="24"/>
              </w:rPr>
              <w:t xml:space="preserve"> publice</w:t>
            </w:r>
          </w:p>
          <w:p w14:paraId="5B47D4CD" w14:textId="30F9C457" w:rsidR="00E5026B" w:rsidRPr="00DC0340" w:rsidRDefault="00F22825"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r w:rsidR="00A27500" w:rsidRPr="00DC0340">
              <w:rPr>
                <w:rFonts w:ascii="Times New Roman" w:eastAsia="Times New Roman" w:hAnsi="Times New Roman" w:cs="Times New Roman"/>
                <w:sz w:val="24"/>
                <w:szCs w:val="24"/>
              </w:rPr>
              <w:t xml:space="preserve"> </w:t>
            </w:r>
            <w:r w:rsidR="00A27500" w:rsidRPr="00DC0340">
              <w:rPr>
                <w:rFonts w:ascii="Times New Roman" w:hAnsi="Times New Roman" w:cs="Times New Roman"/>
                <w:sz w:val="24"/>
                <w:szCs w:val="24"/>
              </w:rPr>
              <w:t>Proiectul de act normativ nu se referă la acest subiect.</w:t>
            </w:r>
          </w:p>
        </w:tc>
      </w:tr>
      <w:tr w:rsidR="0002464B" w:rsidRPr="00DC0340" w14:paraId="41C69CB4" w14:textId="77777777" w:rsidTr="00041368">
        <w:tc>
          <w:tcPr>
            <w:tcW w:w="10190" w:type="dxa"/>
            <w:gridSpan w:val="7"/>
          </w:tcPr>
          <w:p w14:paraId="0CA16151" w14:textId="78EE0828" w:rsidR="00745347" w:rsidRPr="00DC0340" w:rsidRDefault="00FF7FD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5.3. Conformitatea proiectului de act normativ cu </w:t>
            </w:r>
            <w:r w:rsidR="00AC38AF" w:rsidRPr="00DC0340">
              <w:rPr>
                <w:rFonts w:ascii="Times New Roman" w:hAnsi="Times New Roman" w:cs="Times New Roman"/>
                <w:b/>
                <w:sz w:val="24"/>
                <w:szCs w:val="24"/>
              </w:rPr>
              <w:t>legislația</w:t>
            </w:r>
            <w:r w:rsidRPr="00DC0340">
              <w:rPr>
                <w:rFonts w:ascii="Times New Roman" w:hAnsi="Times New Roman" w:cs="Times New Roman"/>
                <w:b/>
                <w:sz w:val="24"/>
                <w:szCs w:val="24"/>
              </w:rPr>
              <w:t xml:space="preserve"> UE (în cazul proiectelor ce transpun sau asigură aplicarea unor prevederi de drept UE)</w:t>
            </w:r>
          </w:p>
          <w:p w14:paraId="0679AB27" w14:textId="77777777" w:rsidR="00232775" w:rsidRPr="00DC0340" w:rsidRDefault="00A22469"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Proiectul de act normativ nu se referă la acest subiect.</w:t>
            </w:r>
          </w:p>
          <w:p w14:paraId="04A7A87A" w14:textId="77777777" w:rsidR="00FF7FD9" w:rsidRPr="00DC0340" w:rsidRDefault="00FF7FD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5.3.1. Măsuri normative necesare transpunerii directivelor UE</w:t>
            </w:r>
          </w:p>
          <w:p w14:paraId="2EF6F15D" w14:textId="77777777" w:rsidR="00F22825" w:rsidRPr="00DC0340" w:rsidRDefault="00A22469"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Nu este cazul.</w:t>
            </w:r>
          </w:p>
          <w:p w14:paraId="52965A98" w14:textId="77777777" w:rsidR="00FF7FD9" w:rsidRPr="00DC0340" w:rsidRDefault="00FF7FD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5.3.2. Măsuri normative necesare aplicării actelor legislative UE</w:t>
            </w:r>
          </w:p>
          <w:p w14:paraId="6D1E62F1" w14:textId="77777777" w:rsidR="00FF7FD9" w:rsidRPr="00DC0340" w:rsidRDefault="00A22469"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Nu este cazul.</w:t>
            </w:r>
          </w:p>
        </w:tc>
      </w:tr>
      <w:tr w:rsidR="0002464B" w:rsidRPr="00DC0340" w14:paraId="14A0551B" w14:textId="77777777" w:rsidTr="00041368">
        <w:tc>
          <w:tcPr>
            <w:tcW w:w="10190" w:type="dxa"/>
            <w:gridSpan w:val="7"/>
          </w:tcPr>
          <w:p w14:paraId="0F8AEAC5" w14:textId="5EBBDC78" w:rsidR="00745347" w:rsidRPr="00DC0340" w:rsidRDefault="00FF7FD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5.4. Hotărâri ale </w:t>
            </w:r>
            <w:r w:rsidR="00AC38AF" w:rsidRPr="00DC0340">
              <w:rPr>
                <w:rFonts w:ascii="Times New Roman" w:hAnsi="Times New Roman" w:cs="Times New Roman"/>
                <w:b/>
                <w:sz w:val="24"/>
                <w:szCs w:val="24"/>
              </w:rPr>
              <w:t>Curții</w:t>
            </w:r>
            <w:r w:rsidRPr="00DC0340">
              <w:rPr>
                <w:rFonts w:ascii="Times New Roman" w:hAnsi="Times New Roman" w:cs="Times New Roman"/>
                <w:b/>
                <w:sz w:val="24"/>
                <w:szCs w:val="24"/>
              </w:rPr>
              <w:t xml:space="preserve"> de </w:t>
            </w:r>
            <w:r w:rsidR="00AC38AF" w:rsidRPr="00DC0340">
              <w:rPr>
                <w:rFonts w:ascii="Times New Roman" w:hAnsi="Times New Roman" w:cs="Times New Roman"/>
                <w:b/>
                <w:sz w:val="24"/>
                <w:szCs w:val="24"/>
              </w:rPr>
              <w:t>Justiție</w:t>
            </w:r>
            <w:r w:rsidRPr="00DC0340">
              <w:rPr>
                <w:rFonts w:ascii="Times New Roman" w:hAnsi="Times New Roman" w:cs="Times New Roman"/>
                <w:b/>
                <w:sz w:val="24"/>
                <w:szCs w:val="24"/>
              </w:rPr>
              <w:t xml:space="preserve"> a Uniunii Europene</w:t>
            </w:r>
          </w:p>
          <w:p w14:paraId="0D3DBDA0" w14:textId="77777777" w:rsidR="00D73DEF" w:rsidRPr="00DC0340" w:rsidRDefault="00D73DEF"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w:t>
            </w:r>
            <w:r w:rsidR="00A27500" w:rsidRPr="00DC0340">
              <w:rPr>
                <w:rFonts w:ascii="Times New Roman" w:eastAsia="Times New Roman" w:hAnsi="Times New Roman" w:cs="Times New Roman"/>
                <w:sz w:val="24"/>
                <w:szCs w:val="24"/>
              </w:rPr>
              <w:t xml:space="preserve"> </w:t>
            </w:r>
            <w:r w:rsidR="00A27500" w:rsidRPr="00DC0340">
              <w:rPr>
                <w:rFonts w:ascii="Times New Roman" w:hAnsi="Times New Roman" w:cs="Times New Roman"/>
                <w:sz w:val="24"/>
                <w:szCs w:val="24"/>
              </w:rPr>
              <w:t>Proiectul de act normativ nu se referă la acest subiect.</w:t>
            </w:r>
          </w:p>
        </w:tc>
      </w:tr>
      <w:tr w:rsidR="0002464B" w:rsidRPr="00DC0340" w14:paraId="57EEF88D" w14:textId="77777777" w:rsidTr="00041368">
        <w:tc>
          <w:tcPr>
            <w:tcW w:w="10190" w:type="dxa"/>
            <w:gridSpan w:val="7"/>
          </w:tcPr>
          <w:p w14:paraId="1539377C" w14:textId="6805BDD6" w:rsidR="00745347" w:rsidRPr="00DC0340" w:rsidRDefault="00FF7FD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5.5. Alte acte normative </w:t>
            </w:r>
            <w:proofErr w:type="spellStart"/>
            <w:r w:rsidRPr="00DC0340">
              <w:rPr>
                <w:rFonts w:ascii="Times New Roman" w:hAnsi="Times New Roman" w:cs="Times New Roman"/>
                <w:b/>
                <w:sz w:val="24"/>
                <w:szCs w:val="24"/>
              </w:rPr>
              <w:t>şi</w:t>
            </w:r>
            <w:proofErr w:type="spellEnd"/>
            <w:r w:rsidRPr="00DC0340">
              <w:rPr>
                <w:rFonts w:ascii="Times New Roman" w:hAnsi="Times New Roman" w:cs="Times New Roman"/>
                <w:b/>
                <w:sz w:val="24"/>
                <w:szCs w:val="24"/>
              </w:rPr>
              <w:t xml:space="preserve">/sau documente </w:t>
            </w:r>
            <w:r w:rsidR="00AC38AF" w:rsidRPr="00DC0340">
              <w:rPr>
                <w:rFonts w:ascii="Times New Roman" w:hAnsi="Times New Roman" w:cs="Times New Roman"/>
                <w:b/>
                <w:sz w:val="24"/>
                <w:szCs w:val="24"/>
              </w:rPr>
              <w:t>internaționale</w:t>
            </w:r>
            <w:r w:rsidRPr="00DC0340">
              <w:rPr>
                <w:rFonts w:ascii="Times New Roman" w:hAnsi="Times New Roman" w:cs="Times New Roman"/>
                <w:b/>
                <w:sz w:val="24"/>
                <w:szCs w:val="24"/>
              </w:rPr>
              <w:t xml:space="preserve"> din care decurg angajamente asumate</w:t>
            </w:r>
          </w:p>
          <w:p w14:paraId="690DF7F9" w14:textId="77777777" w:rsidR="00FF7FD9" w:rsidRPr="00DC0340" w:rsidRDefault="00D73DEF"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r w:rsidR="00A27500" w:rsidRPr="00DC0340">
              <w:rPr>
                <w:rFonts w:ascii="Times New Roman" w:eastAsia="Times New Roman" w:hAnsi="Times New Roman" w:cs="Times New Roman"/>
                <w:sz w:val="24"/>
                <w:szCs w:val="24"/>
              </w:rPr>
              <w:t xml:space="preserve"> </w:t>
            </w:r>
            <w:r w:rsidR="00A27500" w:rsidRPr="00DC0340">
              <w:rPr>
                <w:rFonts w:ascii="Times New Roman" w:hAnsi="Times New Roman" w:cs="Times New Roman"/>
                <w:sz w:val="24"/>
                <w:szCs w:val="24"/>
              </w:rPr>
              <w:t>Proiectul de act normativ nu se referă la acest subiect.</w:t>
            </w:r>
          </w:p>
        </w:tc>
      </w:tr>
      <w:tr w:rsidR="0002464B" w:rsidRPr="00DC0340" w14:paraId="0E3B9A33" w14:textId="77777777" w:rsidTr="00041368">
        <w:tc>
          <w:tcPr>
            <w:tcW w:w="10190" w:type="dxa"/>
            <w:gridSpan w:val="7"/>
          </w:tcPr>
          <w:p w14:paraId="0A704075" w14:textId="3F509734" w:rsidR="00745347" w:rsidRPr="00DC0340" w:rsidRDefault="00E03BEF"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5.6. Alte </w:t>
            </w:r>
            <w:r w:rsidR="00AC38AF" w:rsidRPr="00DC0340">
              <w:rPr>
                <w:rFonts w:ascii="Times New Roman" w:hAnsi="Times New Roman" w:cs="Times New Roman"/>
                <w:b/>
                <w:sz w:val="24"/>
                <w:szCs w:val="24"/>
              </w:rPr>
              <w:t>informații</w:t>
            </w:r>
            <w:r w:rsidRPr="00DC0340">
              <w:rPr>
                <w:rFonts w:ascii="Times New Roman" w:hAnsi="Times New Roman" w:cs="Times New Roman"/>
                <w:b/>
                <w:sz w:val="24"/>
                <w:szCs w:val="24"/>
              </w:rPr>
              <w:t xml:space="preserve">  </w:t>
            </w:r>
          </w:p>
          <w:p w14:paraId="7F9BD0E7" w14:textId="77777777" w:rsidR="00304BB2" w:rsidRDefault="00D73DEF"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r w:rsidR="00A27500" w:rsidRPr="00DC0340">
              <w:rPr>
                <w:rFonts w:ascii="Times New Roman" w:hAnsi="Times New Roman" w:cs="Times New Roman"/>
                <w:sz w:val="24"/>
                <w:szCs w:val="24"/>
              </w:rPr>
              <w:t xml:space="preserve"> Nu este cazul.</w:t>
            </w:r>
          </w:p>
          <w:p w14:paraId="78253CA8" w14:textId="77777777" w:rsidR="00DC0340" w:rsidRDefault="00DC0340" w:rsidP="0002464B">
            <w:pPr>
              <w:autoSpaceDE w:val="0"/>
              <w:autoSpaceDN w:val="0"/>
              <w:adjustRightInd w:val="0"/>
              <w:spacing w:line="276" w:lineRule="auto"/>
              <w:jc w:val="both"/>
              <w:rPr>
                <w:rFonts w:ascii="Times New Roman" w:hAnsi="Times New Roman" w:cs="Times New Roman"/>
                <w:sz w:val="24"/>
                <w:szCs w:val="24"/>
              </w:rPr>
            </w:pPr>
          </w:p>
          <w:p w14:paraId="0413FF73" w14:textId="77777777" w:rsidR="00DC0340" w:rsidRPr="00DC0340" w:rsidRDefault="00DC0340" w:rsidP="0002464B">
            <w:pPr>
              <w:autoSpaceDE w:val="0"/>
              <w:autoSpaceDN w:val="0"/>
              <w:adjustRightInd w:val="0"/>
              <w:spacing w:line="276" w:lineRule="auto"/>
              <w:jc w:val="both"/>
              <w:rPr>
                <w:rFonts w:ascii="Times New Roman" w:hAnsi="Times New Roman" w:cs="Times New Roman"/>
                <w:sz w:val="24"/>
                <w:szCs w:val="24"/>
              </w:rPr>
            </w:pPr>
          </w:p>
        </w:tc>
      </w:tr>
      <w:tr w:rsidR="0002464B" w:rsidRPr="00DC0340" w14:paraId="760809E0" w14:textId="77777777" w:rsidTr="00041368">
        <w:tc>
          <w:tcPr>
            <w:tcW w:w="10190" w:type="dxa"/>
            <w:gridSpan w:val="7"/>
          </w:tcPr>
          <w:p w14:paraId="1F974B94" w14:textId="77777777" w:rsidR="005A3E3B" w:rsidRPr="00DC0340" w:rsidRDefault="005A3E3B" w:rsidP="0002464B">
            <w:pPr>
              <w:autoSpaceDE w:val="0"/>
              <w:autoSpaceDN w:val="0"/>
              <w:adjustRightInd w:val="0"/>
              <w:spacing w:line="276" w:lineRule="auto"/>
              <w:jc w:val="center"/>
              <w:rPr>
                <w:rFonts w:ascii="Times New Roman" w:hAnsi="Times New Roman" w:cs="Times New Roman"/>
                <w:b/>
                <w:sz w:val="24"/>
                <w:szCs w:val="24"/>
              </w:rPr>
            </w:pPr>
          </w:p>
          <w:p w14:paraId="0A3B3753" w14:textId="77777777" w:rsidR="00DC7818" w:rsidRPr="00DC0340" w:rsidRDefault="00AC38AF" w:rsidP="0002464B">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Secțiunea</w:t>
            </w:r>
            <w:r w:rsidR="00DC7818" w:rsidRPr="00DC0340">
              <w:rPr>
                <w:rFonts w:ascii="Times New Roman" w:hAnsi="Times New Roman" w:cs="Times New Roman"/>
                <w:b/>
                <w:sz w:val="24"/>
                <w:szCs w:val="24"/>
              </w:rPr>
              <w:t xml:space="preserve"> a 6-a</w:t>
            </w:r>
          </w:p>
          <w:p w14:paraId="1CC6145E" w14:textId="75264C8C" w:rsidR="00745347" w:rsidRPr="00DC0340" w:rsidRDefault="00DC7818" w:rsidP="00DC0340">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Consultările efectuate în vederea elaboră</w:t>
            </w:r>
            <w:r w:rsidR="00297BFD" w:rsidRPr="00DC0340">
              <w:rPr>
                <w:rFonts w:ascii="Times New Roman" w:hAnsi="Times New Roman" w:cs="Times New Roman"/>
                <w:b/>
                <w:sz w:val="24"/>
                <w:szCs w:val="24"/>
              </w:rPr>
              <w:t>rii proiectului de act normativ</w:t>
            </w:r>
          </w:p>
        </w:tc>
      </w:tr>
      <w:tr w:rsidR="0002464B" w:rsidRPr="00DC0340" w14:paraId="04F2D597" w14:textId="77777777" w:rsidTr="00041368">
        <w:tc>
          <w:tcPr>
            <w:tcW w:w="10190" w:type="dxa"/>
            <w:gridSpan w:val="7"/>
          </w:tcPr>
          <w:p w14:paraId="1C589A4F" w14:textId="11C58547" w:rsidR="00745347" w:rsidRPr="00DC0340" w:rsidRDefault="00297BFD"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6</w:t>
            </w:r>
            <w:r w:rsidRPr="00DC0340">
              <w:rPr>
                <w:rFonts w:ascii="Times New Roman" w:hAnsi="Times New Roman" w:cs="Times New Roman"/>
                <w:b/>
                <w:sz w:val="24"/>
                <w:szCs w:val="24"/>
              </w:rPr>
              <w:t xml:space="preserve">.1. </w:t>
            </w:r>
            <w:r w:rsidR="00AC38AF" w:rsidRPr="00DC0340">
              <w:rPr>
                <w:rFonts w:ascii="Times New Roman" w:hAnsi="Times New Roman" w:cs="Times New Roman"/>
                <w:b/>
                <w:sz w:val="24"/>
                <w:szCs w:val="24"/>
              </w:rPr>
              <w:t>Informații</w:t>
            </w:r>
            <w:r w:rsidRPr="00DC0340">
              <w:rPr>
                <w:rFonts w:ascii="Times New Roman" w:hAnsi="Times New Roman" w:cs="Times New Roman"/>
                <w:b/>
                <w:sz w:val="24"/>
                <w:szCs w:val="24"/>
              </w:rPr>
              <w:t xml:space="preserve"> privind neaplicarea procedurii de participare la elaborarea actelor normative</w:t>
            </w:r>
            <w:r w:rsidRPr="00DC0340">
              <w:rPr>
                <w:rFonts w:ascii="Times New Roman" w:hAnsi="Times New Roman" w:cs="Times New Roman"/>
                <w:sz w:val="24"/>
                <w:szCs w:val="24"/>
              </w:rPr>
              <w:t xml:space="preserve"> </w:t>
            </w:r>
          </w:p>
          <w:p w14:paraId="34D5B0F7" w14:textId="77777777" w:rsidR="00FD5840" w:rsidRPr="00DC0340" w:rsidRDefault="00B77780"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r w:rsidR="007918A4" w:rsidRPr="00DC0340">
              <w:rPr>
                <w:rFonts w:ascii="Times New Roman" w:eastAsia="Times New Roman" w:hAnsi="Times New Roman" w:cs="Times New Roman"/>
                <w:sz w:val="24"/>
                <w:szCs w:val="24"/>
              </w:rPr>
              <w:t xml:space="preserve"> </w:t>
            </w:r>
            <w:r w:rsidR="007918A4" w:rsidRPr="00DC0340">
              <w:rPr>
                <w:rFonts w:ascii="Times New Roman" w:hAnsi="Times New Roman" w:cs="Times New Roman"/>
                <w:sz w:val="24"/>
                <w:szCs w:val="24"/>
              </w:rPr>
              <w:t>Proiectul de act normativ nu se referă la acest subiect.</w:t>
            </w:r>
          </w:p>
        </w:tc>
      </w:tr>
      <w:tr w:rsidR="0002464B" w:rsidRPr="00DC0340" w14:paraId="4BBDE560" w14:textId="77777777" w:rsidTr="00041368">
        <w:tc>
          <w:tcPr>
            <w:tcW w:w="10190" w:type="dxa"/>
            <w:gridSpan w:val="7"/>
          </w:tcPr>
          <w:p w14:paraId="28CDDB3F" w14:textId="6196B109" w:rsidR="00745347" w:rsidRPr="00DC0340" w:rsidRDefault="00297BFD"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6.2. </w:t>
            </w:r>
            <w:r w:rsidR="00AC38AF" w:rsidRPr="00DC0340">
              <w:rPr>
                <w:rFonts w:ascii="Times New Roman" w:hAnsi="Times New Roman" w:cs="Times New Roman"/>
                <w:b/>
                <w:sz w:val="24"/>
                <w:szCs w:val="24"/>
              </w:rPr>
              <w:t>Informații</w:t>
            </w:r>
            <w:r w:rsidRPr="00DC0340">
              <w:rPr>
                <w:rFonts w:ascii="Times New Roman" w:hAnsi="Times New Roman" w:cs="Times New Roman"/>
                <w:b/>
                <w:sz w:val="24"/>
                <w:szCs w:val="24"/>
              </w:rPr>
              <w:t xml:space="preserve"> privind procesul de consultare cu </w:t>
            </w:r>
            <w:r w:rsidR="00AC38AF" w:rsidRPr="00DC0340">
              <w:rPr>
                <w:rFonts w:ascii="Times New Roman" w:hAnsi="Times New Roman" w:cs="Times New Roman"/>
                <w:b/>
                <w:sz w:val="24"/>
                <w:szCs w:val="24"/>
              </w:rPr>
              <w:t>organizații</w:t>
            </w:r>
            <w:r w:rsidRPr="00DC0340">
              <w:rPr>
                <w:rFonts w:ascii="Times New Roman" w:hAnsi="Times New Roman" w:cs="Times New Roman"/>
                <w:b/>
                <w:sz w:val="24"/>
                <w:szCs w:val="24"/>
              </w:rPr>
              <w:t xml:space="preserve"> neguvernamentale, institute de cercetare </w:t>
            </w:r>
            <w:r w:rsidR="00AC38AF" w:rsidRPr="00DC0340">
              <w:rPr>
                <w:rFonts w:ascii="Times New Roman" w:hAnsi="Times New Roman" w:cs="Times New Roman"/>
                <w:b/>
                <w:sz w:val="24"/>
                <w:szCs w:val="24"/>
              </w:rPr>
              <w:t>și</w:t>
            </w:r>
            <w:r w:rsidRPr="00DC0340">
              <w:rPr>
                <w:rFonts w:ascii="Times New Roman" w:hAnsi="Times New Roman" w:cs="Times New Roman"/>
                <w:b/>
                <w:sz w:val="24"/>
                <w:szCs w:val="24"/>
              </w:rPr>
              <w:t xml:space="preserve"> alte organisme implicate</w:t>
            </w:r>
          </w:p>
          <w:p w14:paraId="47C0D526" w14:textId="7C60C08C" w:rsidR="000C59F2" w:rsidRPr="00DC0340" w:rsidRDefault="005A3E3B"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 </w:t>
            </w:r>
            <w:r w:rsidR="007918A4" w:rsidRPr="00DC0340">
              <w:rPr>
                <w:rFonts w:ascii="Times New Roman" w:hAnsi="Times New Roman" w:cs="Times New Roman"/>
                <w:sz w:val="24"/>
                <w:szCs w:val="24"/>
              </w:rPr>
              <w:t>Proiectul de act normativ nu se referă la acest subiect.</w:t>
            </w:r>
          </w:p>
        </w:tc>
      </w:tr>
      <w:tr w:rsidR="0002464B" w:rsidRPr="00DC0340" w14:paraId="3CC7499D" w14:textId="77777777" w:rsidTr="00041368">
        <w:tc>
          <w:tcPr>
            <w:tcW w:w="10190" w:type="dxa"/>
            <w:gridSpan w:val="7"/>
          </w:tcPr>
          <w:p w14:paraId="55F8D6CD" w14:textId="6D12819B" w:rsidR="00745347" w:rsidRPr="00DC0340" w:rsidRDefault="00297BFD"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6.3. </w:t>
            </w:r>
            <w:r w:rsidR="00AC38AF" w:rsidRPr="00DC0340">
              <w:rPr>
                <w:rFonts w:ascii="Times New Roman" w:hAnsi="Times New Roman" w:cs="Times New Roman"/>
                <w:b/>
                <w:sz w:val="24"/>
                <w:szCs w:val="24"/>
              </w:rPr>
              <w:t>Informații</w:t>
            </w:r>
            <w:r w:rsidRPr="00DC0340">
              <w:rPr>
                <w:rFonts w:ascii="Times New Roman" w:hAnsi="Times New Roman" w:cs="Times New Roman"/>
                <w:b/>
                <w:sz w:val="24"/>
                <w:szCs w:val="24"/>
              </w:rPr>
              <w:t xml:space="preserve"> despre consultările organizate cu </w:t>
            </w:r>
            <w:r w:rsidR="00AC38AF" w:rsidRPr="00DC0340">
              <w:rPr>
                <w:rFonts w:ascii="Times New Roman" w:hAnsi="Times New Roman" w:cs="Times New Roman"/>
                <w:b/>
                <w:sz w:val="24"/>
                <w:szCs w:val="24"/>
              </w:rPr>
              <w:t>autoritățile</w:t>
            </w:r>
            <w:r w:rsidRPr="00DC0340">
              <w:rPr>
                <w:rFonts w:ascii="Times New Roman" w:hAnsi="Times New Roman" w:cs="Times New Roman"/>
                <w:b/>
                <w:sz w:val="24"/>
                <w:szCs w:val="24"/>
              </w:rPr>
              <w:t xml:space="preserve"> </w:t>
            </w:r>
            <w:r w:rsidR="00AC38AF" w:rsidRPr="00DC0340">
              <w:rPr>
                <w:rFonts w:ascii="Times New Roman" w:hAnsi="Times New Roman" w:cs="Times New Roman"/>
                <w:b/>
                <w:sz w:val="24"/>
                <w:szCs w:val="24"/>
              </w:rPr>
              <w:t>administrației</w:t>
            </w:r>
            <w:r w:rsidRPr="00DC0340">
              <w:rPr>
                <w:rFonts w:ascii="Times New Roman" w:hAnsi="Times New Roman" w:cs="Times New Roman"/>
                <w:b/>
                <w:sz w:val="24"/>
                <w:szCs w:val="24"/>
              </w:rPr>
              <w:t xml:space="preserve"> publice locale, în </w:t>
            </w:r>
            <w:r w:rsidR="00AC38AF" w:rsidRPr="00DC0340">
              <w:rPr>
                <w:rFonts w:ascii="Times New Roman" w:hAnsi="Times New Roman" w:cs="Times New Roman"/>
                <w:b/>
                <w:sz w:val="24"/>
                <w:szCs w:val="24"/>
              </w:rPr>
              <w:t>situația</w:t>
            </w:r>
            <w:r w:rsidRPr="00DC0340">
              <w:rPr>
                <w:rFonts w:ascii="Times New Roman" w:hAnsi="Times New Roman" w:cs="Times New Roman"/>
                <w:b/>
                <w:sz w:val="24"/>
                <w:szCs w:val="24"/>
              </w:rPr>
              <w:t xml:space="preserve"> în care proiectul de act normativ are ca obiect </w:t>
            </w:r>
            <w:r w:rsidR="00AC38AF" w:rsidRPr="00DC0340">
              <w:rPr>
                <w:rFonts w:ascii="Times New Roman" w:hAnsi="Times New Roman" w:cs="Times New Roman"/>
                <w:b/>
                <w:sz w:val="24"/>
                <w:szCs w:val="24"/>
              </w:rPr>
              <w:t>activități</w:t>
            </w:r>
            <w:r w:rsidRPr="00DC0340">
              <w:rPr>
                <w:rFonts w:ascii="Times New Roman" w:hAnsi="Times New Roman" w:cs="Times New Roman"/>
                <w:b/>
                <w:sz w:val="24"/>
                <w:szCs w:val="24"/>
              </w:rPr>
              <w:t xml:space="preserve"> ale acestor </w:t>
            </w:r>
            <w:r w:rsidR="00AC38AF" w:rsidRPr="00DC0340">
              <w:rPr>
                <w:rFonts w:ascii="Times New Roman" w:hAnsi="Times New Roman" w:cs="Times New Roman"/>
                <w:b/>
                <w:sz w:val="24"/>
                <w:szCs w:val="24"/>
              </w:rPr>
              <w:t>autorități</w:t>
            </w:r>
            <w:r w:rsidRPr="00DC0340">
              <w:rPr>
                <w:rFonts w:ascii="Times New Roman" w:hAnsi="Times New Roman" w:cs="Times New Roman"/>
                <w:b/>
                <w:sz w:val="24"/>
                <w:szCs w:val="24"/>
              </w:rPr>
              <w:t xml:space="preserve">, în </w:t>
            </w:r>
            <w:r w:rsidR="00AC38AF" w:rsidRPr="00DC0340">
              <w:rPr>
                <w:rFonts w:ascii="Times New Roman" w:hAnsi="Times New Roman" w:cs="Times New Roman"/>
                <w:b/>
                <w:sz w:val="24"/>
                <w:szCs w:val="24"/>
              </w:rPr>
              <w:t>condițiile</w:t>
            </w:r>
            <w:r w:rsidRPr="00DC0340">
              <w:rPr>
                <w:rFonts w:ascii="Times New Roman" w:hAnsi="Times New Roman" w:cs="Times New Roman"/>
                <w:b/>
                <w:sz w:val="24"/>
                <w:szCs w:val="24"/>
              </w:rPr>
              <w:t xml:space="preserve"> Hotărârii Guvernului nr. </w:t>
            </w:r>
            <w:r w:rsidR="009C7C67" w:rsidRPr="00DC0340">
              <w:rPr>
                <w:rFonts w:ascii="Times New Roman" w:hAnsi="Times New Roman" w:cs="Times New Roman"/>
                <w:b/>
                <w:sz w:val="24"/>
                <w:szCs w:val="24"/>
              </w:rPr>
              <w:t>635</w:t>
            </w:r>
            <w:r w:rsidRPr="00DC0340">
              <w:rPr>
                <w:rFonts w:ascii="Times New Roman" w:hAnsi="Times New Roman" w:cs="Times New Roman"/>
                <w:b/>
                <w:sz w:val="24"/>
                <w:szCs w:val="24"/>
              </w:rPr>
              <w:t>/20</w:t>
            </w:r>
            <w:r w:rsidR="009C7C67" w:rsidRPr="00DC0340">
              <w:rPr>
                <w:rFonts w:ascii="Times New Roman" w:hAnsi="Times New Roman" w:cs="Times New Roman"/>
                <w:b/>
                <w:sz w:val="24"/>
                <w:szCs w:val="24"/>
              </w:rPr>
              <w:t>22</w:t>
            </w:r>
            <w:r w:rsidRPr="00DC0340">
              <w:rPr>
                <w:rFonts w:ascii="Times New Roman" w:hAnsi="Times New Roman" w:cs="Times New Roman"/>
                <w:b/>
                <w:sz w:val="24"/>
                <w:szCs w:val="24"/>
              </w:rPr>
              <w:t xml:space="preserve"> privind procedura de consultare a structurilor asociative ale </w:t>
            </w:r>
            <w:r w:rsidR="00AC38AF" w:rsidRPr="00DC0340">
              <w:rPr>
                <w:rFonts w:ascii="Times New Roman" w:hAnsi="Times New Roman" w:cs="Times New Roman"/>
                <w:b/>
                <w:sz w:val="24"/>
                <w:szCs w:val="24"/>
              </w:rPr>
              <w:t>autorităților</w:t>
            </w:r>
            <w:r w:rsidRPr="00DC0340">
              <w:rPr>
                <w:rFonts w:ascii="Times New Roman" w:hAnsi="Times New Roman" w:cs="Times New Roman"/>
                <w:b/>
                <w:sz w:val="24"/>
                <w:szCs w:val="24"/>
              </w:rPr>
              <w:t xml:space="preserve"> </w:t>
            </w:r>
            <w:r w:rsidR="00AC38AF" w:rsidRPr="00DC0340">
              <w:rPr>
                <w:rFonts w:ascii="Times New Roman" w:hAnsi="Times New Roman" w:cs="Times New Roman"/>
                <w:b/>
                <w:sz w:val="24"/>
                <w:szCs w:val="24"/>
              </w:rPr>
              <w:t>administrației</w:t>
            </w:r>
            <w:r w:rsidRPr="00DC0340">
              <w:rPr>
                <w:rFonts w:ascii="Times New Roman" w:hAnsi="Times New Roman" w:cs="Times New Roman"/>
                <w:b/>
                <w:sz w:val="24"/>
                <w:szCs w:val="24"/>
              </w:rPr>
              <w:t xml:space="preserve"> publice locale la elaborarea proiectelor de acte normativ:</w:t>
            </w:r>
          </w:p>
          <w:p w14:paraId="05160C09" w14:textId="77777777" w:rsidR="000568B7" w:rsidRPr="00DC0340" w:rsidRDefault="000568B7"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Nu este cazul</w:t>
            </w:r>
            <w:r w:rsidR="00297BFD" w:rsidRPr="00DC0340">
              <w:rPr>
                <w:rFonts w:ascii="Times New Roman" w:hAnsi="Times New Roman" w:cs="Times New Roman"/>
                <w:sz w:val="24"/>
                <w:szCs w:val="24"/>
              </w:rPr>
              <w:t xml:space="preserve"> </w:t>
            </w:r>
          </w:p>
          <w:p w14:paraId="39D85F28" w14:textId="77777777" w:rsidR="00B101DF" w:rsidRPr="00DC0340" w:rsidRDefault="009C7C67" w:rsidP="002725EC">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Proiectul de act normativ </w:t>
            </w:r>
            <w:r w:rsidR="00F04070" w:rsidRPr="00DC0340">
              <w:rPr>
                <w:rFonts w:ascii="Times New Roman" w:hAnsi="Times New Roman" w:cs="Times New Roman"/>
                <w:sz w:val="24"/>
                <w:szCs w:val="24"/>
              </w:rPr>
              <w:t>reprezintă o intervenție de urgență pentru sprijinirea familiilor și persoanelor afectate de inundații din județ</w:t>
            </w:r>
            <w:r w:rsidR="00AB127D" w:rsidRPr="00DC0340">
              <w:rPr>
                <w:rFonts w:ascii="Times New Roman" w:hAnsi="Times New Roman" w:cs="Times New Roman"/>
                <w:sz w:val="24"/>
                <w:szCs w:val="24"/>
              </w:rPr>
              <w:t>ele afectate de fenomenele meteorologice deosebite</w:t>
            </w:r>
            <w:r w:rsidR="00F04070" w:rsidRPr="00DC0340">
              <w:rPr>
                <w:rFonts w:ascii="Times New Roman" w:hAnsi="Times New Roman" w:cs="Times New Roman"/>
                <w:sz w:val="24"/>
                <w:szCs w:val="24"/>
              </w:rPr>
              <w:t xml:space="preserve">. </w:t>
            </w:r>
            <w:r w:rsidR="002725EC" w:rsidRPr="00DC0340">
              <w:rPr>
                <w:rFonts w:ascii="Times New Roman" w:hAnsi="Times New Roman" w:cs="Times New Roman"/>
                <w:sz w:val="24"/>
                <w:szCs w:val="24"/>
              </w:rPr>
              <w:t xml:space="preserve">Familiile și persoanele singure au fost deja identificate și cuprinse în borderourile întocmite de către agențiile pentru plăți și inspecție socială din județele afectate, avizate de primarii localităților și de Prefecții județelor. </w:t>
            </w:r>
            <w:r w:rsidR="000568B7" w:rsidRPr="00DC0340">
              <w:rPr>
                <w:rFonts w:ascii="Times New Roman" w:hAnsi="Times New Roman" w:cs="Times New Roman"/>
                <w:sz w:val="24"/>
                <w:szCs w:val="24"/>
              </w:rPr>
              <w:t xml:space="preserve"> </w:t>
            </w:r>
          </w:p>
        </w:tc>
      </w:tr>
      <w:tr w:rsidR="0002464B" w:rsidRPr="00DC0340" w14:paraId="7B1AFC66" w14:textId="77777777" w:rsidTr="00041368">
        <w:tc>
          <w:tcPr>
            <w:tcW w:w="10190" w:type="dxa"/>
            <w:gridSpan w:val="7"/>
          </w:tcPr>
          <w:p w14:paraId="50B20D59" w14:textId="7A030141" w:rsidR="00745347" w:rsidRPr="00DC0340" w:rsidRDefault="00297BFD"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6.4. </w:t>
            </w:r>
            <w:r w:rsidR="00AC38AF" w:rsidRPr="00DC0340">
              <w:rPr>
                <w:rFonts w:ascii="Times New Roman" w:hAnsi="Times New Roman" w:cs="Times New Roman"/>
                <w:b/>
                <w:sz w:val="24"/>
                <w:szCs w:val="24"/>
              </w:rPr>
              <w:t>Informații</w:t>
            </w:r>
            <w:r w:rsidRPr="00DC0340">
              <w:rPr>
                <w:rFonts w:ascii="Times New Roman" w:hAnsi="Times New Roman" w:cs="Times New Roman"/>
                <w:b/>
                <w:sz w:val="24"/>
                <w:szCs w:val="24"/>
              </w:rPr>
              <w:t xml:space="preserve"> privind puncte de vedere/opinii emise de organisme consultative constituite prin acte normative </w:t>
            </w:r>
          </w:p>
          <w:p w14:paraId="2C816561" w14:textId="77777777" w:rsidR="000C59F2" w:rsidRPr="00DC0340" w:rsidRDefault="00242027"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r w:rsidR="001C5ED3" w:rsidRPr="00DC0340">
              <w:rPr>
                <w:rFonts w:ascii="Times New Roman" w:hAnsi="Times New Roman" w:cs="Times New Roman"/>
                <w:sz w:val="24"/>
                <w:szCs w:val="24"/>
              </w:rPr>
              <w:t xml:space="preserve"> Proiectul de act normativ nu se referă la acest subiect.</w:t>
            </w:r>
          </w:p>
        </w:tc>
      </w:tr>
      <w:tr w:rsidR="0002464B" w:rsidRPr="00DC0340" w14:paraId="7D751D32" w14:textId="77777777" w:rsidTr="00041368">
        <w:tc>
          <w:tcPr>
            <w:tcW w:w="10190" w:type="dxa"/>
            <w:gridSpan w:val="7"/>
          </w:tcPr>
          <w:p w14:paraId="59D6E640" w14:textId="605414D2" w:rsidR="00745347" w:rsidRPr="00DC0340" w:rsidRDefault="00297BFD"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6.5. </w:t>
            </w:r>
            <w:r w:rsidR="00AC38AF" w:rsidRPr="00DC0340">
              <w:rPr>
                <w:rFonts w:ascii="Times New Roman" w:hAnsi="Times New Roman" w:cs="Times New Roman"/>
                <w:b/>
                <w:sz w:val="24"/>
                <w:szCs w:val="24"/>
              </w:rPr>
              <w:t>Informații</w:t>
            </w:r>
            <w:r w:rsidRPr="00DC0340">
              <w:rPr>
                <w:rFonts w:ascii="Times New Roman" w:hAnsi="Times New Roman" w:cs="Times New Roman"/>
                <w:b/>
                <w:sz w:val="24"/>
                <w:szCs w:val="24"/>
              </w:rPr>
              <w:t xml:space="preserve"> privind avizarea de către: </w:t>
            </w:r>
          </w:p>
          <w:p w14:paraId="3BEB5F47" w14:textId="77777777" w:rsidR="00297BFD" w:rsidRPr="00DC0340" w:rsidRDefault="00297BFD"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a) Consiliul Legislativ   </w:t>
            </w:r>
          </w:p>
          <w:p w14:paraId="4FB2FFA8" w14:textId="77777777" w:rsidR="00297BFD" w:rsidRPr="00DC0340" w:rsidRDefault="00297BFD"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b) Consiliul Suprem de Apărare a </w:t>
            </w:r>
            <w:r w:rsidR="00AC38AF" w:rsidRPr="00DC0340">
              <w:rPr>
                <w:rFonts w:ascii="Times New Roman" w:hAnsi="Times New Roman" w:cs="Times New Roman"/>
                <w:sz w:val="24"/>
                <w:szCs w:val="24"/>
              </w:rPr>
              <w:t>Țării</w:t>
            </w:r>
            <w:r w:rsidRPr="00DC0340">
              <w:rPr>
                <w:rFonts w:ascii="Times New Roman" w:hAnsi="Times New Roman" w:cs="Times New Roman"/>
                <w:sz w:val="24"/>
                <w:szCs w:val="24"/>
              </w:rPr>
              <w:t xml:space="preserve"> </w:t>
            </w:r>
          </w:p>
          <w:p w14:paraId="2106BA35" w14:textId="77777777" w:rsidR="00297BFD" w:rsidRPr="00DC0340" w:rsidRDefault="00297BFD"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c) Consiliul Economic </w:t>
            </w:r>
            <w:r w:rsidR="00AC38AF" w:rsidRPr="00DC0340">
              <w:rPr>
                <w:rFonts w:ascii="Times New Roman" w:hAnsi="Times New Roman" w:cs="Times New Roman"/>
                <w:sz w:val="24"/>
                <w:szCs w:val="24"/>
              </w:rPr>
              <w:t>și</w:t>
            </w:r>
            <w:r w:rsidRPr="00DC0340">
              <w:rPr>
                <w:rFonts w:ascii="Times New Roman" w:hAnsi="Times New Roman" w:cs="Times New Roman"/>
                <w:sz w:val="24"/>
                <w:szCs w:val="24"/>
              </w:rPr>
              <w:t xml:space="preserve"> Social </w:t>
            </w:r>
          </w:p>
          <w:p w14:paraId="1A22457E" w14:textId="77777777" w:rsidR="00297BFD" w:rsidRPr="00DC0340" w:rsidRDefault="00297BFD"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d) Consiliul </w:t>
            </w:r>
            <w:r w:rsidR="00AC38AF" w:rsidRPr="00DC0340">
              <w:rPr>
                <w:rFonts w:ascii="Times New Roman" w:hAnsi="Times New Roman" w:cs="Times New Roman"/>
                <w:sz w:val="24"/>
                <w:szCs w:val="24"/>
              </w:rPr>
              <w:t>Concurenței</w:t>
            </w:r>
            <w:r w:rsidRPr="00DC0340">
              <w:rPr>
                <w:rFonts w:ascii="Times New Roman" w:hAnsi="Times New Roman" w:cs="Times New Roman"/>
                <w:sz w:val="24"/>
                <w:szCs w:val="24"/>
              </w:rPr>
              <w:t xml:space="preserve"> </w:t>
            </w:r>
          </w:p>
          <w:p w14:paraId="2FD0BC21" w14:textId="77777777" w:rsidR="00297BFD" w:rsidRPr="00DC0340" w:rsidRDefault="00297BFD"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e) Curtea de Conturi </w:t>
            </w:r>
          </w:p>
          <w:p w14:paraId="75CE1128" w14:textId="77777777" w:rsidR="000C59F2" w:rsidRPr="00DC0340" w:rsidRDefault="006871D3"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Proiectul de act normativ nu se referă la acest subiect.</w:t>
            </w:r>
          </w:p>
        </w:tc>
      </w:tr>
      <w:tr w:rsidR="0002464B" w:rsidRPr="00DC0340" w14:paraId="1E0A78B3" w14:textId="77777777" w:rsidTr="00041368">
        <w:tc>
          <w:tcPr>
            <w:tcW w:w="10190" w:type="dxa"/>
            <w:gridSpan w:val="7"/>
          </w:tcPr>
          <w:p w14:paraId="128E86A4" w14:textId="14AFA006" w:rsidR="00745347" w:rsidRPr="00DC0340" w:rsidRDefault="00DC7818" w:rsidP="0002464B">
            <w:pPr>
              <w:spacing w:line="276" w:lineRule="auto"/>
              <w:rPr>
                <w:rFonts w:ascii="Times New Roman" w:hAnsi="Times New Roman" w:cs="Times New Roman"/>
                <w:b/>
                <w:sz w:val="24"/>
                <w:szCs w:val="24"/>
              </w:rPr>
            </w:pPr>
            <w:r w:rsidRPr="00DC0340">
              <w:rPr>
                <w:rFonts w:ascii="Times New Roman" w:hAnsi="Times New Roman" w:cs="Times New Roman"/>
                <w:b/>
                <w:sz w:val="24"/>
                <w:szCs w:val="24"/>
              </w:rPr>
              <w:t xml:space="preserve">6.6. Alte </w:t>
            </w:r>
            <w:r w:rsidR="00AC38AF" w:rsidRPr="00DC0340">
              <w:rPr>
                <w:rFonts w:ascii="Times New Roman" w:hAnsi="Times New Roman" w:cs="Times New Roman"/>
                <w:b/>
                <w:sz w:val="24"/>
                <w:szCs w:val="24"/>
              </w:rPr>
              <w:t>informații</w:t>
            </w:r>
            <w:r w:rsidRPr="00DC0340">
              <w:rPr>
                <w:rFonts w:ascii="Times New Roman" w:hAnsi="Times New Roman" w:cs="Times New Roman"/>
                <w:b/>
                <w:sz w:val="24"/>
                <w:szCs w:val="24"/>
              </w:rPr>
              <w:t xml:space="preserve">      </w:t>
            </w:r>
          </w:p>
          <w:p w14:paraId="140850A5" w14:textId="77777777" w:rsidR="00E03BEF" w:rsidRPr="00DC0340" w:rsidRDefault="00966C23" w:rsidP="0002464B">
            <w:pPr>
              <w:spacing w:line="276" w:lineRule="auto"/>
              <w:rPr>
                <w:rFonts w:ascii="Times New Roman" w:hAnsi="Times New Roman" w:cs="Times New Roman"/>
                <w:sz w:val="24"/>
                <w:szCs w:val="24"/>
              </w:rPr>
            </w:pPr>
            <w:r w:rsidRPr="00DC0340">
              <w:rPr>
                <w:rFonts w:ascii="Times New Roman" w:hAnsi="Times New Roman" w:cs="Times New Roman"/>
                <w:sz w:val="24"/>
                <w:szCs w:val="24"/>
              </w:rPr>
              <w:t>-</w:t>
            </w:r>
            <w:r w:rsidR="00A22469" w:rsidRPr="00DC0340">
              <w:rPr>
                <w:rFonts w:ascii="Times New Roman" w:eastAsia="Times New Roman" w:hAnsi="Times New Roman" w:cs="Times New Roman"/>
                <w:sz w:val="24"/>
                <w:szCs w:val="24"/>
              </w:rPr>
              <w:t xml:space="preserve"> </w:t>
            </w:r>
            <w:r w:rsidR="00A22469" w:rsidRPr="00DC0340">
              <w:rPr>
                <w:rFonts w:ascii="Times New Roman" w:hAnsi="Times New Roman" w:cs="Times New Roman"/>
                <w:sz w:val="24"/>
                <w:szCs w:val="24"/>
              </w:rPr>
              <w:t>Nu este cazul.</w:t>
            </w:r>
          </w:p>
        </w:tc>
      </w:tr>
      <w:tr w:rsidR="0002464B" w:rsidRPr="00DC0340" w14:paraId="28A5BFCF" w14:textId="77777777" w:rsidTr="00041368">
        <w:tc>
          <w:tcPr>
            <w:tcW w:w="10190" w:type="dxa"/>
            <w:gridSpan w:val="7"/>
          </w:tcPr>
          <w:p w14:paraId="12C52BB2" w14:textId="77777777" w:rsidR="00D23452" w:rsidRPr="00DC0340" w:rsidRDefault="00D23452" w:rsidP="0002464B">
            <w:pPr>
              <w:autoSpaceDE w:val="0"/>
              <w:autoSpaceDN w:val="0"/>
              <w:adjustRightInd w:val="0"/>
              <w:spacing w:line="276" w:lineRule="auto"/>
              <w:jc w:val="center"/>
              <w:rPr>
                <w:rFonts w:ascii="Times New Roman" w:hAnsi="Times New Roman" w:cs="Times New Roman"/>
                <w:b/>
                <w:sz w:val="24"/>
                <w:szCs w:val="24"/>
              </w:rPr>
            </w:pPr>
          </w:p>
          <w:p w14:paraId="3129F5C6" w14:textId="77777777" w:rsidR="00DC7818" w:rsidRPr="00DC0340" w:rsidRDefault="00AC38AF" w:rsidP="0002464B">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Secțiunea</w:t>
            </w:r>
            <w:r w:rsidR="00DC7818" w:rsidRPr="00DC0340">
              <w:rPr>
                <w:rFonts w:ascii="Times New Roman" w:hAnsi="Times New Roman" w:cs="Times New Roman"/>
                <w:b/>
                <w:sz w:val="24"/>
                <w:szCs w:val="24"/>
              </w:rPr>
              <w:t xml:space="preserve"> a 7-a</w:t>
            </w:r>
          </w:p>
          <w:p w14:paraId="31C689EB" w14:textId="74B1C7A7" w:rsidR="00745347" w:rsidRPr="00DC0340" w:rsidRDefault="00AC38AF" w:rsidP="00DC0340">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Activități</w:t>
            </w:r>
            <w:r w:rsidR="00DC7818" w:rsidRPr="00DC0340">
              <w:rPr>
                <w:rFonts w:ascii="Times New Roman" w:hAnsi="Times New Roman" w:cs="Times New Roman"/>
                <w:b/>
                <w:sz w:val="24"/>
                <w:szCs w:val="24"/>
              </w:rPr>
              <w:t xml:space="preserve"> de informare publică privind elaborarea </w:t>
            </w:r>
            <w:r w:rsidRPr="00DC0340">
              <w:rPr>
                <w:rFonts w:ascii="Times New Roman" w:hAnsi="Times New Roman" w:cs="Times New Roman"/>
                <w:b/>
                <w:sz w:val="24"/>
                <w:szCs w:val="24"/>
              </w:rPr>
              <w:t>și</w:t>
            </w:r>
            <w:r w:rsidR="00DC7818" w:rsidRPr="00DC0340">
              <w:rPr>
                <w:rFonts w:ascii="Times New Roman" w:hAnsi="Times New Roman" w:cs="Times New Roman"/>
                <w:b/>
                <w:sz w:val="24"/>
                <w:szCs w:val="24"/>
              </w:rPr>
              <w:t xml:space="preserve"> implementarea proiectului de act normativ</w:t>
            </w:r>
          </w:p>
        </w:tc>
      </w:tr>
      <w:tr w:rsidR="0002464B" w:rsidRPr="00DC0340" w14:paraId="3CD21F32" w14:textId="77777777" w:rsidTr="00041368">
        <w:tc>
          <w:tcPr>
            <w:tcW w:w="10190" w:type="dxa"/>
            <w:gridSpan w:val="7"/>
          </w:tcPr>
          <w:p w14:paraId="79BC2DF4" w14:textId="593B50B4" w:rsidR="00E00E59" w:rsidRPr="00DC0340" w:rsidRDefault="00E00E5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7.1. Informarea </w:t>
            </w:r>
            <w:r w:rsidR="00AC38AF" w:rsidRPr="00DC0340">
              <w:rPr>
                <w:rFonts w:ascii="Times New Roman" w:hAnsi="Times New Roman" w:cs="Times New Roman"/>
                <w:b/>
                <w:sz w:val="24"/>
                <w:szCs w:val="24"/>
              </w:rPr>
              <w:t>societății</w:t>
            </w:r>
            <w:r w:rsidRPr="00DC0340">
              <w:rPr>
                <w:rFonts w:ascii="Times New Roman" w:hAnsi="Times New Roman" w:cs="Times New Roman"/>
                <w:b/>
                <w:sz w:val="24"/>
                <w:szCs w:val="24"/>
              </w:rPr>
              <w:t xml:space="preserve"> civile cu privire la elaborarea proiectului de act normativ                                  </w:t>
            </w:r>
          </w:p>
          <w:p w14:paraId="6D24EE2D" w14:textId="3947E995" w:rsidR="000C59F2" w:rsidRPr="00DC0340" w:rsidRDefault="006871D3" w:rsidP="0002464B">
            <w:pPr>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 xml:space="preserve">Proiectul de act normativ nu se referă la acest subiect. </w:t>
            </w:r>
          </w:p>
        </w:tc>
      </w:tr>
      <w:tr w:rsidR="0002464B" w:rsidRPr="00DC0340" w14:paraId="5C24F458" w14:textId="77777777" w:rsidTr="00041368">
        <w:tc>
          <w:tcPr>
            <w:tcW w:w="10190" w:type="dxa"/>
            <w:gridSpan w:val="7"/>
          </w:tcPr>
          <w:p w14:paraId="157E98A6" w14:textId="5393F2D0" w:rsidR="00745347" w:rsidRPr="00DC0340" w:rsidRDefault="00DC7818"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7.2. Informarea </w:t>
            </w:r>
            <w:r w:rsidR="00ED3ADA" w:rsidRPr="00DC0340">
              <w:rPr>
                <w:rFonts w:ascii="Times New Roman" w:hAnsi="Times New Roman" w:cs="Times New Roman"/>
                <w:b/>
                <w:sz w:val="24"/>
                <w:szCs w:val="24"/>
              </w:rPr>
              <w:t>societății</w:t>
            </w:r>
            <w:r w:rsidRPr="00DC0340">
              <w:rPr>
                <w:rFonts w:ascii="Times New Roman" w:hAnsi="Times New Roman" w:cs="Times New Roman"/>
                <w:b/>
                <w:sz w:val="24"/>
                <w:szCs w:val="24"/>
              </w:rPr>
              <w:t xml:space="preserve"> civile cu </w:t>
            </w:r>
            <w:r w:rsidR="00E00E59" w:rsidRPr="00DC0340">
              <w:rPr>
                <w:rFonts w:ascii="Times New Roman" w:hAnsi="Times New Roman" w:cs="Times New Roman"/>
                <w:b/>
                <w:sz w:val="24"/>
                <w:szCs w:val="24"/>
              </w:rPr>
              <w:t xml:space="preserve">privire la eventualul impact  </w:t>
            </w:r>
            <w:r w:rsidRPr="00DC0340">
              <w:rPr>
                <w:rFonts w:ascii="Times New Roman" w:hAnsi="Times New Roman" w:cs="Times New Roman"/>
                <w:b/>
                <w:sz w:val="24"/>
                <w:szCs w:val="24"/>
              </w:rPr>
              <w:t>asupra mediului în urma implementării</w:t>
            </w:r>
            <w:r w:rsidR="00E00E59" w:rsidRPr="00DC0340">
              <w:rPr>
                <w:rFonts w:ascii="Times New Roman" w:hAnsi="Times New Roman" w:cs="Times New Roman"/>
                <w:b/>
                <w:sz w:val="24"/>
                <w:szCs w:val="24"/>
              </w:rPr>
              <w:t xml:space="preserve"> proiectului de act normativ, </w:t>
            </w:r>
            <w:r w:rsidRPr="00DC0340">
              <w:rPr>
                <w:rFonts w:ascii="Times New Roman" w:hAnsi="Times New Roman" w:cs="Times New Roman"/>
                <w:b/>
                <w:sz w:val="24"/>
                <w:szCs w:val="24"/>
              </w:rPr>
              <w:t xml:space="preserve">precum </w:t>
            </w:r>
            <w:r w:rsidR="00ED3ADA" w:rsidRPr="00DC0340">
              <w:rPr>
                <w:rFonts w:ascii="Times New Roman" w:hAnsi="Times New Roman" w:cs="Times New Roman"/>
                <w:b/>
                <w:sz w:val="24"/>
                <w:szCs w:val="24"/>
              </w:rPr>
              <w:t>și</w:t>
            </w:r>
            <w:r w:rsidRPr="00DC0340">
              <w:rPr>
                <w:rFonts w:ascii="Times New Roman" w:hAnsi="Times New Roman" w:cs="Times New Roman"/>
                <w:b/>
                <w:sz w:val="24"/>
                <w:szCs w:val="24"/>
              </w:rPr>
              <w:t xml:space="preserve"> efectele asupra </w:t>
            </w:r>
            <w:r w:rsidR="00ED3ADA" w:rsidRPr="00DC0340">
              <w:rPr>
                <w:rFonts w:ascii="Times New Roman" w:hAnsi="Times New Roman" w:cs="Times New Roman"/>
                <w:b/>
                <w:sz w:val="24"/>
                <w:szCs w:val="24"/>
              </w:rPr>
              <w:t>sănătății</w:t>
            </w:r>
            <w:r w:rsidRPr="00DC0340">
              <w:rPr>
                <w:rFonts w:ascii="Times New Roman" w:hAnsi="Times New Roman" w:cs="Times New Roman"/>
                <w:b/>
                <w:sz w:val="24"/>
                <w:szCs w:val="24"/>
              </w:rPr>
              <w:t xml:space="preserve"> </w:t>
            </w:r>
            <w:r w:rsidR="00ED3ADA" w:rsidRPr="00DC0340">
              <w:rPr>
                <w:rFonts w:ascii="Times New Roman" w:hAnsi="Times New Roman" w:cs="Times New Roman"/>
                <w:b/>
                <w:sz w:val="24"/>
                <w:szCs w:val="24"/>
              </w:rPr>
              <w:t>și</w:t>
            </w:r>
            <w:r w:rsidR="00E00E59" w:rsidRPr="00DC0340">
              <w:rPr>
                <w:rFonts w:ascii="Times New Roman" w:hAnsi="Times New Roman" w:cs="Times New Roman"/>
                <w:b/>
                <w:sz w:val="24"/>
                <w:szCs w:val="24"/>
              </w:rPr>
              <w:t xml:space="preserve"> </w:t>
            </w:r>
            <w:r w:rsidR="00ED3ADA" w:rsidRPr="00DC0340">
              <w:rPr>
                <w:rFonts w:ascii="Times New Roman" w:hAnsi="Times New Roman" w:cs="Times New Roman"/>
                <w:b/>
                <w:sz w:val="24"/>
                <w:szCs w:val="24"/>
              </w:rPr>
              <w:t>securității</w:t>
            </w:r>
            <w:r w:rsidR="00E00E59" w:rsidRPr="00DC0340">
              <w:rPr>
                <w:rFonts w:ascii="Times New Roman" w:hAnsi="Times New Roman" w:cs="Times New Roman"/>
                <w:b/>
                <w:sz w:val="24"/>
                <w:szCs w:val="24"/>
              </w:rPr>
              <w:t xml:space="preserve"> </w:t>
            </w:r>
            <w:r w:rsidR="00ED3ADA" w:rsidRPr="00DC0340">
              <w:rPr>
                <w:rFonts w:ascii="Times New Roman" w:hAnsi="Times New Roman" w:cs="Times New Roman"/>
                <w:b/>
                <w:sz w:val="24"/>
                <w:szCs w:val="24"/>
              </w:rPr>
              <w:t>cetățenilor</w:t>
            </w:r>
            <w:r w:rsidR="00E00E59" w:rsidRPr="00DC0340">
              <w:rPr>
                <w:rFonts w:ascii="Times New Roman" w:hAnsi="Times New Roman" w:cs="Times New Roman"/>
                <w:b/>
                <w:sz w:val="24"/>
                <w:szCs w:val="24"/>
              </w:rPr>
              <w:t xml:space="preserve"> sau </w:t>
            </w:r>
            <w:r w:rsidR="00ED3ADA" w:rsidRPr="00DC0340">
              <w:rPr>
                <w:rFonts w:ascii="Times New Roman" w:hAnsi="Times New Roman" w:cs="Times New Roman"/>
                <w:b/>
                <w:sz w:val="24"/>
                <w:szCs w:val="24"/>
              </w:rPr>
              <w:t>diversității</w:t>
            </w:r>
            <w:r w:rsidRPr="00DC0340">
              <w:rPr>
                <w:rFonts w:ascii="Times New Roman" w:hAnsi="Times New Roman" w:cs="Times New Roman"/>
                <w:b/>
                <w:sz w:val="24"/>
                <w:szCs w:val="24"/>
              </w:rPr>
              <w:t xml:space="preserve"> biologice      </w:t>
            </w:r>
          </w:p>
          <w:p w14:paraId="7980C57B" w14:textId="0A40D82C" w:rsidR="00DC0340" w:rsidRPr="00DC0340" w:rsidRDefault="005F6C74" w:rsidP="00DC0340">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r w:rsidR="00DC7818" w:rsidRPr="00DC0340">
              <w:rPr>
                <w:rFonts w:ascii="Times New Roman" w:hAnsi="Times New Roman" w:cs="Times New Roman"/>
                <w:sz w:val="24"/>
                <w:szCs w:val="24"/>
              </w:rPr>
              <w:t xml:space="preserve"> </w:t>
            </w:r>
            <w:r w:rsidR="002D73A1" w:rsidRPr="00DC0340">
              <w:rPr>
                <w:rFonts w:ascii="Times New Roman" w:hAnsi="Times New Roman" w:cs="Times New Roman"/>
                <w:sz w:val="24"/>
                <w:szCs w:val="24"/>
              </w:rPr>
              <w:t>Proiectul de act normativ nu se referă la acest subiect.</w:t>
            </w:r>
          </w:p>
        </w:tc>
      </w:tr>
      <w:tr w:rsidR="0002464B" w:rsidRPr="00DC0340" w14:paraId="79E84D66" w14:textId="77777777" w:rsidTr="00041368">
        <w:tc>
          <w:tcPr>
            <w:tcW w:w="10190" w:type="dxa"/>
            <w:gridSpan w:val="7"/>
          </w:tcPr>
          <w:p w14:paraId="10BECD22" w14:textId="77777777" w:rsidR="00D23452" w:rsidRPr="00DC0340" w:rsidRDefault="00D23452" w:rsidP="0002464B">
            <w:pPr>
              <w:autoSpaceDE w:val="0"/>
              <w:autoSpaceDN w:val="0"/>
              <w:adjustRightInd w:val="0"/>
              <w:spacing w:line="276" w:lineRule="auto"/>
              <w:jc w:val="center"/>
              <w:rPr>
                <w:rFonts w:ascii="Times New Roman" w:hAnsi="Times New Roman" w:cs="Times New Roman"/>
                <w:b/>
                <w:sz w:val="24"/>
                <w:szCs w:val="24"/>
              </w:rPr>
            </w:pPr>
          </w:p>
          <w:p w14:paraId="02D039D1" w14:textId="77777777" w:rsidR="00DC7818" w:rsidRPr="00DC0340" w:rsidRDefault="00AC38AF" w:rsidP="0002464B">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Secțiunea</w:t>
            </w:r>
            <w:r w:rsidR="00DC7818" w:rsidRPr="00DC0340">
              <w:rPr>
                <w:rFonts w:ascii="Times New Roman" w:hAnsi="Times New Roman" w:cs="Times New Roman"/>
                <w:b/>
                <w:sz w:val="24"/>
                <w:szCs w:val="24"/>
              </w:rPr>
              <w:t xml:space="preserve"> a 8-a</w:t>
            </w:r>
          </w:p>
          <w:p w14:paraId="0946BDB4" w14:textId="6345504C" w:rsidR="00745347" w:rsidRPr="00DC0340" w:rsidRDefault="00DC7818" w:rsidP="00DC0340">
            <w:pPr>
              <w:autoSpaceDE w:val="0"/>
              <w:autoSpaceDN w:val="0"/>
              <w:adjustRightInd w:val="0"/>
              <w:spacing w:line="276" w:lineRule="auto"/>
              <w:jc w:val="center"/>
              <w:rPr>
                <w:rFonts w:ascii="Times New Roman" w:hAnsi="Times New Roman" w:cs="Times New Roman"/>
                <w:b/>
                <w:sz w:val="24"/>
                <w:szCs w:val="24"/>
              </w:rPr>
            </w:pPr>
            <w:r w:rsidRPr="00DC0340">
              <w:rPr>
                <w:rFonts w:ascii="Times New Roman" w:hAnsi="Times New Roman" w:cs="Times New Roman"/>
                <w:b/>
                <w:sz w:val="24"/>
                <w:szCs w:val="24"/>
              </w:rPr>
              <w:t xml:space="preserve">Măsuri privind implementarea, monitorizarea </w:t>
            </w:r>
            <w:r w:rsidR="00AC38AF" w:rsidRPr="00DC0340">
              <w:rPr>
                <w:rFonts w:ascii="Times New Roman" w:hAnsi="Times New Roman" w:cs="Times New Roman"/>
                <w:b/>
                <w:sz w:val="24"/>
                <w:szCs w:val="24"/>
              </w:rPr>
              <w:t>și</w:t>
            </w:r>
            <w:r w:rsidRPr="00DC0340">
              <w:rPr>
                <w:rFonts w:ascii="Times New Roman" w:hAnsi="Times New Roman" w:cs="Times New Roman"/>
                <w:b/>
                <w:sz w:val="24"/>
                <w:szCs w:val="24"/>
              </w:rPr>
              <w:t xml:space="preserve"> evalua</w:t>
            </w:r>
            <w:r w:rsidR="00E00E59" w:rsidRPr="00DC0340">
              <w:rPr>
                <w:rFonts w:ascii="Times New Roman" w:hAnsi="Times New Roman" w:cs="Times New Roman"/>
                <w:b/>
                <w:sz w:val="24"/>
                <w:szCs w:val="24"/>
              </w:rPr>
              <w:t>rea proiectului de act normativ</w:t>
            </w:r>
          </w:p>
        </w:tc>
      </w:tr>
      <w:tr w:rsidR="0002464B" w:rsidRPr="00DC0340" w14:paraId="24C3CD03" w14:textId="77777777" w:rsidTr="00041368">
        <w:tc>
          <w:tcPr>
            <w:tcW w:w="10190" w:type="dxa"/>
            <w:gridSpan w:val="7"/>
          </w:tcPr>
          <w:p w14:paraId="10EDFB0D" w14:textId="6DD70534" w:rsidR="00745347" w:rsidRPr="00DC0340" w:rsidRDefault="00E00E59"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8.1. Măsurile de punere în aplicare a proiectului de act normativ</w:t>
            </w:r>
          </w:p>
          <w:p w14:paraId="51A43CF8" w14:textId="77777777" w:rsidR="00E00E59" w:rsidRPr="00DC0340" w:rsidRDefault="005F6C74"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sz w:val="24"/>
                <w:szCs w:val="24"/>
              </w:rPr>
              <w:t>-</w:t>
            </w:r>
            <w:r w:rsidR="00A22469" w:rsidRPr="00DC0340">
              <w:rPr>
                <w:rFonts w:ascii="Times New Roman" w:eastAsia="Times New Roman" w:hAnsi="Times New Roman" w:cs="Times New Roman"/>
                <w:sz w:val="24"/>
                <w:szCs w:val="24"/>
              </w:rPr>
              <w:t xml:space="preserve"> </w:t>
            </w:r>
            <w:r w:rsidR="00A22469" w:rsidRPr="00DC0340">
              <w:rPr>
                <w:rFonts w:ascii="Times New Roman" w:hAnsi="Times New Roman" w:cs="Times New Roman"/>
                <w:sz w:val="24"/>
                <w:szCs w:val="24"/>
              </w:rPr>
              <w:t>Nu este cazul.</w:t>
            </w:r>
          </w:p>
        </w:tc>
      </w:tr>
      <w:tr w:rsidR="0002464B" w:rsidRPr="00DC0340" w14:paraId="1DCFCB5D" w14:textId="77777777" w:rsidTr="00041368">
        <w:tc>
          <w:tcPr>
            <w:tcW w:w="10190" w:type="dxa"/>
            <w:gridSpan w:val="7"/>
          </w:tcPr>
          <w:p w14:paraId="5C7EEADB" w14:textId="6CEF8E74" w:rsidR="00745347" w:rsidRPr="00DC0340" w:rsidRDefault="00DC7818" w:rsidP="0002464B">
            <w:pPr>
              <w:autoSpaceDE w:val="0"/>
              <w:autoSpaceDN w:val="0"/>
              <w:adjustRightInd w:val="0"/>
              <w:spacing w:line="276" w:lineRule="auto"/>
              <w:jc w:val="both"/>
              <w:rPr>
                <w:rFonts w:ascii="Times New Roman" w:hAnsi="Times New Roman" w:cs="Times New Roman"/>
                <w:b/>
                <w:sz w:val="24"/>
                <w:szCs w:val="24"/>
              </w:rPr>
            </w:pPr>
            <w:r w:rsidRPr="00DC0340">
              <w:rPr>
                <w:rFonts w:ascii="Times New Roman" w:hAnsi="Times New Roman" w:cs="Times New Roman"/>
                <w:b/>
                <w:sz w:val="24"/>
                <w:szCs w:val="24"/>
              </w:rPr>
              <w:t xml:space="preserve">8.2. Alte </w:t>
            </w:r>
            <w:r w:rsidR="00ED3ADA" w:rsidRPr="00DC0340">
              <w:rPr>
                <w:rFonts w:ascii="Times New Roman" w:hAnsi="Times New Roman" w:cs="Times New Roman"/>
                <w:b/>
                <w:sz w:val="24"/>
                <w:szCs w:val="24"/>
              </w:rPr>
              <w:t>informații</w:t>
            </w:r>
            <w:r w:rsidRPr="00DC0340">
              <w:rPr>
                <w:rFonts w:ascii="Times New Roman" w:hAnsi="Times New Roman" w:cs="Times New Roman"/>
                <w:b/>
                <w:sz w:val="24"/>
                <w:szCs w:val="24"/>
              </w:rPr>
              <w:t xml:space="preserve"> </w:t>
            </w:r>
          </w:p>
          <w:p w14:paraId="45AD20CA" w14:textId="77777777" w:rsidR="00DC7818" w:rsidRPr="00DC0340" w:rsidRDefault="002C55C9" w:rsidP="0002464B">
            <w:pPr>
              <w:autoSpaceDE w:val="0"/>
              <w:autoSpaceDN w:val="0"/>
              <w:adjustRightInd w:val="0"/>
              <w:spacing w:line="276" w:lineRule="auto"/>
              <w:jc w:val="both"/>
              <w:rPr>
                <w:rFonts w:ascii="Times New Roman" w:hAnsi="Times New Roman" w:cs="Times New Roman"/>
                <w:sz w:val="24"/>
                <w:szCs w:val="24"/>
              </w:rPr>
            </w:pPr>
            <w:r w:rsidRPr="00DC0340">
              <w:rPr>
                <w:rFonts w:ascii="Times New Roman" w:hAnsi="Times New Roman" w:cs="Times New Roman"/>
                <w:sz w:val="24"/>
                <w:szCs w:val="24"/>
              </w:rPr>
              <w:t>-</w:t>
            </w:r>
            <w:r w:rsidR="00A22469" w:rsidRPr="00DC0340">
              <w:rPr>
                <w:rFonts w:ascii="Times New Roman" w:eastAsia="Times New Roman" w:hAnsi="Times New Roman" w:cs="Times New Roman"/>
                <w:sz w:val="24"/>
                <w:szCs w:val="24"/>
              </w:rPr>
              <w:t xml:space="preserve"> </w:t>
            </w:r>
            <w:r w:rsidR="00A22469" w:rsidRPr="00DC0340">
              <w:rPr>
                <w:rFonts w:ascii="Times New Roman" w:hAnsi="Times New Roman" w:cs="Times New Roman"/>
                <w:sz w:val="24"/>
                <w:szCs w:val="24"/>
              </w:rPr>
              <w:t>Nu este cazul.</w:t>
            </w:r>
          </w:p>
        </w:tc>
      </w:tr>
    </w:tbl>
    <w:p w14:paraId="49922F9E" w14:textId="250A8B1C" w:rsidR="00737F2A" w:rsidRPr="00DC0340" w:rsidRDefault="00737F2A" w:rsidP="0002464B">
      <w:pPr>
        <w:spacing w:line="276" w:lineRule="auto"/>
        <w:ind w:left="450"/>
        <w:jc w:val="both"/>
        <w:rPr>
          <w:rFonts w:ascii="Times New Roman" w:hAnsi="Times New Roman" w:cs="Times New Roman"/>
          <w:b/>
          <w:bCs/>
          <w:sz w:val="24"/>
          <w:szCs w:val="24"/>
        </w:rPr>
      </w:pPr>
      <w:r w:rsidRPr="00DC0340">
        <w:rPr>
          <w:rFonts w:ascii="Times New Roman" w:hAnsi="Times New Roman" w:cs="Times New Roman"/>
          <w:sz w:val="24"/>
          <w:szCs w:val="24"/>
        </w:rPr>
        <w:lastRenderedPageBreak/>
        <w:t>Față de cele prezentate mai sus, a fost elaborat prezentul proiect</w:t>
      </w:r>
      <w:r w:rsidR="000F2886" w:rsidRPr="00DC0340">
        <w:rPr>
          <w:rFonts w:ascii="Times New Roman" w:hAnsi="Times New Roman" w:cs="Times New Roman"/>
          <w:sz w:val="24"/>
          <w:szCs w:val="24"/>
        </w:rPr>
        <w:t xml:space="preserve"> de </w:t>
      </w:r>
      <w:r w:rsidR="000B2FF3" w:rsidRPr="00DC0340">
        <w:rPr>
          <w:rFonts w:ascii="Times New Roman" w:hAnsi="Times New Roman" w:cs="Times New Roman"/>
          <w:i/>
          <w:iCs/>
          <w:sz w:val="24"/>
          <w:szCs w:val="24"/>
        </w:rPr>
        <w:t>h</w:t>
      </w:r>
      <w:r w:rsidR="000F2886" w:rsidRPr="00DC0340">
        <w:rPr>
          <w:rFonts w:ascii="Times New Roman" w:hAnsi="Times New Roman" w:cs="Times New Roman"/>
          <w:i/>
          <w:iCs/>
          <w:sz w:val="24"/>
          <w:szCs w:val="24"/>
        </w:rPr>
        <w:t>otărâre</w:t>
      </w:r>
      <w:r w:rsidRPr="00DC0340">
        <w:rPr>
          <w:rFonts w:ascii="Times New Roman" w:hAnsi="Times New Roman" w:cs="Times New Roman"/>
          <w:i/>
          <w:iCs/>
          <w:sz w:val="24"/>
          <w:szCs w:val="24"/>
        </w:rPr>
        <w:t xml:space="preserve"> </w:t>
      </w:r>
      <w:r w:rsidR="000B2FF3" w:rsidRPr="00DC0340">
        <w:rPr>
          <w:rFonts w:ascii="Times New Roman" w:hAnsi="Times New Roman" w:cs="Times New Roman"/>
          <w:i/>
          <w:iCs/>
          <w:sz w:val="24"/>
          <w:szCs w:val="24"/>
        </w:rPr>
        <w:t xml:space="preserve">a Guvernului </w:t>
      </w:r>
      <w:r w:rsidR="000568B7" w:rsidRPr="00DC0340">
        <w:rPr>
          <w:rFonts w:ascii="Times New Roman" w:hAnsi="Times New Roman" w:cs="Times New Roman"/>
          <w:i/>
          <w:iCs/>
          <w:sz w:val="24"/>
          <w:szCs w:val="24"/>
        </w:rPr>
        <w:t>p</w:t>
      </w:r>
      <w:r w:rsidR="00B75714" w:rsidRPr="00DC0340">
        <w:rPr>
          <w:rFonts w:ascii="Times New Roman" w:hAnsi="Times New Roman" w:cs="Times New Roman"/>
          <w:i/>
          <w:iCs/>
          <w:sz w:val="24"/>
          <w:szCs w:val="24"/>
        </w:rPr>
        <w:t xml:space="preserve">entru modificarea și </w:t>
      </w:r>
      <w:r w:rsidR="000F2886" w:rsidRPr="00DC0340">
        <w:rPr>
          <w:rFonts w:ascii="Times New Roman" w:hAnsi="Times New Roman" w:cs="Times New Roman"/>
          <w:i/>
          <w:iCs/>
          <w:sz w:val="24"/>
          <w:szCs w:val="24"/>
        </w:rPr>
        <w:t>completarea Hotărârii Guvernului nr.1145</w:t>
      </w:r>
      <w:r w:rsidR="002725EC" w:rsidRPr="00DC0340">
        <w:rPr>
          <w:rFonts w:ascii="Times New Roman" w:hAnsi="Times New Roman" w:cs="Times New Roman"/>
          <w:i/>
          <w:iCs/>
          <w:sz w:val="24"/>
          <w:szCs w:val="24"/>
        </w:rPr>
        <w:t>/2024</w:t>
      </w:r>
      <w:r w:rsidR="000F2886" w:rsidRPr="00DC0340">
        <w:rPr>
          <w:rFonts w:ascii="Times New Roman" w:hAnsi="Times New Roman" w:cs="Times New Roman"/>
          <w:i/>
          <w:iCs/>
          <w:sz w:val="24"/>
          <w:szCs w:val="24"/>
        </w:rPr>
        <w:t xml:space="preserve"> privind acordarea unor ajutoare de urgență pentru combaterea efectelor fenomenelor meteorologice deosebite produse în luna septembrie 2024, precum și pentru suplimentarea bugetului Ministerului Muncii și Solidarității Sociale din Fondul de rezervă bugetară la dispoziția Guvernului</w:t>
      </w:r>
      <w:r w:rsidR="000568B7" w:rsidRPr="00DC0340">
        <w:rPr>
          <w:rFonts w:ascii="Times New Roman" w:hAnsi="Times New Roman" w:cs="Times New Roman"/>
          <w:sz w:val="24"/>
          <w:szCs w:val="24"/>
        </w:rPr>
        <w:t>,</w:t>
      </w:r>
      <w:r w:rsidRPr="00DC0340">
        <w:rPr>
          <w:rFonts w:ascii="Times New Roman" w:hAnsi="Times New Roman" w:cs="Times New Roman"/>
          <w:sz w:val="24"/>
          <w:szCs w:val="24"/>
        </w:rPr>
        <w:t xml:space="preserve"> pe care îl supunem spre aprobare Guvernului.</w:t>
      </w:r>
      <w:r w:rsidRPr="00DC0340">
        <w:rPr>
          <w:rFonts w:ascii="Times New Roman" w:hAnsi="Times New Roman" w:cs="Times New Roman"/>
          <w:b/>
          <w:bCs/>
          <w:sz w:val="24"/>
          <w:szCs w:val="24"/>
        </w:rPr>
        <w:t xml:space="preserve"> </w:t>
      </w:r>
    </w:p>
    <w:p w14:paraId="08399DD6" w14:textId="77777777" w:rsidR="00737F2A" w:rsidRPr="00DC0340" w:rsidRDefault="00737F2A" w:rsidP="0002464B">
      <w:pPr>
        <w:spacing w:line="276" w:lineRule="auto"/>
        <w:rPr>
          <w:rFonts w:ascii="Times New Roman" w:hAnsi="Times New Roman" w:cs="Times New Roman"/>
          <w:b/>
          <w:bCs/>
          <w:sz w:val="24"/>
          <w:szCs w:val="24"/>
        </w:rPr>
      </w:pPr>
    </w:p>
    <w:p w14:paraId="78D1F024" w14:textId="77777777" w:rsidR="007D31DA" w:rsidRPr="00DC0340" w:rsidRDefault="007D31DA" w:rsidP="0002464B">
      <w:pPr>
        <w:spacing w:line="276" w:lineRule="auto"/>
        <w:rPr>
          <w:rFonts w:ascii="Times New Roman" w:hAnsi="Times New Roman" w:cs="Times New Roman"/>
          <w:b/>
          <w:bCs/>
          <w:sz w:val="24"/>
          <w:szCs w:val="24"/>
        </w:rPr>
      </w:pPr>
    </w:p>
    <w:p w14:paraId="58DC2534" w14:textId="633FD33E" w:rsidR="00B75714" w:rsidRPr="00DC0340" w:rsidRDefault="00B75714" w:rsidP="0002464B">
      <w:pPr>
        <w:spacing w:line="276" w:lineRule="auto"/>
        <w:jc w:val="center"/>
        <w:rPr>
          <w:rFonts w:ascii="Times New Roman" w:hAnsi="Times New Roman" w:cs="Times New Roman"/>
          <w:b/>
          <w:bCs/>
          <w:iCs/>
          <w:sz w:val="24"/>
          <w:szCs w:val="24"/>
        </w:rPr>
      </w:pPr>
      <w:r w:rsidRPr="00DC0340">
        <w:rPr>
          <w:rFonts w:ascii="Times New Roman" w:hAnsi="Times New Roman" w:cs="Times New Roman"/>
          <w:b/>
          <w:bCs/>
          <w:iCs/>
          <w:sz w:val="24"/>
          <w:szCs w:val="24"/>
        </w:rPr>
        <w:t>MINISTRUL MEDIULUI,                                                      MINISTRUL MUNCII</w:t>
      </w:r>
    </w:p>
    <w:p w14:paraId="2568E1A0" w14:textId="0BC5CDE0" w:rsidR="00737F2A" w:rsidRPr="00DC0340" w:rsidRDefault="00B75714" w:rsidP="000B2FF3">
      <w:pPr>
        <w:spacing w:line="276" w:lineRule="auto"/>
        <w:rPr>
          <w:rFonts w:ascii="Times New Roman" w:hAnsi="Times New Roman" w:cs="Times New Roman"/>
          <w:b/>
          <w:bCs/>
          <w:sz w:val="24"/>
          <w:szCs w:val="24"/>
        </w:rPr>
      </w:pPr>
      <w:r w:rsidRPr="00DC0340">
        <w:rPr>
          <w:rFonts w:ascii="Times New Roman" w:hAnsi="Times New Roman" w:cs="Times New Roman"/>
          <w:b/>
          <w:bCs/>
          <w:iCs/>
          <w:sz w:val="24"/>
          <w:szCs w:val="24"/>
        </w:rPr>
        <w:t xml:space="preserve">                      APELOR ȘI PĂDURILOR                                              ȘI SOLIDARITĂȚII SOCIALE</w:t>
      </w:r>
    </w:p>
    <w:p w14:paraId="43A48A85" w14:textId="77777777" w:rsidR="00737F2A" w:rsidRPr="00DC0340" w:rsidRDefault="00737F2A" w:rsidP="0002464B">
      <w:pPr>
        <w:spacing w:line="276" w:lineRule="auto"/>
        <w:rPr>
          <w:rFonts w:ascii="Times New Roman" w:hAnsi="Times New Roman" w:cs="Times New Roman"/>
          <w:b/>
          <w:bCs/>
          <w:sz w:val="24"/>
          <w:szCs w:val="24"/>
        </w:rPr>
      </w:pPr>
    </w:p>
    <w:p w14:paraId="1A62F087" w14:textId="3A990CBB" w:rsidR="00737F2A" w:rsidRPr="00DC0340" w:rsidRDefault="00B75714" w:rsidP="00B75714">
      <w:pPr>
        <w:spacing w:line="276" w:lineRule="auto"/>
        <w:jc w:val="center"/>
        <w:rPr>
          <w:rFonts w:ascii="Times New Roman" w:hAnsi="Times New Roman" w:cs="Times New Roman"/>
          <w:b/>
          <w:bCs/>
          <w:sz w:val="24"/>
          <w:szCs w:val="24"/>
        </w:rPr>
      </w:pPr>
      <w:r w:rsidRPr="00DC0340">
        <w:rPr>
          <w:rFonts w:ascii="Times New Roman" w:hAnsi="Times New Roman" w:cs="Times New Roman"/>
          <w:b/>
          <w:bCs/>
          <w:sz w:val="24"/>
          <w:szCs w:val="24"/>
        </w:rPr>
        <w:t xml:space="preserve">           </w:t>
      </w:r>
      <w:r w:rsidR="000B2FF3" w:rsidRPr="00DC0340">
        <w:rPr>
          <w:rFonts w:ascii="Times New Roman" w:hAnsi="Times New Roman" w:cs="Times New Roman"/>
          <w:b/>
          <w:bCs/>
          <w:sz w:val="24"/>
          <w:szCs w:val="24"/>
        </w:rPr>
        <w:t xml:space="preserve">   </w:t>
      </w:r>
      <w:r w:rsidRPr="00DC0340">
        <w:rPr>
          <w:rFonts w:ascii="Times New Roman" w:hAnsi="Times New Roman" w:cs="Times New Roman"/>
          <w:b/>
          <w:bCs/>
          <w:sz w:val="24"/>
          <w:szCs w:val="24"/>
        </w:rPr>
        <w:t xml:space="preserve">Mircea FECHET                                                             </w:t>
      </w:r>
      <w:r w:rsidR="004C33AB" w:rsidRPr="00DC0340">
        <w:rPr>
          <w:rFonts w:ascii="Times New Roman" w:hAnsi="Times New Roman" w:cs="Times New Roman"/>
          <w:b/>
          <w:bCs/>
          <w:sz w:val="24"/>
          <w:szCs w:val="24"/>
        </w:rPr>
        <w:t>Simona</w:t>
      </w:r>
      <w:r w:rsidR="00484D99" w:rsidRPr="00DC0340">
        <w:rPr>
          <w:rFonts w:ascii="Times New Roman" w:hAnsi="Times New Roman" w:cs="Times New Roman"/>
          <w:b/>
          <w:bCs/>
          <w:sz w:val="24"/>
          <w:szCs w:val="24"/>
        </w:rPr>
        <w:t xml:space="preserve"> BUCURA - OPRESCU</w:t>
      </w:r>
    </w:p>
    <w:p w14:paraId="60667B2F" w14:textId="77777777" w:rsidR="000B2FF3" w:rsidRPr="00DC0340" w:rsidRDefault="000B2FF3" w:rsidP="0002464B">
      <w:pPr>
        <w:spacing w:line="276" w:lineRule="auto"/>
        <w:rPr>
          <w:rFonts w:ascii="Times New Roman" w:hAnsi="Times New Roman" w:cs="Times New Roman"/>
          <w:b/>
          <w:bCs/>
          <w:sz w:val="24"/>
          <w:szCs w:val="24"/>
          <w:u w:val="single"/>
        </w:rPr>
      </w:pPr>
    </w:p>
    <w:p w14:paraId="12900A9D" w14:textId="77777777" w:rsidR="000B2FF3" w:rsidRPr="00DC0340" w:rsidRDefault="000B2FF3" w:rsidP="0002464B">
      <w:pPr>
        <w:spacing w:line="276" w:lineRule="auto"/>
        <w:rPr>
          <w:rFonts w:ascii="Times New Roman" w:hAnsi="Times New Roman" w:cs="Times New Roman"/>
          <w:b/>
          <w:bCs/>
          <w:sz w:val="24"/>
          <w:szCs w:val="24"/>
          <w:u w:val="single"/>
        </w:rPr>
      </w:pPr>
    </w:p>
    <w:p w14:paraId="1859AF9F" w14:textId="77777777" w:rsidR="004C33AB" w:rsidRPr="00DC0340" w:rsidRDefault="004C33AB" w:rsidP="0002464B">
      <w:pPr>
        <w:spacing w:line="276" w:lineRule="auto"/>
        <w:rPr>
          <w:rFonts w:ascii="Times New Roman" w:hAnsi="Times New Roman" w:cs="Times New Roman"/>
          <w:b/>
          <w:bCs/>
          <w:sz w:val="24"/>
          <w:szCs w:val="24"/>
          <w:u w:val="single"/>
        </w:rPr>
      </w:pPr>
    </w:p>
    <w:p w14:paraId="43B313B8" w14:textId="03646489" w:rsidR="00737F2A" w:rsidRPr="00DC0340" w:rsidRDefault="00737F2A" w:rsidP="0002464B">
      <w:pPr>
        <w:spacing w:line="276" w:lineRule="auto"/>
        <w:jc w:val="center"/>
        <w:rPr>
          <w:rFonts w:ascii="Times New Roman" w:hAnsi="Times New Roman" w:cs="Times New Roman"/>
          <w:b/>
          <w:bCs/>
          <w:sz w:val="24"/>
          <w:szCs w:val="24"/>
          <w:u w:val="single"/>
        </w:rPr>
      </w:pPr>
      <w:r w:rsidRPr="00DC0340">
        <w:rPr>
          <w:rFonts w:ascii="Times New Roman" w:hAnsi="Times New Roman" w:cs="Times New Roman"/>
          <w:b/>
          <w:bCs/>
          <w:sz w:val="24"/>
          <w:szCs w:val="24"/>
          <w:u w:val="single"/>
        </w:rPr>
        <w:t>AVIZ</w:t>
      </w:r>
      <w:r w:rsidR="007D31DA" w:rsidRPr="00DC0340">
        <w:rPr>
          <w:rFonts w:ascii="Times New Roman" w:hAnsi="Times New Roman" w:cs="Times New Roman"/>
          <w:b/>
          <w:bCs/>
          <w:sz w:val="24"/>
          <w:szCs w:val="24"/>
          <w:u w:val="single"/>
        </w:rPr>
        <w:t>ĂM</w:t>
      </w:r>
      <w:r w:rsidRPr="00DC0340">
        <w:rPr>
          <w:rFonts w:ascii="Times New Roman" w:hAnsi="Times New Roman" w:cs="Times New Roman"/>
          <w:b/>
          <w:bCs/>
          <w:sz w:val="24"/>
          <w:szCs w:val="24"/>
          <w:u w:val="single"/>
        </w:rPr>
        <w:t>:</w:t>
      </w:r>
    </w:p>
    <w:p w14:paraId="30451EC3" w14:textId="77777777" w:rsidR="000B2FF3" w:rsidRPr="00DC0340" w:rsidRDefault="000B2FF3" w:rsidP="0002464B">
      <w:pPr>
        <w:spacing w:line="276" w:lineRule="auto"/>
        <w:jc w:val="center"/>
        <w:rPr>
          <w:rFonts w:ascii="Times New Roman" w:hAnsi="Times New Roman" w:cs="Times New Roman"/>
          <w:b/>
          <w:bCs/>
          <w:sz w:val="24"/>
          <w:szCs w:val="24"/>
          <w:u w:val="single"/>
        </w:rPr>
      </w:pPr>
    </w:p>
    <w:p w14:paraId="02683349" w14:textId="3E77C977" w:rsidR="00906EBD" w:rsidRPr="00DC0340" w:rsidRDefault="00B75714" w:rsidP="00B75714">
      <w:pPr>
        <w:jc w:val="center"/>
        <w:rPr>
          <w:rFonts w:ascii="Times New Roman" w:hAnsi="Times New Roman" w:cs="Times New Roman"/>
          <w:b/>
          <w:bCs/>
          <w:sz w:val="24"/>
          <w:szCs w:val="24"/>
        </w:rPr>
      </w:pPr>
      <w:r w:rsidRPr="00DC0340">
        <w:rPr>
          <w:rFonts w:ascii="Times New Roman" w:hAnsi="Times New Roman" w:cs="Times New Roman"/>
          <w:b/>
          <w:bCs/>
          <w:sz w:val="24"/>
          <w:szCs w:val="24"/>
        </w:rPr>
        <w:t>VICEPRIM-MINISTRU</w:t>
      </w:r>
    </w:p>
    <w:p w14:paraId="72842526" w14:textId="77777777" w:rsidR="00906EBD" w:rsidRPr="00DC0340" w:rsidRDefault="00906EBD" w:rsidP="00906EBD">
      <w:pPr>
        <w:jc w:val="center"/>
        <w:rPr>
          <w:rFonts w:ascii="Times New Roman" w:hAnsi="Times New Roman" w:cs="Times New Roman"/>
          <w:b/>
          <w:bCs/>
          <w:sz w:val="24"/>
          <w:szCs w:val="24"/>
        </w:rPr>
      </w:pPr>
      <w:r w:rsidRPr="00DC0340">
        <w:rPr>
          <w:rFonts w:ascii="Times New Roman" w:hAnsi="Times New Roman" w:cs="Times New Roman"/>
          <w:b/>
          <w:bCs/>
          <w:sz w:val="24"/>
          <w:szCs w:val="24"/>
        </w:rPr>
        <w:t>Marian NEACȘU</w:t>
      </w:r>
    </w:p>
    <w:p w14:paraId="52921466" w14:textId="77777777" w:rsidR="00484D99" w:rsidRPr="00DC0340" w:rsidRDefault="00484D99" w:rsidP="00906EBD">
      <w:pPr>
        <w:jc w:val="center"/>
        <w:rPr>
          <w:rFonts w:ascii="Times New Roman" w:hAnsi="Times New Roman" w:cs="Times New Roman"/>
          <w:b/>
          <w:bCs/>
          <w:sz w:val="24"/>
          <w:szCs w:val="24"/>
        </w:rPr>
      </w:pPr>
    </w:p>
    <w:p w14:paraId="3ABB32EF" w14:textId="77777777" w:rsidR="00484D99" w:rsidRPr="00DC0340" w:rsidRDefault="00484D99" w:rsidP="000B2FF3">
      <w:pPr>
        <w:rPr>
          <w:rFonts w:ascii="Times New Roman" w:hAnsi="Times New Roman" w:cs="Times New Roman"/>
          <w:b/>
          <w:bCs/>
          <w:sz w:val="24"/>
          <w:szCs w:val="24"/>
        </w:rPr>
      </w:pPr>
    </w:p>
    <w:p w14:paraId="04FF39FC" w14:textId="77777777" w:rsidR="000B2FF3" w:rsidRPr="00DC0340" w:rsidRDefault="000B2FF3" w:rsidP="000B2FF3">
      <w:pPr>
        <w:rPr>
          <w:rFonts w:ascii="Times New Roman" w:hAnsi="Times New Roman" w:cs="Times New Roman"/>
          <w:b/>
          <w:bCs/>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891"/>
      </w:tblGrid>
      <w:tr w:rsidR="00484D99" w:rsidRPr="00DC0340" w14:paraId="73C12222" w14:textId="77777777" w:rsidTr="00484D99">
        <w:tc>
          <w:tcPr>
            <w:tcW w:w="4606" w:type="dxa"/>
          </w:tcPr>
          <w:p w14:paraId="3A9DC96D" w14:textId="06B6D542" w:rsidR="00484D99" w:rsidRPr="00DC0340" w:rsidRDefault="00B75714" w:rsidP="00484D99">
            <w:pPr>
              <w:jc w:val="center"/>
              <w:rPr>
                <w:rFonts w:ascii="Times New Roman" w:hAnsi="Times New Roman" w:cs="Times New Roman"/>
                <w:b/>
                <w:bCs/>
                <w:sz w:val="24"/>
                <w:szCs w:val="24"/>
              </w:rPr>
            </w:pPr>
            <w:r w:rsidRPr="00DC0340">
              <w:rPr>
                <w:rFonts w:ascii="Times New Roman" w:hAnsi="Times New Roman" w:cs="Times New Roman"/>
                <w:b/>
                <w:bCs/>
                <w:sz w:val="24"/>
                <w:szCs w:val="24"/>
              </w:rPr>
              <w:t>MINISTRUL DEZVOLTĂRII, LUCRĂRILOR PUBLICE ȘI ADMINISTRAȚIEI</w:t>
            </w:r>
          </w:p>
          <w:p w14:paraId="524522D4" w14:textId="77777777" w:rsidR="00484D99" w:rsidRPr="00DC0340" w:rsidRDefault="00484D99" w:rsidP="00484D99">
            <w:pPr>
              <w:jc w:val="center"/>
              <w:rPr>
                <w:rFonts w:ascii="Times New Roman" w:hAnsi="Times New Roman" w:cs="Times New Roman"/>
                <w:b/>
                <w:bCs/>
                <w:sz w:val="24"/>
                <w:szCs w:val="24"/>
              </w:rPr>
            </w:pPr>
          </w:p>
          <w:p w14:paraId="4155FCC0" w14:textId="77777777" w:rsidR="00484D99" w:rsidRPr="00DC0340" w:rsidRDefault="00484D99" w:rsidP="00484D99">
            <w:pPr>
              <w:jc w:val="center"/>
              <w:rPr>
                <w:rFonts w:ascii="Times New Roman" w:hAnsi="Times New Roman" w:cs="Times New Roman"/>
                <w:b/>
                <w:bCs/>
                <w:sz w:val="24"/>
                <w:szCs w:val="24"/>
              </w:rPr>
            </w:pPr>
          </w:p>
        </w:tc>
        <w:tc>
          <w:tcPr>
            <w:tcW w:w="4891" w:type="dxa"/>
          </w:tcPr>
          <w:p w14:paraId="1ACE3482" w14:textId="69012967" w:rsidR="00484D99" w:rsidRPr="00DC0340" w:rsidRDefault="00B75714" w:rsidP="00484D99">
            <w:pPr>
              <w:jc w:val="center"/>
              <w:rPr>
                <w:rFonts w:ascii="Times New Roman" w:hAnsi="Times New Roman" w:cs="Times New Roman"/>
                <w:b/>
                <w:bCs/>
                <w:sz w:val="24"/>
                <w:szCs w:val="24"/>
              </w:rPr>
            </w:pPr>
            <w:r w:rsidRPr="00DC0340">
              <w:rPr>
                <w:rFonts w:ascii="Times New Roman" w:hAnsi="Times New Roman" w:cs="Times New Roman"/>
                <w:b/>
                <w:bCs/>
                <w:sz w:val="24"/>
                <w:szCs w:val="24"/>
              </w:rPr>
              <w:t xml:space="preserve">  MINISTRUL FINANȚELOR</w:t>
            </w:r>
          </w:p>
        </w:tc>
      </w:tr>
      <w:tr w:rsidR="00484D99" w:rsidRPr="00DC0340" w14:paraId="7153C2E2" w14:textId="77777777" w:rsidTr="00484D99">
        <w:tc>
          <w:tcPr>
            <w:tcW w:w="4606" w:type="dxa"/>
          </w:tcPr>
          <w:p w14:paraId="53477A6C" w14:textId="04000E2A" w:rsidR="00484D99" w:rsidRPr="00DC0340" w:rsidRDefault="004C33AB" w:rsidP="00CF58A8">
            <w:pPr>
              <w:jc w:val="center"/>
              <w:rPr>
                <w:rFonts w:ascii="Times New Roman" w:hAnsi="Times New Roman" w:cs="Times New Roman"/>
                <w:b/>
                <w:bCs/>
                <w:sz w:val="24"/>
                <w:szCs w:val="24"/>
              </w:rPr>
            </w:pPr>
            <w:r w:rsidRPr="00DC0340">
              <w:rPr>
                <w:rFonts w:ascii="Times New Roman" w:hAnsi="Times New Roman" w:cs="Times New Roman"/>
                <w:b/>
                <w:bCs/>
                <w:sz w:val="24"/>
                <w:szCs w:val="24"/>
              </w:rPr>
              <w:t>Adrian</w:t>
            </w:r>
            <w:r w:rsidR="00295757">
              <w:rPr>
                <w:rFonts w:ascii="Times New Roman" w:hAnsi="Times New Roman" w:cs="Times New Roman"/>
                <w:b/>
                <w:bCs/>
                <w:sz w:val="24"/>
                <w:szCs w:val="24"/>
              </w:rPr>
              <w:t>-</w:t>
            </w:r>
            <w:r w:rsidRPr="00DC0340">
              <w:rPr>
                <w:rFonts w:ascii="Times New Roman" w:hAnsi="Times New Roman" w:cs="Times New Roman"/>
                <w:b/>
                <w:bCs/>
                <w:sz w:val="24"/>
                <w:szCs w:val="24"/>
              </w:rPr>
              <w:t>Ioan</w:t>
            </w:r>
            <w:r w:rsidR="00CF58A8" w:rsidRPr="00DC0340">
              <w:rPr>
                <w:rFonts w:ascii="Times New Roman" w:hAnsi="Times New Roman" w:cs="Times New Roman"/>
                <w:b/>
                <w:bCs/>
                <w:sz w:val="24"/>
                <w:szCs w:val="24"/>
              </w:rPr>
              <w:t xml:space="preserve"> </w:t>
            </w:r>
            <w:r w:rsidR="00484D99" w:rsidRPr="00DC0340">
              <w:rPr>
                <w:rFonts w:ascii="Times New Roman" w:hAnsi="Times New Roman" w:cs="Times New Roman"/>
                <w:b/>
                <w:bCs/>
                <w:sz w:val="24"/>
                <w:szCs w:val="24"/>
              </w:rPr>
              <w:t>VEȘTEA</w:t>
            </w:r>
          </w:p>
        </w:tc>
        <w:tc>
          <w:tcPr>
            <w:tcW w:w="4891" w:type="dxa"/>
          </w:tcPr>
          <w:p w14:paraId="783055AD" w14:textId="6457D421" w:rsidR="00484D99" w:rsidRPr="00DC0340" w:rsidRDefault="004C33AB" w:rsidP="00484D99">
            <w:pPr>
              <w:jc w:val="center"/>
              <w:rPr>
                <w:rFonts w:ascii="Times New Roman" w:hAnsi="Times New Roman" w:cs="Times New Roman"/>
                <w:b/>
                <w:bCs/>
                <w:sz w:val="24"/>
                <w:szCs w:val="24"/>
              </w:rPr>
            </w:pPr>
            <w:r w:rsidRPr="00DC0340">
              <w:rPr>
                <w:rFonts w:ascii="Times New Roman" w:hAnsi="Times New Roman" w:cs="Times New Roman"/>
                <w:b/>
                <w:bCs/>
                <w:sz w:val="24"/>
                <w:szCs w:val="24"/>
              </w:rPr>
              <w:t>Marcel</w:t>
            </w:r>
            <w:r w:rsidR="00295757">
              <w:rPr>
                <w:rFonts w:ascii="Times New Roman" w:hAnsi="Times New Roman" w:cs="Times New Roman"/>
                <w:b/>
                <w:bCs/>
                <w:sz w:val="24"/>
                <w:szCs w:val="24"/>
              </w:rPr>
              <w:t>-</w:t>
            </w:r>
            <w:r w:rsidR="00295757" w:rsidRPr="00DC0340">
              <w:rPr>
                <w:rFonts w:ascii="Times New Roman" w:hAnsi="Times New Roman" w:cs="Times New Roman"/>
                <w:b/>
                <w:bCs/>
                <w:sz w:val="24"/>
                <w:szCs w:val="24"/>
              </w:rPr>
              <w:t xml:space="preserve">Ioan </w:t>
            </w:r>
            <w:r w:rsidR="00484D99" w:rsidRPr="00DC0340">
              <w:rPr>
                <w:rFonts w:ascii="Times New Roman" w:hAnsi="Times New Roman" w:cs="Times New Roman"/>
                <w:b/>
                <w:bCs/>
                <w:sz w:val="24"/>
                <w:szCs w:val="24"/>
              </w:rPr>
              <w:t>BOLOȘ</w:t>
            </w:r>
          </w:p>
        </w:tc>
      </w:tr>
    </w:tbl>
    <w:p w14:paraId="35684DD1" w14:textId="77777777" w:rsidR="00484D99" w:rsidRPr="00DC0340" w:rsidRDefault="00484D99" w:rsidP="00906EBD">
      <w:pPr>
        <w:jc w:val="center"/>
        <w:rPr>
          <w:rFonts w:ascii="Times New Roman" w:hAnsi="Times New Roman" w:cs="Times New Roman"/>
          <w:b/>
          <w:bCs/>
          <w:sz w:val="24"/>
          <w:szCs w:val="24"/>
        </w:rPr>
      </w:pPr>
    </w:p>
    <w:p w14:paraId="7D7E0C2F" w14:textId="77777777" w:rsidR="004C33AB" w:rsidRPr="00DC0340" w:rsidRDefault="004C33AB" w:rsidP="00906EBD">
      <w:pPr>
        <w:jc w:val="center"/>
        <w:rPr>
          <w:rFonts w:ascii="Times New Roman" w:hAnsi="Times New Roman" w:cs="Times New Roman"/>
          <w:b/>
          <w:bCs/>
          <w:sz w:val="24"/>
          <w:szCs w:val="24"/>
        </w:rPr>
      </w:pPr>
    </w:p>
    <w:p w14:paraId="67A66F4B" w14:textId="77777777" w:rsidR="004C33AB" w:rsidRPr="00DC0340" w:rsidRDefault="004C33AB" w:rsidP="00906EBD">
      <w:pPr>
        <w:jc w:val="center"/>
        <w:rPr>
          <w:rFonts w:ascii="Times New Roman" w:hAnsi="Times New Roman" w:cs="Times New Roman"/>
          <w:b/>
          <w:bCs/>
          <w:sz w:val="24"/>
          <w:szCs w:val="24"/>
        </w:rPr>
      </w:pPr>
    </w:p>
    <w:p w14:paraId="32F4954B" w14:textId="77777777" w:rsidR="00737F2A" w:rsidRPr="00DC0340" w:rsidRDefault="00737F2A" w:rsidP="00906EBD">
      <w:pPr>
        <w:spacing w:line="276" w:lineRule="auto"/>
        <w:jc w:val="center"/>
        <w:rPr>
          <w:rFonts w:ascii="Times New Roman" w:hAnsi="Times New Roman" w:cs="Times New Roman"/>
          <w:b/>
          <w:bCs/>
          <w:sz w:val="24"/>
          <w:szCs w:val="24"/>
        </w:rPr>
      </w:pPr>
    </w:p>
    <w:p w14:paraId="6C102F3E" w14:textId="77777777" w:rsidR="00737F2A" w:rsidRPr="00DC0340" w:rsidRDefault="00737F2A" w:rsidP="0002464B">
      <w:pPr>
        <w:spacing w:line="276" w:lineRule="auto"/>
        <w:rPr>
          <w:rFonts w:ascii="Times New Roman" w:hAnsi="Times New Roman" w:cs="Times New Roman"/>
          <w:b/>
          <w:bCs/>
          <w:sz w:val="24"/>
          <w:szCs w:val="24"/>
        </w:rPr>
      </w:pPr>
      <w:r w:rsidRPr="00DC0340">
        <w:rPr>
          <w:rFonts w:ascii="Times New Roman" w:hAnsi="Times New Roman" w:cs="Times New Roman"/>
          <w:b/>
          <w:bCs/>
          <w:sz w:val="24"/>
          <w:szCs w:val="24"/>
        </w:rPr>
        <w:t xml:space="preserve">      </w:t>
      </w:r>
    </w:p>
    <w:p w14:paraId="43F144ED" w14:textId="77777777" w:rsidR="00B4077F" w:rsidRPr="00DC0340" w:rsidRDefault="00B4077F" w:rsidP="00B4077F">
      <w:pPr>
        <w:rPr>
          <w:rFonts w:ascii="Times New Roman" w:hAnsi="Times New Roman" w:cs="Times New Roman"/>
          <w:b/>
          <w:bCs/>
          <w:sz w:val="24"/>
          <w:szCs w:val="24"/>
        </w:rPr>
      </w:pPr>
    </w:p>
    <w:p w14:paraId="17A15348" w14:textId="77777777" w:rsidR="007D31DA" w:rsidRPr="00DC0340" w:rsidRDefault="007D31DA" w:rsidP="00B4077F">
      <w:pPr>
        <w:rPr>
          <w:rFonts w:ascii="Times New Roman" w:hAnsi="Times New Roman" w:cs="Times New Roman"/>
          <w:b/>
          <w:bCs/>
          <w:sz w:val="24"/>
          <w:szCs w:val="24"/>
        </w:rPr>
      </w:pPr>
    </w:p>
    <w:p w14:paraId="06B9BA0A" w14:textId="039BC963" w:rsidR="00745347" w:rsidRPr="00DC0340" w:rsidRDefault="00745347" w:rsidP="00E65954">
      <w:pPr>
        <w:rPr>
          <w:rFonts w:ascii="Times New Roman" w:hAnsi="Times New Roman" w:cs="Times New Roman"/>
          <w:b/>
          <w:bCs/>
          <w:sz w:val="24"/>
          <w:szCs w:val="24"/>
        </w:rPr>
      </w:pPr>
    </w:p>
    <w:sectPr w:rsidR="00745347" w:rsidRPr="00DC0340" w:rsidSect="002A274A">
      <w:pgSz w:w="12240" w:h="15840"/>
      <w:pgMar w:top="851" w:right="758" w:bottom="360" w:left="56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C77"/>
    <w:multiLevelType w:val="hybridMultilevel"/>
    <w:tmpl w:val="FFCCDD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EC764C"/>
    <w:multiLevelType w:val="hybridMultilevel"/>
    <w:tmpl w:val="3604949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F4577D"/>
    <w:multiLevelType w:val="hybridMultilevel"/>
    <w:tmpl w:val="587CE0CC"/>
    <w:lvl w:ilvl="0" w:tplc="9E4070D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9F3759"/>
    <w:multiLevelType w:val="hybridMultilevel"/>
    <w:tmpl w:val="B1FA4752"/>
    <w:lvl w:ilvl="0" w:tplc="61265406">
      <w:start w:val="1"/>
      <w:numFmt w:val="lowerRoman"/>
      <w:lvlText w:val="(%1)"/>
      <w:lvlJc w:val="left"/>
      <w:pPr>
        <w:ind w:left="1020" w:hanging="720"/>
      </w:pPr>
      <w:rPr>
        <w:rFonts w:hint="default"/>
      </w:rPr>
    </w:lvl>
    <w:lvl w:ilvl="1" w:tplc="9D58CAEC">
      <w:start w:val="1"/>
      <w:numFmt w:val="lowerLetter"/>
      <w:lvlText w:val="%2)"/>
      <w:lvlJc w:val="left"/>
      <w:pPr>
        <w:ind w:left="1380" w:hanging="360"/>
      </w:pPr>
      <w:rPr>
        <w:rFonts w:hint="default"/>
      </w:r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4" w15:restartNumberingAfterBreak="0">
    <w:nsid w:val="131252E1"/>
    <w:multiLevelType w:val="hybridMultilevel"/>
    <w:tmpl w:val="00B2E58E"/>
    <w:lvl w:ilvl="0" w:tplc="889A1A58">
      <w:start w:val="7"/>
      <w:numFmt w:val="bullet"/>
      <w:lvlText w:val="-"/>
      <w:lvlJc w:val="left"/>
      <w:pPr>
        <w:ind w:left="342" w:hanging="360"/>
      </w:pPr>
      <w:rPr>
        <w:rFonts w:ascii="Times New Roman" w:eastAsia="Times New Roman" w:hAnsi="Times New Roman" w:cs="Times New Roman" w:hint="default"/>
      </w:rPr>
    </w:lvl>
    <w:lvl w:ilvl="1" w:tplc="04180003" w:tentative="1">
      <w:start w:val="1"/>
      <w:numFmt w:val="bullet"/>
      <w:lvlText w:val="o"/>
      <w:lvlJc w:val="left"/>
      <w:pPr>
        <w:ind w:left="1062" w:hanging="360"/>
      </w:pPr>
      <w:rPr>
        <w:rFonts w:ascii="Courier New" w:hAnsi="Courier New" w:cs="Courier New" w:hint="default"/>
      </w:rPr>
    </w:lvl>
    <w:lvl w:ilvl="2" w:tplc="04180005" w:tentative="1">
      <w:start w:val="1"/>
      <w:numFmt w:val="bullet"/>
      <w:lvlText w:val=""/>
      <w:lvlJc w:val="left"/>
      <w:pPr>
        <w:ind w:left="1782" w:hanging="360"/>
      </w:pPr>
      <w:rPr>
        <w:rFonts w:ascii="Wingdings" w:hAnsi="Wingdings" w:hint="default"/>
      </w:rPr>
    </w:lvl>
    <w:lvl w:ilvl="3" w:tplc="04180001" w:tentative="1">
      <w:start w:val="1"/>
      <w:numFmt w:val="bullet"/>
      <w:lvlText w:val=""/>
      <w:lvlJc w:val="left"/>
      <w:pPr>
        <w:ind w:left="2502" w:hanging="360"/>
      </w:pPr>
      <w:rPr>
        <w:rFonts w:ascii="Symbol" w:hAnsi="Symbol" w:hint="default"/>
      </w:rPr>
    </w:lvl>
    <w:lvl w:ilvl="4" w:tplc="04180003" w:tentative="1">
      <w:start w:val="1"/>
      <w:numFmt w:val="bullet"/>
      <w:lvlText w:val="o"/>
      <w:lvlJc w:val="left"/>
      <w:pPr>
        <w:ind w:left="3222" w:hanging="360"/>
      </w:pPr>
      <w:rPr>
        <w:rFonts w:ascii="Courier New" w:hAnsi="Courier New" w:cs="Courier New" w:hint="default"/>
      </w:rPr>
    </w:lvl>
    <w:lvl w:ilvl="5" w:tplc="04180005" w:tentative="1">
      <w:start w:val="1"/>
      <w:numFmt w:val="bullet"/>
      <w:lvlText w:val=""/>
      <w:lvlJc w:val="left"/>
      <w:pPr>
        <w:ind w:left="3942" w:hanging="360"/>
      </w:pPr>
      <w:rPr>
        <w:rFonts w:ascii="Wingdings" w:hAnsi="Wingdings" w:hint="default"/>
      </w:rPr>
    </w:lvl>
    <w:lvl w:ilvl="6" w:tplc="04180001" w:tentative="1">
      <w:start w:val="1"/>
      <w:numFmt w:val="bullet"/>
      <w:lvlText w:val=""/>
      <w:lvlJc w:val="left"/>
      <w:pPr>
        <w:ind w:left="4662" w:hanging="360"/>
      </w:pPr>
      <w:rPr>
        <w:rFonts w:ascii="Symbol" w:hAnsi="Symbol" w:hint="default"/>
      </w:rPr>
    </w:lvl>
    <w:lvl w:ilvl="7" w:tplc="04180003" w:tentative="1">
      <w:start w:val="1"/>
      <w:numFmt w:val="bullet"/>
      <w:lvlText w:val="o"/>
      <w:lvlJc w:val="left"/>
      <w:pPr>
        <w:ind w:left="5382" w:hanging="360"/>
      </w:pPr>
      <w:rPr>
        <w:rFonts w:ascii="Courier New" w:hAnsi="Courier New" w:cs="Courier New" w:hint="default"/>
      </w:rPr>
    </w:lvl>
    <w:lvl w:ilvl="8" w:tplc="04180005" w:tentative="1">
      <w:start w:val="1"/>
      <w:numFmt w:val="bullet"/>
      <w:lvlText w:val=""/>
      <w:lvlJc w:val="left"/>
      <w:pPr>
        <w:ind w:left="6102" w:hanging="360"/>
      </w:pPr>
      <w:rPr>
        <w:rFonts w:ascii="Wingdings" w:hAnsi="Wingdings" w:hint="default"/>
      </w:rPr>
    </w:lvl>
  </w:abstractNum>
  <w:abstractNum w:abstractNumId="5" w15:restartNumberingAfterBreak="0">
    <w:nsid w:val="139D2144"/>
    <w:multiLevelType w:val="hybridMultilevel"/>
    <w:tmpl w:val="6074DED8"/>
    <w:lvl w:ilvl="0" w:tplc="D00A9DD4">
      <w:start w:val="1"/>
      <w:numFmt w:val="lowerLetter"/>
      <w:lvlText w:val="%1)"/>
      <w:lvlJc w:val="left"/>
      <w:pPr>
        <w:ind w:left="495" w:hanging="36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6" w15:restartNumberingAfterBreak="0">
    <w:nsid w:val="17432D84"/>
    <w:multiLevelType w:val="hybridMultilevel"/>
    <w:tmpl w:val="9384DBA8"/>
    <w:lvl w:ilvl="0" w:tplc="B330B4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073A4"/>
    <w:multiLevelType w:val="hybridMultilevel"/>
    <w:tmpl w:val="23969CE0"/>
    <w:lvl w:ilvl="0" w:tplc="9102854C">
      <w:start w:val="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42C664C"/>
    <w:multiLevelType w:val="hybridMultilevel"/>
    <w:tmpl w:val="2A22AB7A"/>
    <w:lvl w:ilvl="0" w:tplc="44F26C10">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9" w15:restartNumberingAfterBreak="0">
    <w:nsid w:val="24C37C79"/>
    <w:multiLevelType w:val="hybridMultilevel"/>
    <w:tmpl w:val="A77260E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4C83BD8"/>
    <w:multiLevelType w:val="hybridMultilevel"/>
    <w:tmpl w:val="25A0E0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BF3CBB"/>
    <w:multiLevelType w:val="hybridMultilevel"/>
    <w:tmpl w:val="14DE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777DC"/>
    <w:multiLevelType w:val="hybridMultilevel"/>
    <w:tmpl w:val="F586B0B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2A3077"/>
    <w:multiLevelType w:val="hybridMultilevel"/>
    <w:tmpl w:val="ED96557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8356FF"/>
    <w:multiLevelType w:val="hybridMultilevel"/>
    <w:tmpl w:val="3842AB56"/>
    <w:lvl w:ilvl="0" w:tplc="747632FC">
      <w:numFmt w:val="bullet"/>
      <w:lvlText w:val="•"/>
      <w:lvlJc w:val="left"/>
      <w:pPr>
        <w:ind w:left="720" w:hanging="360"/>
      </w:pPr>
      <w:rPr>
        <w:rFonts w:ascii="Courier New" w:eastAsiaTheme="minorHAnsi"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E81B4F"/>
    <w:multiLevelType w:val="hybridMultilevel"/>
    <w:tmpl w:val="C46878E2"/>
    <w:lvl w:ilvl="0" w:tplc="2AC2B6DC">
      <w:numFmt w:val="bullet"/>
      <w:lvlText w:val="-"/>
      <w:lvlJc w:val="left"/>
      <w:pPr>
        <w:ind w:left="76" w:hanging="360"/>
      </w:pPr>
      <w:rPr>
        <w:rFonts w:ascii="Trebuchet MS" w:eastAsia="MS Mincho" w:hAnsi="Trebuchet MS" w:cs="Times New Roman"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16" w15:restartNumberingAfterBreak="0">
    <w:nsid w:val="34AC5AB8"/>
    <w:multiLevelType w:val="hybridMultilevel"/>
    <w:tmpl w:val="DB3E6240"/>
    <w:lvl w:ilvl="0" w:tplc="8A649A10">
      <w:start w:val="2"/>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50DE4"/>
    <w:multiLevelType w:val="hybridMultilevel"/>
    <w:tmpl w:val="828819E6"/>
    <w:lvl w:ilvl="0" w:tplc="58BA3152">
      <w:start w:val="1"/>
      <w:numFmt w:val="lowerRoman"/>
      <w:lvlText w:val="(%1)"/>
      <w:lvlJc w:val="left"/>
      <w:pPr>
        <w:ind w:left="1020" w:hanging="720"/>
      </w:pPr>
      <w:rPr>
        <w:rFonts w:hint="default"/>
      </w:rPr>
    </w:lvl>
    <w:lvl w:ilvl="1" w:tplc="03DE975E">
      <w:start w:val="1"/>
      <w:numFmt w:val="lowerLetter"/>
      <w:lvlText w:val="%2)"/>
      <w:lvlJc w:val="left"/>
      <w:pPr>
        <w:ind w:left="1380" w:hanging="360"/>
      </w:pPr>
      <w:rPr>
        <w:rFonts w:hint="default"/>
      </w:r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8" w15:restartNumberingAfterBreak="0">
    <w:nsid w:val="39035F42"/>
    <w:multiLevelType w:val="hybridMultilevel"/>
    <w:tmpl w:val="2108880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7B5283"/>
    <w:multiLevelType w:val="hybridMultilevel"/>
    <w:tmpl w:val="846EF6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B1C5235"/>
    <w:multiLevelType w:val="hybridMultilevel"/>
    <w:tmpl w:val="7E2CBDA4"/>
    <w:lvl w:ilvl="0" w:tplc="AF781906">
      <w:start w:val="1"/>
      <w:numFmt w:val="lowerRoman"/>
      <w:lvlText w:val="(%1)"/>
      <w:lvlJc w:val="left"/>
      <w:pPr>
        <w:ind w:left="1020" w:hanging="720"/>
      </w:pPr>
      <w:rPr>
        <w:rFonts w:hint="default"/>
      </w:rPr>
    </w:lvl>
    <w:lvl w:ilvl="1" w:tplc="B0E278C4">
      <w:start w:val="1"/>
      <w:numFmt w:val="lowerLetter"/>
      <w:lvlText w:val="%2)"/>
      <w:lvlJc w:val="left"/>
      <w:pPr>
        <w:ind w:left="1380" w:hanging="360"/>
      </w:pPr>
      <w:rPr>
        <w:rFonts w:hint="default"/>
      </w:r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1" w15:restartNumberingAfterBreak="0">
    <w:nsid w:val="3C997884"/>
    <w:multiLevelType w:val="hybridMultilevel"/>
    <w:tmpl w:val="D6C0395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5A9264A"/>
    <w:multiLevelType w:val="hybridMultilevel"/>
    <w:tmpl w:val="21E22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724AD"/>
    <w:multiLevelType w:val="hybridMultilevel"/>
    <w:tmpl w:val="6DEC51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A683897"/>
    <w:multiLevelType w:val="hybridMultilevel"/>
    <w:tmpl w:val="61047486"/>
    <w:lvl w:ilvl="0" w:tplc="747632FC">
      <w:numFmt w:val="bullet"/>
      <w:lvlText w:val="•"/>
      <w:lvlJc w:val="left"/>
      <w:pPr>
        <w:ind w:left="720" w:hanging="360"/>
      </w:pPr>
      <w:rPr>
        <w:rFonts w:ascii="Courier New" w:eastAsiaTheme="minorHAnsi"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ABD6C86"/>
    <w:multiLevelType w:val="hybridMultilevel"/>
    <w:tmpl w:val="2BD04F34"/>
    <w:lvl w:ilvl="0" w:tplc="B330B4A4">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6" w15:restartNumberingAfterBreak="0">
    <w:nsid w:val="4E962448"/>
    <w:multiLevelType w:val="hybridMultilevel"/>
    <w:tmpl w:val="3B5CC5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C55E5"/>
    <w:multiLevelType w:val="hybridMultilevel"/>
    <w:tmpl w:val="3DD209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72C73F8"/>
    <w:multiLevelType w:val="hybridMultilevel"/>
    <w:tmpl w:val="01848280"/>
    <w:lvl w:ilvl="0" w:tplc="0BA654F0">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9" w15:restartNumberingAfterBreak="0">
    <w:nsid w:val="5EA76972"/>
    <w:multiLevelType w:val="hybridMultilevel"/>
    <w:tmpl w:val="E8A20E16"/>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0" w15:restartNumberingAfterBreak="0">
    <w:nsid w:val="5EB50518"/>
    <w:multiLevelType w:val="hybridMultilevel"/>
    <w:tmpl w:val="DAAEDC12"/>
    <w:lvl w:ilvl="0" w:tplc="67D82664">
      <w:start w:val="1"/>
      <w:numFmt w:val="lowerRoman"/>
      <w:lvlText w:val="(%1)"/>
      <w:lvlJc w:val="left"/>
      <w:pPr>
        <w:ind w:left="1004" w:hanging="720"/>
      </w:pPr>
      <w:rPr>
        <w:rFonts w:hint="default"/>
      </w:rPr>
    </w:lvl>
    <w:lvl w:ilvl="1" w:tplc="2E783592">
      <w:start w:val="1"/>
      <w:numFmt w:val="lowerLetter"/>
      <w:lvlText w:val="%2)"/>
      <w:lvlJc w:val="left"/>
      <w:pPr>
        <w:ind w:left="1364" w:hanging="360"/>
      </w:pPr>
      <w:rPr>
        <w:rFonts w:hint="default"/>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1" w15:restartNumberingAfterBreak="0">
    <w:nsid w:val="602546A0"/>
    <w:multiLevelType w:val="hybridMultilevel"/>
    <w:tmpl w:val="E04673AE"/>
    <w:lvl w:ilvl="0" w:tplc="BFC0C4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B726F"/>
    <w:multiLevelType w:val="hybridMultilevel"/>
    <w:tmpl w:val="339AEC00"/>
    <w:lvl w:ilvl="0" w:tplc="5810BB10">
      <w:numFmt w:val="bullet"/>
      <w:lvlText w:val="-"/>
      <w:lvlJc w:val="left"/>
      <w:pPr>
        <w:ind w:left="720" w:hanging="360"/>
      </w:pPr>
      <w:rPr>
        <w:rFonts w:ascii="Trebuchet MS" w:eastAsia="Times New Roman" w:hAnsi="Trebuchet MS"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35DE0"/>
    <w:multiLevelType w:val="hybridMultilevel"/>
    <w:tmpl w:val="CD805172"/>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4" w15:restartNumberingAfterBreak="0">
    <w:nsid w:val="67E916FF"/>
    <w:multiLevelType w:val="hybridMultilevel"/>
    <w:tmpl w:val="0A58261C"/>
    <w:lvl w:ilvl="0" w:tplc="4DFC3B5C">
      <w:start w:val="1"/>
      <w:numFmt w:val="lowerRoman"/>
      <w:lvlText w:val="(%1)"/>
      <w:lvlJc w:val="left"/>
      <w:pPr>
        <w:ind w:left="1020" w:hanging="720"/>
      </w:pPr>
      <w:rPr>
        <w:rFonts w:hint="default"/>
      </w:rPr>
    </w:lvl>
    <w:lvl w:ilvl="1" w:tplc="83863BC6">
      <w:start w:val="1"/>
      <w:numFmt w:val="lowerLetter"/>
      <w:lvlText w:val="%2)"/>
      <w:lvlJc w:val="left"/>
      <w:pPr>
        <w:ind w:left="1380" w:hanging="360"/>
      </w:pPr>
      <w:rPr>
        <w:rFonts w:hint="default"/>
      </w:r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35" w15:restartNumberingAfterBreak="0">
    <w:nsid w:val="6B240D08"/>
    <w:multiLevelType w:val="hybridMultilevel"/>
    <w:tmpl w:val="449CA7BA"/>
    <w:lvl w:ilvl="0" w:tplc="04180017">
      <w:start w:val="1"/>
      <w:numFmt w:val="lowerLetter"/>
      <w:lvlText w:val="%1)"/>
      <w:lvlJc w:val="left"/>
      <w:pPr>
        <w:ind w:left="757" w:hanging="360"/>
      </w:p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36" w15:restartNumberingAfterBreak="0">
    <w:nsid w:val="6C721CE8"/>
    <w:multiLevelType w:val="hybridMultilevel"/>
    <w:tmpl w:val="54A60014"/>
    <w:lvl w:ilvl="0" w:tplc="5B100252">
      <w:start w:val="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21C7F47"/>
    <w:multiLevelType w:val="hybridMultilevel"/>
    <w:tmpl w:val="4EF44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F7CEF"/>
    <w:multiLevelType w:val="hybridMultilevel"/>
    <w:tmpl w:val="9508ED4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9340076"/>
    <w:multiLevelType w:val="hybridMultilevel"/>
    <w:tmpl w:val="861095D6"/>
    <w:lvl w:ilvl="0" w:tplc="DC10129E">
      <w:start w:val="1"/>
      <w:numFmt w:val="lowerLetter"/>
      <w:lvlText w:val="%1)"/>
      <w:lvlJc w:val="left"/>
      <w:pPr>
        <w:ind w:left="510" w:hanging="360"/>
      </w:pPr>
      <w:rPr>
        <w:rFonts w:hint="default"/>
      </w:rPr>
    </w:lvl>
    <w:lvl w:ilvl="1" w:tplc="04180019" w:tentative="1">
      <w:start w:val="1"/>
      <w:numFmt w:val="lowerLetter"/>
      <w:lvlText w:val="%2."/>
      <w:lvlJc w:val="left"/>
      <w:pPr>
        <w:ind w:left="1230" w:hanging="360"/>
      </w:pPr>
    </w:lvl>
    <w:lvl w:ilvl="2" w:tplc="0418001B" w:tentative="1">
      <w:start w:val="1"/>
      <w:numFmt w:val="lowerRoman"/>
      <w:lvlText w:val="%3."/>
      <w:lvlJc w:val="right"/>
      <w:pPr>
        <w:ind w:left="1950" w:hanging="180"/>
      </w:pPr>
    </w:lvl>
    <w:lvl w:ilvl="3" w:tplc="0418000F" w:tentative="1">
      <w:start w:val="1"/>
      <w:numFmt w:val="decimal"/>
      <w:lvlText w:val="%4."/>
      <w:lvlJc w:val="left"/>
      <w:pPr>
        <w:ind w:left="2670" w:hanging="360"/>
      </w:pPr>
    </w:lvl>
    <w:lvl w:ilvl="4" w:tplc="04180019" w:tentative="1">
      <w:start w:val="1"/>
      <w:numFmt w:val="lowerLetter"/>
      <w:lvlText w:val="%5."/>
      <w:lvlJc w:val="left"/>
      <w:pPr>
        <w:ind w:left="3390" w:hanging="360"/>
      </w:pPr>
    </w:lvl>
    <w:lvl w:ilvl="5" w:tplc="0418001B" w:tentative="1">
      <w:start w:val="1"/>
      <w:numFmt w:val="lowerRoman"/>
      <w:lvlText w:val="%6."/>
      <w:lvlJc w:val="right"/>
      <w:pPr>
        <w:ind w:left="4110" w:hanging="180"/>
      </w:pPr>
    </w:lvl>
    <w:lvl w:ilvl="6" w:tplc="0418000F" w:tentative="1">
      <w:start w:val="1"/>
      <w:numFmt w:val="decimal"/>
      <w:lvlText w:val="%7."/>
      <w:lvlJc w:val="left"/>
      <w:pPr>
        <w:ind w:left="4830" w:hanging="360"/>
      </w:pPr>
    </w:lvl>
    <w:lvl w:ilvl="7" w:tplc="04180019" w:tentative="1">
      <w:start w:val="1"/>
      <w:numFmt w:val="lowerLetter"/>
      <w:lvlText w:val="%8."/>
      <w:lvlJc w:val="left"/>
      <w:pPr>
        <w:ind w:left="5550" w:hanging="360"/>
      </w:pPr>
    </w:lvl>
    <w:lvl w:ilvl="8" w:tplc="0418001B" w:tentative="1">
      <w:start w:val="1"/>
      <w:numFmt w:val="lowerRoman"/>
      <w:lvlText w:val="%9."/>
      <w:lvlJc w:val="right"/>
      <w:pPr>
        <w:ind w:left="6270" w:hanging="180"/>
      </w:pPr>
    </w:lvl>
  </w:abstractNum>
  <w:abstractNum w:abstractNumId="40" w15:restartNumberingAfterBreak="0">
    <w:nsid w:val="7B163E05"/>
    <w:multiLevelType w:val="hybridMultilevel"/>
    <w:tmpl w:val="28A49B7C"/>
    <w:lvl w:ilvl="0" w:tplc="9E4070D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EBD752B"/>
    <w:multiLevelType w:val="hybridMultilevel"/>
    <w:tmpl w:val="A41C71E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68520687">
    <w:abstractNumId w:val="23"/>
  </w:num>
  <w:num w:numId="2" w16cid:durableId="77945209">
    <w:abstractNumId w:val="2"/>
  </w:num>
  <w:num w:numId="3" w16cid:durableId="655911897">
    <w:abstractNumId w:val="19"/>
  </w:num>
  <w:num w:numId="4" w16cid:durableId="345404672">
    <w:abstractNumId w:val="14"/>
  </w:num>
  <w:num w:numId="5" w16cid:durableId="617874108">
    <w:abstractNumId w:val="24"/>
  </w:num>
  <w:num w:numId="6" w16cid:durableId="1136724787">
    <w:abstractNumId w:val="12"/>
  </w:num>
  <w:num w:numId="7" w16cid:durableId="476799227">
    <w:abstractNumId w:val="21"/>
  </w:num>
  <w:num w:numId="8" w16cid:durableId="563032210">
    <w:abstractNumId w:val="28"/>
  </w:num>
  <w:num w:numId="9" w16cid:durableId="347874974">
    <w:abstractNumId w:val="1"/>
  </w:num>
  <w:num w:numId="10" w16cid:durableId="868566900">
    <w:abstractNumId w:val="41"/>
  </w:num>
  <w:num w:numId="11" w16cid:durableId="56823627">
    <w:abstractNumId w:val="13"/>
  </w:num>
  <w:num w:numId="12" w16cid:durableId="1598363367">
    <w:abstractNumId w:val="38"/>
  </w:num>
  <w:num w:numId="13" w16cid:durableId="900214629">
    <w:abstractNumId w:val="39"/>
  </w:num>
  <w:num w:numId="14" w16cid:durableId="389574363">
    <w:abstractNumId w:val="8"/>
  </w:num>
  <w:num w:numId="15" w16cid:durableId="1359234724">
    <w:abstractNumId w:val="34"/>
  </w:num>
  <w:num w:numId="16" w16cid:durableId="844635129">
    <w:abstractNumId w:val="17"/>
  </w:num>
  <w:num w:numId="17" w16cid:durableId="1008751309">
    <w:abstractNumId w:val="20"/>
  </w:num>
  <w:num w:numId="18" w16cid:durableId="1427926170">
    <w:abstractNumId w:val="3"/>
  </w:num>
  <w:num w:numId="19" w16cid:durableId="17658220">
    <w:abstractNumId w:val="30"/>
  </w:num>
  <w:num w:numId="20" w16cid:durableId="359670039">
    <w:abstractNumId w:val="5"/>
  </w:num>
  <w:num w:numId="21" w16cid:durableId="327024871">
    <w:abstractNumId w:val="9"/>
  </w:num>
  <w:num w:numId="22" w16cid:durableId="1324117519">
    <w:abstractNumId w:val="0"/>
  </w:num>
  <w:num w:numId="23" w16cid:durableId="1534534078">
    <w:abstractNumId w:val="18"/>
  </w:num>
  <w:num w:numId="24" w16cid:durableId="588588603">
    <w:abstractNumId w:val="27"/>
  </w:num>
  <w:num w:numId="25" w16cid:durableId="16933868">
    <w:abstractNumId w:val="35"/>
  </w:num>
  <w:num w:numId="26" w16cid:durableId="499154725">
    <w:abstractNumId w:val="40"/>
  </w:num>
  <w:num w:numId="27" w16cid:durableId="940069522">
    <w:abstractNumId w:val="7"/>
  </w:num>
  <w:num w:numId="28" w16cid:durableId="1410426984">
    <w:abstractNumId w:val="29"/>
  </w:num>
  <w:num w:numId="29" w16cid:durableId="473520960">
    <w:abstractNumId w:val="16"/>
  </w:num>
  <w:num w:numId="30" w16cid:durableId="1431316183">
    <w:abstractNumId w:val="33"/>
  </w:num>
  <w:num w:numId="31" w16cid:durableId="594023819">
    <w:abstractNumId w:val="15"/>
  </w:num>
  <w:num w:numId="32" w16cid:durableId="2037193877">
    <w:abstractNumId w:val="32"/>
  </w:num>
  <w:num w:numId="33" w16cid:durableId="1063529024">
    <w:abstractNumId w:val="4"/>
  </w:num>
  <w:num w:numId="34" w16cid:durableId="428743939">
    <w:abstractNumId w:val="10"/>
  </w:num>
  <w:num w:numId="35" w16cid:durableId="2030377384">
    <w:abstractNumId w:val="6"/>
  </w:num>
  <w:num w:numId="36" w16cid:durableId="343941171">
    <w:abstractNumId w:val="25"/>
  </w:num>
  <w:num w:numId="37" w16cid:durableId="938416892">
    <w:abstractNumId w:val="22"/>
  </w:num>
  <w:num w:numId="38" w16cid:durableId="604655853">
    <w:abstractNumId w:val="37"/>
  </w:num>
  <w:num w:numId="39" w16cid:durableId="446776217">
    <w:abstractNumId w:val="26"/>
  </w:num>
  <w:num w:numId="40" w16cid:durableId="1816602454">
    <w:abstractNumId w:val="31"/>
  </w:num>
  <w:num w:numId="41" w16cid:durableId="571622235">
    <w:abstractNumId w:val="36"/>
  </w:num>
  <w:num w:numId="42" w16cid:durableId="690685976">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4D"/>
    <w:rsid w:val="00003605"/>
    <w:rsid w:val="00006DF8"/>
    <w:rsid w:val="00014842"/>
    <w:rsid w:val="0002464B"/>
    <w:rsid w:val="00033C2E"/>
    <w:rsid w:val="00041368"/>
    <w:rsid w:val="000521DF"/>
    <w:rsid w:val="00054DDA"/>
    <w:rsid w:val="000568B7"/>
    <w:rsid w:val="00076E01"/>
    <w:rsid w:val="00080170"/>
    <w:rsid w:val="00085B37"/>
    <w:rsid w:val="000929FF"/>
    <w:rsid w:val="00096A61"/>
    <w:rsid w:val="000A20E1"/>
    <w:rsid w:val="000A598B"/>
    <w:rsid w:val="000B1773"/>
    <w:rsid w:val="000B2FF3"/>
    <w:rsid w:val="000C59F2"/>
    <w:rsid w:val="000F2886"/>
    <w:rsid w:val="000F2F04"/>
    <w:rsid w:val="00100454"/>
    <w:rsid w:val="00101B1A"/>
    <w:rsid w:val="00120E9F"/>
    <w:rsid w:val="00137308"/>
    <w:rsid w:val="0014551E"/>
    <w:rsid w:val="00156C21"/>
    <w:rsid w:val="00160FC5"/>
    <w:rsid w:val="001627BA"/>
    <w:rsid w:val="00163131"/>
    <w:rsid w:val="00163FF4"/>
    <w:rsid w:val="001672AD"/>
    <w:rsid w:val="001719C1"/>
    <w:rsid w:val="0017728D"/>
    <w:rsid w:val="0018140B"/>
    <w:rsid w:val="00184387"/>
    <w:rsid w:val="001875FA"/>
    <w:rsid w:val="001A3529"/>
    <w:rsid w:val="001B034D"/>
    <w:rsid w:val="001B23DA"/>
    <w:rsid w:val="001B365B"/>
    <w:rsid w:val="001C3F15"/>
    <w:rsid w:val="001C5ED3"/>
    <w:rsid w:val="001D4E3B"/>
    <w:rsid w:val="001F4ED9"/>
    <w:rsid w:val="001F56B6"/>
    <w:rsid w:val="002073B5"/>
    <w:rsid w:val="002162E2"/>
    <w:rsid w:val="00220918"/>
    <w:rsid w:val="002247BA"/>
    <w:rsid w:val="00227A8E"/>
    <w:rsid w:val="00232775"/>
    <w:rsid w:val="00242027"/>
    <w:rsid w:val="002451FB"/>
    <w:rsid w:val="002635D4"/>
    <w:rsid w:val="00270BC2"/>
    <w:rsid w:val="002725EC"/>
    <w:rsid w:val="00295757"/>
    <w:rsid w:val="00296B6B"/>
    <w:rsid w:val="00297BFD"/>
    <w:rsid w:val="002A274A"/>
    <w:rsid w:val="002A5606"/>
    <w:rsid w:val="002B0143"/>
    <w:rsid w:val="002B4030"/>
    <w:rsid w:val="002C1FD9"/>
    <w:rsid w:val="002C55C9"/>
    <w:rsid w:val="002C6CD0"/>
    <w:rsid w:val="002D73A1"/>
    <w:rsid w:val="002E1BA4"/>
    <w:rsid w:val="002F4474"/>
    <w:rsid w:val="003013E0"/>
    <w:rsid w:val="00304BB2"/>
    <w:rsid w:val="0031677F"/>
    <w:rsid w:val="003203AA"/>
    <w:rsid w:val="00326824"/>
    <w:rsid w:val="00330DF9"/>
    <w:rsid w:val="003503AF"/>
    <w:rsid w:val="003661C0"/>
    <w:rsid w:val="0036790D"/>
    <w:rsid w:val="003774A2"/>
    <w:rsid w:val="00381151"/>
    <w:rsid w:val="0038141E"/>
    <w:rsid w:val="003A2813"/>
    <w:rsid w:val="003B237F"/>
    <w:rsid w:val="003B38BE"/>
    <w:rsid w:val="003B5401"/>
    <w:rsid w:val="003C4F45"/>
    <w:rsid w:val="003C79B6"/>
    <w:rsid w:val="003D4771"/>
    <w:rsid w:val="003E460E"/>
    <w:rsid w:val="003F00F8"/>
    <w:rsid w:val="003F154B"/>
    <w:rsid w:val="004378B8"/>
    <w:rsid w:val="00450602"/>
    <w:rsid w:val="00456675"/>
    <w:rsid w:val="004645F0"/>
    <w:rsid w:val="00475D49"/>
    <w:rsid w:val="00484B90"/>
    <w:rsid w:val="00484D99"/>
    <w:rsid w:val="00485261"/>
    <w:rsid w:val="00485CF9"/>
    <w:rsid w:val="00485FD5"/>
    <w:rsid w:val="004B3703"/>
    <w:rsid w:val="004C0642"/>
    <w:rsid w:val="004C33AB"/>
    <w:rsid w:val="004D0F32"/>
    <w:rsid w:val="004D54C6"/>
    <w:rsid w:val="004D5DB4"/>
    <w:rsid w:val="004D5FB7"/>
    <w:rsid w:val="004E3915"/>
    <w:rsid w:val="004E5259"/>
    <w:rsid w:val="005071A1"/>
    <w:rsid w:val="005152F3"/>
    <w:rsid w:val="00554A93"/>
    <w:rsid w:val="00561BC7"/>
    <w:rsid w:val="00566115"/>
    <w:rsid w:val="00567DA8"/>
    <w:rsid w:val="00582FA4"/>
    <w:rsid w:val="005A3E3B"/>
    <w:rsid w:val="005B08F0"/>
    <w:rsid w:val="005C7FD4"/>
    <w:rsid w:val="005D69B0"/>
    <w:rsid w:val="005F17A6"/>
    <w:rsid w:val="005F35A6"/>
    <w:rsid w:val="005F3DAD"/>
    <w:rsid w:val="005F66AA"/>
    <w:rsid w:val="005F6C74"/>
    <w:rsid w:val="00603A07"/>
    <w:rsid w:val="00641256"/>
    <w:rsid w:val="0064564F"/>
    <w:rsid w:val="006471DF"/>
    <w:rsid w:val="006641F0"/>
    <w:rsid w:val="00675787"/>
    <w:rsid w:val="006871D3"/>
    <w:rsid w:val="006A7CBF"/>
    <w:rsid w:val="006B0BC1"/>
    <w:rsid w:val="006B5206"/>
    <w:rsid w:val="006B53BA"/>
    <w:rsid w:val="006D2915"/>
    <w:rsid w:val="006D71E3"/>
    <w:rsid w:val="006E1CB9"/>
    <w:rsid w:val="006E1FBE"/>
    <w:rsid w:val="006E3541"/>
    <w:rsid w:val="006E6D01"/>
    <w:rsid w:val="006F278F"/>
    <w:rsid w:val="006F3AF0"/>
    <w:rsid w:val="00710854"/>
    <w:rsid w:val="00720E9E"/>
    <w:rsid w:val="007241EC"/>
    <w:rsid w:val="007304D3"/>
    <w:rsid w:val="00732B55"/>
    <w:rsid w:val="00737F2A"/>
    <w:rsid w:val="00745347"/>
    <w:rsid w:val="0074748B"/>
    <w:rsid w:val="00766B07"/>
    <w:rsid w:val="0077694D"/>
    <w:rsid w:val="00786CCB"/>
    <w:rsid w:val="0078729D"/>
    <w:rsid w:val="00787A1A"/>
    <w:rsid w:val="007918A4"/>
    <w:rsid w:val="00793869"/>
    <w:rsid w:val="007B2F07"/>
    <w:rsid w:val="007B55DB"/>
    <w:rsid w:val="007D31DA"/>
    <w:rsid w:val="007D3C5E"/>
    <w:rsid w:val="007D5C8B"/>
    <w:rsid w:val="007E3EFD"/>
    <w:rsid w:val="007E4500"/>
    <w:rsid w:val="007F0469"/>
    <w:rsid w:val="007F203D"/>
    <w:rsid w:val="007F6A4A"/>
    <w:rsid w:val="00807289"/>
    <w:rsid w:val="008275FD"/>
    <w:rsid w:val="00834A8E"/>
    <w:rsid w:val="00842835"/>
    <w:rsid w:val="00860E45"/>
    <w:rsid w:val="0086383C"/>
    <w:rsid w:val="00866C24"/>
    <w:rsid w:val="008676D7"/>
    <w:rsid w:val="008714AE"/>
    <w:rsid w:val="00887E12"/>
    <w:rsid w:val="00890AB8"/>
    <w:rsid w:val="00892764"/>
    <w:rsid w:val="008A4170"/>
    <w:rsid w:val="008A4447"/>
    <w:rsid w:val="008A4CCC"/>
    <w:rsid w:val="008B25F9"/>
    <w:rsid w:val="008B511D"/>
    <w:rsid w:val="008D3668"/>
    <w:rsid w:val="008E1E47"/>
    <w:rsid w:val="008E3752"/>
    <w:rsid w:val="008E4C63"/>
    <w:rsid w:val="008F6537"/>
    <w:rsid w:val="00906EBD"/>
    <w:rsid w:val="00916E22"/>
    <w:rsid w:val="00917668"/>
    <w:rsid w:val="00922D47"/>
    <w:rsid w:val="00940265"/>
    <w:rsid w:val="00950083"/>
    <w:rsid w:val="00952C2F"/>
    <w:rsid w:val="009607E7"/>
    <w:rsid w:val="00966C23"/>
    <w:rsid w:val="00973484"/>
    <w:rsid w:val="009837DA"/>
    <w:rsid w:val="00991900"/>
    <w:rsid w:val="009A1260"/>
    <w:rsid w:val="009A7B60"/>
    <w:rsid w:val="009B2421"/>
    <w:rsid w:val="009C26C1"/>
    <w:rsid w:val="009C7C67"/>
    <w:rsid w:val="00A00481"/>
    <w:rsid w:val="00A0241E"/>
    <w:rsid w:val="00A07C16"/>
    <w:rsid w:val="00A20A7C"/>
    <w:rsid w:val="00A21F1A"/>
    <w:rsid w:val="00A22469"/>
    <w:rsid w:val="00A25638"/>
    <w:rsid w:val="00A27500"/>
    <w:rsid w:val="00A52ED3"/>
    <w:rsid w:val="00A55A80"/>
    <w:rsid w:val="00A57CD5"/>
    <w:rsid w:val="00A70065"/>
    <w:rsid w:val="00A707F1"/>
    <w:rsid w:val="00A75833"/>
    <w:rsid w:val="00A7593B"/>
    <w:rsid w:val="00A93CD0"/>
    <w:rsid w:val="00A962C6"/>
    <w:rsid w:val="00AA4C89"/>
    <w:rsid w:val="00AB127D"/>
    <w:rsid w:val="00AC38AF"/>
    <w:rsid w:val="00AD483D"/>
    <w:rsid w:val="00AD6F61"/>
    <w:rsid w:val="00AD6F6D"/>
    <w:rsid w:val="00AE43EF"/>
    <w:rsid w:val="00AE607A"/>
    <w:rsid w:val="00AF2C39"/>
    <w:rsid w:val="00AF53AB"/>
    <w:rsid w:val="00B05CDA"/>
    <w:rsid w:val="00B101DF"/>
    <w:rsid w:val="00B15DFC"/>
    <w:rsid w:val="00B17E11"/>
    <w:rsid w:val="00B31C30"/>
    <w:rsid w:val="00B37E3B"/>
    <w:rsid w:val="00B4077F"/>
    <w:rsid w:val="00B63248"/>
    <w:rsid w:val="00B74C9F"/>
    <w:rsid w:val="00B75714"/>
    <w:rsid w:val="00B75FD7"/>
    <w:rsid w:val="00B77780"/>
    <w:rsid w:val="00B77F9D"/>
    <w:rsid w:val="00B8054E"/>
    <w:rsid w:val="00B84AF5"/>
    <w:rsid w:val="00B94054"/>
    <w:rsid w:val="00BA1056"/>
    <w:rsid w:val="00BA155D"/>
    <w:rsid w:val="00BB013D"/>
    <w:rsid w:val="00BB0E46"/>
    <w:rsid w:val="00BD7029"/>
    <w:rsid w:val="00BE2A49"/>
    <w:rsid w:val="00BF6BCD"/>
    <w:rsid w:val="00C204D7"/>
    <w:rsid w:val="00C30B1E"/>
    <w:rsid w:val="00C31859"/>
    <w:rsid w:val="00C37FFC"/>
    <w:rsid w:val="00C51A39"/>
    <w:rsid w:val="00C54F38"/>
    <w:rsid w:val="00C60114"/>
    <w:rsid w:val="00C60E2E"/>
    <w:rsid w:val="00C65674"/>
    <w:rsid w:val="00C76B77"/>
    <w:rsid w:val="00C81F77"/>
    <w:rsid w:val="00C84A9C"/>
    <w:rsid w:val="00CB1D3F"/>
    <w:rsid w:val="00CD3C3C"/>
    <w:rsid w:val="00CE4C00"/>
    <w:rsid w:val="00CF58A8"/>
    <w:rsid w:val="00CF6A04"/>
    <w:rsid w:val="00CF6B02"/>
    <w:rsid w:val="00D03440"/>
    <w:rsid w:val="00D2294E"/>
    <w:rsid w:val="00D22D9D"/>
    <w:rsid w:val="00D23452"/>
    <w:rsid w:val="00D40D0E"/>
    <w:rsid w:val="00D41067"/>
    <w:rsid w:val="00D61EE2"/>
    <w:rsid w:val="00D71D95"/>
    <w:rsid w:val="00D72AAE"/>
    <w:rsid w:val="00D73DEF"/>
    <w:rsid w:val="00D743BF"/>
    <w:rsid w:val="00D76CFD"/>
    <w:rsid w:val="00D81B76"/>
    <w:rsid w:val="00D840EC"/>
    <w:rsid w:val="00DC0340"/>
    <w:rsid w:val="00DC7818"/>
    <w:rsid w:val="00DD015D"/>
    <w:rsid w:val="00DD3CF1"/>
    <w:rsid w:val="00DE0DAE"/>
    <w:rsid w:val="00DF1EAC"/>
    <w:rsid w:val="00E00E59"/>
    <w:rsid w:val="00E03BEF"/>
    <w:rsid w:val="00E04D06"/>
    <w:rsid w:val="00E10A9F"/>
    <w:rsid w:val="00E13809"/>
    <w:rsid w:val="00E245F9"/>
    <w:rsid w:val="00E31569"/>
    <w:rsid w:val="00E5026B"/>
    <w:rsid w:val="00E62A9E"/>
    <w:rsid w:val="00E65954"/>
    <w:rsid w:val="00E66814"/>
    <w:rsid w:val="00E73E10"/>
    <w:rsid w:val="00E75DF7"/>
    <w:rsid w:val="00E945B9"/>
    <w:rsid w:val="00E96726"/>
    <w:rsid w:val="00EA05C9"/>
    <w:rsid w:val="00EB54AC"/>
    <w:rsid w:val="00EB74EA"/>
    <w:rsid w:val="00ED3ADA"/>
    <w:rsid w:val="00EE16BB"/>
    <w:rsid w:val="00EE4D19"/>
    <w:rsid w:val="00F02D50"/>
    <w:rsid w:val="00F0301E"/>
    <w:rsid w:val="00F03220"/>
    <w:rsid w:val="00F04070"/>
    <w:rsid w:val="00F22825"/>
    <w:rsid w:val="00F25F5F"/>
    <w:rsid w:val="00F31799"/>
    <w:rsid w:val="00F31E21"/>
    <w:rsid w:val="00F32D98"/>
    <w:rsid w:val="00F41C40"/>
    <w:rsid w:val="00F42384"/>
    <w:rsid w:val="00FA1296"/>
    <w:rsid w:val="00FA7CB0"/>
    <w:rsid w:val="00FD4B51"/>
    <w:rsid w:val="00FD5840"/>
    <w:rsid w:val="00FF7F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AD1D"/>
  <w15:chartTrackingRefBased/>
  <w15:docId w15:val="{7347AF19-8BAF-4373-998C-8D70BA36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859"/>
    <w:pPr>
      <w:ind w:left="720"/>
      <w:contextualSpacing/>
    </w:pPr>
  </w:style>
  <w:style w:type="character" w:styleId="CommentReference">
    <w:name w:val="annotation reference"/>
    <w:basedOn w:val="DefaultParagraphFont"/>
    <w:uiPriority w:val="99"/>
    <w:semiHidden/>
    <w:unhideWhenUsed/>
    <w:rsid w:val="00C31859"/>
    <w:rPr>
      <w:sz w:val="16"/>
      <w:szCs w:val="16"/>
    </w:rPr>
  </w:style>
  <w:style w:type="paragraph" w:styleId="CommentText">
    <w:name w:val="annotation text"/>
    <w:basedOn w:val="Normal"/>
    <w:link w:val="CommentTextChar"/>
    <w:uiPriority w:val="99"/>
    <w:semiHidden/>
    <w:unhideWhenUsed/>
    <w:rsid w:val="00C31859"/>
    <w:pPr>
      <w:spacing w:line="240" w:lineRule="auto"/>
    </w:pPr>
    <w:rPr>
      <w:sz w:val="20"/>
      <w:szCs w:val="20"/>
    </w:rPr>
  </w:style>
  <w:style w:type="character" w:customStyle="1" w:styleId="CommentTextChar">
    <w:name w:val="Comment Text Char"/>
    <w:basedOn w:val="DefaultParagraphFont"/>
    <w:link w:val="CommentText"/>
    <w:uiPriority w:val="99"/>
    <w:semiHidden/>
    <w:rsid w:val="00C31859"/>
    <w:rPr>
      <w:sz w:val="20"/>
      <w:szCs w:val="20"/>
    </w:rPr>
  </w:style>
  <w:style w:type="paragraph" w:styleId="CommentSubject">
    <w:name w:val="annotation subject"/>
    <w:basedOn w:val="CommentText"/>
    <w:next w:val="CommentText"/>
    <w:link w:val="CommentSubjectChar"/>
    <w:uiPriority w:val="99"/>
    <w:semiHidden/>
    <w:unhideWhenUsed/>
    <w:rsid w:val="00C31859"/>
    <w:rPr>
      <w:b/>
      <w:bCs/>
    </w:rPr>
  </w:style>
  <w:style w:type="character" w:customStyle="1" w:styleId="CommentSubjectChar">
    <w:name w:val="Comment Subject Char"/>
    <w:basedOn w:val="CommentTextChar"/>
    <w:link w:val="CommentSubject"/>
    <w:uiPriority w:val="99"/>
    <w:semiHidden/>
    <w:rsid w:val="00C31859"/>
    <w:rPr>
      <w:b/>
      <w:bCs/>
      <w:sz w:val="20"/>
      <w:szCs w:val="20"/>
    </w:rPr>
  </w:style>
  <w:style w:type="paragraph" w:styleId="BalloonText">
    <w:name w:val="Balloon Text"/>
    <w:basedOn w:val="Normal"/>
    <w:link w:val="BalloonTextChar"/>
    <w:uiPriority w:val="99"/>
    <w:semiHidden/>
    <w:unhideWhenUsed/>
    <w:rsid w:val="00C31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859"/>
    <w:rPr>
      <w:rFonts w:ascii="Segoe UI" w:hAnsi="Segoe UI" w:cs="Segoe UI"/>
      <w:sz w:val="18"/>
      <w:szCs w:val="18"/>
    </w:rPr>
  </w:style>
  <w:style w:type="paragraph" w:styleId="BodyTextIndent">
    <w:name w:val="Body Text Indent"/>
    <w:basedOn w:val="Normal"/>
    <w:link w:val="BodyTextIndentChar"/>
    <w:rsid w:val="00EE16BB"/>
    <w:pPr>
      <w:spacing w:after="0" w:line="240" w:lineRule="auto"/>
      <w:ind w:firstLine="720"/>
      <w:jc w:val="both"/>
    </w:pPr>
    <w:rPr>
      <w:rFonts w:ascii="Arial" w:eastAsia="Times New Roman" w:hAnsi="Arial" w:cs="Times New Roman"/>
      <w:sz w:val="28"/>
      <w:szCs w:val="20"/>
      <w:lang w:eastAsia="x-none"/>
    </w:rPr>
  </w:style>
  <w:style w:type="character" w:customStyle="1" w:styleId="BodyTextIndentChar">
    <w:name w:val="Body Text Indent Char"/>
    <w:basedOn w:val="DefaultParagraphFont"/>
    <w:link w:val="BodyTextIndent"/>
    <w:rsid w:val="00EE16BB"/>
    <w:rPr>
      <w:rFonts w:ascii="Arial" w:eastAsia="Times New Roman" w:hAnsi="Arial" w:cs="Times New Roman"/>
      <w:sz w:val="28"/>
      <w:szCs w:val="20"/>
      <w:lang w:eastAsia="x-none"/>
    </w:rPr>
  </w:style>
  <w:style w:type="paragraph" w:styleId="BlockText">
    <w:name w:val="Block Text"/>
    <w:basedOn w:val="Normal"/>
    <w:rsid w:val="00EE16BB"/>
    <w:pPr>
      <w:tabs>
        <w:tab w:val="left" w:pos="7110"/>
      </w:tabs>
      <w:spacing w:after="0" w:line="360" w:lineRule="auto"/>
      <w:ind w:left="-672" w:right="768"/>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4C63"/>
    <w:rPr>
      <w:color w:val="0563C1" w:themeColor="hyperlink"/>
      <w:u w:val="single"/>
    </w:rPr>
  </w:style>
  <w:style w:type="paragraph" w:styleId="Revision">
    <w:name w:val="Revision"/>
    <w:hidden/>
    <w:uiPriority w:val="99"/>
    <w:semiHidden/>
    <w:rsid w:val="005C7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411220">
      <w:bodyDiv w:val="1"/>
      <w:marLeft w:val="0"/>
      <w:marRight w:val="0"/>
      <w:marTop w:val="0"/>
      <w:marBottom w:val="0"/>
      <w:divBdr>
        <w:top w:val="none" w:sz="0" w:space="0" w:color="auto"/>
        <w:left w:val="none" w:sz="0" w:space="0" w:color="auto"/>
        <w:bottom w:val="none" w:sz="0" w:space="0" w:color="auto"/>
        <w:right w:val="none" w:sz="0" w:space="0" w:color="auto"/>
      </w:divBdr>
    </w:div>
    <w:div w:id="1096905309">
      <w:bodyDiv w:val="1"/>
      <w:marLeft w:val="0"/>
      <w:marRight w:val="0"/>
      <w:marTop w:val="0"/>
      <w:marBottom w:val="0"/>
      <w:divBdr>
        <w:top w:val="none" w:sz="0" w:space="0" w:color="auto"/>
        <w:left w:val="none" w:sz="0" w:space="0" w:color="auto"/>
        <w:bottom w:val="none" w:sz="0" w:space="0" w:color="auto"/>
        <w:right w:val="none" w:sz="0" w:space="0" w:color="auto"/>
      </w:divBdr>
    </w:div>
    <w:div w:id="1268538429">
      <w:bodyDiv w:val="1"/>
      <w:marLeft w:val="0"/>
      <w:marRight w:val="0"/>
      <w:marTop w:val="0"/>
      <w:marBottom w:val="0"/>
      <w:divBdr>
        <w:top w:val="none" w:sz="0" w:space="0" w:color="auto"/>
        <w:left w:val="none" w:sz="0" w:space="0" w:color="auto"/>
        <w:bottom w:val="none" w:sz="0" w:space="0" w:color="auto"/>
        <w:right w:val="none" w:sz="0" w:space="0" w:color="auto"/>
      </w:divBdr>
    </w:div>
    <w:div w:id="1412845857">
      <w:bodyDiv w:val="1"/>
      <w:marLeft w:val="0"/>
      <w:marRight w:val="0"/>
      <w:marTop w:val="0"/>
      <w:marBottom w:val="0"/>
      <w:divBdr>
        <w:top w:val="none" w:sz="0" w:space="0" w:color="auto"/>
        <w:left w:val="none" w:sz="0" w:space="0" w:color="auto"/>
        <w:bottom w:val="none" w:sz="0" w:space="0" w:color="auto"/>
        <w:right w:val="none" w:sz="0" w:space="0" w:color="auto"/>
      </w:divBdr>
    </w:div>
    <w:div w:id="1582984186">
      <w:bodyDiv w:val="1"/>
      <w:marLeft w:val="0"/>
      <w:marRight w:val="0"/>
      <w:marTop w:val="0"/>
      <w:marBottom w:val="0"/>
      <w:divBdr>
        <w:top w:val="none" w:sz="0" w:space="0" w:color="auto"/>
        <w:left w:val="none" w:sz="0" w:space="0" w:color="auto"/>
        <w:bottom w:val="none" w:sz="0" w:space="0" w:color="auto"/>
        <w:right w:val="none" w:sz="0" w:space="0" w:color="auto"/>
      </w:divBdr>
    </w:div>
    <w:div w:id="16844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530B-ABF4-4B8E-833A-EDF995EB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1972</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Tomina Motea</dc:creator>
  <cp:keywords/>
  <dc:description/>
  <cp:lastModifiedBy>kinga vochin</cp:lastModifiedBy>
  <cp:revision>3</cp:revision>
  <cp:lastPrinted>2024-10-02T08:15:00Z</cp:lastPrinted>
  <dcterms:created xsi:type="dcterms:W3CDTF">2024-10-03T06:30:00Z</dcterms:created>
  <dcterms:modified xsi:type="dcterms:W3CDTF">2024-10-03T06:30:00Z</dcterms:modified>
</cp:coreProperties>
</file>