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0F0B" w14:textId="1595BCD1" w:rsidR="00D46388" w:rsidRPr="00142847" w:rsidRDefault="00D46388" w:rsidP="00D46388">
      <w:pPr>
        <w:jc w:val="center"/>
        <w:rPr>
          <w:rFonts w:ascii="Times New Roman" w:hAnsi="Times New Roman" w:cs="Times New Roman"/>
          <w:b/>
          <w:sz w:val="24"/>
          <w:szCs w:val="24"/>
          <w:lang w:val="ro-RO"/>
        </w:rPr>
      </w:pPr>
      <w:r w:rsidRPr="00142847">
        <w:rPr>
          <w:rFonts w:ascii="Times New Roman" w:hAnsi="Times New Roman" w:cs="Times New Roman"/>
          <w:b/>
          <w:sz w:val="24"/>
          <w:szCs w:val="24"/>
          <w:lang w:val="ro-RO"/>
        </w:rPr>
        <w:t>GUVERNUL ROMÂNIEI</w:t>
      </w:r>
    </w:p>
    <w:p w14:paraId="0F76033F" w14:textId="77777777" w:rsidR="00D46388" w:rsidRPr="00142847" w:rsidRDefault="00D46388" w:rsidP="00D46388">
      <w:pPr>
        <w:rPr>
          <w:rFonts w:ascii="Times New Roman" w:hAnsi="Times New Roman" w:cs="Times New Roman"/>
          <w:b/>
          <w:sz w:val="24"/>
          <w:szCs w:val="24"/>
          <w:lang w:val="ro-RO"/>
        </w:rPr>
      </w:pPr>
    </w:p>
    <w:p w14:paraId="3D675118" w14:textId="77777777" w:rsidR="00D46388" w:rsidRPr="00142847" w:rsidRDefault="00D46388" w:rsidP="00D46388">
      <w:pPr>
        <w:jc w:val="center"/>
        <w:rPr>
          <w:rFonts w:ascii="Times New Roman" w:hAnsi="Times New Roman" w:cs="Times New Roman"/>
          <w:b/>
          <w:sz w:val="24"/>
          <w:szCs w:val="24"/>
          <w:lang w:val="ro-RO"/>
        </w:rPr>
      </w:pPr>
      <w:r w:rsidRPr="00142847">
        <w:rPr>
          <w:rFonts w:ascii="Times New Roman" w:hAnsi="Times New Roman" w:cs="Times New Roman"/>
          <w:b/>
          <w:noProof/>
          <w:sz w:val="24"/>
          <w:szCs w:val="24"/>
          <w:lang w:val="en-US"/>
        </w:rPr>
        <w:drawing>
          <wp:inline distT="0" distB="0" distL="0" distR="0" wp14:anchorId="35ABE738" wp14:editId="1ED229A2">
            <wp:extent cx="671195" cy="84645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95" cy="846455"/>
                    </a:xfrm>
                    <a:prstGeom prst="rect">
                      <a:avLst/>
                    </a:prstGeom>
                    <a:noFill/>
                    <a:ln>
                      <a:noFill/>
                    </a:ln>
                  </pic:spPr>
                </pic:pic>
              </a:graphicData>
            </a:graphic>
          </wp:inline>
        </w:drawing>
      </w:r>
    </w:p>
    <w:p w14:paraId="3F9ECAF4" w14:textId="77777777" w:rsidR="00D46388" w:rsidRPr="00142847" w:rsidRDefault="00D46388" w:rsidP="00D46388">
      <w:pPr>
        <w:rPr>
          <w:rFonts w:ascii="Times New Roman" w:hAnsi="Times New Roman" w:cs="Times New Roman"/>
          <w:b/>
          <w:sz w:val="24"/>
          <w:szCs w:val="24"/>
          <w:lang w:val="ro-RO"/>
        </w:rPr>
      </w:pPr>
    </w:p>
    <w:p w14:paraId="49DCC62F" w14:textId="77777777" w:rsidR="00D46388" w:rsidRPr="00142847" w:rsidRDefault="00D46388" w:rsidP="00D46388">
      <w:pPr>
        <w:pStyle w:val="Heading3"/>
        <w:jc w:val="center"/>
        <w:rPr>
          <w:sz w:val="24"/>
          <w:szCs w:val="24"/>
          <w:lang w:val="ro-RO"/>
        </w:rPr>
      </w:pPr>
      <w:r w:rsidRPr="00142847">
        <w:rPr>
          <w:sz w:val="24"/>
          <w:szCs w:val="24"/>
          <w:lang w:val="ro-RO"/>
        </w:rPr>
        <w:t>H O T Ă R Â R E</w:t>
      </w:r>
    </w:p>
    <w:p w14:paraId="30159E28" w14:textId="26B4F143" w:rsidR="003B4421" w:rsidRPr="00142847" w:rsidRDefault="00E553A2" w:rsidP="003B4421">
      <w:pPr>
        <w:autoSpaceDE w:val="0"/>
        <w:autoSpaceDN w:val="0"/>
        <w:adjustRightInd w:val="0"/>
        <w:spacing w:after="0" w:line="240" w:lineRule="auto"/>
        <w:jc w:val="center"/>
        <w:rPr>
          <w:rFonts w:ascii="Times New Roman" w:eastAsia="Times New Roman" w:hAnsi="Times New Roman" w:cs="Times New Roman"/>
          <w:b/>
          <w:i/>
          <w:iCs/>
          <w:noProof/>
          <w:color w:val="000000"/>
          <w:sz w:val="24"/>
          <w:szCs w:val="24"/>
          <w:lang w:val="ro-RO"/>
        </w:rPr>
      </w:pPr>
      <w:r w:rsidRPr="00142847">
        <w:rPr>
          <w:rFonts w:ascii="Times New Roman" w:eastAsia="Times New Roman" w:hAnsi="Times New Roman" w:cs="Times New Roman"/>
          <w:b/>
          <w:noProof/>
          <w:color w:val="000000"/>
          <w:sz w:val="24"/>
          <w:szCs w:val="24"/>
          <w:lang w:val="ro-RO"/>
        </w:rPr>
        <w:t xml:space="preserve">pentru </w:t>
      </w:r>
      <w:r w:rsidR="00553DD3" w:rsidRPr="00142847">
        <w:rPr>
          <w:rFonts w:ascii="Times New Roman" w:eastAsia="Times New Roman" w:hAnsi="Times New Roman" w:cs="Times New Roman"/>
          <w:b/>
          <w:noProof/>
          <w:color w:val="000000"/>
          <w:sz w:val="24"/>
          <w:szCs w:val="24"/>
          <w:lang w:val="ro-RO"/>
        </w:rPr>
        <w:t xml:space="preserve"> aprobarea </w:t>
      </w:r>
      <w:r w:rsidRPr="00142847">
        <w:rPr>
          <w:rFonts w:ascii="Times New Roman" w:eastAsia="Times New Roman" w:hAnsi="Times New Roman" w:cs="Times New Roman"/>
          <w:b/>
          <w:noProof/>
          <w:color w:val="000000"/>
          <w:sz w:val="24"/>
          <w:szCs w:val="24"/>
          <w:lang w:val="ro-RO"/>
        </w:rPr>
        <w:t xml:space="preserve">notei de fundamentare privind necesitatea şi oportunitatea efectuării cheltuielilor </w:t>
      </w:r>
      <w:r w:rsidR="004D4766" w:rsidRPr="00142847">
        <w:rPr>
          <w:rFonts w:ascii="Times New Roman" w:eastAsia="Times New Roman" w:hAnsi="Times New Roman" w:cs="Times New Roman"/>
          <w:b/>
          <w:noProof/>
          <w:color w:val="000000"/>
          <w:sz w:val="24"/>
          <w:szCs w:val="24"/>
          <w:lang w:val="ro-RO"/>
        </w:rPr>
        <w:t xml:space="preserve">de investiții </w:t>
      </w:r>
      <w:r w:rsidRPr="00142847">
        <w:rPr>
          <w:rFonts w:ascii="Times New Roman" w:eastAsia="Times New Roman" w:hAnsi="Times New Roman" w:cs="Times New Roman"/>
          <w:b/>
          <w:noProof/>
          <w:color w:val="000000"/>
          <w:sz w:val="24"/>
          <w:szCs w:val="24"/>
          <w:lang w:val="ro-RO"/>
        </w:rPr>
        <w:t>aferente proiectului</w:t>
      </w:r>
      <w:r w:rsidR="008A2520" w:rsidRPr="00142847">
        <w:rPr>
          <w:rFonts w:ascii="Times New Roman" w:eastAsia="Times New Roman" w:hAnsi="Times New Roman" w:cs="Times New Roman"/>
          <w:b/>
          <w:noProof/>
          <w:color w:val="000000"/>
          <w:sz w:val="24"/>
          <w:szCs w:val="24"/>
          <w:lang w:val="ro-RO"/>
        </w:rPr>
        <w:t xml:space="preserve"> </w:t>
      </w:r>
      <w:r w:rsidRPr="00142847">
        <w:rPr>
          <w:rFonts w:ascii="Times New Roman" w:eastAsia="Times New Roman" w:hAnsi="Times New Roman" w:cs="Times New Roman"/>
          <w:b/>
          <w:i/>
          <w:iCs/>
          <w:noProof/>
          <w:color w:val="000000"/>
          <w:sz w:val="24"/>
          <w:szCs w:val="24"/>
          <w:lang w:val="ro-RO"/>
        </w:rPr>
        <w:t>„</w:t>
      </w:r>
      <w:r w:rsidR="00454666" w:rsidRPr="00142847">
        <w:rPr>
          <w:rFonts w:ascii="Times New Roman" w:eastAsia="Times New Roman" w:hAnsi="Times New Roman" w:cs="Times New Roman"/>
          <w:b/>
          <w:i/>
          <w:iCs/>
          <w:noProof/>
          <w:color w:val="000000"/>
          <w:sz w:val="24"/>
          <w:szCs w:val="24"/>
          <w:lang w:val="ro-RO"/>
        </w:rPr>
        <w:t xml:space="preserve">Dezvoltarea </w:t>
      </w:r>
      <w:r w:rsidRPr="00142847">
        <w:rPr>
          <w:rFonts w:ascii="Times New Roman" w:eastAsia="Times New Roman" w:hAnsi="Times New Roman" w:cs="Times New Roman"/>
          <w:b/>
          <w:i/>
          <w:iCs/>
          <w:noProof/>
          <w:color w:val="000000"/>
          <w:sz w:val="24"/>
          <w:szCs w:val="24"/>
          <w:lang w:val="ro-RO"/>
        </w:rPr>
        <w:t>unui laborator național pentru îmbunătățirea monitorizării</w:t>
      </w:r>
      <w:r w:rsidR="00D62190" w:rsidRPr="00142847">
        <w:rPr>
          <w:rFonts w:ascii="Times New Roman" w:eastAsia="Times New Roman" w:hAnsi="Times New Roman" w:cs="Times New Roman"/>
          <w:b/>
          <w:i/>
          <w:iCs/>
          <w:noProof/>
          <w:color w:val="000000"/>
          <w:sz w:val="24"/>
          <w:szCs w:val="24"/>
          <w:lang w:val="ro-RO"/>
        </w:rPr>
        <w:t xml:space="preserve"> substanțelor deversate în ape ș</w:t>
      </w:r>
      <w:r w:rsidRPr="00142847">
        <w:rPr>
          <w:rFonts w:ascii="Times New Roman" w:eastAsia="Times New Roman" w:hAnsi="Times New Roman" w:cs="Times New Roman"/>
          <w:b/>
          <w:i/>
          <w:iCs/>
          <w:noProof/>
          <w:color w:val="000000"/>
          <w:sz w:val="24"/>
          <w:szCs w:val="24"/>
          <w:lang w:val="ro-RO"/>
        </w:rPr>
        <w:t>i a calității apei potabile”</w:t>
      </w:r>
    </w:p>
    <w:p w14:paraId="392C62CC" w14:textId="641D4CD8" w:rsidR="00572A16" w:rsidRPr="00142847" w:rsidRDefault="00E553A2" w:rsidP="00922E47">
      <w:pPr>
        <w:pStyle w:val="Default"/>
        <w:jc w:val="center"/>
        <w:rPr>
          <w:b/>
          <w:noProof/>
          <w:lang w:val="ro-RO" w:eastAsia="en-US"/>
        </w:rPr>
      </w:pPr>
      <w:r w:rsidRPr="00142847">
        <w:rPr>
          <w:b/>
          <w:noProof/>
          <w:lang w:val="ro-RO" w:eastAsia="en-US"/>
        </w:rPr>
        <w:t xml:space="preserve"> </w:t>
      </w:r>
    </w:p>
    <w:p w14:paraId="77EE6AC7" w14:textId="77777777" w:rsidR="00024586" w:rsidRPr="00142847" w:rsidRDefault="00024586" w:rsidP="00922E47">
      <w:pPr>
        <w:pStyle w:val="Default"/>
        <w:jc w:val="center"/>
        <w:rPr>
          <w:b/>
          <w:bCs/>
          <w:noProof/>
          <w:color w:val="auto"/>
          <w:lang w:val="ro-RO" w:eastAsia="en-US"/>
        </w:rPr>
      </w:pPr>
    </w:p>
    <w:p w14:paraId="5C3658A8" w14:textId="76D704BF" w:rsidR="00171F53" w:rsidRPr="00142847" w:rsidRDefault="00171F53" w:rsidP="00553DD3">
      <w:pPr>
        <w:spacing w:after="150" w:line="240" w:lineRule="auto"/>
        <w:jc w:val="both"/>
        <w:rPr>
          <w:rFonts w:ascii="Times New Roman" w:eastAsia="Times New Roman" w:hAnsi="Times New Roman" w:cs="Times New Roman"/>
          <w:noProof/>
          <w:color w:val="000000"/>
          <w:sz w:val="24"/>
          <w:szCs w:val="24"/>
          <w:lang w:val="ro-RO"/>
        </w:rPr>
      </w:pPr>
    </w:p>
    <w:p w14:paraId="08B3FB80" w14:textId="3C392FA5" w:rsidR="00171F53" w:rsidRPr="00142847" w:rsidRDefault="00553DD3" w:rsidP="00553DD3">
      <w:pPr>
        <w:spacing w:after="150" w:line="240" w:lineRule="auto"/>
        <w:jc w:val="both"/>
        <w:rPr>
          <w:rFonts w:ascii="Times New Roman" w:eastAsia="Times New Roman" w:hAnsi="Times New Roman" w:cs="Times New Roman"/>
          <w:noProof/>
          <w:color w:val="000000"/>
          <w:sz w:val="24"/>
          <w:szCs w:val="24"/>
          <w:lang w:val="ro-RO"/>
        </w:rPr>
      </w:pPr>
      <w:r w:rsidRPr="00142847">
        <w:rPr>
          <w:rFonts w:ascii="Times New Roman" w:eastAsia="Times New Roman" w:hAnsi="Times New Roman" w:cs="Times New Roman"/>
          <w:noProof/>
          <w:color w:val="000000"/>
          <w:sz w:val="24"/>
          <w:szCs w:val="24"/>
          <w:lang w:val="ro-RO"/>
        </w:rPr>
        <w:t xml:space="preserve">În temeiul </w:t>
      </w:r>
      <w:hyperlink r:id="rId8" w:anchor="p-43226719" w:tgtFrame="_blank" w:history="1">
        <w:r w:rsidR="00171F53" w:rsidRPr="00142847">
          <w:rPr>
            <w:rFonts w:ascii="Times New Roman" w:eastAsia="Times New Roman" w:hAnsi="Times New Roman" w:cs="Times New Roman"/>
            <w:noProof/>
            <w:color w:val="000000"/>
            <w:sz w:val="24"/>
            <w:szCs w:val="24"/>
            <w:lang w:val="ro-RO"/>
          </w:rPr>
          <w:t>art. 108</w:t>
        </w:r>
      </w:hyperlink>
      <w:r w:rsidRPr="00142847">
        <w:rPr>
          <w:rFonts w:ascii="Times New Roman" w:eastAsia="Times New Roman" w:hAnsi="Times New Roman" w:cs="Times New Roman"/>
          <w:noProof/>
          <w:color w:val="000000"/>
          <w:sz w:val="24"/>
          <w:szCs w:val="24"/>
          <w:lang w:val="ro-RO"/>
        </w:rPr>
        <w:t xml:space="preserve"> </w:t>
      </w:r>
      <w:r w:rsidR="00171F53" w:rsidRPr="00142847">
        <w:rPr>
          <w:rFonts w:ascii="Times New Roman" w:eastAsia="Times New Roman" w:hAnsi="Times New Roman" w:cs="Times New Roman"/>
          <w:noProof/>
          <w:color w:val="000000"/>
          <w:sz w:val="24"/>
          <w:szCs w:val="24"/>
          <w:lang w:val="ro-RO"/>
        </w:rPr>
        <w:t>din Constituția României, repub</w:t>
      </w:r>
      <w:r w:rsidRPr="00142847">
        <w:rPr>
          <w:rFonts w:ascii="Times New Roman" w:eastAsia="Times New Roman" w:hAnsi="Times New Roman" w:cs="Times New Roman"/>
          <w:noProof/>
          <w:color w:val="000000"/>
          <w:sz w:val="24"/>
          <w:szCs w:val="24"/>
          <w:lang w:val="ro-RO"/>
        </w:rPr>
        <w:t xml:space="preserve">licată, și al art. 42 alin. (1) </w:t>
      </w:r>
      <w:hyperlink r:id="rId9" w:anchor="p-312888855" w:tgtFrame="_blank" w:history="1">
        <w:r w:rsidR="00171F53" w:rsidRPr="00142847">
          <w:rPr>
            <w:rFonts w:ascii="Times New Roman" w:eastAsia="Times New Roman" w:hAnsi="Times New Roman" w:cs="Times New Roman"/>
            <w:noProof/>
            <w:color w:val="000000"/>
            <w:sz w:val="24"/>
            <w:szCs w:val="24"/>
            <w:lang w:val="ro-RO"/>
          </w:rPr>
          <w:t>lit. a)</w:t>
        </w:r>
      </w:hyperlink>
      <w:r w:rsidRPr="00142847">
        <w:rPr>
          <w:rFonts w:ascii="Times New Roman" w:eastAsia="Times New Roman" w:hAnsi="Times New Roman" w:cs="Times New Roman"/>
          <w:noProof/>
          <w:color w:val="000000"/>
          <w:sz w:val="24"/>
          <w:szCs w:val="24"/>
          <w:lang w:val="ro-RO"/>
        </w:rPr>
        <w:t xml:space="preserve"> </w:t>
      </w:r>
      <w:r w:rsidR="00171F53" w:rsidRPr="00142847">
        <w:rPr>
          <w:rFonts w:ascii="Times New Roman" w:eastAsia="Times New Roman" w:hAnsi="Times New Roman" w:cs="Times New Roman"/>
          <w:noProof/>
          <w:color w:val="000000"/>
          <w:sz w:val="24"/>
          <w:szCs w:val="24"/>
          <w:lang w:val="ro-RO"/>
        </w:rPr>
        <w:t>din Legea nr. 500/2002 privind finanțele publice, cu modificările și completările ulterioare,</w:t>
      </w:r>
    </w:p>
    <w:p w14:paraId="78E59133" w14:textId="77777777" w:rsidR="008A2520" w:rsidRPr="00142847" w:rsidRDefault="008A2520" w:rsidP="00553DD3">
      <w:pPr>
        <w:spacing w:after="150" w:line="240" w:lineRule="auto"/>
        <w:jc w:val="both"/>
        <w:rPr>
          <w:rFonts w:ascii="Times New Roman" w:eastAsia="Times New Roman" w:hAnsi="Times New Roman" w:cs="Times New Roman"/>
          <w:noProof/>
          <w:color w:val="000000"/>
          <w:sz w:val="24"/>
          <w:szCs w:val="24"/>
          <w:lang w:val="ro-RO"/>
        </w:rPr>
      </w:pPr>
    </w:p>
    <w:p w14:paraId="7BC41817" w14:textId="108343B7" w:rsidR="00171F53" w:rsidRPr="00142847" w:rsidRDefault="00171F53" w:rsidP="00553DD3">
      <w:pPr>
        <w:spacing w:after="0" w:line="240" w:lineRule="auto"/>
        <w:jc w:val="both"/>
        <w:rPr>
          <w:rFonts w:ascii="Times New Roman" w:eastAsia="Times New Roman" w:hAnsi="Times New Roman" w:cs="Times New Roman"/>
          <w:noProof/>
          <w:color w:val="000000"/>
          <w:sz w:val="24"/>
          <w:szCs w:val="24"/>
          <w:lang w:val="ro-RO"/>
        </w:rPr>
      </w:pPr>
      <w:r w:rsidRPr="00142847">
        <w:rPr>
          <w:rFonts w:ascii="Times New Roman" w:eastAsia="Times New Roman" w:hAnsi="Times New Roman" w:cs="Times New Roman"/>
          <w:b/>
          <w:bCs/>
          <w:noProof/>
          <w:color w:val="000000"/>
          <w:sz w:val="24"/>
          <w:szCs w:val="24"/>
          <w:lang w:val="ro-RO"/>
        </w:rPr>
        <w:t>Guvernul României</w:t>
      </w:r>
      <w:r w:rsidRPr="00142847">
        <w:rPr>
          <w:rFonts w:ascii="Times New Roman" w:eastAsia="Times New Roman" w:hAnsi="Times New Roman" w:cs="Times New Roman"/>
          <w:noProof/>
          <w:color w:val="000000"/>
          <w:sz w:val="24"/>
          <w:szCs w:val="24"/>
          <w:lang w:val="ro-RO"/>
        </w:rPr>
        <w:t xml:space="preserve"> adoptă prezenta hotărâre.</w:t>
      </w:r>
    </w:p>
    <w:p w14:paraId="16C97ADB" w14:textId="4A7ADFF3" w:rsidR="00024586" w:rsidRPr="00142847" w:rsidRDefault="00024586" w:rsidP="00553DD3">
      <w:pPr>
        <w:spacing w:after="0" w:line="240" w:lineRule="auto"/>
        <w:jc w:val="both"/>
        <w:rPr>
          <w:rFonts w:ascii="Times New Roman" w:eastAsia="Times New Roman" w:hAnsi="Times New Roman" w:cs="Times New Roman"/>
          <w:noProof/>
          <w:color w:val="000000"/>
          <w:sz w:val="24"/>
          <w:szCs w:val="24"/>
          <w:lang w:val="ro-RO"/>
        </w:rPr>
      </w:pPr>
    </w:p>
    <w:p w14:paraId="66EE568D" w14:textId="77777777" w:rsidR="00024586" w:rsidRPr="00142847" w:rsidRDefault="00024586" w:rsidP="00553DD3">
      <w:pPr>
        <w:spacing w:after="0" w:line="240" w:lineRule="auto"/>
        <w:jc w:val="both"/>
        <w:rPr>
          <w:rFonts w:ascii="Times New Roman" w:eastAsia="Times New Roman" w:hAnsi="Times New Roman" w:cs="Times New Roman"/>
          <w:noProof/>
          <w:color w:val="000000"/>
          <w:sz w:val="24"/>
          <w:szCs w:val="24"/>
          <w:lang w:val="ro-RO"/>
        </w:rPr>
      </w:pPr>
    </w:p>
    <w:p w14:paraId="3BF5BEDA" w14:textId="3996E5A5" w:rsidR="00171F53" w:rsidRPr="00142847" w:rsidRDefault="00E553A2" w:rsidP="00553DD3">
      <w:pPr>
        <w:spacing w:before="225" w:after="75" w:line="240" w:lineRule="auto"/>
        <w:jc w:val="both"/>
        <w:outlineLvl w:val="3"/>
        <w:rPr>
          <w:rFonts w:ascii="Times New Roman" w:hAnsi="Times New Roman" w:cs="Times New Roman"/>
          <w:noProof/>
          <w:sz w:val="24"/>
          <w:szCs w:val="24"/>
          <w:lang w:val="ro-RO"/>
        </w:rPr>
      </w:pPr>
      <w:r w:rsidRPr="00142847">
        <w:rPr>
          <w:rFonts w:ascii="Times New Roman" w:eastAsia="Times New Roman" w:hAnsi="Times New Roman" w:cs="Times New Roman"/>
          <w:b/>
          <w:bCs/>
          <w:noProof/>
          <w:color w:val="000000"/>
          <w:sz w:val="24"/>
          <w:szCs w:val="24"/>
          <w:lang w:val="ro-RO"/>
        </w:rPr>
        <w:t xml:space="preserve">   </w:t>
      </w:r>
      <w:r w:rsidR="008A2520" w:rsidRPr="00142847">
        <w:rPr>
          <w:rFonts w:ascii="Times New Roman" w:eastAsia="Times New Roman" w:hAnsi="Times New Roman" w:cs="Times New Roman"/>
          <w:b/>
          <w:bCs/>
          <w:noProof/>
          <w:color w:val="000000"/>
          <w:sz w:val="24"/>
          <w:szCs w:val="24"/>
          <w:lang w:val="ro-RO"/>
        </w:rPr>
        <w:t xml:space="preserve">  </w:t>
      </w:r>
      <w:r w:rsidR="00171F53" w:rsidRPr="00142847">
        <w:rPr>
          <w:rFonts w:ascii="Times New Roman" w:eastAsia="Times New Roman" w:hAnsi="Times New Roman" w:cs="Times New Roman"/>
          <w:b/>
          <w:bCs/>
          <w:noProof/>
          <w:color w:val="000000"/>
          <w:sz w:val="24"/>
          <w:szCs w:val="24"/>
          <w:lang w:val="ro-RO"/>
        </w:rPr>
        <w:t>Art. 1.</w:t>
      </w:r>
      <w:r w:rsidR="00171F53" w:rsidRPr="00142847">
        <w:rPr>
          <w:rFonts w:ascii="Times New Roman" w:eastAsia="Times New Roman" w:hAnsi="Times New Roman" w:cs="Times New Roman"/>
          <w:noProof/>
          <w:color w:val="000000"/>
          <w:sz w:val="24"/>
          <w:szCs w:val="24"/>
          <w:lang w:val="ro-RO"/>
        </w:rPr>
        <w:t xml:space="preserve"> -</w:t>
      </w:r>
      <w:r w:rsidR="00D46388" w:rsidRPr="00142847">
        <w:rPr>
          <w:rFonts w:ascii="Times New Roman" w:eastAsia="Times New Roman" w:hAnsi="Times New Roman" w:cs="Times New Roman"/>
          <w:noProof/>
          <w:color w:val="000000"/>
          <w:sz w:val="24"/>
          <w:szCs w:val="24"/>
          <w:lang w:val="ro-RO"/>
        </w:rPr>
        <w:t xml:space="preserve"> </w:t>
      </w:r>
      <w:r w:rsidR="00171F53" w:rsidRPr="00142847">
        <w:rPr>
          <w:rFonts w:ascii="Times New Roman" w:hAnsi="Times New Roman" w:cs="Times New Roman"/>
          <w:noProof/>
          <w:sz w:val="24"/>
          <w:szCs w:val="24"/>
          <w:lang w:val="ro-RO"/>
        </w:rPr>
        <w:t xml:space="preserve">Se aprobă </w:t>
      </w:r>
      <w:r w:rsidRPr="00142847">
        <w:rPr>
          <w:rFonts w:ascii="Times New Roman" w:hAnsi="Times New Roman" w:cs="Times New Roman"/>
          <w:noProof/>
          <w:sz w:val="24"/>
          <w:szCs w:val="24"/>
          <w:lang w:val="ro-RO"/>
        </w:rPr>
        <w:t xml:space="preserve">nota de fundamentare </w:t>
      </w:r>
      <w:r w:rsidR="00553DD3" w:rsidRPr="00142847">
        <w:rPr>
          <w:rFonts w:ascii="Times New Roman" w:hAnsi="Times New Roman" w:cs="Times New Roman"/>
          <w:noProof/>
          <w:sz w:val="24"/>
          <w:szCs w:val="24"/>
          <w:lang w:val="ro-RO"/>
        </w:rPr>
        <w:t>privind</w:t>
      </w:r>
      <w:r w:rsidR="00922E47" w:rsidRPr="00142847">
        <w:rPr>
          <w:rFonts w:ascii="Times New Roman" w:hAnsi="Times New Roman" w:cs="Times New Roman"/>
          <w:noProof/>
          <w:sz w:val="24"/>
          <w:szCs w:val="24"/>
          <w:lang w:val="ro-RO"/>
        </w:rPr>
        <w:t xml:space="preserve"> necesitatea şi oportunitatea efectuării cheltuielilor </w:t>
      </w:r>
      <w:r w:rsidR="004D4766" w:rsidRPr="00142847">
        <w:rPr>
          <w:rFonts w:ascii="Times New Roman" w:hAnsi="Times New Roman" w:cs="Times New Roman"/>
          <w:noProof/>
          <w:sz w:val="24"/>
          <w:szCs w:val="24"/>
          <w:lang w:val="ro-RO"/>
        </w:rPr>
        <w:t xml:space="preserve">de investiții </w:t>
      </w:r>
      <w:r w:rsidR="00922E47" w:rsidRPr="00142847">
        <w:rPr>
          <w:rFonts w:ascii="Times New Roman" w:hAnsi="Times New Roman" w:cs="Times New Roman"/>
          <w:noProof/>
          <w:sz w:val="24"/>
          <w:szCs w:val="24"/>
          <w:lang w:val="ro-RO"/>
        </w:rPr>
        <w:t>aferente proiectu</w:t>
      </w:r>
      <w:r w:rsidR="00F2363E" w:rsidRPr="00142847">
        <w:rPr>
          <w:rFonts w:ascii="Times New Roman" w:hAnsi="Times New Roman" w:cs="Times New Roman"/>
          <w:noProof/>
          <w:sz w:val="24"/>
          <w:szCs w:val="24"/>
          <w:lang w:val="ro-RO"/>
        </w:rPr>
        <w:t>lui „</w:t>
      </w:r>
      <w:r w:rsidR="00F2363E" w:rsidRPr="00142847">
        <w:rPr>
          <w:rFonts w:ascii="Times New Roman" w:hAnsi="Times New Roman" w:cs="Times New Roman"/>
          <w:i/>
          <w:iCs/>
          <w:noProof/>
          <w:sz w:val="24"/>
          <w:szCs w:val="24"/>
          <w:lang w:val="ro-RO"/>
        </w:rPr>
        <w:t>Dezvoltarea unui laborator național pentru îmbu</w:t>
      </w:r>
      <w:r w:rsidR="00D62190" w:rsidRPr="00142847">
        <w:rPr>
          <w:rFonts w:ascii="Times New Roman" w:hAnsi="Times New Roman" w:cs="Times New Roman"/>
          <w:i/>
          <w:iCs/>
          <w:noProof/>
          <w:sz w:val="24"/>
          <w:szCs w:val="24"/>
          <w:lang w:val="ro-RO"/>
        </w:rPr>
        <w:t>nătățirea monitorizării substanț</w:t>
      </w:r>
      <w:r w:rsidR="00F2363E" w:rsidRPr="00142847">
        <w:rPr>
          <w:rFonts w:ascii="Times New Roman" w:hAnsi="Times New Roman" w:cs="Times New Roman"/>
          <w:i/>
          <w:iCs/>
          <w:noProof/>
          <w:sz w:val="24"/>
          <w:szCs w:val="24"/>
          <w:lang w:val="ro-RO"/>
        </w:rPr>
        <w:t>elor deversate în ape și a calității apei potabile</w:t>
      </w:r>
      <w:r w:rsidR="00922E47" w:rsidRPr="00142847">
        <w:rPr>
          <w:rFonts w:ascii="Times New Roman" w:hAnsi="Times New Roman" w:cs="Times New Roman"/>
          <w:noProof/>
          <w:sz w:val="24"/>
          <w:szCs w:val="24"/>
          <w:lang w:val="ro-RO"/>
        </w:rPr>
        <w:t>”</w:t>
      </w:r>
      <w:r w:rsidR="00171F53" w:rsidRPr="00142847">
        <w:rPr>
          <w:rFonts w:ascii="Times New Roman" w:hAnsi="Times New Roman" w:cs="Times New Roman"/>
          <w:noProof/>
          <w:sz w:val="24"/>
          <w:szCs w:val="24"/>
          <w:lang w:val="ro-RO"/>
        </w:rPr>
        <w:t>, prevăzută în anexa care face parte integrantă din prezenta hotărâre.</w:t>
      </w:r>
    </w:p>
    <w:p w14:paraId="5C2DD942" w14:textId="53A1E63C" w:rsidR="00922E47" w:rsidRPr="00142847" w:rsidRDefault="008A2520" w:rsidP="001777B8">
      <w:pPr>
        <w:spacing w:before="225" w:after="75" w:line="240" w:lineRule="auto"/>
        <w:jc w:val="both"/>
        <w:outlineLvl w:val="3"/>
        <w:rPr>
          <w:rFonts w:ascii="Times New Roman" w:eastAsia="Times New Roman" w:hAnsi="Times New Roman" w:cs="Times New Roman"/>
          <w:noProof/>
          <w:color w:val="000000"/>
          <w:sz w:val="24"/>
          <w:szCs w:val="24"/>
          <w:lang w:val="ro-RO"/>
        </w:rPr>
      </w:pPr>
      <w:r w:rsidRPr="00142847">
        <w:rPr>
          <w:rFonts w:ascii="Times New Roman" w:eastAsia="Times New Roman" w:hAnsi="Times New Roman" w:cs="Times New Roman"/>
          <w:b/>
          <w:bCs/>
          <w:noProof/>
          <w:color w:val="000000"/>
          <w:sz w:val="24"/>
          <w:szCs w:val="24"/>
          <w:lang w:val="ro-RO"/>
        </w:rPr>
        <w:t xml:space="preserve">    </w:t>
      </w:r>
      <w:r w:rsidR="00171F53" w:rsidRPr="00142847">
        <w:rPr>
          <w:rFonts w:ascii="Times New Roman" w:eastAsia="Times New Roman" w:hAnsi="Times New Roman" w:cs="Times New Roman"/>
          <w:b/>
          <w:bCs/>
          <w:noProof/>
          <w:color w:val="000000"/>
          <w:sz w:val="24"/>
          <w:szCs w:val="24"/>
          <w:lang w:val="ro-RO"/>
        </w:rPr>
        <w:t>Art. 2.</w:t>
      </w:r>
      <w:r w:rsidR="00171F53" w:rsidRPr="00142847">
        <w:rPr>
          <w:rFonts w:ascii="Times New Roman" w:eastAsia="Times New Roman" w:hAnsi="Times New Roman" w:cs="Times New Roman"/>
          <w:noProof/>
          <w:color w:val="000000"/>
          <w:sz w:val="24"/>
          <w:szCs w:val="24"/>
          <w:lang w:val="ro-RO"/>
        </w:rPr>
        <w:t xml:space="preserve"> -</w:t>
      </w:r>
      <w:r w:rsidR="00D46388" w:rsidRPr="00142847">
        <w:rPr>
          <w:rFonts w:ascii="Times New Roman" w:eastAsia="Times New Roman" w:hAnsi="Times New Roman" w:cs="Times New Roman"/>
          <w:noProof/>
          <w:color w:val="000000"/>
          <w:sz w:val="24"/>
          <w:szCs w:val="24"/>
          <w:lang w:val="ro-RO"/>
        </w:rPr>
        <w:t xml:space="preserve"> </w:t>
      </w:r>
      <w:r w:rsidR="001777B8" w:rsidRPr="00142847">
        <w:rPr>
          <w:rFonts w:ascii="Times New Roman" w:eastAsia="Times New Roman" w:hAnsi="Times New Roman" w:cs="Times New Roman"/>
          <w:noProof/>
          <w:color w:val="000000"/>
          <w:sz w:val="24"/>
          <w:szCs w:val="24"/>
          <w:lang w:val="ro-RO"/>
        </w:rPr>
        <w:t>Finanțarea proiectului</w:t>
      </w:r>
      <w:r w:rsidR="003738AA">
        <w:rPr>
          <w:rFonts w:ascii="Times New Roman" w:eastAsia="Times New Roman" w:hAnsi="Times New Roman" w:cs="Times New Roman"/>
          <w:noProof/>
          <w:color w:val="000000"/>
          <w:sz w:val="24"/>
          <w:szCs w:val="24"/>
          <w:lang w:val="ro-RO"/>
        </w:rPr>
        <w:t xml:space="preserve"> </w:t>
      </w:r>
      <w:r w:rsidR="006852A9" w:rsidRPr="00142847">
        <w:rPr>
          <w:rFonts w:ascii="Times New Roman" w:eastAsia="Times New Roman" w:hAnsi="Times New Roman" w:cs="Times New Roman"/>
          <w:noProof/>
          <w:color w:val="000000"/>
          <w:sz w:val="24"/>
          <w:szCs w:val="24"/>
          <w:lang w:val="ro-RO"/>
        </w:rPr>
        <w:t xml:space="preserve">prevăzut la art. 1 </w:t>
      </w:r>
      <w:r w:rsidR="001777B8" w:rsidRPr="00142847">
        <w:rPr>
          <w:rFonts w:ascii="Times New Roman" w:eastAsia="Times New Roman" w:hAnsi="Times New Roman" w:cs="Times New Roman"/>
          <w:noProof/>
          <w:color w:val="000000"/>
          <w:sz w:val="24"/>
          <w:szCs w:val="24"/>
          <w:lang w:val="ro-RO"/>
        </w:rPr>
        <w:t>se realizează din fondur</w:t>
      </w:r>
      <w:r w:rsidR="0049181F" w:rsidRPr="00142847">
        <w:rPr>
          <w:rFonts w:ascii="Times New Roman" w:eastAsia="Times New Roman" w:hAnsi="Times New Roman" w:cs="Times New Roman"/>
          <w:noProof/>
          <w:color w:val="000000"/>
          <w:sz w:val="24"/>
          <w:szCs w:val="24"/>
          <w:lang w:val="ro-RO"/>
        </w:rPr>
        <w:t xml:space="preserve">i externe nerambursabile, </w:t>
      </w:r>
      <w:r w:rsidR="001777B8" w:rsidRPr="00142847">
        <w:rPr>
          <w:rFonts w:ascii="Times New Roman" w:eastAsia="Times New Roman" w:hAnsi="Times New Roman" w:cs="Times New Roman"/>
          <w:noProof/>
          <w:color w:val="000000"/>
          <w:sz w:val="24"/>
          <w:szCs w:val="24"/>
          <w:lang w:val="ro-RO"/>
        </w:rPr>
        <w:t>de la bugetul de stat, prin bugetul Ministerului Mediului</w:t>
      </w:r>
      <w:r w:rsidR="0049181F" w:rsidRPr="00142847">
        <w:rPr>
          <w:rFonts w:ascii="Times New Roman" w:eastAsia="Times New Roman" w:hAnsi="Times New Roman" w:cs="Times New Roman"/>
          <w:noProof/>
          <w:color w:val="000000"/>
          <w:sz w:val="24"/>
          <w:szCs w:val="24"/>
          <w:lang w:val="ro-RO"/>
        </w:rPr>
        <w:t>,</w:t>
      </w:r>
      <w:r w:rsidR="00F2363E" w:rsidRPr="00142847">
        <w:rPr>
          <w:rFonts w:ascii="Times New Roman" w:eastAsia="Times New Roman" w:hAnsi="Times New Roman" w:cs="Times New Roman"/>
          <w:noProof/>
          <w:color w:val="000000"/>
          <w:sz w:val="24"/>
          <w:szCs w:val="24"/>
          <w:lang w:val="ro-RO"/>
        </w:rPr>
        <w:t xml:space="preserve"> Apelor și Pădurilor și</w:t>
      </w:r>
      <w:r w:rsidR="00E553A2" w:rsidRPr="00142847">
        <w:rPr>
          <w:rFonts w:ascii="Times New Roman" w:eastAsia="Times New Roman" w:hAnsi="Times New Roman" w:cs="Times New Roman"/>
          <w:noProof/>
          <w:color w:val="000000"/>
          <w:sz w:val="24"/>
          <w:szCs w:val="24"/>
          <w:lang w:val="ro-RO"/>
        </w:rPr>
        <w:t xml:space="preserve"> bugetul</w:t>
      </w:r>
      <w:r w:rsidR="00F2363E" w:rsidRPr="00142847">
        <w:rPr>
          <w:rFonts w:ascii="Times New Roman" w:eastAsia="Times New Roman" w:hAnsi="Times New Roman" w:cs="Times New Roman"/>
          <w:noProof/>
          <w:color w:val="000000"/>
          <w:sz w:val="24"/>
          <w:szCs w:val="24"/>
          <w:lang w:val="ro-RO"/>
        </w:rPr>
        <w:t xml:space="preserve"> Ministerul</w:t>
      </w:r>
      <w:r w:rsidR="00E553A2" w:rsidRPr="00142847">
        <w:rPr>
          <w:rFonts w:ascii="Times New Roman" w:eastAsia="Times New Roman" w:hAnsi="Times New Roman" w:cs="Times New Roman"/>
          <w:noProof/>
          <w:color w:val="000000"/>
          <w:sz w:val="24"/>
          <w:szCs w:val="24"/>
          <w:lang w:val="ro-RO"/>
        </w:rPr>
        <w:t>ui</w:t>
      </w:r>
      <w:r w:rsidR="00F2363E" w:rsidRPr="00142847">
        <w:rPr>
          <w:rFonts w:ascii="Times New Roman" w:eastAsia="Times New Roman" w:hAnsi="Times New Roman" w:cs="Times New Roman"/>
          <w:noProof/>
          <w:color w:val="000000"/>
          <w:sz w:val="24"/>
          <w:szCs w:val="24"/>
          <w:lang w:val="ro-RO"/>
        </w:rPr>
        <w:t xml:space="preserve"> Sănătății</w:t>
      </w:r>
      <w:r w:rsidR="00454666" w:rsidRPr="00142847">
        <w:rPr>
          <w:rFonts w:ascii="Times New Roman" w:eastAsia="Times New Roman" w:hAnsi="Times New Roman" w:cs="Times New Roman"/>
          <w:noProof/>
          <w:color w:val="000000"/>
          <w:sz w:val="24"/>
          <w:szCs w:val="24"/>
          <w:lang w:val="ro-RO"/>
        </w:rPr>
        <w:t>,</w:t>
      </w:r>
      <w:r w:rsidR="001777B8" w:rsidRPr="00142847">
        <w:rPr>
          <w:rFonts w:ascii="Times New Roman" w:eastAsia="Times New Roman" w:hAnsi="Times New Roman" w:cs="Times New Roman"/>
          <w:noProof/>
          <w:color w:val="000000"/>
          <w:sz w:val="24"/>
          <w:szCs w:val="24"/>
          <w:lang w:val="ro-RO"/>
        </w:rPr>
        <w:t xml:space="preserve"> în limita sumelor aprobate anual cu această destinație, conform programelor de investiții publice aprobate potrivit legii.</w:t>
      </w:r>
    </w:p>
    <w:p w14:paraId="1CA54A83" w14:textId="1F3E408C" w:rsidR="00D46388" w:rsidRPr="00142847" w:rsidRDefault="008A2520" w:rsidP="00553DD3">
      <w:pPr>
        <w:spacing w:before="120"/>
        <w:jc w:val="both"/>
        <w:rPr>
          <w:rFonts w:ascii="Times New Roman" w:hAnsi="Times New Roman" w:cs="Times New Roman"/>
          <w:sz w:val="24"/>
          <w:szCs w:val="24"/>
          <w:lang w:val="ro-RO"/>
        </w:rPr>
      </w:pPr>
      <w:r w:rsidRPr="00142847">
        <w:rPr>
          <w:rFonts w:ascii="Times New Roman" w:hAnsi="Times New Roman" w:cs="Times New Roman"/>
          <w:b/>
          <w:bCs/>
          <w:sz w:val="24"/>
          <w:szCs w:val="24"/>
          <w:lang w:val="ro-RO"/>
        </w:rPr>
        <w:t xml:space="preserve">     </w:t>
      </w:r>
      <w:r w:rsidR="00D46388" w:rsidRPr="00142847">
        <w:rPr>
          <w:rFonts w:ascii="Times New Roman" w:hAnsi="Times New Roman" w:cs="Times New Roman"/>
          <w:b/>
          <w:bCs/>
          <w:sz w:val="24"/>
          <w:szCs w:val="24"/>
          <w:lang w:val="ro-RO"/>
        </w:rPr>
        <w:t>Art. 3.</w:t>
      </w:r>
      <w:r w:rsidR="00D46388" w:rsidRPr="00142847">
        <w:rPr>
          <w:rFonts w:ascii="Times New Roman" w:hAnsi="Times New Roman" w:cs="Times New Roman"/>
          <w:sz w:val="24"/>
          <w:szCs w:val="24"/>
          <w:lang w:val="ro-RO"/>
        </w:rPr>
        <w:t xml:space="preserve"> - Ministerul Mediului, Apelor și Pădurilor </w:t>
      </w:r>
      <w:r w:rsidR="00F2363E" w:rsidRPr="00142847">
        <w:rPr>
          <w:rFonts w:ascii="Times New Roman" w:hAnsi="Times New Roman" w:cs="Times New Roman"/>
          <w:sz w:val="24"/>
          <w:szCs w:val="24"/>
          <w:lang w:val="ro-RO"/>
        </w:rPr>
        <w:t xml:space="preserve">și Ministerul Sănătății </w:t>
      </w:r>
      <w:r w:rsidR="00D46388" w:rsidRPr="00142847">
        <w:rPr>
          <w:rFonts w:ascii="Times New Roman" w:hAnsi="Times New Roman" w:cs="Times New Roman"/>
          <w:sz w:val="24"/>
          <w:szCs w:val="24"/>
          <w:lang w:val="ro-RO"/>
        </w:rPr>
        <w:t>răspund de modul de utilizare a sumelor aprobate potrivit prevederilor prezentei hotărâri.</w:t>
      </w:r>
    </w:p>
    <w:p w14:paraId="50652C24" w14:textId="77777777" w:rsidR="00883F45" w:rsidRPr="00142847" w:rsidRDefault="00883F45" w:rsidP="00883F45">
      <w:pPr>
        <w:spacing w:after="0" w:line="240" w:lineRule="auto"/>
        <w:jc w:val="center"/>
        <w:rPr>
          <w:rFonts w:ascii="Times New Roman" w:eastAsia="Times New Roman" w:hAnsi="Times New Roman" w:cs="Times New Roman"/>
          <w:sz w:val="24"/>
          <w:szCs w:val="24"/>
          <w:lang w:val="ro-RO" w:eastAsia="en-GB"/>
        </w:rPr>
      </w:pPr>
    </w:p>
    <w:p w14:paraId="4C0F8E1C" w14:textId="017CD3DB" w:rsidR="00883F45" w:rsidRPr="00142847" w:rsidRDefault="00883F45" w:rsidP="00883F45">
      <w:pPr>
        <w:spacing w:after="0" w:line="240" w:lineRule="auto"/>
        <w:jc w:val="center"/>
        <w:rPr>
          <w:rFonts w:ascii="Times New Roman" w:eastAsia="Times New Roman" w:hAnsi="Times New Roman" w:cs="Times New Roman"/>
          <w:sz w:val="24"/>
          <w:szCs w:val="24"/>
          <w:lang w:val="ro-RO" w:eastAsia="en-GB"/>
        </w:rPr>
      </w:pPr>
    </w:p>
    <w:p w14:paraId="2CD82D4F" w14:textId="77777777" w:rsidR="008A2520" w:rsidRPr="00142847" w:rsidRDefault="008A2520" w:rsidP="00883F45">
      <w:pPr>
        <w:spacing w:after="0" w:line="240" w:lineRule="auto"/>
        <w:jc w:val="center"/>
        <w:rPr>
          <w:rFonts w:ascii="Times New Roman" w:eastAsia="Times New Roman" w:hAnsi="Times New Roman" w:cs="Times New Roman"/>
          <w:b/>
          <w:bCs/>
          <w:sz w:val="24"/>
          <w:szCs w:val="24"/>
          <w:lang w:val="ro-RO" w:eastAsia="en-GB"/>
        </w:rPr>
      </w:pPr>
    </w:p>
    <w:p w14:paraId="3846717E" w14:textId="77777777" w:rsidR="008A2520" w:rsidRPr="00142847" w:rsidRDefault="00883F45" w:rsidP="00FC1EE9">
      <w:pPr>
        <w:spacing w:after="0" w:line="240" w:lineRule="auto"/>
        <w:jc w:val="center"/>
        <w:rPr>
          <w:rFonts w:ascii="Times New Roman" w:eastAsia="Times New Roman" w:hAnsi="Times New Roman" w:cs="Times New Roman"/>
          <w:b/>
          <w:bCs/>
          <w:sz w:val="24"/>
          <w:szCs w:val="24"/>
          <w:lang w:val="ro-RO" w:eastAsia="en-GB"/>
        </w:rPr>
      </w:pPr>
      <w:r w:rsidRPr="00142847">
        <w:rPr>
          <w:rFonts w:ascii="Times New Roman" w:eastAsia="Times New Roman" w:hAnsi="Times New Roman" w:cs="Times New Roman"/>
          <w:b/>
          <w:bCs/>
          <w:sz w:val="24"/>
          <w:szCs w:val="24"/>
          <w:lang w:val="ro-RO" w:eastAsia="en-GB"/>
        </w:rPr>
        <w:t>PRIM-MINISTRU</w:t>
      </w:r>
    </w:p>
    <w:p w14:paraId="7690E0FA" w14:textId="1B8489D7" w:rsidR="00922E47" w:rsidRPr="00142847" w:rsidRDefault="00883F45" w:rsidP="00FC1EE9">
      <w:pPr>
        <w:spacing w:after="0" w:line="240" w:lineRule="auto"/>
        <w:jc w:val="center"/>
        <w:rPr>
          <w:rFonts w:ascii="Times New Roman" w:eastAsia="Times New Roman" w:hAnsi="Times New Roman" w:cs="Times New Roman"/>
          <w:b/>
          <w:bCs/>
          <w:sz w:val="24"/>
          <w:szCs w:val="24"/>
          <w:u w:val="single"/>
          <w:lang w:val="ro-RO" w:eastAsia="en-GB"/>
        </w:rPr>
      </w:pPr>
      <w:r w:rsidRPr="00142847">
        <w:rPr>
          <w:rFonts w:ascii="Times New Roman" w:eastAsia="Times New Roman" w:hAnsi="Times New Roman" w:cs="Times New Roman"/>
          <w:b/>
          <w:bCs/>
          <w:sz w:val="24"/>
          <w:szCs w:val="24"/>
          <w:lang w:val="ro-RO" w:eastAsia="en-GB"/>
        </w:rPr>
        <w:br/>
      </w:r>
      <w:r w:rsidR="00CC4C66" w:rsidRPr="00142847">
        <w:rPr>
          <w:rFonts w:ascii="Times New Roman" w:eastAsia="Times New Roman" w:hAnsi="Times New Roman" w:cs="Times New Roman"/>
          <w:b/>
          <w:bCs/>
          <w:sz w:val="24"/>
          <w:szCs w:val="24"/>
          <w:lang w:val="ro-RO" w:eastAsia="en-GB"/>
        </w:rPr>
        <w:t xml:space="preserve">Nicolae – Ionel </w:t>
      </w:r>
      <w:r w:rsidR="003100E3" w:rsidRPr="00142847">
        <w:rPr>
          <w:rFonts w:ascii="Times New Roman" w:eastAsia="Times New Roman" w:hAnsi="Times New Roman" w:cs="Times New Roman"/>
          <w:b/>
          <w:bCs/>
          <w:sz w:val="24"/>
          <w:szCs w:val="24"/>
          <w:lang w:val="ro-RO" w:eastAsia="en-GB"/>
        </w:rPr>
        <w:t>CIUCĂ</w:t>
      </w:r>
    </w:p>
    <w:p w14:paraId="238C1012" w14:textId="4F513E68" w:rsidR="00047D2D" w:rsidRPr="00142847" w:rsidRDefault="00047D2D">
      <w:pPr>
        <w:shd w:val="clear" w:color="auto" w:fill="FFFFFF"/>
        <w:spacing w:after="150" w:line="240" w:lineRule="auto"/>
        <w:jc w:val="center"/>
        <w:outlineLvl w:val="3"/>
        <w:rPr>
          <w:rFonts w:ascii="Times New Roman" w:eastAsia="Times New Roman" w:hAnsi="Times New Roman" w:cs="Times New Roman"/>
          <w:b/>
          <w:bCs/>
          <w:color w:val="000000" w:themeColor="text1"/>
          <w:sz w:val="24"/>
          <w:szCs w:val="24"/>
          <w:lang w:val="ro-RO" w:eastAsia="en-GB"/>
        </w:rPr>
      </w:pPr>
    </w:p>
    <w:p w14:paraId="7AD3FAA3" w14:textId="31433DC5" w:rsidR="00047D2D" w:rsidRPr="00142847" w:rsidRDefault="00047D2D">
      <w:pPr>
        <w:shd w:val="clear" w:color="auto" w:fill="FFFFFF"/>
        <w:spacing w:after="150" w:line="240" w:lineRule="auto"/>
        <w:jc w:val="center"/>
        <w:outlineLvl w:val="3"/>
        <w:rPr>
          <w:rFonts w:ascii="Times New Roman" w:eastAsia="Times New Roman" w:hAnsi="Times New Roman" w:cs="Times New Roman"/>
          <w:b/>
          <w:bCs/>
          <w:color w:val="000000" w:themeColor="text1"/>
          <w:sz w:val="24"/>
          <w:szCs w:val="24"/>
          <w:lang w:val="ro-RO" w:eastAsia="en-GB"/>
        </w:rPr>
      </w:pPr>
    </w:p>
    <w:p w14:paraId="6DD3FEC4" w14:textId="77777777" w:rsidR="00F2363E" w:rsidRPr="00142847" w:rsidRDefault="00F2363E" w:rsidP="00047D2D">
      <w:pPr>
        <w:shd w:val="clear" w:color="auto" w:fill="FFFFFF"/>
        <w:spacing w:after="150" w:line="240" w:lineRule="auto"/>
        <w:outlineLvl w:val="3"/>
        <w:rPr>
          <w:rFonts w:ascii="Times New Roman" w:eastAsia="Times New Roman" w:hAnsi="Times New Roman" w:cs="Times New Roman"/>
          <w:b/>
          <w:bCs/>
          <w:color w:val="000000" w:themeColor="text1"/>
          <w:sz w:val="24"/>
          <w:szCs w:val="24"/>
          <w:lang w:val="ro-RO" w:eastAsia="en-GB"/>
        </w:rPr>
      </w:pPr>
    </w:p>
    <w:p w14:paraId="38F0CAC4" w14:textId="12766041" w:rsidR="00171F53" w:rsidRPr="00142847" w:rsidRDefault="004D4766" w:rsidP="00CC4C66">
      <w:pPr>
        <w:shd w:val="clear" w:color="auto" w:fill="FFFFFF"/>
        <w:spacing w:after="150" w:line="240" w:lineRule="auto"/>
        <w:jc w:val="right"/>
        <w:outlineLvl w:val="3"/>
        <w:rPr>
          <w:rFonts w:ascii="Times New Roman" w:eastAsia="Times New Roman" w:hAnsi="Times New Roman" w:cs="Times New Roman"/>
          <w:b/>
          <w:bCs/>
          <w:color w:val="000000" w:themeColor="text1"/>
          <w:sz w:val="24"/>
          <w:szCs w:val="24"/>
          <w:lang w:val="ro-RO" w:eastAsia="en-GB"/>
        </w:rPr>
      </w:pPr>
      <w:r w:rsidRPr="00142847">
        <w:rPr>
          <w:rFonts w:ascii="Times New Roman" w:eastAsia="Times New Roman" w:hAnsi="Times New Roman" w:cs="Times New Roman"/>
          <w:b/>
          <w:bCs/>
          <w:color w:val="000000" w:themeColor="text1"/>
          <w:sz w:val="24"/>
          <w:szCs w:val="24"/>
          <w:lang w:val="ro-RO" w:eastAsia="en-GB"/>
        </w:rPr>
        <w:lastRenderedPageBreak/>
        <w:t>ANEXĂ</w:t>
      </w:r>
    </w:p>
    <w:p w14:paraId="0A52CD06" w14:textId="77777777" w:rsidR="003B4421" w:rsidRPr="00142847" w:rsidRDefault="003B4421" w:rsidP="003B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sz w:val="24"/>
          <w:szCs w:val="24"/>
          <w:lang w:val="ro-RO"/>
        </w:rPr>
      </w:pPr>
    </w:p>
    <w:p w14:paraId="2653243C" w14:textId="77777777" w:rsidR="003B4421" w:rsidRPr="00142847" w:rsidRDefault="003B4421" w:rsidP="003B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sz w:val="24"/>
          <w:szCs w:val="24"/>
          <w:lang w:val="ro-RO"/>
        </w:rPr>
      </w:pPr>
    </w:p>
    <w:p w14:paraId="15DE016A" w14:textId="01CE0A21" w:rsidR="003B4421" w:rsidRPr="00142847" w:rsidRDefault="003B4421" w:rsidP="003B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sz w:val="24"/>
          <w:szCs w:val="24"/>
          <w:lang w:val="ro-RO"/>
        </w:rPr>
      </w:pPr>
      <w:r w:rsidRPr="00142847">
        <w:rPr>
          <w:rFonts w:ascii="Times New Roman" w:eastAsia="Times New Roman" w:hAnsi="Times New Roman" w:cs="Times New Roman"/>
          <w:b/>
          <w:noProof/>
          <w:sz w:val="24"/>
          <w:szCs w:val="24"/>
          <w:lang w:val="ro-RO"/>
        </w:rPr>
        <w:t>NOTĂ DE FUNDAMENTARE</w:t>
      </w:r>
    </w:p>
    <w:p w14:paraId="3DFE1EAA" w14:textId="3719C2F9" w:rsidR="00454666" w:rsidRPr="00142847" w:rsidRDefault="006A0FE5" w:rsidP="00047D2D">
      <w:pPr>
        <w:spacing w:before="225" w:after="75" w:line="240" w:lineRule="auto"/>
        <w:outlineLvl w:val="3"/>
        <w:rPr>
          <w:rFonts w:ascii="Times New Roman" w:eastAsia="Times New Roman" w:hAnsi="Times New Roman" w:cs="Times New Roman"/>
          <w:b/>
          <w:i/>
          <w:iCs/>
          <w:noProof/>
          <w:color w:val="000000"/>
          <w:sz w:val="24"/>
          <w:szCs w:val="24"/>
          <w:lang w:val="ro-RO"/>
        </w:rPr>
      </w:pPr>
      <w:r w:rsidRPr="00142847">
        <w:rPr>
          <w:rFonts w:ascii="Times New Roman" w:hAnsi="Times New Roman" w:cs="Times New Roman"/>
          <w:noProof/>
          <w:sz w:val="24"/>
          <w:szCs w:val="24"/>
          <w:lang w:val="ro-RO"/>
        </w:rPr>
        <w:t>privind necesitatea și oportunitatea efectuării cheltuie</w:t>
      </w:r>
      <w:r w:rsidR="008206A5" w:rsidRPr="00142847">
        <w:rPr>
          <w:rFonts w:ascii="Times New Roman" w:hAnsi="Times New Roman" w:cs="Times New Roman"/>
          <w:noProof/>
          <w:sz w:val="24"/>
          <w:szCs w:val="24"/>
          <w:lang w:val="ro-RO"/>
        </w:rPr>
        <w:t xml:space="preserve">lilor </w:t>
      </w:r>
      <w:r w:rsidR="004D4766" w:rsidRPr="00142847">
        <w:rPr>
          <w:rFonts w:ascii="Times New Roman" w:hAnsi="Times New Roman" w:cs="Times New Roman"/>
          <w:noProof/>
          <w:sz w:val="24"/>
          <w:szCs w:val="24"/>
          <w:lang w:val="ro-RO"/>
        </w:rPr>
        <w:t xml:space="preserve">de investiții </w:t>
      </w:r>
      <w:r w:rsidR="008206A5" w:rsidRPr="00142847">
        <w:rPr>
          <w:rFonts w:ascii="Times New Roman" w:hAnsi="Times New Roman" w:cs="Times New Roman"/>
          <w:noProof/>
          <w:sz w:val="24"/>
          <w:szCs w:val="24"/>
          <w:lang w:val="ro-RO"/>
        </w:rPr>
        <w:t xml:space="preserve">aferente proiectului </w:t>
      </w:r>
      <w:r w:rsidR="008206A5" w:rsidRPr="00142847">
        <w:rPr>
          <w:rFonts w:ascii="Times New Roman" w:eastAsia="Times New Roman" w:hAnsi="Times New Roman" w:cs="Times New Roman"/>
          <w:b/>
          <w:i/>
          <w:iCs/>
          <w:noProof/>
          <w:color w:val="000000"/>
          <w:sz w:val="24"/>
          <w:szCs w:val="24"/>
          <w:lang w:val="ro-RO"/>
        </w:rPr>
        <w:t>”</w:t>
      </w:r>
      <w:r w:rsidR="00454666" w:rsidRPr="00142847">
        <w:rPr>
          <w:rFonts w:ascii="Times New Roman" w:eastAsia="Times New Roman" w:hAnsi="Times New Roman" w:cs="Times New Roman"/>
          <w:b/>
          <w:i/>
          <w:iCs/>
          <w:noProof/>
          <w:color w:val="000000"/>
          <w:sz w:val="24"/>
          <w:szCs w:val="24"/>
          <w:lang w:val="ro-RO"/>
        </w:rPr>
        <w:t>Dezvoltarea unui laborator național pentru îmbunătățirea monitorizării substanțelor deversate în ape si a calității apei potabile”</w:t>
      </w:r>
    </w:p>
    <w:p w14:paraId="00E90EB7" w14:textId="3A25E502" w:rsidR="003B4421" w:rsidRPr="00142847" w:rsidRDefault="003B4421" w:rsidP="003B4421">
      <w:pPr>
        <w:autoSpaceDE w:val="0"/>
        <w:autoSpaceDN w:val="0"/>
        <w:adjustRightInd w:val="0"/>
        <w:spacing w:after="0" w:line="240" w:lineRule="auto"/>
        <w:jc w:val="center"/>
        <w:rPr>
          <w:rFonts w:ascii="Times New Roman" w:eastAsia="Times New Roman" w:hAnsi="Times New Roman" w:cs="Times New Roman"/>
          <w:b/>
          <w:bCs/>
          <w:noProof/>
          <w:sz w:val="24"/>
          <w:szCs w:val="24"/>
          <w:lang w:val="ro-RO"/>
        </w:rPr>
      </w:pPr>
    </w:p>
    <w:p w14:paraId="07E62660" w14:textId="77777777" w:rsidR="003B4421" w:rsidRPr="00142847" w:rsidRDefault="003B4421" w:rsidP="003B4421">
      <w:pPr>
        <w:spacing w:after="0" w:line="240" w:lineRule="auto"/>
        <w:ind w:firstLine="709"/>
        <w:jc w:val="center"/>
        <w:rPr>
          <w:rFonts w:ascii="Times New Roman" w:eastAsia="Times New Roman" w:hAnsi="Times New Roman" w:cs="Times New Roman"/>
          <w:bCs/>
          <w:iCs/>
          <w:noProof/>
          <w:sz w:val="24"/>
          <w:szCs w:val="24"/>
          <w:lang w:val="ro-RO" w:eastAsia="ro-RO"/>
        </w:rPr>
      </w:pPr>
    </w:p>
    <w:p w14:paraId="235AE494" w14:textId="77777777" w:rsidR="003B4421" w:rsidRPr="00142847" w:rsidRDefault="003B4421" w:rsidP="003B4421">
      <w:pPr>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val="ro-RO" w:eastAsia="en-GB"/>
        </w:rPr>
      </w:pPr>
    </w:p>
    <w:p w14:paraId="70FFCD7A" w14:textId="6507388E" w:rsidR="003B4421" w:rsidRPr="00142847" w:rsidRDefault="003B4421" w:rsidP="00F2363E">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r w:rsidRPr="00142847">
        <w:rPr>
          <w:rFonts w:ascii="Times New Roman" w:eastAsia="Times New Roman" w:hAnsi="Times New Roman" w:cs="Times New Roman"/>
          <w:b/>
          <w:bCs/>
          <w:noProof/>
          <w:sz w:val="24"/>
          <w:szCs w:val="24"/>
          <w:lang w:val="ro-RO" w:eastAsia="en-GB"/>
        </w:rPr>
        <w:t>Context</w:t>
      </w:r>
      <w:r w:rsidR="00F54EBE" w:rsidRPr="00142847">
        <w:rPr>
          <w:rFonts w:ascii="Times New Roman" w:eastAsia="Times New Roman" w:hAnsi="Times New Roman" w:cs="Times New Roman"/>
          <w:b/>
          <w:bCs/>
          <w:noProof/>
          <w:sz w:val="24"/>
          <w:szCs w:val="24"/>
          <w:lang w:val="ro-RO" w:eastAsia="en-GB"/>
        </w:rPr>
        <w:t>ul</w:t>
      </w:r>
      <w:r w:rsidRPr="00142847">
        <w:rPr>
          <w:rFonts w:ascii="Times New Roman" w:eastAsia="Times New Roman" w:hAnsi="Times New Roman" w:cs="Times New Roman"/>
          <w:b/>
          <w:bCs/>
          <w:noProof/>
          <w:sz w:val="24"/>
          <w:szCs w:val="24"/>
          <w:lang w:val="ro-RO" w:eastAsia="en-GB"/>
        </w:rPr>
        <w:t xml:space="preserve"> general</w:t>
      </w:r>
    </w:p>
    <w:p w14:paraId="410A658D" w14:textId="77777777" w:rsidR="00F2363E" w:rsidRPr="00142847" w:rsidRDefault="00F2363E" w:rsidP="00F2363E">
      <w:pPr>
        <w:pStyle w:val="ListParagraph"/>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74537C1C" w14:textId="72CAEF21" w:rsidR="00F2363E" w:rsidRPr="00142847" w:rsidRDefault="00F2363E" w:rsidP="00F2363E">
      <w:pPr>
        <w:autoSpaceDE w:val="0"/>
        <w:autoSpaceDN w:val="0"/>
        <w:adjustRightInd w:val="0"/>
        <w:jc w:val="both"/>
        <w:rPr>
          <w:rFonts w:ascii="Times New Roman" w:hAnsi="Times New Roman" w:cs="Times New Roman"/>
          <w:b/>
          <w:bCs/>
          <w:noProof/>
          <w:sz w:val="24"/>
          <w:szCs w:val="24"/>
        </w:rPr>
      </w:pPr>
      <w:r w:rsidRPr="00142847">
        <w:rPr>
          <w:rFonts w:ascii="Times New Roman" w:hAnsi="Times New Roman" w:cs="Times New Roman"/>
          <w:noProof/>
          <w:sz w:val="24"/>
          <w:szCs w:val="24"/>
        </w:rPr>
        <w:t>Ministerul Mediului Apelor și Pădurilor</w:t>
      </w:r>
      <w:r w:rsidR="00081059" w:rsidRPr="00142847">
        <w:rPr>
          <w:rFonts w:ascii="Times New Roman" w:hAnsi="Times New Roman" w:cs="Times New Roman"/>
          <w:noProof/>
          <w:sz w:val="24"/>
          <w:szCs w:val="24"/>
        </w:rPr>
        <w:t>,</w:t>
      </w:r>
      <w:r w:rsidRPr="00142847">
        <w:rPr>
          <w:rFonts w:ascii="Times New Roman" w:hAnsi="Times New Roman" w:cs="Times New Roman"/>
          <w:b/>
          <w:bCs/>
          <w:noProof/>
          <w:sz w:val="24"/>
          <w:szCs w:val="24"/>
        </w:rPr>
        <w:t xml:space="preserve"> în calitate de </w:t>
      </w:r>
      <w:r w:rsidR="00081059" w:rsidRPr="00142847">
        <w:rPr>
          <w:rFonts w:ascii="Times New Roman" w:hAnsi="Times New Roman" w:cs="Times New Roman"/>
          <w:b/>
          <w:bCs/>
          <w:noProof/>
          <w:sz w:val="24"/>
          <w:szCs w:val="24"/>
        </w:rPr>
        <w:t xml:space="preserve">beneficiar </w:t>
      </w:r>
      <w:r w:rsidRPr="00142847">
        <w:rPr>
          <w:rFonts w:ascii="Times New Roman" w:hAnsi="Times New Roman" w:cs="Times New Roman"/>
          <w:noProof/>
          <w:sz w:val="24"/>
          <w:szCs w:val="24"/>
        </w:rPr>
        <w:t>în cadrul</w:t>
      </w:r>
      <w:r w:rsidRPr="00142847">
        <w:rPr>
          <w:rFonts w:ascii="Times New Roman" w:hAnsi="Times New Roman" w:cs="Times New Roman"/>
          <w:b/>
          <w:bCs/>
          <w:noProof/>
          <w:sz w:val="24"/>
          <w:szCs w:val="24"/>
        </w:rPr>
        <w:t xml:space="preserve"> </w:t>
      </w:r>
      <w:proofErr w:type="spellStart"/>
      <w:r w:rsidRPr="00142847">
        <w:rPr>
          <w:rFonts w:ascii="Times New Roman" w:eastAsia="Calibri" w:hAnsi="Times New Roman" w:cs="Times New Roman"/>
          <w:sz w:val="24"/>
          <w:szCs w:val="24"/>
          <w:lang w:eastAsia="ar-SA"/>
        </w:rPr>
        <w:t>Programului</w:t>
      </w:r>
      <w:proofErr w:type="spellEnd"/>
      <w:r w:rsidRPr="00142847">
        <w:rPr>
          <w:rFonts w:ascii="Times New Roman" w:eastAsia="Calibri" w:hAnsi="Times New Roman" w:cs="Times New Roman"/>
          <w:sz w:val="24"/>
          <w:szCs w:val="24"/>
          <w:lang w:eastAsia="ar-SA"/>
        </w:rPr>
        <w:t xml:space="preserve"> </w:t>
      </w:r>
      <w:proofErr w:type="spellStart"/>
      <w:r w:rsidRPr="00142847">
        <w:rPr>
          <w:rFonts w:ascii="Times New Roman" w:eastAsia="Calibri" w:hAnsi="Times New Roman" w:cs="Times New Roman"/>
          <w:sz w:val="24"/>
          <w:szCs w:val="24"/>
          <w:lang w:eastAsia="ar-SA"/>
        </w:rPr>
        <w:t>Operațional</w:t>
      </w:r>
      <w:proofErr w:type="spellEnd"/>
      <w:r w:rsidRPr="00142847">
        <w:rPr>
          <w:rFonts w:ascii="Times New Roman" w:eastAsia="Calibri" w:hAnsi="Times New Roman" w:cs="Times New Roman"/>
          <w:sz w:val="24"/>
          <w:szCs w:val="24"/>
          <w:lang w:eastAsia="ar-SA"/>
        </w:rPr>
        <w:t xml:space="preserve"> </w:t>
      </w:r>
      <w:proofErr w:type="spellStart"/>
      <w:r w:rsidRPr="00142847">
        <w:rPr>
          <w:rFonts w:ascii="Times New Roman" w:eastAsia="Calibri" w:hAnsi="Times New Roman" w:cs="Times New Roman"/>
          <w:sz w:val="24"/>
          <w:szCs w:val="24"/>
          <w:lang w:eastAsia="ar-SA"/>
        </w:rPr>
        <w:t>Infrastructura</w:t>
      </w:r>
      <w:proofErr w:type="spellEnd"/>
      <w:r w:rsidRPr="00142847">
        <w:rPr>
          <w:rFonts w:ascii="Times New Roman" w:eastAsia="Calibri" w:hAnsi="Times New Roman" w:cs="Times New Roman"/>
          <w:sz w:val="24"/>
          <w:szCs w:val="24"/>
          <w:lang w:eastAsia="ar-SA"/>
        </w:rPr>
        <w:t xml:space="preserve"> Mare (</w:t>
      </w:r>
      <w:proofErr w:type="spellStart"/>
      <w:r w:rsidRPr="00142847">
        <w:rPr>
          <w:rFonts w:ascii="Times New Roman" w:eastAsia="Calibri" w:hAnsi="Times New Roman" w:cs="Times New Roman"/>
          <w:sz w:val="24"/>
          <w:szCs w:val="24"/>
          <w:lang w:eastAsia="ar-SA"/>
        </w:rPr>
        <w:t>Axa</w:t>
      </w:r>
      <w:proofErr w:type="spellEnd"/>
      <w:r w:rsidRPr="00142847">
        <w:rPr>
          <w:rFonts w:ascii="Times New Roman" w:eastAsia="Calibri" w:hAnsi="Times New Roman" w:cs="Times New Roman"/>
          <w:sz w:val="24"/>
          <w:szCs w:val="24"/>
          <w:lang w:eastAsia="ar-SA"/>
        </w:rPr>
        <w:t xml:space="preserve"> </w:t>
      </w:r>
      <w:proofErr w:type="spellStart"/>
      <w:r w:rsidRPr="00142847">
        <w:rPr>
          <w:rFonts w:ascii="Times New Roman" w:eastAsia="Calibri" w:hAnsi="Times New Roman" w:cs="Times New Roman"/>
          <w:sz w:val="24"/>
          <w:szCs w:val="24"/>
          <w:lang w:eastAsia="ar-SA"/>
        </w:rPr>
        <w:t>prioritară</w:t>
      </w:r>
      <w:proofErr w:type="spellEnd"/>
      <w:r w:rsidRPr="00142847">
        <w:rPr>
          <w:rFonts w:ascii="Times New Roman" w:eastAsia="Calibri" w:hAnsi="Times New Roman" w:cs="Times New Roman"/>
          <w:sz w:val="24"/>
          <w:szCs w:val="24"/>
          <w:lang w:eastAsia="ar-SA"/>
        </w:rPr>
        <w:t xml:space="preserve"> 3</w:t>
      </w:r>
      <w:r w:rsidRPr="00142847">
        <w:rPr>
          <w:rFonts w:ascii="Times New Roman" w:hAnsi="Times New Roman" w:cs="Times New Roman"/>
          <w:b/>
          <w:bCs/>
          <w:noProof/>
          <w:sz w:val="24"/>
          <w:szCs w:val="24"/>
        </w:rPr>
        <w:t xml:space="preserve"> - </w:t>
      </w:r>
      <w:proofErr w:type="spellStart"/>
      <w:r w:rsidRPr="00142847">
        <w:rPr>
          <w:rFonts w:ascii="Times New Roman" w:hAnsi="Times New Roman" w:cs="Times New Roman"/>
          <w:b/>
          <w:bCs/>
          <w:color w:val="1D2129"/>
          <w:sz w:val="24"/>
          <w:szCs w:val="24"/>
        </w:rPr>
        <w:t>Dezvoltarea</w:t>
      </w:r>
      <w:proofErr w:type="spellEnd"/>
      <w:r w:rsidRPr="00142847">
        <w:rPr>
          <w:rFonts w:ascii="Times New Roman" w:hAnsi="Times New Roman" w:cs="Times New Roman"/>
          <w:b/>
          <w:bCs/>
          <w:color w:val="1D2129"/>
          <w:sz w:val="24"/>
          <w:szCs w:val="24"/>
        </w:rPr>
        <w:t xml:space="preserve"> </w:t>
      </w:r>
      <w:proofErr w:type="spellStart"/>
      <w:r w:rsidRPr="00142847">
        <w:rPr>
          <w:rFonts w:ascii="Times New Roman" w:hAnsi="Times New Roman" w:cs="Times New Roman"/>
          <w:b/>
          <w:bCs/>
          <w:color w:val="1D2129"/>
          <w:sz w:val="24"/>
          <w:szCs w:val="24"/>
        </w:rPr>
        <w:t>infrastructurii</w:t>
      </w:r>
      <w:proofErr w:type="spellEnd"/>
      <w:r w:rsidRPr="00142847">
        <w:rPr>
          <w:rFonts w:ascii="Times New Roman" w:hAnsi="Times New Roman" w:cs="Times New Roman"/>
          <w:b/>
          <w:bCs/>
          <w:color w:val="1D2129"/>
          <w:sz w:val="24"/>
          <w:szCs w:val="24"/>
        </w:rPr>
        <w:t xml:space="preserve"> de </w:t>
      </w:r>
      <w:proofErr w:type="spellStart"/>
      <w:r w:rsidRPr="00142847">
        <w:rPr>
          <w:rFonts w:ascii="Times New Roman" w:hAnsi="Times New Roman" w:cs="Times New Roman"/>
          <w:b/>
          <w:bCs/>
          <w:color w:val="1D2129"/>
          <w:sz w:val="24"/>
          <w:szCs w:val="24"/>
        </w:rPr>
        <w:t>mediu</w:t>
      </w:r>
      <w:proofErr w:type="spellEnd"/>
      <w:r w:rsidRPr="00142847">
        <w:rPr>
          <w:rFonts w:ascii="Times New Roman" w:hAnsi="Times New Roman" w:cs="Times New Roman"/>
          <w:b/>
          <w:bCs/>
          <w:color w:val="1D2129"/>
          <w:sz w:val="24"/>
          <w:szCs w:val="24"/>
        </w:rPr>
        <w:t xml:space="preserve"> </w:t>
      </w:r>
      <w:proofErr w:type="spellStart"/>
      <w:r w:rsidRPr="00142847">
        <w:rPr>
          <w:rFonts w:ascii="Times New Roman" w:hAnsi="Times New Roman" w:cs="Times New Roman"/>
          <w:b/>
          <w:bCs/>
          <w:color w:val="1D2129"/>
          <w:sz w:val="24"/>
          <w:szCs w:val="24"/>
        </w:rPr>
        <w:t>în</w:t>
      </w:r>
      <w:proofErr w:type="spellEnd"/>
      <w:r w:rsidRPr="00142847">
        <w:rPr>
          <w:rFonts w:ascii="Times New Roman" w:hAnsi="Times New Roman" w:cs="Times New Roman"/>
          <w:b/>
          <w:bCs/>
          <w:color w:val="1D2129"/>
          <w:sz w:val="24"/>
          <w:szCs w:val="24"/>
        </w:rPr>
        <w:t xml:space="preserve"> </w:t>
      </w:r>
      <w:proofErr w:type="spellStart"/>
      <w:r w:rsidRPr="00142847">
        <w:rPr>
          <w:rFonts w:ascii="Times New Roman" w:hAnsi="Times New Roman" w:cs="Times New Roman"/>
          <w:b/>
          <w:bCs/>
          <w:color w:val="1D2129"/>
          <w:sz w:val="24"/>
          <w:szCs w:val="24"/>
        </w:rPr>
        <w:t>condiţii</w:t>
      </w:r>
      <w:proofErr w:type="spellEnd"/>
      <w:r w:rsidRPr="00142847">
        <w:rPr>
          <w:rFonts w:ascii="Times New Roman" w:hAnsi="Times New Roman" w:cs="Times New Roman"/>
          <w:b/>
          <w:bCs/>
          <w:color w:val="1D2129"/>
          <w:sz w:val="24"/>
          <w:szCs w:val="24"/>
        </w:rPr>
        <w:t xml:space="preserve"> de management </w:t>
      </w:r>
      <w:proofErr w:type="spellStart"/>
      <w:r w:rsidRPr="00142847">
        <w:rPr>
          <w:rFonts w:ascii="Times New Roman" w:hAnsi="Times New Roman" w:cs="Times New Roman"/>
          <w:b/>
          <w:bCs/>
          <w:color w:val="1D2129"/>
          <w:sz w:val="24"/>
          <w:szCs w:val="24"/>
        </w:rPr>
        <w:t>eficient</w:t>
      </w:r>
      <w:proofErr w:type="spellEnd"/>
      <w:r w:rsidRPr="00142847">
        <w:rPr>
          <w:rFonts w:ascii="Times New Roman" w:hAnsi="Times New Roman" w:cs="Times New Roman"/>
          <w:b/>
          <w:bCs/>
          <w:color w:val="1D2129"/>
          <w:sz w:val="24"/>
          <w:szCs w:val="24"/>
        </w:rPr>
        <w:t xml:space="preserve"> al </w:t>
      </w:r>
      <w:proofErr w:type="spellStart"/>
      <w:r w:rsidRPr="00142847">
        <w:rPr>
          <w:rFonts w:ascii="Times New Roman" w:hAnsi="Times New Roman" w:cs="Times New Roman"/>
          <w:b/>
          <w:bCs/>
          <w:color w:val="1D2129"/>
          <w:sz w:val="24"/>
          <w:szCs w:val="24"/>
        </w:rPr>
        <w:t>resurselor</w:t>
      </w:r>
      <w:proofErr w:type="spellEnd"/>
      <w:r w:rsidRPr="00142847">
        <w:rPr>
          <w:rFonts w:ascii="Times New Roman" w:hAnsi="Times New Roman" w:cs="Times New Roman"/>
          <w:b/>
          <w:bCs/>
          <w:color w:val="1D2129"/>
          <w:sz w:val="24"/>
          <w:szCs w:val="24"/>
        </w:rPr>
        <w:t>,</w:t>
      </w:r>
      <w:r w:rsidRPr="00142847">
        <w:rPr>
          <w:rFonts w:ascii="Times New Roman" w:hAnsi="Times New Roman" w:cs="Times New Roman"/>
          <w:sz w:val="24"/>
          <w:szCs w:val="24"/>
        </w:rPr>
        <w:t xml:space="preserve"> </w:t>
      </w:r>
      <w:proofErr w:type="spellStart"/>
      <w:r w:rsidR="00081059" w:rsidRPr="00142847">
        <w:rPr>
          <w:rFonts w:ascii="Times New Roman" w:hAnsi="Times New Roman" w:cs="Times New Roman"/>
          <w:sz w:val="24"/>
          <w:szCs w:val="24"/>
        </w:rPr>
        <w:t>obiectivul</w:t>
      </w:r>
      <w:proofErr w:type="spellEnd"/>
      <w:r w:rsidR="00081059" w:rsidRPr="00142847">
        <w:rPr>
          <w:rFonts w:ascii="Times New Roman" w:hAnsi="Times New Roman" w:cs="Times New Roman"/>
          <w:sz w:val="24"/>
          <w:szCs w:val="24"/>
        </w:rPr>
        <w:t xml:space="preserve"> specific </w:t>
      </w:r>
      <w:r w:rsidRPr="00142847">
        <w:rPr>
          <w:rFonts w:ascii="Times New Roman" w:hAnsi="Times New Roman" w:cs="Times New Roman"/>
          <w:sz w:val="24"/>
          <w:szCs w:val="24"/>
        </w:rPr>
        <w:t>3.2. “</w:t>
      </w:r>
      <w:proofErr w:type="spellStart"/>
      <w:r w:rsidRPr="00142847">
        <w:rPr>
          <w:rFonts w:ascii="Times New Roman" w:hAnsi="Times New Roman" w:cs="Times New Roman"/>
          <w:i/>
          <w:iCs/>
          <w:sz w:val="24"/>
          <w:szCs w:val="24"/>
        </w:rPr>
        <w:t>Cresterea</w:t>
      </w:r>
      <w:proofErr w:type="spellEnd"/>
      <w:r w:rsidRPr="00142847">
        <w:rPr>
          <w:rFonts w:ascii="Times New Roman" w:hAnsi="Times New Roman" w:cs="Times New Roman"/>
          <w:i/>
          <w:iCs/>
          <w:sz w:val="24"/>
          <w:szCs w:val="24"/>
        </w:rPr>
        <w:t xml:space="preserve"> </w:t>
      </w:r>
      <w:proofErr w:type="spellStart"/>
      <w:r w:rsidRPr="00142847">
        <w:rPr>
          <w:rFonts w:ascii="Times New Roman" w:hAnsi="Times New Roman" w:cs="Times New Roman"/>
          <w:i/>
          <w:iCs/>
          <w:sz w:val="24"/>
          <w:szCs w:val="24"/>
        </w:rPr>
        <w:t>nivelului</w:t>
      </w:r>
      <w:proofErr w:type="spellEnd"/>
      <w:r w:rsidRPr="00142847">
        <w:rPr>
          <w:rFonts w:ascii="Times New Roman" w:hAnsi="Times New Roman" w:cs="Times New Roman"/>
          <w:i/>
          <w:iCs/>
          <w:sz w:val="24"/>
          <w:szCs w:val="24"/>
        </w:rPr>
        <w:t xml:space="preserve"> de </w:t>
      </w:r>
      <w:proofErr w:type="spellStart"/>
      <w:r w:rsidRPr="00142847">
        <w:rPr>
          <w:rFonts w:ascii="Times New Roman" w:hAnsi="Times New Roman" w:cs="Times New Roman"/>
          <w:i/>
          <w:iCs/>
          <w:sz w:val="24"/>
          <w:szCs w:val="24"/>
        </w:rPr>
        <w:t>colectare</w:t>
      </w:r>
      <w:proofErr w:type="spellEnd"/>
      <w:r w:rsidRPr="00142847">
        <w:rPr>
          <w:rFonts w:ascii="Times New Roman" w:hAnsi="Times New Roman" w:cs="Times New Roman"/>
          <w:i/>
          <w:iCs/>
          <w:sz w:val="24"/>
          <w:szCs w:val="24"/>
        </w:rPr>
        <w:t xml:space="preserve"> </w:t>
      </w:r>
      <w:proofErr w:type="spellStart"/>
      <w:r w:rsidRPr="00142847">
        <w:rPr>
          <w:rFonts w:ascii="Times New Roman" w:hAnsi="Times New Roman" w:cs="Times New Roman"/>
          <w:i/>
          <w:iCs/>
          <w:sz w:val="24"/>
          <w:szCs w:val="24"/>
        </w:rPr>
        <w:t>și</w:t>
      </w:r>
      <w:proofErr w:type="spellEnd"/>
      <w:r w:rsidRPr="00142847">
        <w:rPr>
          <w:rFonts w:ascii="Times New Roman" w:hAnsi="Times New Roman" w:cs="Times New Roman"/>
          <w:i/>
          <w:iCs/>
          <w:sz w:val="24"/>
          <w:szCs w:val="24"/>
        </w:rPr>
        <w:t xml:space="preserve"> </w:t>
      </w:r>
      <w:proofErr w:type="spellStart"/>
      <w:r w:rsidRPr="00142847">
        <w:rPr>
          <w:rFonts w:ascii="Times New Roman" w:hAnsi="Times New Roman" w:cs="Times New Roman"/>
          <w:i/>
          <w:iCs/>
          <w:sz w:val="24"/>
          <w:szCs w:val="24"/>
        </w:rPr>
        <w:t>epurare</w:t>
      </w:r>
      <w:proofErr w:type="spellEnd"/>
      <w:r w:rsidRPr="00142847">
        <w:rPr>
          <w:rFonts w:ascii="Times New Roman" w:hAnsi="Times New Roman" w:cs="Times New Roman"/>
          <w:i/>
          <w:iCs/>
          <w:sz w:val="24"/>
          <w:szCs w:val="24"/>
        </w:rPr>
        <w:t xml:space="preserve"> </w:t>
      </w:r>
      <w:proofErr w:type="gramStart"/>
      <w:r w:rsidRPr="00142847">
        <w:rPr>
          <w:rFonts w:ascii="Times New Roman" w:hAnsi="Times New Roman" w:cs="Times New Roman"/>
          <w:i/>
          <w:iCs/>
          <w:sz w:val="24"/>
          <w:szCs w:val="24"/>
        </w:rPr>
        <w:t>a</w:t>
      </w:r>
      <w:proofErr w:type="gramEnd"/>
      <w:r w:rsidRPr="00142847">
        <w:rPr>
          <w:rFonts w:ascii="Times New Roman" w:hAnsi="Times New Roman" w:cs="Times New Roman"/>
          <w:i/>
          <w:iCs/>
          <w:sz w:val="24"/>
          <w:szCs w:val="24"/>
        </w:rPr>
        <w:t xml:space="preserve"> </w:t>
      </w:r>
      <w:proofErr w:type="spellStart"/>
      <w:r w:rsidRPr="00142847">
        <w:rPr>
          <w:rFonts w:ascii="Times New Roman" w:hAnsi="Times New Roman" w:cs="Times New Roman"/>
          <w:i/>
          <w:iCs/>
          <w:sz w:val="24"/>
          <w:szCs w:val="24"/>
        </w:rPr>
        <w:t>apelor</w:t>
      </w:r>
      <w:proofErr w:type="spellEnd"/>
      <w:r w:rsidRPr="00142847">
        <w:rPr>
          <w:rFonts w:ascii="Times New Roman" w:hAnsi="Times New Roman" w:cs="Times New Roman"/>
          <w:i/>
          <w:iCs/>
          <w:sz w:val="24"/>
          <w:szCs w:val="24"/>
        </w:rPr>
        <w:t xml:space="preserve"> </w:t>
      </w:r>
      <w:proofErr w:type="spellStart"/>
      <w:r w:rsidRPr="00142847">
        <w:rPr>
          <w:rFonts w:ascii="Times New Roman" w:hAnsi="Times New Roman" w:cs="Times New Roman"/>
          <w:i/>
          <w:iCs/>
          <w:sz w:val="24"/>
          <w:szCs w:val="24"/>
        </w:rPr>
        <w:t>uzate</w:t>
      </w:r>
      <w:proofErr w:type="spellEnd"/>
      <w:r w:rsidRPr="00142847">
        <w:rPr>
          <w:rFonts w:ascii="Times New Roman" w:hAnsi="Times New Roman" w:cs="Times New Roman"/>
          <w:i/>
          <w:iCs/>
          <w:sz w:val="24"/>
          <w:szCs w:val="24"/>
        </w:rPr>
        <w:t xml:space="preserve"> urbane, precum </w:t>
      </w:r>
      <w:proofErr w:type="spellStart"/>
      <w:r w:rsidRPr="00142847">
        <w:rPr>
          <w:rFonts w:ascii="Times New Roman" w:hAnsi="Times New Roman" w:cs="Times New Roman"/>
          <w:i/>
          <w:iCs/>
          <w:sz w:val="24"/>
          <w:szCs w:val="24"/>
        </w:rPr>
        <w:t>și</w:t>
      </w:r>
      <w:proofErr w:type="spellEnd"/>
      <w:r w:rsidRPr="00142847">
        <w:rPr>
          <w:rFonts w:ascii="Times New Roman" w:hAnsi="Times New Roman" w:cs="Times New Roman"/>
          <w:i/>
          <w:iCs/>
          <w:sz w:val="24"/>
          <w:szCs w:val="24"/>
        </w:rPr>
        <w:t xml:space="preserve"> a </w:t>
      </w:r>
      <w:proofErr w:type="spellStart"/>
      <w:r w:rsidRPr="00142847">
        <w:rPr>
          <w:rFonts w:ascii="Times New Roman" w:hAnsi="Times New Roman" w:cs="Times New Roman"/>
          <w:i/>
          <w:iCs/>
          <w:sz w:val="24"/>
          <w:szCs w:val="24"/>
        </w:rPr>
        <w:t>gradului</w:t>
      </w:r>
      <w:proofErr w:type="spellEnd"/>
      <w:r w:rsidRPr="00142847">
        <w:rPr>
          <w:rFonts w:ascii="Times New Roman" w:hAnsi="Times New Roman" w:cs="Times New Roman"/>
          <w:i/>
          <w:iCs/>
          <w:sz w:val="24"/>
          <w:szCs w:val="24"/>
        </w:rPr>
        <w:t xml:space="preserve"> de </w:t>
      </w:r>
      <w:proofErr w:type="spellStart"/>
      <w:r w:rsidRPr="00142847">
        <w:rPr>
          <w:rFonts w:ascii="Times New Roman" w:hAnsi="Times New Roman" w:cs="Times New Roman"/>
          <w:i/>
          <w:iCs/>
          <w:sz w:val="24"/>
          <w:szCs w:val="24"/>
        </w:rPr>
        <w:t>asigurare</w:t>
      </w:r>
      <w:proofErr w:type="spellEnd"/>
      <w:r w:rsidRPr="00142847">
        <w:rPr>
          <w:rFonts w:ascii="Times New Roman" w:hAnsi="Times New Roman" w:cs="Times New Roman"/>
          <w:i/>
          <w:iCs/>
          <w:sz w:val="24"/>
          <w:szCs w:val="24"/>
        </w:rPr>
        <w:t xml:space="preserve"> a </w:t>
      </w:r>
      <w:proofErr w:type="spellStart"/>
      <w:r w:rsidRPr="00142847">
        <w:rPr>
          <w:rFonts w:ascii="Times New Roman" w:hAnsi="Times New Roman" w:cs="Times New Roman"/>
          <w:i/>
          <w:iCs/>
          <w:sz w:val="24"/>
          <w:szCs w:val="24"/>
        </w:rPr>
        <w:t>alimentării</w:t>
      </w:r>
      <w:proofErr w:type="spellEnd"/>
      <w:r w:rsidRPr="00142847">
        <w:rPr>
          <w:rFonts w:ascii="Times New Roman" w:hAnsi="Times New Roman" w:cs="Times New Roman"/>
          <w:i/>
          <w:iCs/>
          <w:sz w:val="24"/>
          <w:szCs w:val="24"/>
        </w:rPr>
        <w:t xml:space="preserve"> cu </w:t>
      </w:r>
      <w:proofErr w:type="spellStart"/>
      <w:r w:rsidRPr="00142847">
        <w:rPr>
          <w:rFonts w:ascii="Times New Roman" w:hAnsi="Times New Roman" w:cs="Times New Roman"/>
          <w:i/>
          <w:iCs/>
          <w:sz w:val="24"/>
          <w:szCs w:val="24"/>
        </w:rPr>
        <w:t>apă</w:t>
      </w:r>
      <w:proofErr w:type="spellEnd"/>
      <w:r w:rsidRPr="00142847">
        <w:rPr>
          <w:rFonts w:ascii="Times New Roman" w:hAnsi="Times New Roman" w:cs="Times New Roman"/>
          <w:i/>
          <w:iCs/>
          <w:sz w:val="24"/>
          <w:szCs w:val="24"/>
        </w:rPr>
        <w:t xml:space="preserve"> </w:t>
      </w:r>
      <w:proofErr w:type="spellStart"/>
      <w:r w:rsidRPr="00142847">
        <w:rPr>
          <w:rFonts w:ascii="Times New Roman" w:hAnsi="Times New Roman" w:cs="Times New Roman"/>
          <w:i/>
          <w:iCs/>
          <w:sz w:val="24"/>
          <w:szCs w:val="24"/>
        </w:rPr>
        <w:t>potabilă</w:t>
      </w:r>
      <w:proofErr w:type="spellEnd"/>
      <w:r w:rsidRPr="00142847">
        <w:rPr>
          <w:rFonts w:ascii="Times New Roman" w:hAnsi="Times New Roman" w:cs="Times New Roman"/>
          <w:i/>
          <w:iCs/>
          <w:sz w:val="24"/>
          <w:szCs w:val="24"/>
        </w:rPr>
        <w:t xml:space="preserve"> a </w:t>
      </w:r>
      <w:proofErr w:type="spellStart"/>
      <w:r w:rsidRPr="00142847">
        <w:rPr>
          <w:rFonts w:ascii="Times New Roman" w:hAnsi="Times New Roman" w:cs="Times New Roman"/>
          <w:i/>
          <w:iCs/>
          <w:sz w:val="24"/>
          <w:szCs w:val="24"/>
        </w:rPr>
        <w:t>populației</w:t>
      </w:r>
      <w:proofErr w:type="spellEnd"/>
      <w:r w:rsidRPr="00142847">
        <w:rPr>
          <w:rFonts w:ascii="Times New Roman" w:hAnsi="Times New Roman" w:cs="Times New Roman"/>
          <w:sz w:val="24"/>
          <w:szCs w:val="24"/>
        </w:rPr>
        <w:t>”</w:t>
      </w:r>
      <w:r w:rsidRPr="00142847">
        <w:rPr>
          <w:rFonts w:ascii="Times New Roman" w:hAnsi="Times New Roman" w:cs="Times New Roman"/>
          <w:b/>
          <w:bCs/>
          <w:color w:val="1D2129"/>
          <w:sz w:val="24"/>
          <w:szCs w:val="24"/>
        </w:rPr>
        <w:t xml:space="preserve">), </w:t>
      </w:r>
      <w:r w:rsidRPr="00142847">
        <w:rPr>
          <w:rFonts w:ascii="Times New Roman" w:hAnsi="Times New Roman" w:cs="Times New Roman"/>
          <w:b/>
          <w:bCs/>
          <w:noProof/>
          <w:sz w:val="24"/>
          <w:szCs w:val="24"/>
        </w:rPr>
        <w:t xml:space="preserve">a încheiat cu Ministerul Investiților și Proiectelor Europene contractul de finanțare nr. 655/15.10.2021, pentru implementarea </w:t>
      </w:r>
      <w:bookmarkStart w:id="0" w:name="_Hlk95633657"/>
      <w:r w:rsidR="00081059" w:rsidRPr="00142847">
        <w:rPr>
          <w:rFonts w:ascii="Times New Roman" w:hAnsi="Times New Roman" w:cs="Times New Roman"/>
          <w:b/>
          <w:bCs/>
          <w:noProof/>
          <w:sz w:val="24"/>
          <w:szCs w:val="24"/>
        </w:rPr>
        <w:t xml:space="preserve">proiectului </w:t>
      </w:r>
      <w:r w:rsidRPr="00142847">
        <w:rPr>
          <w:rFonts w:ascii="Times New Roman" w:hAnsi="Times New Roman" w:cs="Times New Roman"/>
          <w:b/>
          <w:bCs/>
          <w:noProof/>
          <w:sz w:val="24"/>
          <w:szCs w:val="24"/>
        </w:rPr>
        <w:t>„</w:t>
      </w:r>
      <w:proofErr w:type="spellStart"/>
      <w:r w:rsidRPr="00142847">
        <w:rPr>
          <w:rFonts w:ascii="Times New Roman" w:hAnsi="Times New Roman" w:cs="Times New Roman"/>
          <w:b/>
          <w:bCs/>
          <w:i/>
          <w:iCs/>
          <w:color w:val="000000"/>
          <w:sz w:val="24"/>
          <w:szCs w:val="24"/>
          <w:shd w:val="clear" w:color="auto" w:fill="FFFFFF"/>
        </w:rPr>
        <w:t>Dezvoltarea</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unui</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laborator</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național</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pentru</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îmbunătățirea</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monitorizării</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substanțelor</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deversate</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în</w:t>
      </w:r>
      <w:proofErr w:type="spellEnd"/>
      <w:r w:rsidRPr="00142847">
        <w:rPr>
          <w:rFonts w:ascii="Times New Roman" w:hAnsi="Times New Roman" w:cs="Times New Roman"/>
          <w:b/>
          <w:bCs/>
          <w:i/>
          <w:iCs/>
          <w:color w:val="000000"/>
          <w:sz w:val="24"/>
          <w:szCs w:val="24"/>
          <w:shd w:val="clear" w:color="auto" w:fill="FFFFFF"/>
        </w:rPr>
        <w:t xml:space="preserve"> ape </w:t>
      </w:r>
      <w:proofErr w:type="spellStart"/>
      <w:r w:rsidRPr="00142847">
        <w:rPr>
          <w:rFonts w:ascii="Times New Roman" w:hAnsi="Times New Roman" w:cs="Times New Roman"/>
          <w:b/>
          <w:bCs/>
          <w:i/>
          <w:iCs/>
          <w:color w:val="000000"/>
          <w:sz w:val="24"/>
          <w:szCs w:val="24"/>
          <w:shd w:val="clear" w:color="auto" w:fill="FFFFFF"/>
        </w:rPr>
        <w:t>și</w:t>
      </w:r>
      <w:proofErr w:type="spellEnd"/>
      <w:r w:rsidRPr="00142847">
        <w:rPr>
          <w:rFonts w:ascii="Times New Roman" w:hAnsi="Times New Roman" w:cs="Times New Roman"/>
          <w:b/>
          <w:bCs/>
          <w:i/>
          <w:iCs/>
          <w:color w:val="000000"/>
          <w:sz w:val="24"/>
          <w:szCs w:val="24"/>
          <w:shd w:val="clear" w:color="auto" w:fill="FFFFFF"/>
        </w:rPr>
        <w:t xml:space="preserve"> a </w:t>
      </w:r>
      <w:proofErr w:type="spellStart"/>
      <w:r w:rsidRPr="00142847">
        <w:rPr>
          <w:rFonts w:ascii="Times New Roman" w:hAnsi="Times New Roman" w:cs="Times New Roman"/>
          <w:b/>
          <w:bCs/>
          <w:i/>
          <w:iCs/>
          <w:color w:val="000000"/>
          <w:sz w:val="24"/>
          <w:szCs w:val="24"/>
          <w:shd w:val="clear" w:color="auto" w:fill="FFFFFF"/>
        </w:rPr>
        <w:t>calității</w:t>
      </w:r>
      <w:proofErr w:type="spellEnd"/>
      <w:r w:rsidRPr="00142847">
        <w:rPr>
          <w:rFonts w:ascii="Times New Roman" w:hAnsi="Times New Roman" w:cs="Times New Roman"/>
          <w:b/>
          <w:bCs/>
          <w:i/>
          <w:iCs/>
          <w:color w:val="000000"/>
          <w:sz w:val="24"/>
          <w:szCs w:val="24"/>
          <w:shd w:val="clear" w:color="auto" w:fill="FFFFFF"/>
        </w:rPr>
        <w:t xml:space="preserve"> </w:t>
      </w:r>
      <w:proofErr w:type="spellStart"/>
      <w:r w:rsidRPr="00142847">
        <w:rPr>
          <w:rFonts w:ascii="Times New Roman" w:hAnsi="Times New Roman" w:cs="Times New Roman"/>
          <w:b/>
          <w:bCs/>
          <w:i/>
          <w:iCs/>
          <w:color w:val="000000"/>
          <w:sz w:val="24"/>
          <w:szCs w:val="24"/>
          <w:shd w:val="clear" w:color="auto" w:fill="FFFFFF"/>
        </w:rPr>
        <w:t>apei</w:t>
      </w:r>
      <w:proofErr w:type="spellEnd"/>
      <w:r w:rsidRPr="00142847">
        <w:rPr>
          <w:rFonts w:ascii="Times New Roman" w:hAnsi="Times New Roman" w:cs="Times New Roman"/>
          <w:b/>
          <w:bCs/>
          <w:i/>
          <w:iCs/>
          <w:color w:val="000000"/>
          <w:sz w:val="24"/>
          <w:szCs w:val="24"/>
          <w:shd w:val="clear" w:color="auto" w:fill="FFFFFF"/>
        </w:rPr>
        <w:t xml:space="preserve"> </w:t>
      </w:r>
      <w:proofErr w:type="gramStart"/>
      <w:r w:rsidRPr="00142847">
        <w:rPr>
          <w:rFonts w:ascii="Times New Roman" w:hAnsi="Times New Roman" w:cs="Times New Roman"/>
          <w:b/>
          <w:bCs/>
          <w:i/>
          <w:iCs/>
          <w:color w:val="000000"/>
          <w:sz w:val="24"/>
          <w:szCs w:val="24"/>
          <w:shd w:val="clear" w:color="auto" w:fill="FFFFFF"/>
        </w:rPr>
        <w:t>potabile</w:t>
      </w:r>
      <w:r w:rsidRPr="00142847">
        <w:rPr>
          <w:rFonts w:ascii="Times New Roman" w:hAnsi="Times New Roman" w:cs="Times New Roman"/>
          <w:b/>
          <w:bCs/>
          <w:color w:val="000000"/>
          <w:sz w:val="24"/>
          <w:szCs w:val="24"/>
          <w:shd w:val="clear" w:color="auto" w:fill="FFFFFF"/>
        </w:rPr>
        <w:t xml:space="preserve"> </w:t>
      </w:r>
      <w:r w:rsidRPr="00142847">
        <w:rPr>
          <w:rFonts w:ascii="Times New Roman" w:eastAsia="Calibri" w:hAnsi="Times New Roman" w:cs="Times New Roman"/>
          <w:b/>
          <w:bCs/>
          <w:sz w:val="24"/>
          <w:szCs w:val="24"/>
          <w:lang w:eastAsia="ar-SA"/>
        </w:rPr>
        <w:t>”</w:t>
      </w:r>
      <w:proofErr w:type="gramEnd"/>
      <w:r w:rsidRPr="00142847">
        <w:rPr>
          <w:rFonts w:ascii="Times New Roman" w:hAnsi="Times New Roman" w:cs="Times New Roman"/>
          <w:b/>
          <w:bCs/>
          <w:noProof/>
          <w:sz w:val="24"/>
          <w:szCs w:val="24"/>
        </w:rPr>
        <w:t xml:space="preserve"> (Cod MYSMIS 2014+</w:t>
      </w:r>
      <w:r w:rsidRPr="00142847">
        <w:rPr>
          <w:rFonts w:ascii="Times New Roman" w:hAnsi="Times New Roman" w:cs="Times New Roman"/>
          <w:b/>
          <w:bCs/>
          <w:sz w:val="24"/>
          <w:szCs w:val="24"/>
        </w:rPr>
        <w:t>136810)</w:t>
      </w:r>
      <w:r w:rsidRPr="00142847">
        <w:rPr>
          <w:rFonts w:ascii="Times New Roman" w:hAnsi="Times New Roman" w:cs="Times New Roman"/>
          <w:b/>
          <w:bCs/>
          <w:noProof/>
          <w:sz w:val="24"/>
          <w:szCs w:val="24"/>
        </w:rPr>
        <w:t xml:space="preserve"> ”. </w:t>
      </w:r>
    </w:p>
    <w:p w14:paraId="41CD29B2" w14:textId="2190EE67" w:rsidR="00F2363E" w:rsidRPr="00142847" w:rsidRDefault="00F2363E" w:rsidP="00F2363E">
      <w:pPr>
        <w:jc w:val="both"/>
        <w:rPr>
          <w:rFonts w:ascii="Times New Roman" w:hAnsi="Times New Roman" w:cs="Times New Roman"/>
          <w:sz w:val="24"/>
          <w:szCs w:val="24"/>
          <w:lang w:val="en-US"/>
        </w:rPr>
      </w:pPr>
      <w:proofErr w:type="spellStart"/>
      <w:r w:rsidRPr="00142847">
        <w:rPr>
          <w:rFonts w:ascii="Times New Roman" w:hAnsi="Times New Roman" w:cs="Times New Roman"/>
          <w:sz w:val="24"/>
          <w:szCs w:val="24"/>
          <w:lang w:val="en-US"/>
        </w:rPr>
        <w:t>Proiectul</w:t>
      </w:r>
      <w:proofErr w:type="spellEnd"/>
      <w:r w:rsidRPr="00142847">
        <w:rPr>
          <w:rFonts w:ascii="Times New Roman" w:hAnsi="Times New Roman" w:cs="Times New Roman"/>
          <w:sz w:val="24"/>
          <w:szCs w:val="24"/>
          <w:lang w:val="en-US"/>
        </w:rPr>
        <w:t xml:space="preserve"> </w:t>
      </w:r>
      <w:proofErr w:type="spellStart"/>
      <w:r w:rsidRPr="00142847">
        <w:rPr>
          <w:rFonts w:ascii="Times New Roman" w:hAnsi="Times New Roman" w:cs="Times New Roman"/>
          <w:sz w:val="24"/>
          <w:szCs w:val="24"/>
          <w:lang w:val="en-US"/>
        </w:rPr>
        <w:t>este</w:t>
      </w:r>
      <w:proofErr w:type="spellEnd"/>
      <w:r w:rsidRPr="00142847">
        <w:rPr>
          <w:rFonts w:ascii="Times New Roman" w:hAnsi="Times New Roman" w:cs="Times New Roman"/>
          <w:sz w:val="24"/>
          <w:szCs w:val="24"/>
          <w:lang w:val="en-US"/>
        </w:rPr>
        <w:t xml:space="preserve"> </w:t>
      </w:r>
      <w:proofErr w:type="spellStart"/>
      <w:r w:rsidRPr="00142847">
        <w:rPr>
          <w:rFonts w:ascii="Times New Roman" w:hAnsi="Times New Roman" w:cs="Times New Roman"/>
          <w:sz w:val="24"/>
          <w:szCs w:val="24"/>
          <w:lang w:val="en-US"/>
        </w:rPr>
        <w:t>implementat</w:t>
      </w:r>
      <w:proofErr w:type="spellEnd"/>
      <w:r w:rsidRPr="00142847">
        <w:rPr>
          <w:rFonts w:ascii="Times New Roman" w:hAnsi="Times New Roman" w:cs="Times New Roman"/>
          <w:sz w:val="24"/>
          <w:szCs w:val="24"/>
          <w:lang w:val="en-US"/>
        </w:rPr>
        <w:t xml:space="preserve"> de </w:t>
      </w:r>
      <w:proofErr w:type="spellStart"/>
      <w:r w:rsidRPr="00142847">
        <w:rPr>
          <w:rFonts w:ascii="Times New Roman" w:hAnsi="Times New Roman" w:cs="Times New Roman"/>
          <w:sz w:val="24"/>
          <w:szCs w:val="24"/>
          <w:lang w:val="en-US"/>
        </w:rPr>
        <w:t>către</w:t>
      </w:r>
      <w:proofErr w:type="spellEnd"/>
      <w:r w:rsidRPr="00142847">
        <w:rPr>
          <w:rFonts w:ascii="Times New Roman" w:hAnsi="Times New Roman" w:cs="Times New Roman"/>
          <w:sz w:val="24"/>
          <w:szCs w:val="24"/>
          <w:lang w:val="en-US"/>
        </w:rPr>
        <w:t xml:space="preserve"> Ministerul </w:t>
      </w:r>
      <w:proofErr w:type="spellStart"/>
      <w:r w:rsidRPr="00142847">
        <w:rPr>
          <w:rFonts w:ascii="Times New Roman" w:hAnsi="Times New Roman" w:cs="Times New Roman"/>
          <w:sz w:val="24"/>
          <w:szCs w:val="24"/>
          <w:lang w:val="en-US"/>
        </w:rPr>
        <w:t>Mediului</w:t>
      </w:r>
      <w:proofErr w:type="spellEnd"/>
      <w:r w:rsidRPr="00142847">
        <w:rPr>
          <w:rFonts w:ascii="Times New Roman" w:hAnsi="Times New Roman" w:cs="Times New Roman"/>
          <w:sz w:val="24"/>
          <w:szCs w:val="24"/>
          <w:lang w:val="en-US"/>
        </w:rPr>
        <w:t xml:space="preserve">, </w:t>
      </w:r>
      <w:proofErr w:type="spellStart"/>
      <w:r w:rsidRPr="00142847">
        <w:rPr>
          <w:rFonts w:ascii="Times New Roman" w:hAnsi="Times New Roman" w:cs="Times New Roman"/>
          <w:sz w:val="24"/>
          <w:szCs w:val="24"/>
          <w:lang w:val="en-US"/>
        </w:rPr>
        <w:t>Apelor</w:t>
      </w:r>
      <w:proofErr w:type="spellEnd"/>
      <w:r w:rsidRPr="00142847">
        <w:rPr>
          <w:rFonts w:ascii="Times New Roman" w:hAnsi="Times New Roman" w:cs="Times New Roman"/>
          <w:sz w:val="24"/>
          <w:szCs w:val="24"/>
          <w:lang w:val="en-US"/>
        </w:rPr>
        <w:t xml:space="preserve"> </w:t>
      </w:r>
      <w:proofErr w:type="spellStart"/>
      <w:r w:rsidRPr="00142847">
        <w:rPr>
          <w:rFonts w:ascii="Times New Roman" w:hAnsi="Times New Roman" w:cs="Times New Roman"/>
          <w:sz w:val="24"/>
          <w:szCs w:val="24"/>
          <w:lang w:val="en-US"/>
        </w:rPr>
        <w:t>și</w:t>
      </w:r>
      <w:proofErr w:type="spellEnd"/>
      <w:r w:rsidRPr="00142847">
        <w:rPr>
          <w:rFonts w:ascii="Times New Roman" w:hAnsi="Times New Roman" w:cs="Times New Roman"/>
          <w:sz w:val="24"/>
          <w:szCs w:val="24"/>
          <w:lang w:val="en-US"/>
        </w:rPr>
        <w:t xml:space="preserve"> </w:t>
      </w:r>
      <w:proofErr w:type="spellStart"/>
      <w:r w:rsidRPr="00142847">
        <w:rPr>
          <w:rFonts w:ascii="Times New Roman" w:hAnsi="Times New Roman" w:cs="Times New Roman"/>
          <w:sz w:val="24"/>
          <w:szCs w:val="24"/>
          <w:lang w:val="en-US"/>
        </w:rPr>
        <w:t>Pădurilor</w:t>
      </w:r>
      <w:proofErr w:type="spellEnd"/>
      <w:r w:rsidRPr="00142847">
        <w:rPr>
          <w:rFonts w:ascii="Times New Roman" w:hAnsi="Times New Roman" w:cs="Times New Roman"/>
          <w:sz w:val="24"/>
          <w:szCs w:val="24"/>
          <w:lang w:val="en-US"/>
        </w:rPr>
        <w:t xml:space="preserve"> – </w:t>
      </w:r>
      <w:proofErr w:type="spellStart"/>
      <w:r w:rsidR="00454666" w:rsidRPr="00142847">
        <w:rPr>
          <w:rFonts w:ascii="Times New Roman" w:hAnsi="Times New Roman" w:cs="Times New Roman"/>
          <w:sz w:val="24"/>
          <w:szCs w:val="24"/>
          <w:lang w:val="en-US"/>
        </w:rPr>
        <w:t>lider</w:t>
      </w:r>
      <w:proofErr w:type="spellEnd"/>
      <w:r w:rsidR="00454666" w:rsidRPr="00142847">
        <w:rPr>
          <w:rFonts w:ascii="Times New Roman" w:hAnsi="Times New Roman" w:cs="Times New Roman"/>
          <w:sz w:val="24"/>
          <w:szCs w:val="24"/>
          <w:lang w:val="en-US"/>
        </w:rPr>
        <w:t xml:space="preserve"> </w:t>
      </w:r>
      <w:r w:rsidRPr="00142847">
        <w:rPr>
          <w:rFonts w:ascii="Times New Roman" w:hAnsi="Times New Roman" w:cs="Times New Roman"/>
          <w:sz w:val="24"/>
          <w:szCs w:val="24"/>
          <w:lang w:val="en-US"/>
        </w:rPr>
        <w:t xml:space="preserve">de </w:t>
      </w:r>
      <w:proofErr w:type="spellStart"/>
      <w:r w:rsidRPr="00142847">
        <w:rPr>
          <w:rFonts w:ascii="Times New Roman" w:hAnsi="Times New Roman" w:cs="Times New Roman"/>
          <w:sz w:val="24"/>
          <w:szCs w:val="24"/>
          <w:lang w:val="en-US"/>
        </w:rPr>
        <w:t>proiect</w:t>
      </w:r>
      <w:proofErr w:type="spellEnd"/>
      <w:r w:rsidRPr="00142847">
        <w:rPr>
          <w:rFonts w:ascii="Times New Roman" w:hAnsi="Times New Roman" w:cs="Times New Roman"/>
          <w:sz w:val="24"/>
          <w:szCs w:val="24"/>
          <w:lang w:val="en-US"/>
        </w:rPr>
        <w:t>,</w:t>
      </w:r>
      <w:r w:rsidR="00D62190" w:rsidRPr="00142847">
        <w:rPr>
          <w:rFonts w:ascii="Times New Roman" w:hAnsi="Times New Roman" w:cs="Times New Roman"/>
          <w:sz w:val="24"/>
          <w:szCs w:val="24"/>
          <w:lang w:val="en-US"/>
        </w:rPr>
        <w:t xml:space="preserve"> Ministerul </w:t>
      </w:r>
      <w:proofErr w:type="spellStart"/>
      <w:r w:rsidR="00D62190" w:rsidRPr="00142847">
        <w:rPr>
          <w:rFonts w:ascii="Times New Roman" w:hAnsi="Times New Roman" w:cs="Times New Roman"/>
          <w:sz w:val="24"/>
          <w:szCs w:val="24"/>
          <w:lang w:val="en-US"/>
        </w:rPr>
        <w:t>Sănătății</w:t>
      </w:r>
      <w:proofErr w:type="spellEnd"/>
      <w:r w:rsidR="00D62190" w:rsidRPr="00142847">
        <w:rPr>
          <w:rFonts w:ascii="Times New Roman" w:hAnsi="Times New Roman" w:cs="Times New Roman"/>
          <w:sz w:val="24"/>
          <w:szCs w:val="24"/>
          <w:lang w:val="en-US"/>
        </w:rPr>
        <w:t xml:space="preserve"> – </w:t>
      </w:r>
      <w:proofErr w:type="spellStart"/>
      <w:r w:rsidR="006A0FE5" w:rsidRPr="00142847">
        <w:rPr>
          <w:rFonts w:ascii="Times New Roman" w:hAnsi="Times New Roman" w:cs="Times New Roman"/>
          <w:sz w:val="24"/>
          <w:szCs w:val="24"/>
          <w:lang w:val="en-US"/>
        </w:rPr>
        <w:t>membru</w:t>
      </w:r>
      <w:proofErr w:type="spellEnd"/>
      <w:r w:rsidR="006A0FE5" w:rsidRPr="00142847">
        <w:rPr>
          <w:rFonts w:ascii="Times New Roman" w:hAnsi="Times New Roman" w:cs="Times New Roman"/>
          <w:sz w:val="24"/>
          <w:szCs w:val="24"/>
          <w:lang w:val="en-US"/>
        </w:rPr>
        <w:t xml:space="preserve"> </w:t>
      </w:r>
      <w:r w:rsidRPr="00142847">
        <w:rPr>
          <w:rFonts w:ascii="Times New Roman" w:hAnsi="Times New Roman" w:cs="Times New Roman"/>
          <w:sz w:val="24"/>
          <w:szCs w:val="24"/>
          <w:lang w:val="en-US"/>
        </w:rPr>
        <w:t xml:space="preserve">1 </w:t>
      </w:r>
      <w:proofErr w:type="spellStart"/>
      <w:r w:rsidRPr="00142847">
        <w:rPr>
          <w:rFonts w:ascii="Times New Roman" w:hAnsi="Times New Roman" w:cs="Times New Roman"/>
          <w:sz w:val="24"/>
          <w:szCs w:val="24"/>
          <w:lang w:val="en-US"/>
        </w:rPr>
        <w:t>și</w:t>
      </w:r>
      <w:proofErr w:type="spellEnd"/>
      <w:r w:rsidRPr="00142847">
        <w:rPr>
          <w:rFonts w:ascii="Times New Roman" w:hAnsi="Times New Roman" w:cs="Times New Roman"/>
          <w:sz w:val="24"/>
          <w:szCs w:val="24"/>
          <w:lang w:val="en-US"/>
        </w:rPr>
        <w:t xml:space="preserve"> </w:t>
      </w:r>
      <w:proofErr w:type="spellStart"/>
      <w:r w:rsidRPr="00142847">
        <w:rPr>
          <w:rFonts w:ascii="Times New Roman" w:hAnsi="Times New Roman" w:cs="Times New Roman"/>
          <w:sz w:val="24"/>
          <w:szCs w:val="24"/>
          <w:lang w:val="en-US"/>
        </w:rPr>
        <w:t>Administrația</w:t>
      </w:r>
      <w:proofErr w:type="spellEnd"/>
      <w:r w:rsidRPr="00142847">
        <w:rPr>
          <w:rFonts w:ascii="Times New Roman" w:hAnsi="Times New Roman" w:cs="Times New Roman"/>
          <w:sz w:val="24"/>
          <w:szCs w:val="24"/>
          <w:lang w:val="en-US"/>
        </w:rPr>
        <w:t xml:space="preserve"> </w:t>
      </w:r>
      <w:proofErr w:type="spellStart"/>
      <w:proofErr w:type="gramStart"/>
      <w:r w:rsidRPr="00142847">
        <w:rPr>
          <w:rFonts w:ascii="Times New Roman" w:hAnsi="Times New Roman" w:cs="Times New Roman"/>
          <w:sz w:val="24"/>
          <w:szCs w:val="24"/>
          <w:lang w:val="en-US"/>
        </w:rPr>
        <w:t>Națională</w:t>
      </w:r>
      <w:proofErr w:type="spellEnd"/>
      <w:r w:rsidRPr="00142847">
        <w:rPr>
          <w:rFonts w:ascii="Times New Roman" w:hAnsi="Times New Roman" w:cs="Times New Roman"/>
          <w:sz w:val="24"/>
          <w:szCs w:val="24"/>
          <w:lang w:val="en-US"/>
        </w:rPr>
        <w:t xml:space="preserve"> </w:t>
      </w:r>
      <w:r w:rsidR="00CC1653" w:rsidRPr="00142847">
        <w:rPr>
          <w:rFonts w:ascii="Times New Roman" w:hAnsi="Times New Roman" w:cs="Times New Roman"/>
          <w:sz w:val="24"/>
          <w:szCs w:val="24"/>
          <w:lang w:val="en-US"/>
        </w:rPr>
        <w:t>”</w:t>
      </w:r>
      <w:proofErr w:type="spellStart"/>
      <w:r w:rsidRPr="00142847">
        <w:rPr>
          <w:rFonts w:ascii="Times New Roman" w:hAnsi="Times New Roman" w:cs="Times New Roman"/>
          <w:sz w:val="24"/>
          <w:szCs w:val="24"/>
          <w:lang w:val="en-US"/>
        </w:rPr>
        <w:t>Apele</w:t>
      </w:r>
      <w:proofErr w:type="spellEnd"/>
      <w:proofErr w:type="gramEnd"/>
      <w:r w:rsidRPr="00142847">
        <w:rPr>
          <w:rFonts w:ascii="Times New Roman" w:hAnsi="Times New Roman" w:cs="Times New Roman"/>
          <w:sz w:val="24"/>
          <w:szCs w:val="24"/>
          <w:lang w:val="en-US"/>
        </w:rPr>
        <w:t xml:space="preserve"> </w:t>
      </w:r>
      <w:proofErr w:type="spellStart"/>
      <w:r w:rsidRPr="00142847">
        <w:rPr>
          <w:rFonts w:ascii="Times New Roman" w:hAnsi="Times New Roman" w:cs="Times New Roman"/>
          <w:sz w:val="24"/>
          <w:szCs w:val="24"/>
          <w:lang w:val="en-US"/>
        </w:rPr>
        <w:t>Române</w:t>
      </w:r>
      <w:proofErr w:type="spellEnd"/>
      <w:r w:rsidRPr="00142847">
        <w:rPr>
          <w:rFonts w:ascii="Times New Roman" w:hAnsi="Times New Roman" w:cs="Times New Roman"/>
          <w:sz w:val="24"/>
          <w:szCs w:val="24"/>
          <w:lang w:val="en-US"/>
        </w:rPr>
        <w:t xml:space="preserve">- </w:t>
      </w:r>
      <w:proofErr w:type="spellStart"/>
      <w:r w:rsidR="006A0FE5" w:rsidRPr="00142847">
        <w:rPr>
          <w:rFonts w:ascii="Times New Roman" w:hAnsi="Times New Roman" w:cs="Times New Roman"/>
          <w:sz w:val="24"/>
          <w:szCs w:val="24"/>
          <w:lang w:val="en-US"/>
        </w:rPr>
        <w:t>membru</w:t>
      </w:r>
      <w:proofErr w:type="spellEnd"/>
      <w:r w:rsidR="006A0FE5" w:rsidRPr="00142847">
        <w:rPr>
          <w:rFonts w:ascii="Times New Roman" w:hAnsi="Times New Roman" w:cs="Times New Roman"/>
          <w:sz w:val="24"/>
          <w:szCs w:val="24"/>
          <w:lang w:val="en-US"/>
        </w:rPr>
        <w:t xml:space="preserve"> </w:t>
      </w:r>
      <w:r w:rsidRPr="00142847">
        <w:rPr>
          <w:rFonts w:ascii="Times New Roman" w:hAnsi="Times New Roman" w:cs="Times New Roman"/>
          <w:sz w:val="24"/>
          <w:szCs w:val="24"/>
          <w:lang w:val="en-US"/>
        </w:rPr>
        <w:t xml:space="preserve">2 </w:t>
      </w:r>
      <w:proofErr w:type="spellStart"/>
      <w:r w:rsidRPr="00142847">
        <w:rPr>
          <w:rFonts w:ascii="Times New Roman" w:hAnsi="Times New Roman" w:cs="Times New Roman"/>
          <w:sz w:val="24"/>
          <w:szCs w:val="24"/>
          <w:lang w:val="en-US"/>
        </w:rPr>
        <w:t>și</w:t>
      </w:r>
      <w:proofErr w:type="spellEnd"/>
      <w:r w:rsidRPr="00142847">
        <w:rPr>
          <w:rFonts w:ascii="Times New Roman" w:hAnsi="Times New Roman" w:cs="Times New Roman"/>
          <w:sz w:val="24"/>
          <w:szCs w:val="24"/>
          <w:lang w:val="en-US"/>
        </w:rPr>
        <w:t xml:space="preserve"> are un </w:t>
      </w:r>
      <w:proofErr w:type="spellStart"/>
      <w:r w:rsidRPr="00142847">
        <w:rPr>
          <w:rFonts w:ascii="Times New Roman" w:hAnsi="Times New Roman" w:cs="Times New Roman"/>
          <w:sz w:val="24"/>
          <w:szCs w:val="24"/>
          <w:lang w:val="en-US"/>
        </w:rPr>
        <w:t>buget</w:t>
      </w:r>
      <w:proofErr w:type="spellEnd"/>
      <w:r w:rsidRPr="00142847">
        <w:rPr>
          <w:rFonts w:ascii="Times New Roman" w:hAnsi="Times New Roman" w:cs="Times New Roman"/>
          <w:sz w:val="24"/>
          <w:szCs w:val="24"/>
          <w:lang w:val="en-US"/>
        </w:rPr>
        <w:t xml:space="preserve"> total de </w:t>
      </w:r>
      <w:r w:rsidRPr="00142847">
        <w:rPr>
          <w:rFonts w:ascii="Times New Roman" w:hAnsi="Times New Roman" w:cs="Times New Roman"/>
          <w:noProof/>
          <w:sz w:val="24"/>
          <w:szCs w:val="24"/>
          <w:lang w:val="fr-FR"/>
        </w:rPr>
        <w:t>191.09</w:t>
      </w:r>
      <w:r w:rsidR="00497C37">
        <w:rPr>
          <w:rFonts w:ascii="Times New Roman" w:hAnsi="Times New Roman" w:cs="Times New Roman"/>
          <w:noProof/>
          <w:sz w:val="24"/>
          <w:szCs w:val="24"/>
          <w:lang w:val="fr-FR"/>
        </w:rPr>
        <w:t>5 mii</w:t>
      </w:r>
      <w:r w:rsidRPr="00142847">
        <w:rPr>
          <w:rFonts w:ascii="Times New Roman" w:hAnsi="Times New Roman" w:cs="Times New Roman"/>
          <w:noProof/>
          <w:sz w:val="24"/>
          <w:szCs w:val="24"/>
          <w:lang w:val="fr-FR"/>
        </w:rPr>
        <w:t xml:space="preserve"> lei, pentru o perioadă de implementare de 25 de luni.</w:t>
      </w:r>
    </w:p>
    <w:bookmarkEnd w:id="0"/>
    <w:p w14:paraId="0EBDEDD5" w14:textId="053E5E91" w:rsidR="00547ABE" w:rsidRPr="00142847" w:rsidRDefault="00F2363E" w:rsidP="00F2363E">
      <w:pPr>
        <w:jc w:val="both"/>
        <w:rPr>
          <w:rFonts w:ascii="Times New Roman" w:hAnsi="Times New Roman" w:cs="Times New Roman"/>
          <w:sz w:val="24"/>
          <w:szCs w:val="24"/>
          <w:lang w:eastAsia="en-GB"/>
        </w:rPr>
      </w:pPr>
      <w:r w:rsidRPr="00142847">
        <w:rPr>
          <w:rFonts w:ascii="Times New Roman" w:hAnsi="Times New Roman" w:cs="Times New Roman"/>
          <w:sz w:val="24"/>
          <w:szCs w:val="24"/>
        </w:rPr>
        <w:t xml:space="preserve">Ministerul </w:t>
      </w:r>
      <w:proofErr w:type="spellStart"/>
      <w:r w:rsidRPr="00142847">
        <w:rPr>
          <w:rFonts w:ascii="Times New Roman" w:hAnsi="Times New Roman" w:cs="Times New Roman"/>
          <w:sz w:val="24"/>
          <w:szCs w:val="24"/>
        </w:rPr>
        <w:t>Mediului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Apelor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Pădurilor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Administrația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Națională</w:t>
      </w:r>
      <w:proofErr w:type="spellEnd"/>
      <w:r w:rsidRPr="00142847">
        <w:rPr>
          <w:rFonts w:ascii="Times New Roman" w:hAnsi="Times New Roman" w:cs="Times New Roman"/>
          <w:sz w:val="24"/>
          <w:szCs w:val="24"/>
        </w:rPr>
        <w:t xml:space="preserve"> </w:t>
      </w:r>
      <w:r w:rsidR="006A0FE5" w:rsidRPr="00142847">
        <w:rPr>
          <w:rFonts w:ascii="Times New Roman" w:hAnsi="Times New Roman" w:cs="Times New Roman"/>
          <w:sz w:val="24"/>
          <w:szCs w:val="24"/>
        </w:rPr>
        <w:t>”</w:t>
      </w:r>
      <w:proofErr w:type="spellStart"/>
      <w:r w:rsidRPr="00142847">
        <w:rPr>
          <w:rFonts w:ascii="Times New Roman" w:hAnsi="Times New Roman" w:cs="Times New Roman"/>
          <w:sz w:val="24"/>
          <w:szCs w:val="24"/>
        </w:rPr>
        <w:t>Apele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Române</w:t>
      </w:r>
      <w:proofErr w:type="spellEnd"/>
      <w:r w:rsidR="006A0FE5" w:rsidRPr="00142847">
        <w:rPr>
          <w:rFonts w:ascii="Times New Roman" w:hAnsi="Times New Roman" w:cs="Times New Roman"/>
          <w:sz w:val="24"/>
          <w:szCs w:val="24"/>
        </w:rPr>
        <w:t>”</w:t>
      </w:r>
      <w:r w:rsidRPr="00142847">
        <w:rPr>
          <w:rFonts w:ascii="Times New Roman" w:hAnsi="Times New Roman" w:cs="Times New Roman"/>
          <w:sz w:val="24"/>
          <w:szCs w:val="24"/>
        </w:rPr>
        <w:t xml:space="preserve"> au un </w:t>
      </w:r>
      <w:proofErr w:type="spellStart"/>
      <w:r w:rsidRPr="00142847">
        <w:rPr>
          <w:rFonts w:ascii="Times New Roman" w:hAnsi="Times New Roman" w:cs="Times New Roman"/>
          <w:sz w:val="24"/>
          <w:szCs w:val="24"/>
        </w:rPr>
        <w:t>buget</w:t>
      </w:r>
      <w:proofErr w:type="spellEnd"/>
      <w:r w:rsidRPr="00142847">
        <w:rPr>
          <w:rFonts w:ascii="Times New Roman" w:hAnsi="Times New Roman" w:cs="Times New Roman"/>
          <w:sz w:val="24"/>
          <w:szCs w:val="24"/>
        </w:rPr>
        <w:t xml:space="preserve"> total de 82.4</w:t>
      </w:r>
      <w:r w:rsidR="00497C37">
        <w:rPr>
          <w:rFonts w:ascii="Times New Roman" w:hAnsi="Times New Roman" w:cs="Times New Roman"/>
          <w:sz w:val="24"/>
          <w:szCs w:val="24"/>
        </w:rPr>
        <w:t>10 mii</w:t>
      </w:r>
      <w:r w:rsidRPr="00142847">
        <w:rPr>
          <w:rFonts w:ascii="Times New Roman" w:hAnsi="Times New Roman" w:cs="Times New Roman"/>
          <w:sz w:val="24"/>
          <w:szCs w:val="24"/>
        </w:rPr>
        <w:t xml:space="preserve"> lei</w:t>
      </w:r>
      <w:r w:rsidR="00CC1653" w:rsidRPr="00142847">
        <w:rPr>
          <w:rFonts w:ascii="Times New Roman" w:hAnsi="Times New Roman" w:cs="Times New Roman"/>
          <w:sz w:val="24"/>
          <w:szCs w:val="24"/>
        </w:rPr>
        <w:t>,</w:t>
      </w:r>
      <w:r w:rsidRPr="00142847">
        <w:rPr>
          <w:rFonts w:ascii="Times New Roman" w:hAnsi="Times New Roman" w:cs="Times New Roman"/>
          <w:sz w:val="24"/>
          <w:szCs w:val="24"/>
        </w:rPr>
        <w:t xml:space="preserve"> din care total </w:t>
      </w:r>
      <w:proofErr w:type="spellStart"/>
      <w:r w:rsidRPr="00142847">
        <w:rPr>
          <w:rFonts w:ascii="Times New Roman" w:hAnsi="Times New Roman" w:cs="Times New Roman"/>
          <w:sz w:val="24"/>
          <w:szCs w:val="24"/>
        </w:rPr>
        <w:t>cheltuieli</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investiții</w:t>
      </w:r>
      <w:proofErr w:type="spellEnd"/>
      <w:r w:rsidRPr="00142847">
        <w:rPr>
          <w:rFonts w:ascii="Times New Roman" w:hAnsi="Times New Roman" w:cs="Times New Roman"/>
          <w:sz w:val="24"/>
          <w:szCs w:val="24"/>
        </w:rPr>
        <w:t xml:space="preserve"> de 63.17</w:t>
      </w:r>
      <w:r w:rsidR="00BC7A28">
        <w:rPr>
          <w:rFonts w:ascii="Times New Roman" w:hAnsi="Times New Roman" w:cs="Times New Roman"/>
          <w:sz w:val="24"/>
          <w:szCs w:val="24"/>
        </w:rPr>
        <w:t>6 mii</w:t>
      </w:r>
      <w:r w:rsidRPr="00142847">
        <w:rPr>
          <w:rFonts w:ascii="Times New Roman" w:hAnsi="Times New Roman" w:cs="Times New Roman"/>
          <w:sz w:val="24"/>
          <w:szCs w:val="24"/>
        </w:rPr>
        <w:t xml:space="preserve"> lei</w:t>
      </w:r>
      <w:r w:rsidR="00460D97" w:rsidRPr="00142847">
        <w:rPr>
          <w:rFonts w:ascii="Times New Roman" w:hAnsi="Times New Roman" w:cs="Times New Roman"/>
          <w:sz w:val="24"/>
          <w:szCs w:val="24"/>
        </w:rPr>
        <w:t>,</w:t>
      </w:r>
      <w:r w:rsidRPr="00142847">
        <w:rPr>
          <w:rFonts w:ascii="Times New Roman" w:hAnsi="Times New Roman" w:cs="Times New Roman"/>
          <w:sz w:val="24"/>
          <w:szCs w:val="24"/>
        </w:rPr>
        <w:t xml:space="preserve"> </w:t>
      </w:r>
      <w:r w:rsidR="00CF7B7F">
        <w:rPr>
          <w:rFonts w:ascii="Times New Roman" w:hAnsi="Times New Roman" w:cs="Times New Roman"/>
          <w:sz w:val="24"/>
          <w:szCs w:val="24"/>
        </w:rPr>
        <w:t>(</w:t>
      </w:r>
      <w:proofErr w:type="spellStart"/>
      <w:r w:rsidRPr="00142847">
        <w:rPr>
          <w:rFonts w:ascii="Times New Roman" w:hAnsi="Times New Roman" w:cs="Times New Roman"/>
          <w:sz w:val="24"/>
          <w:szCs w:val="24"/>
        </w:rPr>
        <w:t>reprezentând</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cheltuieli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pentru</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dezvoltarea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infrastructurii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a </w:t>
      </w:r>
      <w:proofErr w:type="spellStart"/>
      <w:r w:rsidRPr="00142847">
        <w:rPr>
          <w:rFonts w:ascii="Times New Roman" w:hAnsi="Times New Roman" w:cs="Times New Roman"/>
          <w:sz w:val="24"/>
          <w:szCs w:val="24"/>
        </w:rPr>
        <w:t>logisticii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necesare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îndeplinirii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obligațiilor</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raportare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către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structurile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europene</w:t>
      </w:r>
      <w:proofErr w:type="spellEnd"/>
      <w:r w:rsidRPr="00142847">
        <w:rPr>
          <w:rFonts w:ascii="Times New Roman" w:hAnsi="Times New Roman" w:cs="Times New Roman"/>
          <w:sz w:val="24"/>
          <w:szCs w:val="24"/>
        </w:rPr>
        <w:t xml:space="preserve"> a </w:t>
      </w:r>
      <w:proofErr w:type="spellStart"/>
      <w:r w:rsidRPr="00142847">
        <w:rPr>
          <w:rFonts w:ascii="Times New Roman" w:hAnsi="Times New Roman" w:cs="Times New Roman"/>
          <w:sz w:val="24"/>
          <w:szCs w:val="24"/>
        </w:rPr>
        <w:t>datelor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informațiilor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privind</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apa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uzată</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suprafață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potabilă</w:t>
      </w:r>
      <w:proofErr w:type="spellEnd"/>
      <w:r w:rsidRPr="00142847">
        <w:rPr>
          <w:rFonts w:ascii="Times New Roman" w:hAnsi="Times New Roman" w:cs="Times New Roman"/>
          <w:sz w:val="24"/>
          <w:szCs w:val="24"/>
        </w:rPr>
        <w:t xml:space="preserve">, din care </w:t>
      </w:r>
      <w:proofErr w:type="spellStart"/>
      <w:r w:rsidRPr="00142847">
        <w:rPr>
          <w:rFonts w:ascii="Times New Roman" w:hAnsi="Times New Roman" w:cs="Times New Roman"/>
          <w:sz w:val="24"/>
          <w:szCs w:val="24"/>
        </w:rPr>
        <w:t>platforma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informatică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integrată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valoare</w:t>
      </w:r>
      <w:proofErr w:type="spellEnd"/>
      <w:r w:rsidRPr="00142847">
        <w:rPr>
          <w:rFonts w:ascii="Times New Roman" w:hAnsi="Times New Roman" w:cs="Times New Roman"/>
          <w:sz w:val="24"/>
          <w:szCs w:val="24"/>
        </w:rPr>
        <w:t xml:space="preserve"> de 9.88</w:t>
      </w:r>
      <w:r w:rsidR="00497C37">
        <w:rPr>
          <w:rFonts w:ascii="Times New Roman" w:hAnsi="Times New Roman" w:cs="Times New Roman"/>
          <w:sz w:val="24"/>
          <w:szCs w:val="24"/>
        </w:rPr>
        <w:t xml:space="preserve">5 mii </w:t>
      </w:r>
      <w:r w:rsidRPr="00142847">
        <w:rPr>
          <w:rFonts w:ascii="Times New Roman" w:hAnsi="Times New Roman" w:cs="Times New Roman"/>
          <w:sz w:val="24"/>
          <w:szCs w:val="24"/>
        </w:rPr>
        <w:t xml:space="preserve">lei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cheltuieli</w:t>
      </w:r>
      <w:proofErr w:type="spellEnd"/>
      <w:r w:rsidRPr="00142847">
        <w:rPr>
          <w:rFonts w:ascii="Times New Roman" w:hAnsi="Times New Roman" w:cs="Times New Roman"/>
          <w:sz w:val="24"/>
          <w:szCs w:val="24"/>
        </w:rPr>
        <w:t xml:space="preserve"> </w:t>
      </w:r>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pentru</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echipamente</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infrastructura</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și</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logistică</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pentru</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laboratoarele</w:t>
      </w:r>
      <w:proofErr w:type="spellEnd"/>
      <w:r w:rsidRPr="00142847">
        <w:rPr>
          <w:rFonts w:ascii="Times New Roman" w:hAnsi="Times New Roman" w:cs="Times New Roman"/>
          <w:sz w:val="24"/>
          <w:szCs w:val="24"/>
          <w:lang w:eastAsia="en-GB"/>
        </w:rPr>
        <w:t xml:space="preserve"> de </w:t>
      </w:r>
      <w:proofErr w:type="spellStart"/>
      <w:r w:rsidRPr="00142847">
        <w:rPr>
          <w:rFonts w:ascii="Times New Roman" w:hAnsi="Times New Roman" w:cs="Times New Roman"/>
          <w:sz w:val="24"/>
          <w:szCs w:val="24"/>
          <w:lang w:eastAsia="en-GB"/>
        </w:rPr>
        <w:t>analize</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apă</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uzată</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apă</w:t>
      </w:r>
      <w:proofErr w:type="spellEnd"/>
      <w:r w:rsidRPr="00142847">
        <w:rPr>
          <w:rFonts w:ascii="Times New Roman" w:hAnsi="Times New Roman" w:cs="Times New Roman"/>
          <w:sz w:val="24"/>
          <w:szCs w:val="24"/>
          <w:lang w:eastAsia="en-GB"/>
        </w:rPr>
        <w:t xml:space="preserve"> de </w:t>
      </w:r>
      <w:proofErr w:type="spellStart"/>
      <w:r w:rsidRPr="00142847">
        <w:rPr>
          <w:rFonts w:ascii="Times New Roman" w:hAnsi="Times New Roman" w:cs="Times New Roman"/>
          <w:sz w:val="24"/>
          <w:szCs w:val="24"/>
          <w:lang w:eastAsia="en-GB"/>
        </w:rPr>
        <w:t>suprafața</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și</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apă</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potabilă</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operaționalizarea</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si</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instruirea</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utilizarii</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acestora</w:t>
      </w:r>
      <w:proofErr w:type="spellEnd"/>
      <w:r w:rsidRPr="00142847">
        <w:rPr>
          <w:rFonts w:ascii="Times New Roman" w:hAnsi="Times New Roman" w:cs="Times New Roman"/>
          <w:sz w:val="24"/>
          <w:szCs w:val="24"/>
          <w:lang w:eastAsia="en-GB"/>
        </w:rPr>
        <w:t xml:space="preserve"> de 53.291</w:t>
      </w:r>
      <w:r w:rsidR="00497C37">
        <w:rPr>
          <w:rFonts w:ascii="Times New Roman" w:hAnsi="Times New Roman" w:cs="Times New Roman"/>
          <w:sz w:val="24"/>
          <w:szCs w:val="24"/>
          <w:lang w:eastAsia="en-GB"/>
        </w:rPr>
        <w:t>mii</w:t>
      </w:r>
      <w:r w:rsidRPr="00142847">
        <w:rPr>
          <w:rFonts w:ascii="Times New Roman" w:hAnsi="Times New Roman" w:cs="Times New Roman"/>
          <w:sz w:val="24"/>
          <w:szCs w:val="24"/>
          <w:lang w:eastAsia="en-GB"/>
        </w:rPr>
        <w:t xml:space="preserve"> lei</w:t>
      </w:r>
      <w:r w:rsidR="00CF7B7F">
        <w:rPr>
          <w:rFonts w:ascii="Times New Roman" w:hAnsi="Times New Roman" w:cs="Times New Roman"/>
          <w:sz w:val="24"/>
          <w:szCs w:val="24"/>
          <w:lang w:eastAsia="en-GB"/>
        </w:rPr>
        <w:t>)</w:t>
      </w:r>
      <w:r w:rsidR="00547ABE">
        <w:rPr>
          <w:rFonts w:ascii="Times New Roman" w:hAnsi="Times New Roman" w:cs="Times New Roman"/>
          <w:sz w:val="24"/>
          <w:szCs w:val="24"/>
          <w:lang w:eastAsia="en-GB"/>
        </w:rPr>
        <w:t xml:space="preserve">  </w:t>
      </w:r>
      <w:proofErr w:type="spellStart"/>
      <w:r w:rsidR="00CF7B7F" w:rsidRPr="00142847">
        <w:rPr>
          <w:rFonts w:ascii="Times New Roman" w:hAnsi="Times New Roman" w:cs="Times New Roman"/>
          <w:sz w:val="24"/>
          <w:szCs w:val="24"/>
          <w:lang w:eastAsia="en-GB"/>
        </w:rPr>
        <w:t>și</w:t>
      </w:r>
      <w:proofErr w:type="spellEnd"/>
      <w:r w:rsidR="00CF7B7F" w:rsidRPr="00142847">
        <w:rPr>
          <w:rFonts w:ascii="Times New Roman" w:hAnsi="Times New Roman" w:cs="Times New Roman"/>
          <w:sz w:val="24"/>
          <w:szCs w:val="24"/>
          <w:lang w:eastAsia="en-GB"/>
        </w:rPr>
        <w:t xml:space="preserve"> </w:t>
      </w:r>
      <w:r w:rsidR="00CF7B7F" w:rsidRPr="00CC4C66">
        <w:rPr>
          <w:rFonts w:ascii="Times New Roman" w:hAnsi="Times New Roman" w:cs="Times New Roman"/>
          <w:sz w:val="24"/>
          <w:szCs w:val="24"/>
          <w:lang w:eastAsia="en-GB"/>
        </w:rPr>
        <w:t>19.234</w:t>
      </w:r>
      <w:r w:rsidR="00497C37">
        <w:rPr>
          <w:rFonts w:ascii="Times New Roman" w:hAnsi="Times New Roman" w:cs="Times New Roman"/>
          <w:sz w:val="24"/>
          <w:szCs w:val="24"/>
          <w:lang w:eastAsia="en-GB"/>
        </w:rPr>
        <w:t xml:space="preserve"> mii</w:t>
      </w:r>
      <w:r w:rsidR="00CF7B7F">
        <w:rPr>
          <w:rFonts w:ascii="Times New Roman" w:hAnsi="Times New Roman" w:cs="Times New Roman"/>
          <w:sz w:val="24"/>
          <w:szCs w:val="24"/>
          <w:lang w:eastAsia="en-GB"/>
        </w:rPr>
        <w:t xml:space="preserve"> </w:t>
      </w:r>
      <w:r w:rsidR="00CF7B7F" w:rsidRPr="00142847">
        <w:rPr>
          <w:rFonts w:ascii="Times New Roman" w:hAnsi="Times New Roman" w:cs="Times New Roman"/>
          <w:sz w:val="24"/>
          <w:szCs w:val="24"/>
          <w:lang w:eastAsia="en-GB"/>
        </w:rPr>
        <w:t xml:space="preserve">lei </w:t>
      </w:r>
      <w:proofErr w:type="spellStart"/>
      <w:r w:rsidR="00CF7B7F" w:rsidRPr="00142847">
        <w:rPr>
          <w:rFonts w:ascii="Times New Roman" w:hAnsi="Times New Roman" w:cs="Times New Roman"/>
          <w:sz w:val="24"/>
          <w:szCs w:val="24"/>
          <w:lang w:eastAsia="en-GB"/>
        </w:rPr>
        <w:t>cheltuieli</w:t>
      </w:r>
      <w:proofErr w:type="spellEnd"/>
      <w:r w:rsidR="00CF7B7F" w:rsidRPr="00142847">
        <w:rPr>
          <w:rFonts w:ascii="Times New Roman" w:hAnsi="Times New Roman" w:cs="Times New Roman"/>
          <w:sz w:val="24"/>
          <w:szCs w:val="24"/>
          <w:lang w:eastAsia="en-GB"/>
        </w:rPr>
        <w:t xml:space="preserve"> </w:t>
      </w:r>
      <w:r w:rsidR="00CF7B7F">
        <w:rPr>
          <w:rFonts w:ascii="Times New Roman" w:hAnsi="Times New Roman" w:cs="Times New Roman"/>
          <w:sz w:val="24"/>
          <w:szCs w:val="24"/>
          <w:lang w:eastAsia="en-GB"/>
        </w:rPr>
        <w:t>cu</w:t>
      </w:r>
      <w:r w:rsidR="00CF7B7F" w:rsidRPr="00142847">
        <w:rPr>
          <w:rFonts w:ascii="Times New Roman" w:hAnsi="Times New Roman" w:cs="Times New Roman"/>
          <w:sz w:val="24"/>
          <w:szCs w:val="24"/>
          <w:lang w:eastAsia="en-GB"/>
        </w:rPr>
        <w:t xml:space="preserve"> </w:t>
      </w:r>
      <w:proofErr w:type="spellStart"/>
      <w:r w:rsidR="00CF7B7F" w:rsidRPr="00142847">
        <w:rPr>
          <w:rFonts w:ascii="Times New Roman" w:hAnsi="Times New Roman" w:cs="Times New Roman"/>
          <w:sz w:val="24"/>
          <w:szCs w:val="24"/>
          <w:lang w:eastAsia="en-GB"/>
        </w:rPr>
        <w:t>bunuri</w:t>
      </w:r>
      <w:proofErr w:type="spellEnd"/>
      <w:r w:rsidR="00CF7B7F" w:rsidRPr="00142847">
        <w:rPr>
          <w:rFonts w:ascii="Times New Roman" w:hAnsi="Times New Roman" w:cs="Times New Roman"/>
          <w:sz w:val="24"/>
          <w:szCs w:val="24"/>
          <w:lang w:eastAsia="en-GB"/>
        </w:rPr>
        <w:t xml:space="preserve"> </w:t>
      </w:r>
      <w:proofErr w:type="spellStart"/>
      <w:r w:rsidR="00CF7B7F" w:rsidRPr="00142847">
        <w:rPr>
          <w:rFonts w:ascii="Times New Roman" w:hAnsi="Times New Roman" w:cs="Times New Roman"/>
          <w:sz w:val="24"/>
          <w:szCs w:val="24"/>
          <w:lang w:eastAsia="en-GB"/>
        </w:rPr>
        <w:t>și</w:t>
      </w:r>
      <w:proofErr w:type="spellEnd"/>
      <w:r w:rsidR="00CF7B7F" w:rsidRPr="00142847">
        <w:rPr>
          <w:rFonts w:ascii="Times New Roman" w:hAnsi="Times New Roman" w:cs="Times New Roman"/>
          <w:sz w:val="24"/>
          <w:szCs w:val="24"/>
          <w:lang w:eastAsia="en-GB"/>
        </w:rPr>
        <w:t xml:space="preserve"> </w:t>
      </w:r>
      <w:proofErr w:type="spellStart"/>
      <w:r w:rsidR="00CF7B7F" w:rsidRPr="00142847">
        <w:rPr>
          <w:rFonts w:ascii="Times New Roman" w:hAnsi="Times New Roman" w:cs="Times New Roman"/>
          <w:sz w:val="24"/>
          <w:szCs w:val="24"/>
          <w:lang w:eastAsia="en-GB"/>
        </w:rPr>
        <w:t>servicii</w:t>
      </w:r>
      <w:proofErr w:type="spellEnd"/>
      <w:r w:rsidR="00CF7B7F">
        <w:rPr>
          <w:rFonts w:ascii="Times New Roman" w:hAnsi="Times New Roman" w:cs="Times New Roman"/>
          <w:sz w:val="24"/>
          <w:szCs w:val="24"/>
          <w:lang w:eastAsia="en-GB"/>
        </w:rPr>
        <w:t xml:space="preserve"> </w:t>
      </w:r>
      <w:proofErr w:type="spellStart"/>
      <w:r w:rsidR="00CF7B7F">
        <w:rPr>
          <w:rFonts w:ascii="Times New Roman" w:hAnsi="Times New Roman" w:cs="Times New Roman"/>
          <w:sz w:val="24"/>
          <w:szCs w:val="24"/>
          <w:lang w:eastAsia="en-GB"/>
        </w:rPr>
        <w:t>și</w:t>
      </w:r>
      <w:proofErr w:type="spellEnd"/>
      <w:r w:rsidR="00CF7B7F">
        <w:rPr>
          <w:rFonts w:ascii="Times New Roman" w:hAnsi="Times New Roman" w:cs="Times New Roman"/>
          <w:sz w:val="24"/>
          <w:szCs w:val="24"/>
          <w:lang w:eastAsia="en-GB"/>
        </w:rPr>
        <w:t xml:space="preserve"> </w:t>
      </w:r>
      <w:proofErr w:type="spellStart"/>
      <w:r w:rsidR="00CF7B7F">
        <w:rPr>
          <w:rFonts w:ascii="Times New Roman" w:hAnsi="Times New Roman" w:cs="Times New Roman"/>
          <w:sz w:val="24"/>
          <w:szCs w:val="24"/>
          <w:lang w:eastAsia="en-GB"/>
        </w:rPr>
        <w:t>alte</w:t>
      </w:r>
      <w:proofErr w:type="spellEnd"/>
      <w:r w:rsidR="00CF7B7F">
        <w:rPr>
          <w:rFonts w:ascii="Times New Roman" w:hAnsi="Times New Roman" w:cs="Times New Roman"/>
          <w:sz w:val="24"/>
          <w:szCs w:val="24"/>
          <w:lang w:eastAsia="en-GB"/>
        </w:rPr>
        <w:t xml:space="preserve"> </w:t>
      </w:r>
      <w:proofErr w:type="spellStart"/>
      <w:r w:rsidR="00CF7B7F">
        <w:rPr>
          <w:rFonts w:ascii="Times New Roman" w:hAnsi="Times New Roman" w:cs="Times New Roman"/>
          <w:sz w:val="24"/>
          <w:szCs w:val="24"/>
          <w:lang w:eastAsia="en-GB"/>
        </w:rPr>
        <w:t>cheltuieli</w:t>
      </w:r>
      <w:proofErr w:type="spellEnd"/>
      <w:r w:rsidR="00CF7B7F">
        <w:rPr>
          <w:rFonts w:ascii="Times New Roman" w:hAnsi="Times New Roman" w:cs="Times New Roman"/>
          <w:sz w:val="24"/>
          <w:szCs w:val="24"/>
          <w:lang w:eastAsia="en-GB"/>
        </w:rPr>
        <w:t>.</w:t>
      </w:r>
    </w:p>
    <w:p w14:paraId="0CC01C4D" w14:textId="6BEDE6BD" w:rsidR="00F2363E" w:rsidRPr="00142847" w:rsidRDefault="00F2363E" w:rsidP="00F2363E">
      <w:pPr>
        <w:jc w:val="both"/>
        <w:rPr>
          <w:rFonts w:ascii="Times New Roman" w:hAnsi="Times New Roman" w:cs="Times New Roman"/>
          <w:sz w:val="24"/>
          <w:szCs w:val="24"/>
          <w:lang w:eastAsia="en-GB"/>
        </w:rPr>
      </w:pPr>
      <w:r w:rsidRPr="00142847">
        <w:rPr>
          <w:rFonts w:ascii="Times New Roman" w:hAnsi="Times New Roman" w:cs="Times New Roman"/>
          <w:sz w:val="24"/>
          <w:szCs w:val="24"/>
          <w:lang w:eastAsia="en-GB"/>
        </w:rPr>
        <w:t xml:space="preserve">Ministerul </w:t>
      </w:r>
      <w:proofErr w:type="spellStart"/>
      <w:r w:rsidRPr="00142847">
        <w:rPr>
          <w:rFonts w:ascii="Times New Roman" w:hAnsi="Times New Roman" w:cs="Times New Roman"/>
          <w:sz w:val="24"/>
          <w:szCs w:val="24"/>
          <w:lang w:eastAsia="en-GB"/>
        </w:rPr>
        <w:t>Sănătății</w:t>
      </w:r>
      <w:proofErr w:type="spellEnd"/>
      <w:r w:rsidRPr="00142847">
        <w:rPr>
          <w:rFonts w:ascii="Times New Roman" w:hAnsi="Times New Roman" w:cs="Times New Roman"/>
          <w:sz w:val="24"/>
          <w:szCs w:val="24"/>
          <w:lang w:eastAsia="en-GB"/>
        </w:rPr>
        <w:t xml:space="preserve"> are un </w:t>
      </w:r>
      <w:proofErr w:type="spellStart"/>
      <w:r w:rsidRPr="00142847">
        <w:rPr>
          <w:rFonts w:ascii="Times New Roman" w:hAnsi="Times New Roman" w:cs="Times New Roman"/>
          <w:sz w:val="24"/>
          <w:szCs w:val="24"/>
          <w:lang w:eastAsia="en-GB"/>
        </w:rPr>
        <w:t>buget</w:t>
      </w:r>
      <w:proofErr w:type="spellEnd"/>
      <w:r w:rsidRPr="00142847">
        <w:rPr>
          <w:rFonts w:ascii="Times New Roman" w:hAnsi="Times New Roman" w:cs="Times New Roman"/>
          <w:sz w:val="24"/>
          <w:szCs w:val="24"/>
          <w:lang w:eastAsia="en-GB"/>
        </w:rPr>
        <w:t xml:space="preserve"> total de 108.68</w:t>
      </w:r>
      <w:r w:rsidR="00497C37">
        <w:rPr>
          <w:rFonts w:ascii="Times New Roman" w:hAnsi="Times New Roman" w:cs="Times New Roman"/>
          <w:sz w:val="24"/>
          <w:szCs w:val="24"/>
          <w:lang w:eastAsia="en-GB"/>
        </w:rPr>
        <w:t>5 mii</w:t>
      </w:r>
      <w:r w:rsidRPr="00142847">
        <w:rPr>
          <w:rFonts w:ascii="Times New Roman" w:hAnsi="Times New Roman" w:cs="Times New Roman"/>
          <w:sz w:val="24"/>
          <w:szCs w:val="24"/>
          <w:lang w:eastAsia="en-GB"/>
        </w:rPr>
        <w:t xml:space="preserve"> lei</w:t>
      </w:r>
      <w:r w:rsidR="00081059" w:rsidRPr="00142847">
        <w:rPr>
          <w:rFonts w:ascii="Times New Roman" w:hAnsi="Times New Roman" w:cs="Times New Roman"/>
          <w:sz w:val="24"/>
          <w:szCs w:val="24"/>
          <w:lang w:eastAsia="en-GB"/>
        </w:rPr>
        <w:t>,</w:t>
      </w:r>
      <w:r w:rsidRPr="00142847">
        <w:rPr>
          <w:rFonts w:ascii="Times New Roman" w:hAnsi="Times New Roman" w:cs="Times New Roman"/>
          <w:sz w:val="24"/>
          <w:szCs w:val="24"/>
          <w:lang w:eastAsia="en-GB"/>
        </w:rPr>
        <w:t xml:space="preserve"> din care </w:t>
      </w:r>
      <w:proofErr w:type="spellStart"/>
      <w:r w:rsidRPr="00142847">
        <w:rPr>
          <w:rFonts w:ascii="Times New Roman" w:hAnsi="Times New Roman" w:cs="Times New Roman"/>
          <w:sz w:val="24"/>
          <w:szCs w:val="24"/>
          <w:lang w:eastAsia="en-GB"/>
        </w:rPr>
        <w:t>cheltuieli</w:t>
      </w:r>
      <w:proofErr w:type="spellEnd"/>
      <w:r w:rsidRPr="00142847">
        <w:rPr>
          <w:rFonts w:ascii="Times New Roman" w:hAnsi="Times New Roman" w:cs="Times New Roman"/>
          <w:sz w:val="24"/>
          <w:szCs w:val="24"/>
          <w:lang w:eastAsia="en-GB"/>
        </w:rPr>
        <w:t xml:space="preserve"> de </w:t>
      </w:r>
      <w:proofErr w:type="spellStart"/>
      <w:r w:rsidRPr="00142847">
        <w:rPr>
          <w:rFonts w:ascii="Times New Roman" w:hAnsi="Times New Roman" w:cs="Times New Roman"/>
          <w:sz w:val="24"/>
          <w:szCs w:val="24"/>
          <w:lang w:eastAsia="en-GB"/>
        </w:rPr>
        <w:t>investiții</w:t>
      </w:r>
      <w:proofErr w:type="spellEnd"/>
      <w:r w:rsidRPr="00142847">
        <w:rPr>
          <w:rFonts w:ascii="Times New Roman" w:hAnsi="Times New Roman" w:cs="Times New Roman"/>
          <w:sz w:val="24"/>
          <w:szCs w:val="24"/>
          <w:lang w:eastAsia="en-GB"/>
        </w:rPr>
        <w:t xml:space="preserve"> 107.49</w:t>
      </w:r>
      <w:r w:rsidR="00497C37">
        <w:rPr>
          <w:rFonts w:ascii="Times New Roman" w:hAnsi="Times New Roman" w:cs="Times New Roman"/>
          <w:sz w:val="24"/>
          <w:szCs w:val="24"/>
          <w:lang w:eastAsia="en-GB"/>
        </w:rPr>
        <w:t>6 mii</w:t>
      </w:r>
      <w:r w:rsidRPr="00142847">
        <w:rPr>
          <w:rFonts w:ascii="Times New Roman" w:hAnsi="Times New Roman" w:cs="Times New Roman"/>
          <w:sz w:val="24"/>
          <w:szCs w:val="24"/>
          <w:lang w:eastAsia="en-GB"/>
        </w:rPr>
        <w:t xml:space="preserve"> lei</w:t>
      </w:r>
      <w:r w:rsidR="00CC1653" w:rsidRPr="00142847">
        <w:rPr>
          <w:rFonts w:ascii="Times New Roman" w:hAnsi="Times New Roman" w:cs="Times New Roman"/>
          <w:sz w:val="24"/>
          <w:szCs w:val="24"/>
          <w:lang w:eastAsia="en-GB"/>
        </w:rPr>
        <w:t>,</w:t>
      </w:r>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reprezentând</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cheltuieli</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pentru</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achizitia</w:t>
      </w:r>
      <w:proofErr w:type="spellEnd"/>
      <w:r w:rsidRPr="00142847">
        <w:rPr>
          <w:rFonts w:ascii="Times New Roman" w:hAnsi="Times New Roman" w:cs="Times New Roman"/>
          <w:sz w:val="24"/>
          <w:szCs w:val="24"/>
          <w:lang w:eastAsia="en-GB"/>
        </w:rPr>
        <w:t xml:space="preserve"> de </w:t>
      </w:r>
      <w:proofErr w:type="spellStart"/>
      <w:r w:rsidRPr="00142847">
        <w:rPr>
          <w:rFonts w:ascii="Times New Roman" w:hAnsi="Times New Roman" w:cs="Times New Roman"/>
          <w:sz w:val="24"/>
          <w:szCs w:val="24"/>
          <w:lang w:eastAsia="en-GB"/>
        </w:rPr>
        <w:t>echipamente</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necesare</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monitorizării</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calității</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microbiologice</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chimice</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și</w:t>
      </w:r>
      <w:proofErr w:type="spellEnd"/>
      <w:r w:rsidRPr="00142847">
        <w:rPr>
          <w:rFonts w:ascii="Times New Roman" w:hAnsi="Times New Roman" w:cs="Times New Roman"/>
          <w:sz w:val="24"/>
          <w:szCs w:val="24"/>
          <w:lang w:eastAsia="en-GB"/>
        </w:rPr>
        <w:t xml:space="preserve"> de </w:t>
      </w:r>
      <w:proofErr w:type="spellStart"/>
      <w:r w:rsidRPr="00142847">
        <w:rPr>
          <w:rFonts w:ascii="Times New Roman" w:hAnsi="Times New Roman" w:cs="Times New Roman"/>
          <w:sz w:val="24"/>
          <w:szCs w:val="24"/>
          <w:lang w:eastAsia="en-GB"/>
        </w:rPr>
        <w:t>radioactivitate</w:t>
      </w:r>
      <w:proofErr w:type="spellEnd"/>
      <w:r w:rsidRPr="00142847">
        <w:rPr>
          <w:rFonts w:ascii="Times New Roman" w:hAnsi="Times New Roman" w:cs="Times New Roman"/>
          <w:sz w:val="24"/>
          <w:szCs w:val="24"/>
          <w:lang w:eastAsia="en-GB"/>
        </w:rPr>
        <w:t xml:space="preserve"> </w:t>
      </w:r>
      <w:proofErr w:type="gramStart"/>
      <w:r w:rsidRPr="00142847">
        <w:rPr>
          <w:rFonts w:ascii="Times New Roman" w:hAnsi="Times New Roman" w:cs="Times New Roman"/>
          <w:sz w:val="24"/>
          <w:szCs w:val="24"/>
          <w:lang w:eastAsia="en-GB"/>
        </w:rPr>
        <w:t>a</w:t>
      </w:r>
      <w:proofErr w:type="gram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apei</w:t>
      </w:r>
      <w:proofErr w:type="spellEnd"/>
      <w:r w:rsidRPr="00142847">
        <w:rPr>
          <w:rFonts w:ascii="Times New Roman" w:hAnsi="Times New Roman" w:cs="Times New Roman"/>
          <w:sz w:val="24"/>
          <w:szCs w:val="24"/>
          <w:lang w:eastAsia="en-GB"/>
        </w:rPr>
        <w:t xml:space="preserve"> potabile, conform </w:t>
      </w:r>
      <w:proofErr w:type="spellStart"/>
      <w:r w:rsidRPr="00142847">
        <w:rPr>
          <w:rFonts w:ascii="Times New Roman" w:hAnsi="Times New Roman" w:cs="Times New Roman"/>
          <w:sz w:val="24"/>
          <w:szCs w:val="24"/>
          <w:lang w:eastAsia="en-GB"/>
        </w:rPr>
        <w:t>reglementărilor</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în</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vigoare</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și</w:t>
      </w:r>
      <w:proofErr w:type="spellEnd"/>
      <w:r w:rsidRPr="00142847">
        <w:rPr>
          <w:rFonts w:ascii="Times New Roman" w:hAnsi="Times New Roman" w:cs="Times New Roman"/>
          <w:sz w:val="24"/>
          <w:szCs w:val="24"/>
          <w:lang w:eastAsia="en-GB"/>
        </w:rPr>
        <w:t xml:space="preserve"> un </w:t>
      </w:r>
      <w:proofErr w:type="spellStart"/>
      <w:r w:rsidRPr="00142847">
        <w:rPr>
          <w:rFonts w:ascii="Times New Roman" w:hAnsi="Times New Roman" w:cs="Times New Roman"/>
          <w:sz w:val="24"/>
          <w:szCs w:val="24"/>
          <w:lang w:eastAsia="en-GB"/>
        </w:rPr>
        <w:t>buget</w:t>
      </w:r>
      <w:proofErr w:type="spellEnd"/>
      <w:r w:rsidRPr="00142847">
        <w:rPr>
          <w:rFonts w:ascii="Times New Roman" w:hAnsi="Times New Roman" w:cs="Times New Roman"/>
          <w:sz w:val="24"/>
          <w:szCs w:val="24"/>
          <w:lang w:eastAsia="en-GB"/>
        </w:rPr>
        <w:t xml:space="preserve"> de 1.1</w:t>
      </w:r>
      <w:r w:rsidR="00497C37">
        <w:rPr>
          <w:rFonts w:ascii="Times New Roman" w:hAnsi="Times New Roman" w:cs="Times New Roman"/>
          <w:sz w:val="24"/>
          <w:szCs w:val="24"/>
          <w:lang w:eastAsia="en-GB"/>
        </w:rPr>
        <w:t>89 mii</w:t>
      </w:r>
      <w:r w:rsidRPr="00142847">
        <w:rPr>
          <w:rFonts w:ascii="Times New Roman" w:hAnsi="Times New Roman" w:cs="Times New Roman"/>
          <w:sz w:val="24"/>
          <w:szCs w:val="24"/>
          <w:lang w:eastAsia="en-GB"/>
        </w:rPr>
        <w:t xml:space="preserve"> lei </w:t>
      </w:r>
      <w:proofErr w:type="spellStart"/>
      <w:r w:rsidRPr="00142847">
        <w:rPr>
          <w:rFonts w:ascii="Times New Roman" w:hAnsi="Times New Roman" w:cs="Times New Roman"/>
          <w:sz w:val="24"/>
          <w:szCs w:val="24"/>
          <w:lang w:eastAsia="en-GB"/>
        </w:rPr>
        <w:t>cheltuieli</w:t>
      </w:r>
      <w:proofErr w:type="spellEnd"/>
      <w:r w:rsidRPr="00142847">
        <w:rPr>
          <w:rFonts w:ascii="Times New Roman" w:hAnsi="Times New Roman" w:cs="Times New Roman"/>
          <w:sz w:val="24"/>
          <w:szCs w:val="24"/>
          <w:lang w:eastAsia="en-GB"/>
        </w:rPr>
        <w:t xml:space="preserve"> de </w:t>
      </w:r>
      <w:proofErr w:type="spellStart"/>
      <w:r w:rsidRPr="00142847">
        <w:rPr>
          <w:rFonts w:ascii="Times New Roman" w:hAnsi="Times New Roman" w:cs="Times New Roman"/>
          <w:sz w:val="24"/>
          <w:szCs w:val="24"/>
          <w:lang w:eastAsia="en-GB"/>
        </w:rPr>
        <w:t>bunuri</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și</w:t>
      </w:r>
      <w:proofErr w:type="spellEnd"/>
      <w:r w:rsidRPr="00142847">
        <w:rPr>
          <w:rFonts w:ascii="Times New Roman" w:hAnsi="Times New Roman" w:cs="Times New Roman"/>
          <w:sz w:val="24"/>
          <w:szCs w:val="24"/>
          <w:lang w:eastAsia="en-GB"/>
        </w:rPr>
        <w:t xml:space="preserve"> </w:t>
      </w:r>
      <w:proofErr w:type="spellStart"/>
      <w:r w:rsidRPr="00142847">
        <w:rPr>
          <w:rFonts w:ascii="Times New Roman" w:hAnsi="Times New Roman" w:cs="Times New Roman"/>
          <w:sz w:val="24"/>
          <w:szCs w:val="24"/>
          <w:lang w:eastAsia="en-GB"/>
        </w:rPr>
        <w:t>servicii</w:t>
      </w:r>
      <w:proofErr w:type="spellEnd"/>
      <w:r w:rsidRPr="00142847">
        <w:rPr>
          <w:rFonts w:ascii="Times New Roman" w:hAnsi="Times New Roman" w:cs="Times New Roman"/>
          <w:sz w:val="24"/>
          <w:szCs w:val="24"/>
          <w:lang w:eastAsia="en-GB"/>
        </w:rPr>
        <w:t xml:space="preserve"> (management, </w:t>
      </w:r>
      <w:proofErr w:type="spellStart"/>
      <w:r w:rsidRPr="00142847">
        <w:rPr>
          <w:rFonts w:ascii="Times New Roman" w:hAnsi="Times New Roman" w:cs="Times New Roman"/>
          <w:sz w:val="24"/>
          <w:szCs w:val="24"/>
          <w:lang w:eastAsia="en-GB"/>
        </w:rPr>
        <w:t>servicii</w:t>
      </w:r>
      <w:proofErr w:type="spellEnd"/>
      <w:r w:rsidRPr="00142847">
        <w:rPr>
          <w:rFonts w:ascii="Times New Roman" w:hAnsi="Times New Roman" w:cs="Times New Roman"/>
          <w:sz w:val="24"/>
          <w:szCs w:val="24"/>
          <w:lang w:eastAsia="en-GB"/>
        </w:rPr>
        <w:t xml:space="preserve"> de </w:t>
      </w:r>
      <w:proofErr w:type="spellStart"/>
      <w:r w:rsidRPr="00142847">
        <w:rPr>
          <w:rFonts w:ascii="Times New Roman" w:hAnsi="Times New Roman" w:cs="Times New Roman"/>
          <w:sz w:val="24"/>
          <w:szCs w:val="24"/>
          <w:lang w:eastAsia="en-GB"/>
        </w:rPr>
        <w:t>instruire</w:t>
      </w:r>
      <w:proofErr w:type="spellEnd"/>
      <w:r w:rsidRPr="00142847">
        <w:rPr>
          <w:rFonts w:ascii="Times New Roman" w:hAnsi="Times New Roman" w:cs="Times New Roman"/>
          <w:sz w:val="24"/>
          <w:szCs w:val="24"/>
          <w:lang w:eastAsia="en-GB"/>
        </w:rPr>
        <w:t>).</w:t>
      </w:r>
    </w:p>
    <w:p w14:paraId="5466AE28" w14:textId="77777777" w:rsidR="00F2363E" w:rsidRPr="00142847" w:rsidRDefault="00F2363E" w:rsidP="00F2363E">
      <w:pPr>
        <w:jc w:val="both"/>
        <w:rPr>
          <w:rFonts w:ascii="Times New Roman" w:hAnsi="Times New Roman" w:cs="Times New Roman"/>
          <w:sz w:val="24"/>
          <w:szCs w:val="24"/>
        </w:rPr>
      </w:pPr>
      <w:r w:rsidRPr="00142847">
        <w:rPr>
          <w:rFonts w:ascii="Times New Roman" w:hAnsi="Times New Roman" w:cs="Times New Roman"/>
          <w:bCs/>
          <w:noProof/>
          <w:sz w:val="24"/>
          <w:szCs w:val="24"/>
        </w:rPr>
        <w:t>Obiectivul general</w:t>
      </w:r>
      <w:r w:rsidRPr="00142847">
        <w:rPr>
          <w:rFonts w:ascii="Times New Roman" w:hAnsi="Times New Roman" w:cs="Times New Roman"/>
          <w:noProof/>
          <w:sz w:val="24"/>
          <w:szCs w:val="24"/>
        </w:rPr>
        <w:t xml:space="preserve"> al proiectului îl reprezintă </w:t>
      </w:r>
      <w:proofErr w:type="spellStart"/>
      <w:r w:rsidRPr="00142847">
        <w:rPr>
          <w:rFonts w:ascii="Times New Roman" w:hAnsi="Times New Roman" w:cs="Times New Roman"/>
          <w:sz w:val="24"/>
          <w:szCs w:val="24"/>
        </w:rPr>
        <w:t>dezvoltarea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unui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laborator</w:t>
      </w:r>
      <w:proofErr w:type="spellEnd"/>
      <w:r w:rsidRPr="00142847">
        <w:rPr>
          <w:rFonts w:ascii="Times New Roman" w:hAnsi="Times New Roman" w:cs="Times New Roman"/>
          <w:sz w:val="24"/>
          <w:szCs w:val="24"/>
        </w:rPr>
        <w:t xml:space="preserve"> virtual la </w:t>
      </w:r>
      <w:proofErr w:type="spellStart"/>
      <w:r w:rsidRPr="00142847">
        <w:rPr>
          <w:rFonts w:ascii="Times New Roman" w:hAnsi="Times New Roman" w:cs="Times New Roman"/>
          <w:sz w:val="24"/>
          <w:szCs w:val="24"/>
        </w:rPr>
        <w:t>nivel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național</w:t>
      </w:r>
      <w:proofErr w:type="spellEnd"/>
      <w:r w:rsidRPr="00142847">
        <w:rPr>
          <w:rFonts w:ascii="Times New Roman" w:hAnsi="Times New Roman" w:cs="Times New Roman"/>
          <w:sz w:val="24"/>
          <w:szCs w:val="24"/>
        </w:rPr>
        <w:t xml:space="preserve"> care </w:t>
      </w:r>
      <w:proofErr w:type="spellStart"/>
      <w:r w:rsidRPr="00142847">
        <w:rPr>
          <w:rFonts w:ascii="Times New Roman" w:hAnsi="Times New Roman" w:cs="Times New Roman"/>
          <w:sz w:val="24"/>
          <w:szCs w:val="24"/>
        </w:rPr>
        <w:t>colectează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datele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analize</w:t>
      </w:r>
      <w:proofErr w:type="spellEnd"/>
      <w:r w:rsidRPr="00142847">
        <w:rPr>
          <w:rFonts w:ascii="Times New Roman" w:hAnsi="Times New Roman" w:cs="Times New Roman"/>
          <w:sz w:val="24"/>
          <w:szCs w:val="24"/>
        </w:rPr>
        <w:t xml:space="preserve"> din 99 </w:t>
      </w:r>
      <w:proofErr w:type="spellStart"/>
      <w:r w:rsidRPr="00142847">
        <w:rPr>
          <w:rFonts w:ascii="Times New Roman" w:hAnsi="Times New Roman" w:cs="Times New Roman"/>
          <w:sz w:val="24"/>
          <w:szCs w:val="24"/>
        </w:rPr>
        <w:t>laboratoare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pentru</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monitorizarea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substanțelor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indicatorilor</w:t>
      </w:r>
      <w:proofErr w:type="spellEnd"/>
      <w:r w:rsidRPr="00142847">
        <w:rPr>
          <w:rFonts w:ascii="Times New Roman" w:hAnsi="Times New Roman" w:cs="Times New Roman"/>
          <w:sz w:val="24"/>
          <w:szCs w:val="24"/>
        </w:rPr>
        <w:t xml:space="preserve"> din </w:t>
      </w:r>
      <w:proofErr w:type="spellStart"/>
      <w:r w:rsidRPr="00142847">
        <w:rPr>
          <w:rFonts w:ascii="Times New Roman" w:hAnsi="Times New Roman" w:cs="Times New Roman"/>
          <w:sz w:val="24"/>
          <w:szCs w:val="24"/>
        </w:rPr>
        <w:t>apele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uzate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apele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suprafață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gramStart"/>
      <w:r w:rsidRPr="00142847">
        <w:rPr>
          <w:rFonts w:ascii="Times New Roman" w:hAnsi="Times New Roman" w:cs="Times New Roman"/>
          <w:sz w:val="24"/>
          <w:szCs w:val="24"/>
        </w:rPr>
        <w:t>a</w:t>
      </w:r>
      <w:proofErr w:type="gram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indicatorilor</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calitate</w:t>
      </w:r>
      <w:proofErr w:type="spellEnd"/>
      <w:r w:rsidRPr="00142847">
        <w:rPr>
          <w:rFonts w:ascii="Times New Roman" w:hAnsi="Times New Roman" w:cs="Times New Roman"/>
          <w:sz w:val="24"/>
          <w:szCs w:val="24"/>
        </w:rPr>
        <w:t xml:space="preserve"> din </w:t>
      </w:r>
      <w:proofErr w:type="spellStart"/>
      <w:r w:rsidRPr="00142847">
        <w:rPr>
          <w:rFonts w:ascii="Times New Roman" w:hAnsi="Times New Roman" w:cs="Times New Roman"/>
          <w:sz w:val="24"/>
          <w:szCs w:val="24"/>
        </w:rPr>
        <w:t>apa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potabilă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vederea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raportării</w:t>
      </w:r>
      <w:proofErr w:type="spellEnd"/>
      <w:r w:rsidRPr="00142847">
        <w:rPr>
          <w:rFonts w:ascii="Times New Roman" w:hAnsi="Times New Roman" w:cs="Times New Roman"/>
          <w:sz w:val="24"/>
          <w:szCs w:val="24"/>
        </w:rPr>
        <w:t xml:space="preserve"> complete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adecvate</w:t>
      </w:r>
      <w:proofErr w:type="spellEnd"/>
      <w:r w:rsidRPr="00142847">
        <w:rPr>
          <w:rFonts w:ascii="Times New Roman" w:hAnsi="Times New Roman" w:cs="Times New Roman"/>
          <w:sz w:val="24"/>
          <w:szCs w:val="24"/>
        </w:rPr>
        <w:t xml:space="preserve"> a </w:t>
      </w:r>
      <w:proofErr w:type="spellStart"/>
      <w:r w:rsidRPr="00142847">
        <w:rPr>
          <w:rFonts w:ascii="Times New Roman" w:hAnsi="Times New Roman" w:cs="Times New Roman"/>
          <w:sz w:val="24"/>
          <w:szCs w:val="24"/>
        </w:rPr>
        <w:t>acestora</w:t>
      </w:r>
      <w:proofErr w:type="spellEnd"/>
      <w:r w:rsidRPr="00142847">
        <w:rPr>
          <w:rFonts w:ascii="Times New Roman" w:hAnsi="Times New Roman" w:cs="Times New Roman"/>
          <w:sz w:val="24"/>
          <w:szCs w:val="24"/>
        </w:rPr>
        <w:t xml:space="preserve"> la </w:t>
      </w:r>
      <w:proofErr w:type="spellStart"/>
      <w:r w:rsidRPr="00142847">
        <w:rPr>
          <w:rFonts w:ascii="Times New Roman" w:hAnsi="Times New Roman" w:cs="Times New Roman"/>
          <w:sz w:val="24"/>
          <w:szCs w:val="24"/>
        </w:rPr>
        <w:t>structurile</w:t>
      </w:r>
      <w:proofErr w:type="spellEnd"/>
      <w:r w:rsidRPr="00142847">
        <w:rPr>
          <w:rFonts w:ascii="Times New Roman" w:hAnsi="Times New Roman" w:cs="Times New Roman"/>
          <w:sz w:val="24"/>
          <w:szCs w:val="24"/>
        </w:rPr>
        <w:t xml:space="preserve"> UE,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vederea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creșterii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colectării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epurării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apelor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uzare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a </w:t>
      </w:r>
      <w:proofErr w:type="spellStart"/>
      <w:r w:rsidRPr="00142847">
        <w:rPr>
          <w:rFonts w:ascii="Times New Roman" w:hAnsi="Times New Roman" w:cs="Times New Roman"/>
          <w:sz w:val="24"/>
          <w:szCs w:val="24"/>
        </w:rPr>
        <w:t>alimentării</w:t>
      </w:r>
      <w:proofErr w:type="spellEnd"/>
      <w:r w:rsidRPr="00142847">
        <w:rPr>
          <w:rFonts w:ascii="Times New Roman" w:hAnsi="Times New Roman" w:cs="Times New Roman"/>
          <w:sz w:val="24"/>
          <w:szCs w:val="24"/>
        </w:rPr>
        <w:t xml:space="preserve"> cu </w:t>
      </w:r>
      <w:proofErr w:type="spellStart"/>
      <w:r w:rsidRPr="00142847">
        <w:rPr>
          <w:rFonts w:ascii="Times New Roman" w:hAnsi="Times New Roman" w:cs="Times New Roman"/>
          <w:sz w:val="24"/>
          <w:szCs w:val="24"/>
        </w:rPr>
        <w:t>apă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potabilă</w:t>
      </w:r>
      <w:proofErr w:type="spellEnd"/>
      <w:r w:rsidRPr="00142847">
        <w:rPr>
          <w:rFonts w:ascii="Times New Roman" w:hAnsi="Times New Roman" w:cs="Times New Roman"/>
          <w:sz w:val="24"/>
          <w:szCs w:val="24"/>
        </w:rPr>
        <w:t xml:space="preserve"> a </w:t>
      </w:r>
      <w:proofErr w:type="spellStart"/>
      <w:r w:rsidRPr="00142847">
        <w:rPr>
          <w:rFonts w:ascii="Times New Roman" w:hAnsi="Times New Roman" w:cs="Times New Roman"/>
          <w:sz w:val="24"/>
          <w:szCs w:val="24"/>
        </w:rPr>
        <w:t>populației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tării</w:t>
      </w:r>
      <w:proofErr w:type="spellEnd"/>
      <w:r w:rsidRPr="00142847">
        <w:rPr>
          <w:rFonts w:ascii="Times New Roman" w:hAnsi="Times New Roman" w:cs="Times New Roman"/>
          <w:sz w:val="24"/>
          <w:szCs w:val="24"/>
        </w:rPr>
        <w:t xml:space="preserve">. </w:t>
      </w:r>
    </w:p>
    <w:p w14:paraId="023425E7" w14:textId="10B39FDD" w:rsidR="00F2363E" w:rsidRPr="00142847" w:rsidRDefault="00F2363E" w:rsidP="00F2363E">
      <w:pPr>
        <w:jc w:val="both"/>
        <w:rPr>
          <w:rFonts w:ascii="Times New Roman" w:hAnsi="Times New Roman" w:cs="Times New Roman"/>
          <w:sz w:val="24"/>
          <w:szCs w:val="24"/>
        </w:rPr>
      </w:pPr>
      <w:proofErr w:type="spellStart"/>
      <w:r w:rsidRPr="00142847">
        <w:rPr>
          <w:rFonts w:ascii="Times New Roman" w:hAnsi="Times New Roman" w:cs="Times New Roman"/>
          <w:sz w:val="24"/>
          <w:szCs w:val="24"/>
        </w:rPr>
        <w:t>Proiectul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fur</w:t>
      </w:r>
      <w:r w:rsidR="00D62190" w:rsidRPr="00142847">
        <w:rPr>
          <w:rFonts w:ascii="Times New Roman" w:hAnsi="Times New Roman" w:cs="Times New Roman"/>
          <w:sz w:val="24"/>
          <w:szCs w:val="24"/>
        </w:rPr>
        <w:t>nizează</w:t>
      </w:r>
      <w:proofErr w:type="spellEnd"/>
      <w:r w:rsidR="00D62190" w:rsidRPr="00142847">
        <w:rPr>
          <w:rFonts w:ascii="Times New Roman" w:hAnsi="Times New Roman" w:cs="Times New Roman"/>
          <w:sz w:val="24"/>
          <w:szCs w:val="24"/>
        </w:rPr>
        <w:t xml:space="preserve"> </w:t>
      </w:r>
      <w:proofErr w:type="spellStart"/>
      <w:r w:rsidR="00D62190" w:rsidRPr="00142847">
        <w:rPr>
          <w:rFonts w:ascii="Times New Roman" w:hAnsi="Times New Roman" w:cs="Times New Roman"/>
          <w:sz w:val="24"/>
          <w:szCs w:val="24"/>
        </w:rPr>
        <w:t>echipamente</w:t>
      </w:r>
      <w:proofErr w:type="spellEnd"/>
      <w:r w:rsidR="00D62190" w:rsidRPr="00142847">
        <w:rPr>
          <w:rFonts w:ascii="Times New Roman" w:hAnsi="Times New Roman" w:cs="Times New Roman"/>
          <w:sz w:val="24"/>
          <w:szCs w:val="24"/>
        </w:rPr>
        <w:t xml:space="preserve"> care </w:t>
      </w:r>
      <w:proofErr w:type="spellStart"/>
      <w:r w:rsidR="00D62190" w:rsidRPr="00142847">
        <w:rPr>
          <w:rFonts w:ascii="Times New Roman" w:hAnsi="Times New Roman" w:cs="Times New Roman"/>
          <w:sz w:val="24"/>
          <w:szCs w:val="24"/>
        </w:rPr>
        <w:t>asigură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analizele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laborator</w:t>
      </w:r>
      <w:proofErr w:type="spellEnd"/>
      <w:r w:rsidR="00CC1653" w:rsidRPr="00142847">
        <w:rPr>
          <w:rFonts w:ascii="Times New Roman" w:hAnsi="Times New Roman" w:cs="Times New Roman"/>
          <w:sz w:val="24"/>
          <w:szCs w:val="24"/>
        </w:rPr>
        <w:t>,</w:t>
      </w:r>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incluse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programul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național</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monitorizare</w:t>
      </w:r>
      <w:proofErr w:type="spellEnd"/>
      <w:r w:rsidRPr="00142847">
        <w:rPr>
          <w:rFonts w:ascii="Times New Roman" w:hAnsi="Times New Roman" w:cs="Times New Roman"/>
          <w:sz w:val="24"/>
          <w:szCs w:val="24"/>
        </w:rPr>
        <w:t xml:space="preserve"> a </w:t>
      </w:r>
      <w:proofErr w:type="spellStart"/>
      <w:r w:rsidRPr="00142847">
        <w:rPr>
          <w:rFonts w:ascii="Times New Roman" w:hAnsi="Times New Roman" w:cs="Times New Roman"/>
          <w:sz w:val="24"/>
          <w:szCs w:val="24"/>
        </w:rPr>
        <w:t>celor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trei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categorii</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apa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toate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cele</w:t>
      </w:r>
      <w:proofErr w:type="spellEnd"/>
      <w:r w:rsidRPr="00142847">
        <w:rPr>
          <w:rFonts w:ascii="Times New Roman" w:hAnsi="Times New Roman" w:cs="Times New Roman"/>
          <w:sz w:val="24"/>
          <w:szCs w:val="24"/>
        </w:rPr>
        <w:t xml:space="preserve"> 99 de </w:t>
      </w:r>
      <w:proofErr w:type="spellStart"/>
      <w:r w:rsidRPr="00142847">
        <w:rPr>
          <w:rFonts w:ascii="Times New Roman" w:hAnsi="Times New Roman" w:cs="Times New Roman"/>
          <w:sz w:val="24"/>
          <w:szCs w:val="24"/>
        </w:rPr>
        <w:t>laboratoare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calitatea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lastRenderedPageBreak/>
        <w:t>apei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uzate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suprafață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potabile care </w:t>
      </w:r>
      <w:proofErr w:type="spellStart"/>
      <w:r w:rsidRPr="00142847">
        <w:rPr>
          <w:rFonts w:ascii="Times New Roman" w:hAnsi="Times New Roman" w:cs="Times New Roman"/>
          <w:sz w:val="24"/>
          <w:szCs w:val="24"/>
        </w:rPr>
        <w:t>formează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rețeaua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laboratorului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național</w:t>
      </w:r>
      <w:proofErr w:type="spellEnd"/>
      <w:r w:rsidRPr="00142847">
        <w:rPr>
          <w:rFonts w:ascii="Times New Roman" w:hAnsi="Times New Roman" w:cs="Times New Roman"/>
          <w:sz w:val="24"/>
          <w:szCs w:val="24"/>
        </w:rPr>
        <w:t xml:space="preserve"> virtual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care se </w:t>
      </w:r>
      <w:proofErr w:type="spellStart"/>
      <w:r w:rsidRPr="00142847">
        <w:rPr>
          <w:rFonts w:ascii="Times New Roman" w:hAnsi="Times New Roman" w:cs="Times New Roman"/>
          <w:sz w:val="24"/>
          <w:szCs w:val="24"/>
        </w:rPr>
        <w:t>instalează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se </w:t>
      </w:r>
      <w:proofErr w:type="spellStart"/>
      <w:r w:rsidRPr="00142847">
        <w:rPr>
          <w:rFonts w:ascii="Times New Roman" w:hAnsi="Times New Roman" w:cs="Times New Roman"/>
          <w:sz w:val="24"/>
          <w:szCs w:val="24"/>
        </w:rPr>
        <w:t>operaționalizează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echipamentele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achiziționate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unde</w:t>
      </w:r>
      <w:proofErr w:type="spellEnd"/>
      <w:r w:rsidRPr="00142847">
        <w:rPr>
          <w:rFonts w:ascii="Times New Roman" w:hAnsi="Times New Roman" w:cs="Times New Roman"/>
          <w:sz w:val="24"/>
          <w:szCs w:val="24"/>
        </w:rPr>
        <w:t xml:space="preserve"> se </w:t>
      </w:r>
      <w:proofErr w:type="spellStart"/>
      <w:r w:rsidRPr="00142847">
        <w:rPr>
          <w:rFonts w:ascii="Times New Roman" w:hAnsi="Times New Roman" w:cs="Times New Roman"/>
          <w:sz w:val="24"/>
          <w:szCs w:val="24"/>
        </w:rPr>
        <w:t>vor</w:t>
      </w:r>
      <w:proofErr w:type="spellEnd"/>
      <w:r w:rsidRPr="00142847">
        <w:rPr>
          <w:rFonts w:ascii="Times New Roman" w:hAnsi="Times New Roman" w:cs="Times New Roman"/>
          <w:sz w:val="24"/>
          <w:szCs w:val="24"/>
        </w:rPr>
        <w:t xml:space="preserve"> produce </w:t>
      </w:r>
      <w:proofErr w:type="spellStart"/>
      <w:r w:rsidRPr="00142847">
        <w:rPr>
          <w:rFonts w:ascii="Times New Roman" w:hAnsi="Times New Roman" w:cs="Times New Roman"/>
          <w:sz w:val="24"/>
          <w:szCs w:val="24"/>
        </w:rPr>
        <w:t>anual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toate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datele</w:t>
      </w:r>
      <w:proofErr w:type="spellEnd"/>
      <w:r w:rsidRPr="00142847">
        <w:rPr>
          <w:rFonts w:ascii="Times New Roman" w:hAnsi="Times New Roman" w:cs="Times New Roman"/>
          <w:sz w:val="24"/>
          <w:szCs w:val="24"/>
        </w:rPr>
        <w:t xml:space="preserve"> din </w:t>
      </w:r>
      <w:proofErr w:type="spellStart"/>
      <w:r w:rsidRPr="00142847">
        <w:rPr>
          <w:rFonts w:ascii="Times New Roman" w:hAnsi="Times New Roman" w:cs="Times New Roman"/>
          <w:sz w:val="24"/>
          <w:szCs w:val="24"/>
        </w:rPr>
        <w:t>programul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național</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monitorizare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necesare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raportarilor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angajate</w:t>
      </w:r>
      <w:proofErr w:type="spellEnd"/>
      <w:r w:rsidRPr="00142847">
        <w:rPr>
          <w:rFonts w:ascii="Times New Roman" w:hAnsi="Times New Roman" w:cs="Times New Roman"/>
          <w:sz w:val="24"/>
          <w:szCs w:val="24"/>
        </w:rPr>
        <w:t>.</w:t>
      </w:r>
    </w:p>
    <w:p w14:paraId="0744CFBC" w14:textId="77777777" w:rsidR="00F2363E" w:rsidRPr="00142847" w:rsidRDefault="00F2363E" w:rsidP="003B4421">
      <w:pPr>
        <w:autoSpaceDE w:val="0"/>
        <w:autoSpaceDN w:val="0"/>
        <w:adjustRightInd w:val="0"/>
        <w:spacing w:after="0" w:line="240" w:lineRule="auto"/>
        <w:ind w:firstLine="709"/>
        <w:jc w:val="both"/>
        <w:rPr>
          <w:rFonts w:ascii="Times New Roman" w:eastAsia="Times New Roman" w:hAnsi="Times New Roman" w:cs="Times New Roman"/>
          <w:b/>
          <w:bCs/>
          <w:noProof/>
          <w:color w:val="000000"/>
          <w:sz w:val="24"/>
          <w:szCs w:val="24"/>
          <w:lang w:val="ro-RO" w:eastAsia="en-GB"/>
        </w:rPr>
      </w:pPr>
    </w:p>
    <w:p w14:paraId="7033FBBC" w14:textId="77777777" w:rsidR="003B4421" w:rsidRPr="00142847" w:rsidRDefault="003B4421" w:rsidP="003B4421">
      <w:pPr>
        <w:spacing w:after="0" w:line="240" w:lineRule="auto"/>
        <w:jc w:val="both"/>
        <w:rPr>
          <w:rFonts w:ascii="Times New Roman" w:eastAsia="Times New Roman" w:hAnsi="Times New Roman" w:cs="Times New Roman"/>
          <w:bCs/>
          <w:iCs/>
          <w:noProof/>
          <w:sz w:val="24"/>
          <w:szCs w:val="24"/>
          <w:lang w:val="ro-RO" w:eastAsia="ro-RO"/>
        </w:rPr>
      </w:pPr>
    </w:p>
    <w:p w14:paraId="154D591B" w14:textId="2B6C8374" w:rsidR="003B4421" w:rsidRPr="00142847" w:rsidRDefault="00F54EBE"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rPr>
      </w:pPr>
      <w:r w:rsidRPr="00142847">
        <w:rPr>
          <w:rFonts w:ascii="Times New Roman" w:eastAsia="Times New Roman" w:hAnsi="Times New Roman" w:cs="Times New Roman"/>
          <w:b/>
          <w:bCs/>
          <w:noProof/>
          <w:sz w:val="24"/>
          <w:szCs w:val="24"/>
          <w:lang w:val="ro-RO"/>
        </w:rPr>
        <w:t>II</w:t>
      </w:r>
      <w:r w:rsidR="003B4421" w:rsidRPr="00142847">
        <w:rPr>
          <w:rFonts w:ascii="Times New Roman" w:eastAsia="Times New Roman" w:hAnsi="Times New Roman" w:cs="Times New Roman"/>
          <w:b/>
          <w:bCs/>
          <w:noProof/>
          <w:sz w:val="24"/>
          <w:szCs w:val="24"/>
          <w:lang w:val="ro-RO"/>
        </w:rPr>
        <w:t xml:space="preserve">. Obiectivele specifice ale proiectului </w:t>
      </w:r>
    </w:p>
    <w:p w14:paraId="53601362" w14:textId="77777777" w:rsidR="003B4421" w:rsidRPr="00142847"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14:paraId="14DB7CE1" w14:textId="621C2CE6" w:rsidR="00F2363E" w:rsidRPr="00142847" w:rsidRDefault="00F54EBE" w:rsidP="00F2363E">
      <w:pPr>
        <w:jc w:val="both"/>
        <w:rPr>
          <w:rFonts w:ascii="Times New Roman" w:hAnsi="Times New Roman" w:cs="Times New Roman"/>
          <w:sz w:val="24"/>
          <w:szCs w:val="24"/>
        </w:rPr>
      </w:pPr>
      <w:r w:rsidRPr="00142847">
        <w:rPr>
          <w:rFonts w:ascii="Times New Roman" w:hAnsi="Times New Roman" w:cs="Times New Roman"/>
          <w:b/>
          <w:bCs/>
          <w:sz w:val="24"/>
          <w:szCs w:val="24"/>
        </w:rPr>
        <w:t>a</w:t>
      </w:r>
      <w:proofErr w:type="gramStart"/>
      <w:r w:rsidRPr="00142847">
        <w:rPr>
          <w:rFonts w:ascii="Times New Roman" w:hAnsi="Times New Roman" w:cs="Times New Roman"/>
          <w:b/>
          <w:bCs/>
          <w:sz w:val="24"/>
          <w:szCs w:val="24"/>
        </w:rPr>
        <w:t>)</w:t>
      </w:r>
      <w:r w:rsidR="00F2363E" w:rsidRPr="00142847">
        <w:rPr>
          <w:rFonts w:ascii="Times New Roman" w:hAnsi="Times New Roman" w:cs="Times New Roman"/>
          <w:b/>
          <w:bCs/>
          <w:sz w:val="24"/>
          <w:szCs w:val="24"/>
        </w:rPr>
        <w:t>.</w:t>
      </w:r>
      <w:proofErr w:type="spellStart"/>
      <w:r w:rsidR="00CC1653" w:rsidRPr="00142847">
        <w:rPr>
          <w:rFonts w:ascii="Times New Roman" w:hAnsi="Times New Roman" w:cs="Times New Roman"/>
          <w:b/>
          <w:bCs/>
          <w:sz w:val="24"/>
          <w:szCs w:val="24"/>
        </w:rPr>
        <w:t>Obiectiv</w:t>
      </w:r>
      <w:r w:rsidRPr="00142847">
        <w:rPr>
          <w:rFonts w:ascii="Times New Roman" w:hAnsi="Times New Roman" w:cs="Times New Roman"/>
          <w:b/>
          <w:bCs/>
          <w:sz w:val="24"/>
          <w:szCs w:val="24"/>
        </w:rPr>
        <w:t>ul</w:t>
      </w:r>
      <w:proofErr w:type="spellEnd"/>
      <w:proofErr w:type="gramEnd"/>
      <w:r w:rsidR="00CC1653" w:rsidRPr="00142847">
        <w:rPr>
          <w:rFonts w:ascii="Times New Roman" w:hAnsi="Times New Roman" w:cs="Times New Roman"/>
          <w:b/>
          <w:bCs/>
          <w:sz w:val="24"/>
          <w:szCs w:val="24"/>
        </w:rPr>
        <w:t xml:space="preserve"> </w:t>
      </w:r>
      <w:r w:rsidRPr="00142847">
        <w:rPr>
          <w:rFonts w:ascii="Times New Roman" w:hAnsi="Times New Roman" w:cs="Times New Roman"/>
          <w:b/>
          <w:bCs/>
          <w:sz w:val="24"/>
          <w:szCs w:val="24"/>
        </w:rPr>
        <w:t xml:space="preserve">specific </w:t>
      </w:r>
      <w:r w:rsidR="00F2363E" w:rsidRPr="00142847">
        <w:rPr>
          <w:rFonts w:ascii="Times New Roman" w:hAnsi="Times New Roman" w:cs="Times New Roman"/>
          <w:b/>
          <w:bCs/>
          <w:sz w:val="24"/>
          <w:szCs w:val="24"/>
        </w:rPr>
        <w:t>1</w:t>
      </w:r>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Achiziția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infrastructurii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adecvate</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laborator</w:t>
      </w:r>
      <w:proofErr w:type="spellEnd"/>
      <w:r w:rsidR="00F2363E" w:rsidRPr="00142847">
        <w:rPr>
          <w:rFonts w:ascii="Times New Roman" w:hAnsi="Times New Roman" w:cs="Times New Roman"/>
          <w:sz w:val="24"/>
          <w:szCs w:val="24"/>
        </w:rPr>
        <w:t xml:space="preserve">, a </w:t>
      </w:r>
      <w:proofErr w:type="spellStart"/>
      <w:r w:rsidR="00F2363E" w:rsidRPr="00142847">
        <w:rPr>
          <w:rFonts w:ascii="Times New Roman" w:hAnsi="Times New Roman" w:cs="Times New Roman"/>
          <w:sz w:val="24"/>
          <w:szCs w:val="24"/>
        </w:rPr>
        <w:t>logisticii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a </w:t>
      </w:r>
      <w:proofErr w:type="spellStart"/>
      <w:r w:rsidR="00F2363E" w:rsidRPr="00142847">
        <w:rPr>
          <w:rFonts w:ascii="Times New Roman" w:hAnsi="Times New Roman" w:cs="Times New Roman"/>
          <w:sz w:val="24"/>
          <w:szCs w:val="24"/>
        </w:rPr>
        <w:t>echipamentelor</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analiză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necesare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monitorizării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substanțelor</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prioritare</w:t>
      </w:r>
      <w:proofErr w:type="spellEnd"/>
      <w:r w:rsidR="00F2363E" w:rsidRPr="00142847">
        <w:rPr>
          <w:rFonts w:ascii="Times New Roman" w:hAnsi="Times New Roman" w:cs="Times New Roman"/>
          <w:sz w:val="24"/>
          <w:szCs w:val="24"/>
        </w:rPr>
        <w:t xml:space="preserve">, a </w:t>
      </w:r>
      <w:proofErr w:type="spellStart"/>
      <w:r w:rsidR="00F2363E" w:rsidRPr="00142847">
        <w:rPr>
          <w:rFonts w:ascii="Times New Roman" w:hAnsi="Times New Roman" w:cs="Times New Roman"/>
          <w:sz w:val="24"/>
          <w:szCs w:val="24"/>
        </w:rPr>
        <w:t>altor</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poluanți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indicatori</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calitate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chimică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microbiologică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radiații</w:t>
      </w:r>
      <w:proofErr w:type="spellEnd"/>
      <w:r w:rsidR="00F2363E" w:rsidRPr="00142847">
        <w:rPr>
          <w:rFonts w:ascii="Times New Roman" w:hAnsi="Times New Roman" w:cs="Times New Roman"/>
          <w:sz w:val="24"/>
          <w:szCs w:val="24"/>
        </w:rPr>
        <w:t xml:space="preserve"> din </w:t>
      </w:r>
      <w:proofErr w:type="spellStart"/>
      <w:r w:rsidR="00F2363E" w:rsidRPr="00142847">
        <w:rPr>
          <w:rFonts w:ascii="Times New Roman" w:hAnsi="Times New Roman" w:cs="Times New Roman"/>
          <w:sz w:val="24"/>
          <w:szCs w:val="24"/>
        </w:rPr>
        <w:t>resursele</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apa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uzată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apă</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suprafață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apă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potabilă</w:t>
      </w:r>
      <w:proofErr w:type="spellEnd"/>
      <w:r w:rsidR="00F2363E" w:rsidRPr="00142847">
        <w:rPr>
          <w:rFonts w:ascii="Times New Roman" w:hAnsi="Times New Roman" w:cs="Times New Roman"/>
          <w:sz w:val="24"/>
          <w:szCs w:val="24"/>
        </w:rPr>
        <w:t>.</w:t>
      </w:r>
    </w:p>
    <w:p w14:paraId="43528287" w14:textId="2D9BC2F2" w:rsidR="00F2363E" w:rsidRPr="00142847" w:rsidRDefault="00F2363E" w:rsidP="00F2363E">
      <w:pPr>
        <w:jc w:val="both"/>
        <w:rPr>
          <w:rFonts w:ascii="Times New Roman" w:hAnsi="Times New Roman" w:cs="Times New Roman"/>
          <w:sz w:val="24"/>
          <w:szCs w:val="24"/>
        </w:rPr>
      </w:pPr>
      <w:r w:rsidRPr="00142847">
        <w:rPr>
          <w:rFonts w:ascii="Times New Roman" w:hAnsi="Times New Roman" w:cs="Times New Roman"/>
          <w:sz w:val="24"/>
          <w:szCs w:val="24"/>
        </w:rPr>
        <w:t xml:space="preserve"> </w:t>
      </w:r>
      <w:r w:rsidR="00F54EBE" w:rsidRPr="00142847">
        <w:rPr>
          <w:rFonts w:ascii="Times New Roman" w:hAnsi="Times New Roman" w:cs="Times New Roman"/>
          <w:b/>
          <w:bCs/>
          <w:sz w:val="24"/>
          <w:szCs w:val="24"/>
        </w:rPr>
        <w:t>b)</w:t>
      </w:r>
      <w:r w:rsidRPr="00142847">
        <w:rPr>
          <w:rFonts w:ascii="Times New Roman" w:hAnsi="Times New Roman" w:cs="Times New Roman"/>
          <w:b/>
          <w:bCs/>
          <w:sz w:val="24"/>
          <w:szCs w:val="24"/>
        </w:rPr>
        <w:t xml:space="preserve">. </w:t>
      </w:r>
      <w:proofErr w:type="spellStart"/>
      <w:r w:rsidR="00CC1653" w:rsidRPr="00142847">
        <w:rPr>
          <w:rFonts w:ascii="Times New Roman" w:hAnsi="Times New Roman" w:cs="Times New Roman"/>
          <w:b/>
          <w:bCs/>
          <w:sz w:val="24"/>
          <w:szCs w:val="24"/>
        </w:rPr>
        <w:t>Obiectiv</w:t>
      </w:r>
      <w:r w:rsidR="00F54EBE" w:rsidRPr="00142847">
        <w:rPr>
          <w:rFonts w:ascii="Times New Roman" w:hAnsi="Times New Roman" w:cs="Times New Roman"/>
          <w:b/>
          <w:bCs/>
          <w:sz w:val="24"/>
          <w:szCs w:val="24"/>
        </w:rPr>
        <w:t>ul</w:t>
      </w:r>
      <w:proofErr w:type="spellEnd"/>
      <w:r w:rsidR="00CC1653" w:rsidRPr="00142847">
        <w:rPr>
          <w:rFonts w:ascii="Times New Roman" w:hAnsi="Times New Roman" w:cs="Times New Roman"/>
          <w:b/>
          <w:bCs/>
          <w:sz w:val="24"/>
          <w:szCs w:val="24"/>
        </w:rPr>
        <w:t xml:space="preserve"> </w:t>
      </w:r>
      <w:r w:rsidR="00F54EBE" w:rsidRPr="00142847">
        <w:rPr>
          <w:rFonts w:ascii="Times New Roman" w:hAnsi="Times New Roman" w:cs="Times New Roman"/>
          <w:b/>
          <w:bCs/>
          <w:sz w:val="24"/>
          <w:szCs w:val="24"/>
        </w:rPr>
        <w:t xml:space="preserve">specific </w:t>
      </w:r>
      <w:r w:rsidRPr="00142847">
        <w:rPr>
          <w:rFonts w:ascii="Times New Roman" w:hAnsi="Times New Roman" w:cs="Times New Roman"/>
          <w:b/>
          <w:bCs/>
          <w:sz w:val="24"/>
          <w:szCs w:val="24"/>
        </w:rPr>
        <w:t>2</w:t>
      </w:r>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Creșterea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capacității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profesionale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utilizare</w:t>
      </w:r>
      <w:proofErr w:type="spellEnd"/>
      <w:r w:rsidRPr="00142847">
        <w:rPr>
          <w:rFonts w:ascii="Times New Roman" w:hAnsi="Times New Roman" w:cs="Times New Roman"/>
          <w:sz w:val="24"/>
          <w:szCs w:val="24"/>
        </w:rPr>
        <w:t xml:space="preserve"> </w:t>
      </w:r>
      <w:proofErr w:type="gramStart"/>
      <w:r w:rsidRPr="00142847">
        <w:rPr>
          <w:rFonts w:ascii="Times New Roman" w:hAnsi="Times New Roman" w:cs="Times New Roman"/>
          <w:sz w:val="24"/>
          <w:szCs w:val="24"/>
        </w:rPr>
        <w:t>a</w:t>
      </w:r>
      <w:proofErr w:type="gram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echipamentelor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nou</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achiziționate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prin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instruirea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personalului</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laborator</w:t>
      </w:r>
      <w:proofErr w:type="spellEnd"/>
      <w:r w:rsidRPr="00142847">
        <w:rPr>
          <w:rFonts w:ascii="Times New Roman" w:hAnsi="Times New Roman" w:cs="Times New Roman"/>
          <w:sz w:val="24"/>
          <w:szCs w:val="24"/>
        </w:rPr>
        <w:t xml:space="preserve"> care </w:t>
      </w:r>
      <w:proofErr w:type="spellStart"/>
      <w:r w:rsidRPr="00142847">
        <w:rPr>
          <w:rFonts w:ascii="Times New Roman" w:hAnsi="Times New Roman" w:cs="Times New Roman"/>
          <w:sz w:val="24"/>
          <w:szCs w:val="24"/>
        </w:rPr>
        <w:t>operează</w:t>
      </w:r>
      <w:proofErr w:type="spellEnd"/>
      <w:r w:rsidRPr="00142847">
        <w:rPr>
          <w:rFonts w:ascii="Times New Roman" w:hAnsi="Times New Roman" w:cs="Times New Roman"/>
          <w:sz w:val="24"/>
          <w:szCs w:val="24"/>
        </w:rPr>
        <w:t xml:space="preserve"> cu </w:t>
      </w:r>
      <w:proofErr w:type="spellStart"/>
      <w:r w:rsidRPr="00142847">
        <w:rPr>
          <w:rFonts w:ascii="Times New Roman" w:hAnsi="Times New Roman" w:cs="Times New Roman"/>
          <w:sz w:val="24"/>
          <w:szCs w:val="24"/>
        </w:rPr>
        <w:t>aceste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echipamente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perfecționare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domeniul</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analize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laborator</w:t>
      </w:r>
      <w:proofErr w:type="spellEnd"/>
      <w:r w:rsidRPr="00142847">
        <w:rPr>
          <w:rFonts w:ascii="Times New Roman" w:hAnsi="Times New Roman" w:cs="Times New Roman"/>
          <w:sz w:val="24"/>
          <w:szCs w:val="24"/>
        </w:rPr>
        <w:t>.</w:t>
      </w:r>
    </w:p>
    <w:p w14:paraId="4F665720" w14:textId="507028D2" w:rsidR="00F2363E" w:rsidRPr="00142847" w:rsidRDefault="00F54EBE" w:rsidP="00F2363E">
      <w:pPr>
        <w:jc w:val="both"/>
        <w:rPr>
          <w:rFonts w:ascii="Times New Roman" w:hAnsi="Times New Roman" w:cs="Times New Roman"/>
          <w:sz w:val="24"/>
          <w:szCs w:val="24"/>
        </w:rPr>
      </w:pPr>
      <w:r w:rsidRPr="00142847">
        <w:rPr>
          <w:rFonts w:ascii="Times New Roman" w:hAnsi="Times New Roman" w:cs="Times New Roman"/>
          <w:b/>
          <w:bCs/>
          <w:sz w:val="24"/>
          <w:szCs w:val="24"/>
        </w:rPr>
        <w:t>c)</w:t>
      </w:r>
      <w:r w:rsidR="00F2363E" w:rsidRPr="00142847">
        <w:rPr>
          <w:rFonts w:ascii="Times New Roman" w:hAnsi="Times New Roman" w:cs="Times New Roman"/>
          <w:b/>
          <w:bCs/>
          <w:sz w:val="24"/>
          <w:szCs w:val="24"/>
        </w:rPr>
        <w:t xml:space="preserve">. </w:t>
      </w:r>
      <w:proofErr w:type="spellStart"/>
      <w:r w:rsidR="00F2363E" w:rsidRPr="00142847">
        <w:rPr>
          <w:rFonts w:ascii="Times New Roman" w:hAnsi="Times New Roman" w:cs="Times New Roman"/>
          <w:b/>
          <w:bCs/>
          <w:sz w:val="24"/>
          <w:szCs w:val="24"/>
        </w:rPr>
        <w:t>Obiectiv</w:t>
      </w:r>
      <w:r w:rsidRPr="00142847">
        <w:rPr>
          <w:rFonts w:ascii="Times New Roman" w:hAnsi="Times New Roman" w:cs="Times New Roman"/>
          <w:b/>
          <w:bCs/>
          <w:sz w:val="24"/>
          <w:szCs w:val="24"/>
        </w:rPr>
        <w:t>ul</w:t>
      </w:r>
      <w:proofErr w:type="spellEnd"/>
      <w:r w:rsidR="00F2363E" w:rsidRPr="00142847">
        <w:rPr>
          <w:rFonts w:ascii="Times New Roman" w:hAnsi="Times New Roman" w:cs="Times New Roman"/>
          <w:b/>
          <w:bCs/>
          <w:sz w:val="24"/>
          <w:szCs w:val="24"/>
        </w:rPr>
        <w:t xml:space="preserve"> </w:t>
      </w:r>
      <w:r w:rsidRPr="00142847">
        <w:rPr>
          <w:rFonts w:ascii="Times New Roman" w:hAnsi="Times New Roman" w:cs="Times New Roman"/>
          <w:b/>
          <w:bCs/>
          <w:sz w:val="24"/>
          <w:szCs w:val="24"/>
        </w:rPr>
        <w:t xml:space="preserve">specific </w:t>
      </w:r>
      <w:r w:rsidR="00F2363E" w:rsidRPr="00142847">
        <w:rPr>
          <w:rFonts w:ascii="Times New Roman" w:hAnsi="Times New Roman" w:cs="Times New Roman"/>
          <w:b/>
          <w:bCs/>
          <w:sz w:val="24"/>
          <w:szCs w:val="24"/>
        </w:rPr>
        <w:t>3</w:t>
      </w:r>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Operaționalizarea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completă</w:t>
      </w:r>
      <w:proofErr w:type="spellEnd"/>
      <w:r w:rsidR="00F2363E" w:rsidRPr="00142847">
        <w:rPr>
          <w:rFonts w:ascii="Times New Roman" w:hAnsi="Times New Roman" w:cs="Times New Roman"/>
          <w:sz w:val="24"/>
          <w:szCs w:val="24"/>
        </w:rPr>
        <w:t xml:space="preserve"> </w:t>
      </w:r>
      <w:proofErr w:type="gramStart"/>
      <w:r w:rsidR="00F2363E" w:rsidRPr="00142847">
        <w:rPr>
          <w:rFonts w:ascii="Times New Roman" w:hAnsi="Times New Roman" w:cs="Times New Roman"/>
          <w:sz w:val="24"/>
          <w:szCs w:val="24"/>
        </w:rPr>
        <w:t>a</w:t>
      </w:r>
      <w:proofErr w:type="gram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echipamentelor</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achiziționate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prin</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implementarea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unei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metodologii</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analiza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pentru</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substanțele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poluanții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indicatorii</w:t>
      </w:r>
      <w:proofErr w:type="spellEnd"/>
      <w:r w:rsidR="00F2363E" w:rsidRPr="00142847">
        <w:rPr>
          <w:rFonts w:ascii="Times New Roman" w:hAnsi="Times New Roman" w:cs="Times New Roman"/>
          <w:sz w:val="24"/>
          <w:szCs w:val="24"/>
        </w:rPr>
        <w:t xml:space="preserve"> din </w:t>
      </w:r>
      <w:proofErr w:type="spellStart"/>
      <w:r w:rsidR="00F2363E" w:rsidRPr="00142847">
        <w:rPr>
          <w:rFonts w:ascii="Times New Roman" w:hAnsi="Times New Roman" w:cs="Times New Roman"/>
          <w:sz w:val="24"/>
          <w:szCs w:val="24"/>
        </w:rPr>
        <w:t>apă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uzată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apă</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suprafață</w:t>
      </w:r>
      <w:proofErr w:type="spellEnd"/>
      <w:r w:rsidR="00F2363E" w:rsidRPr="00142847">
        <w:rPr>
          <w:rFonts w:ascii="Times New Roman" w:hAnsi="Times New Roman" w:cs="Times New Roman"/>
          <w:sz w:val="24"/>
          <w:szCs w:val="24"/>
        </w:rPr>
        <w:t xml:space="preserve"> care se </w:t>
      </w:r>
      <w:proofErr w:type="spellStart"/>
      <w:r w:rsidR="00F2363E" w:rsidRPr="00142847">
        <w:rPr>
          <w:rFonts w:ascii="Times New Roman" w:hAnsi="Times New Roman" w:cs="Times New Roman"/>
          <w:sz w:val="24"/>
          <w:szCs w:val="24"/>
        </w:rPr>
        <w:t>analizează</w:t>
      </w:r>
      <w:proofErr w:type="spellEnd"/>
      <w:r w:rsidR="00F2363E" w:rsidRPr="00142847">
        <w:rPr>
          <w:rFonts w:ascii="Times New Roman" w:hAnsi="Times New Roman" w:cs="Times New Roman"/>
          <w:sz w:val="24"/>
          <w:szCs w:val="24"/>
        </w:rPr>
        <w:t xml:space="preserve"> cu </w:t>
      </w:r>
      <w:proofErr w:type="spellStart"/>
      <w:r w:rsidR="00F2363E" w:rsidRPr="00142847">
        <w:rPr>
          <w:rFonts w:ascii="Times New Roman" w:hAnsi="Times New Roman" w:cs="Times New Roman"/>
          <w:sz w:val="24"/>
          <w:szCs w:val="24"/>
        </w:rPr>
        <w:t>noile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echipamente</w:t>
      </w:r>
      <w:proofErr w:type="spellEnd"/>
    </w:p>
    <w:p w14:paraId="2429378D" w14:textId="29FD5082" w:rsidR="00F2363E" w:rsidRPr="00142847" w:rsidRDefault="00171330" w:rsidP="00F2363E">
      <w:pPr>
        <w:jc w:val="both"/>
        <w:rPr>
          <w:rFonts w:ascii="Times New Roman" w:hAnsi="Times New Roman" w:cs="Times New Roman"/>
          <w:sz w:val="24"/>
          <w:szCs w:val="24"/>
        </w:rPr>
      </w:pPr>
      <w:r w:rsidRPr="00142847">
        <w:rPr>
          <w:rFonts w:ascii="Times New Roman" w:hAnsi="Times New Roman" w:cs="Times New Roman"/>
          <w:b/>
          <w:bCs/>
          <w:sz w:val="24"/>
          <w:szCs w:val="24"/>
        </w:rPr>
        <w:t>d)</w:t>
      </w:r>
      <w:r w:rsidR="00F2363E" w:rsidRPr="00142847">
        <w:rPr>
          <w:rFonts w:ascii="Times New Roman" w:hAnsi="Times New Roman" w:cs="Times New Roman"/>
          <w:b/>
          <w:bCs/>
          <w:sz w:val="24"/>
          <w:szCs w:val="24"/>
        </w:rPr>
        <w:t xml:space="preserve">.  </w:t>
      </w:r>
      <w:proofErr w:type="spellStart"/>
      <w:r w:rsidR="00F2363E" w:rsidRPr="00142847">
        <w:rPr>
          <w:rFonts w:ascii="Times New Roman" w:hAnsi="Times New Roman" w:cs="Times New Roman"/>
          <w:b/>
          <w:bCs/>
          <w:sz w:val="24"/>
          <w:szCs w:val="24"/>
        </w:rPr>
        <w:t>Obiectiv</w:t>
      </w:r>
      <w:r w:rsidRPr="00142847">
        <w:rPr>
          <w:rFonts w:ascii="Times New Roman" w:hAnsi="Times New Roman" w:cs="Times New Roman"/>
          <w:b/>
          <w:bCs/>
          <w:sz w:val="24"/>
          <w:szCs w:val="24"/>
        </w:rPr>
        <w:t>ul</w:t>
      </w:r>
      <w:proofErr w:type="spellEnd"/>
      <w:r w:rsidR="00F2363E" w:rsidRPr="00142847">
        <w:rPr>
          <w:rFonts w:ascii="Times New Roman" w:hAnsi="Times New Roman" w:cs="Times New Roman"/>
          <w:b/>
          <w:bCs/>
          <w:sz w:val="24"/>
          <w:szCs w:val="24"/>
        </w:rPr>
        <w:t xml:space="preserve"> </w:t>
      </w:r>
      <w:r w:rsidRPr="00142847">
        <w:rPr>
          <w:rFonts w:ascii="Times New Roman" w:hAnsi="Times New Roman" w:cs="Times New Roman"/>
          <w:b/>
          <w:bCs/>
          <w:sz w:val="24"/>
          <w:szCs w:val="24"/>
        </w:rPr>
        <w:t xml:space="preserve">specific </w:t>
      </w:r>
      <w:r w:rsidR="00F2363E" w:rsidRPr="00142847">
        <w:rPr>
          <w:rFonts w:ascii="Times New Roman" w:hAnsi="Times New Roman" w:cs="Times New Roman"/>
          <w:b/>
          <w:bCs/>
          <w:sz w:val="24"/>
          <w:szCs w:val="24"/>
        </w:rPr>
        <w:t>4</w:t>
      </w:r>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Asigurarea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logisticii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infrastructurii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necesare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raportării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către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structurile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europene</w:t>
      </w:r>
      <w:proofErr w:type="spellEnd"/>
      <w:r w:rsidR="00F2363E" w:rsidRPr="00142847">
        <w:rPr>
          <w:rFonts w:ascii="Times New Roman" w:hAnsi="Times New Roman" w:cs="Times New Roman"/>
          <w:sz w:val="24"/>
          <w:szCs w:val="24"/>
        </w:rPr>
        <w:t xml:space="preserve"> a </w:t>
      </w:r>
      <w:proofErr w:type="spellStart"/>
      <w:r w:rsidR="00F2363E" w:rsidRPr="00142847">
        <w:rPr>
          <w:rFonts w:ascii="Times New Roman" w:hAnsi="Times New Roman" w:cs="Times New Roman"/>
          <w:sz w:val="24"/>
          <w:szCs w:val="24"/>
        </w:rPr>
        <w:t>datelor</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informațiilor</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privind</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apa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uzată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apa</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suprafață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apa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potabilă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într</w:t>
      </w:r>
      <w:proofErr w:type="spellEnd"/>
      <w:r w:rsidR="00F2363E" w:rsidRPr="00142847">
        <w:rPr>
          <w:rFonts w:ascii="Times New Roman" w:hAnsi="Times New Roman" w:cs="Times New Roman"/>
          <w:sz w:val="24"/>
          <w:szCs w:val="24"/>
        </w:rPr>
        <w:t xml:space="preserve">-o </w:t>
      </w:r>
      <w:proofErr w:type="spellStart"/>
      <w:r w:rsidR="00F2363E" w:rsidRPr="00142847">
        <w:rPr>
          <w:rFonts w:ascii="Times New Roman" w:hAnsi="Times New Roman" w:cs="Times New Roman"/>
          <w:sz w:val="24"/>
          <w:szCs w:val="24"/>
        </w:rPr>
        <w:t>platformă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integrată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unică</w:t>
      </w:r>
      <w:proofErr w:type="spellEnd"/>
      <w:r w:rsidR="00F2363E" w:rsidRPr="00142847">
        <w:rPr>
          <w:rFonts w:ascii="Times New Roman" w:hAnsi="Times New Roman" w:cs="Times New Roman"/>
          <w:sz w:val="24"/>
          <w:szCs w:val="24"/>
        </w:rPr>
        <w:t xml:space="preserve"> cu date de </w:t>
      </w:r>
      <w:proofErr w:type="spellStart"/>
      <w:r w:rsidR="00F2363E" w:rsidRPr="00142847">
        <w:rPr>
          <w:rFonts w:ascii="Times New Roman" w:hAnsi="Times New Roman" w:cs="Times New Roman"/>
          <w:sz w:val="24"/>
          <w:szCs w:val="24"/>
        </w:rPr>
        <w:t>calitatea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apelor</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uzate</w:t>
      </w:r>
      <w:proofErr w:type="spellEnd"/>
      <w:r w:rsidR="00F2363E" w:rsidRPr="00142847">
        <w:rPr>
          <w:rFonts w:ascii="Times New Roman" w:hAnsi="Times New Roman" w:cs="Times New Roman"/>
          <w:sz w:val="24"/>
          <w:szCs w:val="24"/>
        </w:rPr>
        <w:t xml:space="preserve">, a </w:t>
      </w:r>
      <w:proofErr w:type="spellStart"/>
      <w:r w:rsidR="00F2363E" w:rsidRPr="00142847">
        <w:rPr>
          <w:rFonts w:ascii="Times New Roman" w:hAnsi="Times New Roman" w:cs="Times New Roman"/>
          <w:sz w:val="24"/>
          <w:szCs w:val="24"/>
        </w:rPr>
        <w:t>apelor</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suprafață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a </w:t>
      </w:r>
      <w:proofErr w:type="spellStart"/>
      <w:r w:rsidR="00F2363E" w:rsidRPr="00142847">
        <w:rPr>
          <w:rFonts w:ascii="Times New Roman" w:hAnsi="Times New Roman" w:cs="Times New Roman"/>
          <w:sz w:val="24"/>
          <w:szCs w:val="24"/>
        </w:rPr>
        <w:t>apelor</w:t>
      </w:r>
      <w:proofErr w:type="spellEnd"/>
      <w:r w:rsidR="00F2363E" w:rsidRPr="00142847">
        <w:rPr>
          <w:rFonts w:ascii="Times New Roman" w:hAnsi="Times New Roman" w:cs="Times New Roman"/>
          <w:sz w:val="24"/>
          <w:szCs w:val="24"/>
        </w:rPr>
        <w:t xml:space="preserve"> potabile, cu </w:t>
      </w:r>
      <w:proofErr w:type="spellStart"/>
      <w:r w:rsidR="00F2363E" w:rsidRPr="00142847">
        <w:rPr>
          <w:rFonts w:ascii="Times New Roman" w:hAnsi="Times New Roman" w:cs="Times New Roman"/>
          <w:sz w:val="24"/>
          <w:szCs w:val="24"/>
        </w:rPr>
        <w:t>operaționalizare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completă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aferentă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laboratorului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național</w:t>
      </w:r>
      <w:proofErr w:type="spellEnd"/>
      <w:r w:rsidR="00F2363E" w:rsidRPr="00142847">
        <w:rPr>
          <w:rFonts w:ascii="Times New Roman" w:hAnsi="Times New Roman" w:cs="Times New Roman"/>
          <w:sz w:val="24"/>
          <w:szCs w:val="24"/>
        </w:rPr>
        <w:t xml:space="preserve"> virtual </w:t>
      </w:r>
      <w:proofErr w:type="spellStart"/>
      <w:r w:rsidR="00F2363E" w:rsidRPr="00142847">
        <w:rPr>
          <w:rFonts w:ascii="Times New Roman" w:hAnsi="Times New Roman" w:cs="Times New Roman"/>
          <w:sz w:val="24"/>
          <w:szCs w:val="24"/>
        </w:rPr>
        <w:t>prin</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integrarea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tuturor</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datelor</w:t>
      </w:r>
      <w:proofErr w:type="spellEnd"/>
      <w:r w:rsidR="00F2363E" w:rsidRPr="00142847">
        <w:rPr>
          <w:rFonts w:ascii="Times New Roman" w:hAnsi="Times New Roman" w:cs="Times New Roman"/>
          <w:sz w:val="24"/>
          <w:szCs w:val="24"/>
        </w:rPr>
        <w:t xml:space="preserve"> de la </w:t>
      </w:r>
      <w:proofErr w:type="spellStart"/>
      <w:r w:rsidR="00F2363E" w:rsidRPr="00142847">
        <w:rPr>
          <w:rFonts w:ascii="Times New Roman" w:hAnsi="Times New Roman" w:cs="Times New Roman"/>
          <w:sz w:val="24"/>
          <w:szCs w:val="24"/>
        </w:rPr>
        <w:t>platformele</w:t>
      </w:r>
      <w:proofErr w:type="spellEnd"/>
      <w:r w:rsidR="00F2363E" w:rsidRPr="00142847">
        <w:rPr>
          <w:rFonts w:ascii="Times New Roman" w:hAnsi="Times New Roman" w:cs="Times New Roman"/>
          <w:sz w:val="24"/>
          <w:szCs w:val="24"/>
        </w:rPr>
        <w:t xml:space="preserve"> locale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regionale</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colectare</w:t>
      </w:r>
      <w:proofErr w:type="spellEnd"/>
      <w:r w:rsidR="00F2363E" w:rsidRPr="00142847">
        <w:rPr>
          <w:rFonts w:ascii="Times New Roman" w:hAnsi="Times New Roman" w:cs="Times New Roman"/>
          <w:sz w:val="24"/>
          <w:szCs w:val="24"/>
        </w:rPr>
        <w:t xml:space="preserve"> date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a </w:t>
      </w:r>
      <w:proofErr w:type="spellStart"/>
      <w:r w:rsidR="00F2363E" w:rsidRPr="00142847">
        <w:rPr>
          <w:rFonts w:ascii="Times New Roman" w:hAnsi="Times New Roman" w:cs="Times New Roman"/>
          <w:sz w:val="24"/>
          <w:szCs w:val="24"/>
        </w:rPr>
        <w:t>bazelor</w:t>
      </w:r>
      <w:proofErr w:type="spellEnd"/>
      <w:r w:rsidR="00F2363E" w:rsidRPr="00142847">
        <w:rPr>
          <w:rFonts w:ascii="Times New Roman" w:hAnsi="Times New Roman" w:cs="Times New Roman"/>
          <w:sz w:val="24"/>
          <w:szCs w:val="24"/>
        </w:rPr>
        <w:t xml:space="preserve"> de date </w:t>
      </w:r>
      <w:proofErr w:type="spellStart"/>
      <w:r w:rsidR="00F2363E" w:rsidRPr="00142847">
        <w:rPr>
          <w:rFonts w:ascii="Times New Roman" w:hAnsi="Times New Roman" w:cs="Times New Roman"/>
          <w:sz w:val="24"/>
          <w:szCs w:val="24"/>
        </w:rPr>
        <w:t>aferente</w:t>
      </w:r>
      <w:proofErr w:type="spellEnd"/>
      <w:r w:rsidR="00F2363E" w:rsidRPr="00142847">
        <w:rPr>
          <w:rFonts w:ascii="Times New Roman" w:hAnsi="Times New Roman" w:cs="Times New Roman"/>
          <w:sz w:val="24"/>
          <w:szCs w:val="24"/>
        </w:rPr>
        <w:t xml:space="preserve"> din </w:t>
      </w:r>
      <w:proofErr w:type="spellStart"/>
      <w:r w:rsidR="00F2363E" w:rsidRPr="00142847">
        <w:rPr>
          <w:rFonts w:ascii="Times New Roman" w:hAnsi="Times New Roman" w:cs="Times New Roman"/>
          <w:sz w:val="24"/>
          <w:szCs w:val="24"/>
        </w:rPr>
        <w:t>rețeaua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națională</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laboratoare</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apă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uzată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suprafață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cele</w:t>
      </w:r>
      <w:proofErr w:type="spellEnd"/>
      <w:r w:rsidR="00F2363E" w:rsidRPr="00142847">
        <w:rPr>
          <w:rFonts w:ascii="Times New Roman" w:hAnsi="Times New Roman" w:cs="Times New Roman"/>
          <w:sz w:val="24"/>
          <w:szCs w:val="24"/>
        </w:rPr>
        <w:t xml:space="preserve"> de </w:t>
      </w:r>
      <w:proofErr w:type="spellStart"/>
      <w:r w:rsidR="00F2363E" w:rsidRPr="00142847">
        <w:rPr>
          <w:rFonts w:ascii="Times New Roman" w:hAnsi="Times New Roman" w:cs="Times New Roman"/>
          <w:sz w:val="24"/>
          <w:szCs w:val="24"/>
        </w:rPr>
        <w:t>sănătate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publică</w:t>
      </w:r>
      <w:proofErr w:type="spellEnd"/>
      <w:r w:rsidR="00F2363E" w:rsidRPr="00142847">
        <w:rPr>
          <w:rFonts w:ascii="Times New Roman" w:hAnsi="Times New Roman" w:cs="Times New Roman"/>
          <w:sz w:val="24"/>
          <w:szCs w:val="24"/>
        </w:rPr>
        <w:t xml:space="preserve"> locale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regionale</w:t>
      </w:r>
      <w:proofErr w:type="spellEnd"/>
      <w:r w:rsidR="00F2363E" w:rsidRPr="00142847">
        <w:rPr>
          <w:rFonts w:ascii="Times New Roman" w:hAnsi="Times New Roman" w:cs="Times New Roman"/>
          <w:sz w:val="24"/>
          <w:szCs w:val="24"/>
        </w:rPr>
        <w:t xml:space="preserve">, la </w:t>
      </w:r>
      <w:proofErr w:type="spellStart"/>
      <w:r w:rsidR="00F2363E" w:rsidRPr="00142847">
        <w:rPr>
          <w:rFonts w:ascii="Times New Roman" w:hAnsi="Times New Roman" w:cs="Times New Roman"/>
          <w:sz w:val="24"/>
          <w:szCs w:val="24"/>
        </w:rPr>
        <w:t>nivelul</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Ministerului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Mediului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Apelor</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și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Pădurilor</w:t>
      </w:r>
      <w:proofErr w:type="spellEnd"/>
      <w:r w:rsidR="00F2363E" w:rsidRPr="00142847">
        <w:rPr>
          <w:rFonts w:ascii="Times New Roman" w:hAnsi="Times New Roman" w:cs="Times New Roman"/>
          <w:sz w:val="24"/>
          <w:szCs w:val="24"/>
        </w:rPr>
        <w:t xml:space="preserve"> – Ministerul </w:t>
      </w:r>
      <w:proofErr w:type="spellStart"/>
      <w:r w:rsidR="00F2363E" w:rsidRPr="00142847">
        <w:rPr>
          <w:rFonts w:ascii="Times New Roman" w:hAnsi="Times New Roman" w:cs="Times New Roman"/>
          <w:sz w:val="24"/>
          <w:szCs w:val="24"/>
        </w:rPr>
        <w:t>Sănătății</w:t>
      </w:r>
      <w:proofErr w:type="spellEnd"/>
      <w:r w:rsidR="00F2363E" w:rsidRPr="00142847">
        <w:rPr>
          <w:rFonts w:ascii="Times New Roman" w:hAnsi="Times New Roman" w:cs="Times New Roman"/>
          <w:sz w:val="24"/>
          <w:szCs w:val="24"/>
        </w:rPr>
        <w:t xml:space="preserve"> – </w:t>
      </w:r>
      <w:proofErr w:type="spellStart"/>
      <w:r w:rsidR="00F2363E" w:rsidRPr="00142847">
        <w:rPr>
          <w:rFonts w:ascii="Times New Roman" w:hAnsi="Times New Roman" w:cs="Times New Roman"/>
          <w:sz w:val="24"/>
          <w:szCs w:val="24"/>
        </w:rPr>
        <w:t>Administrația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Națională</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Apele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Române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pentru</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îndeplinirea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obligați</w:t>
      </w:r>
      <w:r w:rsidR="002D4A32">
        <w:rPr>
          <w:rFonts w:ascii="Times New Roman" w:hAnsi="Times New Roman" w:cs="Times New Roman"/>
          <w:sz w:val="24"/>
          <w:szCs w:val="24"/>
        </w:rPr>
        <w:t>ilor</w:t>
      </w:r>
      <w:proofErr w:type="spellEnd"/>
      <w:r w:rsidR="002D4A32">
        <w:rPr>
          <w:rFonts w:ascii="Times New Roman" w:hAnsi="Times New Roman" w:cs="Times New Roman"/>
          <w:sz w:val="24"/>
          <w:szCs w:val="24"/>
        </w:rPr>
        <w:t xml:space="preserve"> </w:t>
      </w:r>
      <w:proofErr w:type="spellStart"/>
      <w:r w:rsidR="002D4A32">
        <w:rPr>
          <w:rFonts w:ascii="Times New Roman" w:hAnsi="Times New Roman" w:cs="Times New Roman"/>
          <w:sz w:val="24"/>
          <w:szCs w:val="24"/>
        </w:rPr>
        <w:t>prevazute</w:t>
      </w:r>
      <w:proofErr w:type="spellEnd"/>
      <w:r w:rsidR="002D4A32">
        <w:rPr>
          <w:rFonts w:ascii="Times New Roman" w:hAnsi="Times New Roman" w:cs="Times New Roman"/>
          <w:sz w:val="24"/>
          <w:szCs w:val="24"/>
        </w:rPr>
        <w:t xml:space="preserve"> </w:t>
      </w:r>
      <w:proofErr w:type="spellStart"/>
      <w:r w:rsidR="002D4A32">
        <w:rPr>
          <w:rFonts w:ascii="Times New Roman" w:hAnsi="Times New Roman" w:cs="Times New Roman"/>
          <w:sz w:val="24"/>
          <w:szCs w:val="24"/>
        </w:rPr>
        <w:t>în</w:t>
      </w:r>
      <w:proofErr w:type="spellEnd"/>
      <w:r w:rsidR="002D4A32">
        <w:rPr>
          <w:rFonts w:ascii="Times New Roman" w:hAnsi="Times New Roman" w:cs="Times New Roman"/>
          <w:sz w:val="24"/>
          <w:szCs w:val="24"/>
        </w:rPr>
        <w:t xml:space="preserve"> </w:t>
      </w:r>
      <w:proofErr w:type="spellStart"/>
      <w:r w:rsidR="002D4A32">
        <w:rPr>
          <w:rFonts w:ascii="Times New Roman" w:hAnsi="Times New Roman" w:cs="Times New Roman"/>
          <w:sz w:val="24"/>
          <w:szCs w:val="24"/>
        </w:rPr>
        <w:t>Directiva</w:t>
      </w:r>
      <w:proofErr w:type="spellEnd"/>
      <w:r w:rsidR="002D4A32">
        <w:rPr>
          <w:rFonts w:ascii="Times New Roman" w:hAnsi="Times New Roman" w:cs="Times New Roman"/>
          <w:sz w:val="24"/>
          <w:szCs w:val="24"/>
        </w:rPr>
        <w:t xml:space="preserve"> 91/2</w:t>
      </w:r>
      <w:r w:rsidR="00F2363E" w:rsidRPr="00142847">
        <w:rPr>
          <w:rFonts w:ascii="Times New Roman" w:hAnsi="Times New Roman" w:cs="Times New Roman"/>
          <w:sz w:val="24"/>
          <w:szCs w:val="24"/>
        </w:rPr>
        <w:t>71/CE</w:t>
      </w:r>
      <w:r w:rsidR="002D4A32">
        <w:rPr>
          <w:rFonts w:ascii="Times New Roman" w:hAnsi="Times New Roman" w:cs="Times New Roman"/>
          <w:sz w:val="24"/>
          <w:szCs w:val="24"/>
        </w:rPr>
        <w:t xml:space="preserve">E </w:t>
      </w:r>
      <w:proofErr w:type="spellStart"/>
      <w:r w:rsidR="002D4A32">
        <w:rPr>
          <w:rFonts w:ascii="Times New Roman" w:hAnsi="Times New Roman" w:cs="Times New Roman"/>
          <w:sz w:val="24"/>
          <w:szCs w:val="24"/>
        </w:rPr>
        <w:t>privind</w:t>
      </w:r>
      <w:proofErr w:type="spellEnd"/>
      <w:r w:rsidR="002D4A32">
        <w:rPr>
          <w:rFonts w:ascii="Times New Roman" w:hAnsi="Times New Roman" w:cs="Times New Roman"/>
          <w:sz w:val="24"/>
          <w:szCs w:val="24"/>
        </w:rPr>
        <w:t xml:space="preserve"> </w:t>
      </w:r>
      <w:proofErr w:type="spellStart"/>
      <w:r w:rsidR="002D4A32">
        <w:rPr>
          <w:rFonts w:ascii="Times New Roman" w:hAnsi="Times New Roman" w:cs="Times New Roman"/>
          <w:sz w:val="24"/>
          <w:szCs w:val="24"/>
        </w:rPr>
        <w:t>tratarea</w:t>
      </w:r>
      <w:proofErr w:type="spellEnd"/>
      <w:r w:rsidR="002D4A32">
        <w:rPr>
          <w:rFonts w:ascii="Times New Roman" w:hAnsi="Times New Roman" w:cs="Times New Roman"/>
          <w:sz w:val="24"/>
          <w:szCs w:val="24"/>
        </w:rPr>
        <w:t xml:space="preserve"> </w:t>
      </w:r>
      <w:proofErr w:type="spellStart"/>
      <w:r w:rsidR="002D4A32">
        <w:rPr>
          <w:rFonts w:ascii="Times New Roman" w:hAnsi="Times New Roman" w:cs="Times New Roman"/>
          <w:sz w:val="24"/>
          <w:szCs w:val="24"/>
        </w:rPr>
        <w:t>apelor</w:t>
      </w:r>
      <w:proofErr w:type="spellEnd"/>
      <w:r w:rsidR="002D4A32">
        <w:rPr>
          <w:rFonts w:ascii="Times New Roman" w:hAnsi="Times New Roman" w:cs="Times New Roman"/>
          <w:sz w:val="24"/>
          <w:szCs w:val="24"/>
        </w:rPr>
        <w:t xml:space="preserve"> urbane </w:t>
      </w:r>
      <w:proofErr w:type="spellStart"/>
      <w:r w:rsidR="002D4A32">
        <w:rPr>
          <w:rFonts w:ascii="Times New Roman" w:hAnsi="Times New Roman" w:cs="Times New Roman"/>
          <w:sz w:val="24"/>
          <w:szCs w:val="24"/>
        </w:rPr>
        <w:t>reziduale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Directiva</w:t>
      </w:r>
      <w:proofErr w:type="spellEnd"/>
      <w:r w:rsidR="00F2363E" w:rsidRPr="00142847">
        <w:rPr>
          <w:rFonts w:ascii="Times New Roman" w:hAnsi="Times New Roman" w:cs="Times New Roman"/>
          <w:sz w:val="24"/>
          <w:szCs w:val="24"/>
        </w:rPr>
        <w:t xml:space="preserve"> 2013/39/</w:t>
      </w:r>
      <w:r w:rsidR="0096471F" w:rsidRPr="00142847">
        <w:rPr>
          <w:rFonts w:ascii="Times New Roman" w:hAnsi="Times New Roman" w:cs="Times New Roman"/>
          <w:sz w:val="24"/>
          <w:szCs w:val="24"/>
        </w:rPr>
        <w:t xml:space="preserve">UE a </w:t>
      </w:r>
      <w:proofErr w:type="spellStart"/>
      <w:r w:rsidR="0096471F" w:rsidRPr="00142847">
        <w:rPr>
          <w:rFonts w:ascii="Times New Roman" w:hAnsi="Times New Roman" w:cs="Times New Roman"/>
          <w:sz w:val="24"/>
          <w:szCs w:val="24"/>
        </w:rPr>
        <w:t>Parlamentului</w:t>
      </w:r>
      <w:proofErr w:type="spellEnd"/>
      <w:r w:rsidR="0096471F" w:rsidRPr="00142847">
        <w:rPr>
          <w:rFonts w:ascii="Times New Roman" w:hAnsi="Times New Roman" w:cs="Times New Roman"/>
          <w:sz w:val="24"/>
          <w:szCs w:val="24"/>
        </w:rPr>
        <w:t xml:space="preserve"> European </w:t>
      </w:r>
      <w:proofErr w:type="spellStart"/>
      <w:r w:rsidR="0096471F" w:rsidRPr="00142847">
        <w:rPr>
          <w:rFonts w:ascii="Times New Roman" w:hAnsi="Times New Roman" w:cs="Times New Roman"/>
          <w:sz w:val="24"/>
          <w:szCs w:val="24"/>
        </w:rPr>
        <w:t>și</w:t>
      </w:r>
      <w:proofErr w:type="spellEnd"/>
      <w:r w:rsidR="0096471F" w:rsidRPr="00142847">
        <w:rPr>
          <w:rFonts w:ascii="Times New Roman" w:hAnsi="Times New Roman" w:cs="Times New Roman"/>
          <w:sz w:val="24"/>
          <w:szCs w:val="24"/>
        </w:rPr>
        <w:t xml:space="preserve"> a </w:t>
      </w:r>
      <w:proofErr w:type="spellStart"/>
      <w:r w:rsidR="0096471F" w:rsidRPr="00142847">
        <w:rPr>
          <w:rFonts w:ascii="Times New Roman" w:hAnsi="Times New Roman" w:cs="Times New Roman"/>
          <w:sz w:val="24"/>
          <w:szCs w:val="24"/>
        </w:rPr>
        <w:t>Consiliului</w:t>
      </w:r>
      <w:proofErr w:type="spellEnd"/>
      <w:r w:rsidR="0096471F" w:rsidRPr="00142847">
        <w:rPr>
          <w:rFonts w:ascii="Times New Roman" w:hAnsi="Times New Roman" w:cs="Times New Roman"/>
          <w:sz w:val="24"/>
          <w:szCs w:val="24"/>
        </w:rPr>
        <w:t xml:space="preserve"> din 12 august 2013 de </w:t>
      </w:r>
      <w:proofErr w:type="spellStart"/>
      <w:r w:rsidR="0096471F" w:rsidRPr="00142847">
        <w:rPr>
          <w:rFonts w:ascii="Times New Roman" w:hAnsi="Times New Roman" w:cs="Times New Roman"/>
          <w:sz w:val="24"/>
          <w:szCs w:val="24"/>
        </w:rPr>
        <w:t>modificare</w:t>
      </w:r>
      <w:proofErr w:type="spellEnd"/>
      <w:r w:rsidR="0096471F" w:rsidRPr="00142847">
        <w:rPr>
          <w:rFonts w:ascii="Times New Roman" w:hAnsi="Times New Roman" w:cs="Times New Roman"/>
          <w:sz w:val="24"/>
          <w:szCs w:val="24"/>
        </w:rPr>
        <w:t xml:space="preserve"> a </w:t>
      </w:r>
      <w:proofErr w:type="spellStart"/>
      <w:r w:rsidR="0096471F" w:rsidRPr="00142847">
        <w:rPr>
          <w:rFonts w:ascii="Times New Roman" w:hAnsi="Times New Roman" w:cs="Times New Roman"/>
          <w:sz w:val="24"/>
          <w:szCs w:val="24"/>
        </w:rPr>
        <w:t>Directivelor</w:t>
      </w:r>
      <w:proofErr w:type="spellEnd"/>
      <w:r w:rsidR="0096471F" w:rsidRPr="00142847">
        <w:rPr>
          <w:rFonts w:ascii="Times New Roman" w:hAnsi="Times New Roman" w:cs="Times New Roman"/>
          <w:sz w:val="24"/>
          <w:szCs w:val="24"/>
        </w:rPr>
        <w:t xml:space="preserve"> 2000/60/CE </w:t>
      </w:r>
      <w:proofErr w:type="spellStart"/>
      <w:r w:rsidR="0096471F" w:rsidRPr="00142847">
        <w:rPr>
          <w:rFonts w:ascii="Times New Roman" w:hAnsi="Times New Roman" w:cs="Times New Roman"/>
          <w:sz w:val="24"/>
          <w:szCs w:val="24"/>
        </w:rPr>
        <w:t>și</w:t>
      </w:r>
      <w:proofErr w:type="spellEnd"/>
      <w:r w:rsidR="0096471F" w:rsidRPr="00142847">
        <w:rPr>
          <w:rFonts w:ascii="Times New Roman" w:hAnsi="Times New Roman" w:cs="Times New Roman"/>
          <w:sz w:val="24"/>
          <w:szCs w:val="24"/>
        </w:rPr>
        <w:t xml:space="preserve"> 2008/105/CE </w:t>
      </w:r>
      <w:proofErr w:type="spellStart"/>
      <w:r w:rsidR="0096471F" w:rsidRPr="00142847">
        <w:rPr>
          <w:rFonts w:ascii="Times New Roman" w:hAnsi="Times New Roman" w:cs="Times New Roman"/>
          <w:sz w:val="24"/>
          <w:szCs w:val="24"/>
        </w:rPr>
        <w:t>în</w:t>
      </w:r>
      <w:proofErr w:type="spellEnd"/>
      <w:r w:rsidR="0096471F" w:rsidRPr="00142847">
        <w:rPr>
          <w:rFonts w:ascii="Times New Roman" w:hAnsi="Times New Roman" w:cs="Times New Roman"/>
          <w:sz w:val="24"/>
          <w:szCs w:val="24"/>
        </w:rPr>
        <w:t xml:space="preserve"> </w:t>
      </w:r>
      <w:proofErr w:type="spellStart"/>
      <w:r w:rsidR="0096471F" w:rsidRPr="00142847">
        <w:rPr>
          <w:rFonts w:ascii="Times New Roman" w:hAnsi="Times New Roman" w:cs="Times New Roman"/>
          <w:sz w:val="24"/>
          <w:szCs w:val="24"/>
        </w:rPr>
        <w:t>ceea</w:t>
      </w:r>
      <w:proofErr w:type="spellEnd"/>
      <w:r w:rsidR="0096471F" w:rsidRPr="00142847">
        <w:rPr>
          <w:rFonts w:ascii="Times New Roman" w:hAnsi="Times New Roman" w:cs="Times New Roman"/>
          <w:sz w:val="24"/>
          <w:szCs w:val="24"/>
        </w:rPr>
        <w:t xml:space="preserve"> </w:t>
      </w:r>
      <w:proofErr w:type="spellStart"/>
      <w:r w:rsidR="0096471F" w:rsidRPr="00142847">
        <w:rPr>
          <w:rFonts w:ascii="Times New Roman" w:hAnsi="Times New Roman" w:cs="Times New Roman"/>
          <w:sz w:val="24"/>
          <w:szCs w:val="24"/>
        </w:rPr>
        <w:t>ce</w:t>
      </w:r>
      <w:proofErr w:type="spellEnd"/>
      <w:r w:rsidR="0096471F" w:rsidRPr="00142847">
        <w:rPr>
          <w:rFonts w:ascii="Times New Roman" w:hAnsi="Times New Roman" w:cs="Times New Roman"/>
          <w:sz w:val="24"/>
          <w:szCs w:val="24"/>
        </w:rPr>
        <w:t xml:space="preserve"> </w:t>
      </w:r>
      <w:proofErr w:type="spellStart"/>
      <w:r w:rsidR="0096471F" w:rsidRPr="00142847">
        <w:rPr>
          <w:rFonts w:ascii="Times New Roman" w:hAnsi="Times New Roman" w:cs="Times New Roman"/>
          <w:sz w:val="24"/>
          <w:szCs w:val="24"/>
        </w:rPr>
        <w:t>privește</w:t>
      </w:r>
      <w:proofErr w:type="spellEnd"/>
      <w:r w:rsidR="0096471F" w:rsidRPr="00142847">
        <w:rPr>
          <w:rFonts w:ascii="Times New Roman" w:hAnsi="Times New Roman" w:cs="Times New Roman"/>
          <w:sz w:val="24"/>
          <w:szCs w:val="24"/>
        </w:rPr>
        <w:t xml:space="preserve"> </w:t>
      </w:r>
      <w:proofErr w:type="spellStart"/>
      <w:r w:rsidR="0096471F" w:rsidRPr="00142847">
        <w:rPr>
          <w:rFonts w:ascii="Times New Roman" w:hAnsi="Times New Roman" w:cs="Times New Roman"/>
          <w:sz w:val="24"/>
          <w:szCs w:val="24"/>
        </w:rPr>
        <w:t>substanțele</w:t>
      </w:r>
      <w:proofErr w:type="spellEnd"/>
      <w:r w:rsidR="0096471F" w:rsidRPr="00142847">
        <w:rPr>
          <w:rFonts w:ascii="Times New Roman" w:hAnsi="Times New Roman" w:cs="Times New Roman"/>
          <w:sz w:val="24"/>
          <w:szCs w:val="24"/>
        </w:rPr>
        <w:t xml:space="preserve"> </w:t>
      </w:r>
      <w:proofErr w:type="spellStart"/>
      <w:r w:rsidR="0096471F" w:rsidRPr="00142847">
        <w:rPr>
          <w:rFonts w:ascii="Times New Roman" w:hAnsi="Times New Roman" w:cs="Times New Roman"/>
          <w:sz w:val="24"/>
          <w:szCs w:val="24"/>
        </w:rPr>
        <w:t>prioritare</w:t>
      </w:r>
      <w:proofErr w:type="spellEnd"/>
      <w:r w:rsidR="0096471F" w:rsidRPr="00142847">
        <w:rPr>
          <w:rFonts w:ascii="Times New Roman" w:hAnsi="Times New Roman" w:cs="Times New Roman"/>
          <w:sz w:val="24"/>
          <w:szCs w:val="24"/>
        </w:rPr>
        <w:t xml:space="preserve"> din </w:t>
      </w:r>
      <w:proofErr w:type="spellStart"/>
      <w:r w:rsidR="0096471F" w:rsidRPr="00142847">
        <w:rPr>
          <w:rFonts w:ascii="Times New Roman" w:hAnsi="Times New Roman" w:cs="Times New Roman"/>
          <w:sz w:val="24"/>
          <w:szCs w:val="24"/>
        </w:rPr>
        <w:t>domeniul</w:t>
      </w:r>
      <w:proofErr w:type="spellEnd"/>
      <w:r w:rsidR="0096471F" w:rsidRPr="00142847">
        <w:rPr>
          <w:rFonts w:ascii="Times New Roman" w:hAnsi="Times New Roman" w:cs="Times New Roman"/>
          <w:sz w:val="24"/>
          <w:szCs w:val="24"/>
        </w:rPr>
        <w:t xml:space="preserve"> </w:t>
      </w:r>
      <w:proofErr w:type="spellStart"/>
      <w:r w:rsidR="0096471F" w:rsidRPr="00142847">
        <w:rPr>
          <w:rFonts w:ascii="Times New Roman" w:hAnsi="Times New Roman" w:cs="Times New Roman"/>
          <w:sz w:val="24"/>
          <w:szCs w:val="24"/>
        </w:rPr>
        <w:t>politicii</w:t>
      </w:r>
      <w:proofErr w:type="spellEnd"/>
      <w:r w:rsidR="0096471F" w:rsidRPr="00142847">
        <w:rPr>
          <w:rFonts w:ascii="Times New Roman" w:hAnsi="Times New Roman" w:cs="Times New Roman"/>
          <w:sz w:val="24"/>
          <w:szCs w:val="24"/>
        </w:rPr>
        <w:t xml:space="preserve"> </w:t>
      </w:r>
      <w:proofErr w:type="spellStart"/>
      <w:r w:rsidR="0096471F" w:rsidRPr="00142847">
        <w:rPr>
          <w:rFonts w:ascii="Times New Roman" w:hAnsi="Times New Roman" w:cs="Times New Roman"/>
          <w:sz w:val="24"/>
          <w:szCs w:val="24"/>
        </w:rPr>
        <w:t>apei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Directiva</w:t>
      </w:r>
      <w:proofErr w:type="spellEnd"/>
      <w:r w:rsidR="00F2363E" w:rsidRPr="00142847">
        <w:rPr>
          <w:rFonts w:ascii="Times New Roman" w:hAnsi="Times New Roman" w:cs="Times New Roman"/>
          <w:sz w:val="24"/>
          <w:szCs w:val="24"/>
        </w:rPr>
        <w:t xml:space="preserve"> 2000/60/</w:t>
      </w:r>
      <w:r w:rsidR="00E32372" w:rsidRPr="00142847">
        <w:rPr>
          <w:rFonts w:ascii="Times New Roman" w:hAnsi="Times New Roman" w:cs="Times New Roman"/>
          <w:sz w:val="24"/>
          <w:szCs w:val="24"/>
        </w:rPr>
        <w:t xml:space="preserve">CE a </w:t>
      </w:r>
      <w:proofErr w:type="spellStart"/>
      <w:r w:rsidR="00E32372" w:rsidRPr="00142847">
        <w:rPr>
          <w:rFonts w:ascii="Times New Roman" w:hAnsi="Times New Roman" w:cs="Times New Roman"/>
          <w:sz w:val="24"/>
          <w:szCs w:val="24"/>
        </w:rPr>
        <w:t>Parlamentului</w:t>
      </w:r>
      <w:proofErr w:type="spellEnd"/>
      <w:r w:rsidR="00E32372" w:rsidRPr="00142847">
        <w:rPr>
          <w:rFonts w:ascii="Times New Roman" w:hAnsi="Times New Roman" w:cs="Times New Roman"/>
          <w:sz w:val="24"/>
          <w:szCs w:val="24"/>
        </w:rPr>
        <w:t xml:space="preserve"> European </w:t>
      </w:r>
      <w:proofErr w:type="spellStart"/>
      <w:r w:rsidR="00E32372" w:rsidRPr="00142847">
        <w:rPr>
          <w:rFonts w:ascii="Times New Roman" w:hAnsi="Times New Roman" w:cs="Times New Roman"/>
          <w:sz w:val="24"/>
          <w:szCs w:val="24"/>
        </w:rPr>
        <w:t>și</w:t>
      </w:r>
      <w:proofErr w:type="spellEnd"/>
      <w:r w:rsidR="00E32372" w:rsidRPr="00142847">
        <w:rPr>
          <w:rFonts w:ascii="Times New Roman" w:hAnsi="Times New Roman" w:cs="Times New Roman"/>
          <w:sz w:val="24"/>
          <w:szCs w:val="24"/>
        </w:rPr>
        <w:t xml:space="preserve"> a </w:t>
      </w:r>
      <w:proofErr w:type="spellStart"/>
      <w:r w:rsidR="00E32372" w:rsidRPr="00142847">
        <w:rPr>
          <w:rFonts w:ascii="Times New Roman" w:hAnsi="Times New Roman" w:cs="Times New Roman"/>
          <w:sz w:val="24"/>
          <w:szCs w:val="24"/>
        </w:rPr>
        <w:t>Consiliului</w:t>
      </w:r>
      <w:proofErr w:type="spellEnd"/>
      <w:r w:rsidR="00E32372" w:rsidRPr="00142847">
        <w:rPr>
          <w:rFonts w:ascii="Times New Roman" w:hAnsi="Times New Roman" w:cs="Times New Roman"/>
          <w:sz w:val="24"/>
          <w:szCs w:val="24"/>
        </w:rPr>
        <w:t xml:space="preserve"> din 23 </w:t>
      </w:r>
      <w:proofErr w:type="spellStart"/>
      <w:r w:rsidR="00E32372" w:rsidRPr="00142847">
        <w:rPr>
          <w:rFonts w:ascii="Times New Roman" w:hAnsi="Times New Roman" w:cs="Times New Roman"/>
          <w:sz w:val="24"/>
          <w:szCs w:val="24"/>
        </w:rPr>
        <w:t>octombrie</w:t>
      </w:r>
      <w:proofErr w:type="spellEnd"/>
      <w:r w:rsidR="00E32372" w:rsidRPr="00142847">
        <w:rPr>
          <w:rFonts w:ascii="Times New Roman" w:hAnsi="Times New Roman" w:cs="Times New Roman"/>
          <w:sz w:val="24"/>
          <w:szCs w:val="24"/>
        </w:rPr>
        <w:t xml:space="preserve"> 2000 de </w:t>
      </w:r>
      <w:proofErr w:type="spellStart"/>
      <w:r w:rsidR="00E32372" w:rsidRPr="00142847">
        <w:rPr>
          <w:rFonts w:ascii="Times New Roman" w:hAnsi="Times New Roman" w:cs="Times New Roman"/>
          <w:sz w:val="24"/>
          <w:szCs w:val="24"/>
        </w:rPr>
        <w:t>stabilire</w:t>
      </w:r>
      <w:proofErr w:type="spellEnd"/>
      <w:r w:rsidR="00E32372" w:rsidRPr="00142847">
        <w:rPr>
          <w:rFonts w:ascii="Times New Roman" w:hAnsi="Times New Roman" w:cs="Times New Roman"/>
          <w:sz w:val="24"/>
          <w:szCs w:val="24"/>
        </w:rPr>
        <w:t xml:space="preserve"> a </w:t>
      </w:r>
      <w:proofErr w:type="spellStart"/>
      <w:r w:rsidR="00E32372" w:rsidRPr="00142847">
        <w:rPr>
          <w:rFonts w:ascii="Times New Roman" w:hAnsi="Times New Roman" w:cs="Times New Roman"/>
          <w:sz w:val="24"/>
          <w:szCs w:val="24"/>
        </w:rPr>
        <w:t>unui</w:t>
      </w:r>
      <w:proofErr w:type="spellEnd"/>
      <w:r w:rsidR="00E32372" w:rsidRPr="00142847">
        <w:rPr>
          <w:rFonts w:ascii="Times New Roman" w:hAnsi="Times New Roman" w:cs="Times New Roman"/>
          <w:sz w:val="24"/>
          <w:szCs w:val="24"/>
        </w:rPr>
        <w:t xml:space="preserve"> </w:t>
      </w:r>
      <w:proofErr w:type="spellStart"/>
      <w:r w:rsidR="00E32372" w:rsidRPr="00142847">
        <w:rPr>
          <w:rFonts w:ascii="Times New Roman" w:hAnsi="Times New Roman" w:cs="Times New Roman"/>
          <w:sz w:val="24"/>
          <w:szCs w:val="24"/>
        </w:rPr>
        <w:t>cadru</w:t>
      </w:r>
      <w:proofErr w:type="spellEnd"/>
      <w:r w:rsidR="00E32372" w:rsidRPr="00142847">
        <w:rPr>
          <w:rFonts w:ascii="Times New Roman" w:hAnsi="Times New Roman" w:cs="Times New Roman"/>
          <w:sz w:val="24"/>
          <w:szCs w:val="24"/>
        </w:rPr>
        <w:t xml:space="preserve"> de </w:t>
      </w:r>
      <w:proofErr w:type="spellStart"/>
      <w:r w:rsidR="00E32372" w:rsidRPr="00142847">
        <w:rPr>
          <w:rFonts w:ascii="Times New Roman" w:hAnsi="Times New Roman" w:cs="Times New Roman"/>
          <w:sz w:val="24"/>
          <w:szCs w:val="24"/>
        </w:rPr>
        <w:t>politică</w:t>
      </w:r>
      <w:proofErr w:type="spellEnd"/>
      <w:r w:rsidR="00E32372" w:rsidRPr="00142847">
        <w:rPr>
          <w:rFonts w:ascii="Times New Roman" w:hAnsi="Times New Roman" w:cs="Times New Roman"/>
          <w:sz w:val="24"/>
          <w:szCs w:val="24"/>
        </w:rPr>
        <w:t xml:space="preserve"> </w:t>
      </w:r>
      <w:proofErr w:type="spellStart"/>
      <w:r w:rsidR="00E32372" w:rsidRPr="00142847">
        <w:rPr>
          <w:rFonts w:ascii="Times New Roman" w:hAnsi="Times New Roman" w:cs="Times New Roman"/>
          <w:sz w:val="24"/>
          <w:szCs w:val="24"/>
        </w:rPr>
        <w:t>comunitară</w:t>
      </w:r>
      <w:proofErr w:type="spellEnd"/>
      <w:r w:rsidR="00E32372" w:rsidRPr="00142847">
        <w:rPr>
          <w:rFonts w:ascii="Times New Roman" w:hAnsi="Times New Roman" w:cs="Times New Roman"/>
          <w:sz w:val="24"/>
          <w:szCs w:val="24"/>
        </w:rPr>
        <w:t xml:space="preserve"> </w:t>
      </w:r>
      <w:proofErr w:type="spellStart"/>
      <w:r w:rsidR="00E32372" w:rsidRPr="00142847">
        <w:rPr>
          <w:rFonts w:ascii="Times New Roman" w:hAnsi="Times New Roman" w:cs="Times New Roman"/>
          <w:sz w:val="24"/>
          <w:szCs w:val="24"/>
        </w:rPr>
        <w:t>în</w:t>
      </w:r>
      <w:proofErr w:type="spellEnd"/>
      <w:r w:rsidR="00E32372" w:rsidRPr="00142847">
        <w:rPr>
          <w:rFonts w:ascii="Times New Roman" w:hAnsi="Times New Roman" w:cs="Times New Roman"/>
          <w:sz w:val="24"/>
          <w:szCs w:val="24"/>
        </w:rPr>
        <w:t xml:space="preserve"> </w:t>
      </w:r>
      <w:proofErr w:type="spellStart"/>
      <w:r w:rsidR="00E32372" w:rsidRPr="00142847">
        <w:rPr>
          <w:rFonts w:ascii="Times New Roman" w:hAnsi="Times New Roman" w:cs="Times New Roman"/>
          <w:sz w:val="24"/>
          <w:szCs w:val="24"/>
        </w:rPr>
        <w:t>domeniul</w:t>
      </w:r>
      <w:proofErr w:type="spellEnd"/>
      <w:r w:rsidR="00E32372" w:rsidRPr="00142847">
        <w:rPr>
          <w:rFonts w:ascii="Times New Roman" w:hAnsi="Times New Roman" w:cs="Times New Roman"/>
          <w:sz w:val="24"/>
          <w:szCs w:val="24"/>
        </w:rPr>
        <w:t xml:space="preserve"> </w:t>
      </w:r>
      <w:proofErr w:type="spellStart"/>
      <w:r w:rsidR="00E32372" w:rsidRPr="00142847">
        <w:rPr>
          <w:rFonts w:ascii="Times New Roman" w:hAnsi="Times New Roman" w:cs="Times New Roman"/>
          <w:sz w:val="24"/>
          <w:szCs w:val="24"/>
        </w:rPr>
        <w:t>apei</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în</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Directiva</w:t>
      </w:r>
      <w:proofErr w:type="spellEnd"/>
      <w:r w:rsidR="00F2363E" w:rsidRPr="00142847">
        <w:rPr>
          <w:rFonts w:ascii="Times New Roman" w:hAnsi="Times New Roman" w:cs="Times New Roman"/>
          <w:sz w:val="24"/>
          <w:szCs w:val="24"/>
        </w:rPr>
        <w:t xml:space="preserve"> 98/83/</w:t>
      </w:r>
      <w:r w:rsidR="00E32372" w:rsidRPr="00142847">
        <w:rPr>
          <w:rFonts w:ascii="Times New Roman" w:hAnsi="Times New Roman" w:cs="Times New Roman"/>
          <w:sz w:val="24"/>
          <w:szCs w:val="24"/>
        </w:rPr>
        <w:t xml:space="preserve">CE a </w:t>
      </w:r>
      <w:proofErr w:type="spellStart"/>
      <w:r w:rsidR="00E32372" w:rsidRPr="00142847">
        <w:rPr>
          <w:rFonts w:ascii="Times New Roman" w:hAnsi="Times New Roman" w:cs="Times New Roman"/>
          <w:sz w:val="24"/>
          <w:szCs w:val="24"/>
        </w:rPr>
        <w:t>Consiliului</w:t>
      </w:r>
      <w:proofErr w:type="spellEnd"/>
      <w:r w:rsidR="00E32372" w:rsidRPr="00142847">
        <w:rPr>
          <w:rFonts w:ascii="Times New Roman" w:hAnsi="Times New Roman" w:cs="Times New Roman"/>
          <w:sz w:val="24"/>
          <w:szCs w:val="24"/>
        </w:rPr>
        <w:t xml:space="preserve"> din 3 </w:t>
      </w:r>
      <w:proofErr w:type="spellStart"/>
      <w:r w:rsidR="00E32372" w:rsidRPr="00142847">
        <w:rPr>
          <w:rFonts w:ascii="Times New Roman" w:hAnsi="Times New Roman" w:cs="Times New Roman"/>
          <w:sz w:val="24"/>
          <w:szCs w:val="24"/>
        </w:rPr>
        <w:t>noiembrie</w:t>
      </w:r>
      <w:proofErr w:type="spellEnd"/>
      <w:r w:rsidR="00E32372" w:rsidRPr="00142847">
        <w:rPr>
          <w:rFonts w:ascii="Times New Roman" w:hAnsi="Times New Roman" w:cs="Times New Roman"/>
          <w:sz w:val="24"/>
          <w:szCs w:val="24"/>
        </w:rPr>
        <w:t xml:space="preserve"> 1998 </w:t>
      </w:r>
      <w:proofErr w:type="spellStart"/>
      <w:r w:rsidR="00E32372" w:rsidRPr="00142847">
        <w:rPr>
          <w:rFonts w:ascii="Times New Roman" w:hAnsi="Times New Roman" w:cs="Times New Roman"/>
          <w:sz w:val="24"/>
          <w:szCs w:val="24"/>
        </w:rPr>
        <w:t>privind</w:t>
      </w:r>
      <w:proofErr w:type="spellEnd"/>
      <w:r w:rsidR="00E32372" w:rsidRPr="00142847">
        <w:rPr>
          <w:rFonts w:ascii="Times New Roman" w:hAnsi="Times New Roman" w:cs="Times New Roman"/>
          <w:sz w:val="24"/>
          <w:szCs w:val="24"/>
        </w:rPr>
        <w:t xml:space="preserve"> </w:t>
      </w:r>
      <w:proofErr w:type="spellStart"/>
      <w:r w:rsidR="00E32372" w:rsidRPr="00142847">
        <w:rPr>
          <w:rFonts w:ascii="Times New Roman" w:hAnsi="Times New Roman" w:cs="Times New Roman"/>
          <w:sz w:val="24"/>
          <w:szCs w:val="24"/>
        </w:rPr>
        <w:t>calitatea</w:t>
      </w:r>
      <w:proofErr w:type="spellEnd"/>
      <w:r w:rsidR="00E32372" w:rsidRPr="00142847">
        <w:rPr>
          <w:rFonts w:ascii="Times New Roman" w:hAnsi="Times New Roman" w:cs="Times New Roman"/>
          <w:sz w:val="24"/>
          <w:szCs w:val="24"/>
        </w:rPr>
        <w:t xml:space="preserve"> </w:t>
      </w:r>
      <w:proofErr w:type="spellStart"/>
      <w:r w:rsidR="00E32372" w:rsidRPr="00142847">
        <w:rPr>
          <w:rFonts w:ascii="Times New Roman" w:hAnsi="Times New Roman" w:cs="Times New Roman"/>
          <w:sz w:val="24"/>
          <w:szCs w:val="24"/>
        </w:rPr>
        <w:t>apei</w:t>
      </w:r>
      <w:proofErr w:type="spellEnd"/>
      <w:r w:rsidR="00E32372" w:rsidRPr="00142847">
        <w:rPr>
          <w:rFonts w:ascii="Times New Roman" w:hAnsi="Times New Roman" w:cs="Times New Roman"/>
          <w:sz w:val="24"/>
          <w:szCs w:val="24"/>
        </w:rPr>
        <w:t xml:space="preserve"> destinate </w:t>
      </w:r>
      <w:proofErr w:type="spellStart"/>
      <w:r w:rsidR="00E32372" w:rsidRPr="00142847">
        <w:rPr>
          <w:rFonts w:ascii="Times New Roman" w:hAnsi="Times New Roman" w:cs="Times New Roman"/>
          <w:sz w:val="24"/>
          <w:szCs w:val="24"/>
        </w:rPr>
        <w:t>consumului</w:t>
      </w:r>
      <w:proofErr w:type="spellEnd"/>
      <w:r w:rsidR="00E32372" w:rsidRPr="00142847">
        <w:rPr>
          <w:rFonts w:ascii="Times New Roman" w:hAnsi="Times New Roman" w:cs="Times New Roman"/>
          <w:sz w:val="24"/>
          <w:szCs w:val="24"/>
        </w:rPr>
        <w:t xml:space="preserve"> </w:t>
      </w:r>
      <w:proofErr w:type="spellStart"/>
      <w:r w:rsidR="00E32372" w:rsidRPr="00142847">
        <w:rPr>
          <w:rFonts w:ascii="Times New Roman" w:hAnsi="Times New Roman" w:cs="Times New Roman"/>
          <w:sz w:val="24"/>
          <w:szCs w:val="24"/>
        </w:rPr>
        <w:t>uman</w:t>
      </w:r>
      <w:proofErr w:type="spellEnd"/>
      <w:r w:rsidR="00E32372" w:rsidRPr="00142847">
        <w:rPr>
          <w:rFonts w:ascii="Times New Roman" w:hAnsi="Times New Roman" w:cs="Times New Roman"/>
          <w:sz w:val="24"/>
          <w:szCs w:val="24"/>
        </w:rPr>
        <w:t xml:space="preserve"> </w:t>
      </w:r>
      <w:r w:rsidR="00F2363E" w:rsidRPr="00142847">
        <w:rPr>
          <w:rFonts w:ascii="Times New Roman" w:hAnsi="Times New Roman" w:cs="Times New Roman"/>
          <w:sz w:val="24"/>
          <w:szCs w:val="24"/>
        </w:rPr>
        <w:t xml:space="preserve">, </w:t>
      </w:r>
      <w:proofErr w:type="spellStart"/>
      <w:r w:rsidR="00E32372" w:rsidRPr="00142847">
        <w:rPr>
          <w:rFonts w:ascii="Times New Roman" w:hAnsi="Times New Roman" w:cs="Times New Roman"/>
          <w:sz w:val="24"/>
          <w:szCs w:val="24"/>
        </w:rPr>
        <w:t>astfel</w:t>
      </w:r>
      <w:proofErr w:type="spellEnd"/>
      <w:r w:rsidR="00E32372" w:rsidRPr="00142847">
        <w:rPr>
          <w:rFonts w:ascii="Times New Roman" w:hAnsi="Times New Roman" w:cs="Times New Roman"/>
          <w:sz w:val="24"/>
          <w:szCs w:val="24"/>
        </w:rPr>
        <w:t xml:space="preserve"> </w:t>
      </w:r>
      <w:r w:rsidR="00F2363E" w:rsidRPr="00142847">
        <w:rPr>
          <w:rFonts w:ascii="Times New Roman" w:hAnsi="Times New Roman" w:cs="Times New Roman"/>
          <w:sz w:val="24"/>
          <w:szCs w:val="24"/>
        </w:rPr>
        <w:t xml:space="preserve">cum au </w:t>
      </w:r>
      <w:proofErr w:type="spellStart"/>
      <w:r w:rsidR="00F2363E" w:rsidRPr="00142847">
        <w:rPr>
          <w:rFonts w:ascii="Times New Roman" w:hAnsi="Times New Roman" w:cs="Times New Roman"/>
          <w:sz w:val="24"/>
          <w:szCs w:val="24"/>
        </w:rPr>
        <w:t>fost</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transpuse</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în</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legislația</w:t>
      </w:r>
      <w:proofErr w:type="spellEnd"/>
      <w:r w:rsidR="00F2363E" w:rsidRPr="00142847">
        <w:rPr>
          <w:rFonts w:ascii="Times New Roman" w:hAnsi="Times New Roman" w:cs="Times New Roman"/>
          <w:sz w:val="24"/>
          <w:szCs w:val="24"/>
        </w:rPr>
        <w:t xml:space="preserve"> </w:t>
      </w:r>
      <w:proofErr w:type="spellStart"/>
      <w:r w:rsidR="00F2363E" w:rsidRPr="00142847">
        <w:rPr>
          <w:rFonts w:ascii="Times New Roman" w:hAnsi="Times New Roman" w:cs="Times New Roman"/>
          <w:sz w:val="24"/>
          <w:szCs w:val="24"/>
        </w:rPr>
        <w:t>națională</w:t>
      </w:r>
      <w:proofErr w:type="spellEnd"/>
      <w:r w:rsidR="00F2363E" w:rsidRPr="00142847">
        <w:rPr>
          <w:rFonts w:ascii="Times New Roman" w:hAnsi="Times New Roman" w:cs="Times New Roman"/>
          <w:sz w:val="24"/>
          <w:szCs w:val="24"/>
        </w:rPr>
        <w:t>.</w:t>
      </w:r>
    </w:p>
    <w:p w14:paraId="2E9B58C3" w14:textId="61689860" w:rsidR="003B4421" w:rsidRPr="00142847" w:rsidRDefault="003B4421" w:rsidP="00F2363E">
      <w:pPr>
        <w:autoSpaceDE w:val="0"/>
        <w:autoSpaceDN w:val="0"/>
        <w:adjustRightInd w:val="0"/>
        <w:spacing w:after="0" w:line="240" w:lineRule="auto"/>
        <w:jc w:val="both"/>
        <w:rPr>
          <w:rFonts w:ascii="Times New Roman" w:eastAsia="Times New Roman" w:hAnsi="Times New Roman" w:cs="Times New Roman"/>
          <w:b/>
          <w:bCs/>
          <w:noProof/>
          <w:sz w:val="24"/>
          <w:szCs w:val="24"/>
          <w:lang w:val="ro-RO"/>
        </w:rPr>
      </w:pPr>
    </w:p>
    <w:p w14:paraId="3CCE12AB" w14:textId="0F60FAF7" w:rsidR="003B4421" w:rsidRPr="00281B0C" w:rsidRDefault="00E32372" w:rsidP="003B4421">
      <w:pPr>
        <w:spacing w:after="0" w:line="240" w:lineRule="auto"/>
        <w:jc w:val="both"/>
        <w:rPr>
          <w:rFonts w:ascii="Times New Roman" w:eastAsia="Times New Roman" w:hAnsi="Times New Roman" w:cs="Times New Roman"/>
          <w:b/>
          <w:bCs/>
          <w:noProof/>
          <w:sz w:val="24"/>
          <w:szCs w:val="24"/>
          <w:lang w:val="ro-RO"/>
        </w:rPr>
      </w:pPr>
      <w:r w:rsidRPr="00281B0C">
        <w:rPr>
          <w:rFonts w:ascii="Times New Roman" w:eastAsia="Times New Roman" w:hAnsi="Times New Roman" w:cs="Times New Roman"/>
          <w:b/>
          <w:bCs/>
          <w:noProof/>
          <w:sz w:val="24"/>
          <w:szCs w:val="24"/>
          <w:lang w:val="ro-RO"/>
        </w:rPr>
        <w:t>III</w:t>
      </w:r>
      <w:r w:rsidR="00590412" w:rsidRPr="00281B0C">
        <w:rPr>
          <w:rFonts w:ascii="Times New Roman" w:eastAsia="Times New Roman" w:hAnsi="Times New Roman" w:cs="Times New Roman"/>
          <w:b/>
          <w:bCs/>
          <w:noProof/>
          <w:sz w:val="24"/>
          <w:szCs w:val="24"/>
          <w:lang w:val="ro-RO"/>
        </w:rPr>
        <w:t xml:space="preserve">. Rezultate </w:t>
      </w:r>
      <w:r w:rsidR="00EB1B15" w:rsidRPr="00281B0C">
        <w:rPr>
          <w:rFonts w:ascii="Times New Roman" w:eastAsia="Times New Roman" w:hAnsi="Times New Roman" w:cs="Times New Roman"/>
          <w:b/>
          <w:bCs/>
          <w:noProof/>
          <w:sz w:val="24"/>
          <w:szCs w:val="24"/>
          <w:lang w:val="ro-RO"/>
        </w:rPr>
        <w:t xml:space="preserve">preconizate </w:t>
      </w:r>
    </w:p>
    <w:p w14:paraId="48AEFB7E" w14:textId="77777777" w:rsidR="003B4421" w:rsidRPr="00281B0C" w:rsidRDefault="003B4421" w:rsidP="003B4421">
      <w:pPr>
        <w:spacing w:after="0" w:line="240" w:lineRule="auto"/>
        <w:ind w:firstLine="709"/>
        <w:jc w:val="both"/>
        <w:rPr>
          <w:rFonts w:ascii="Times New Roman" w:eastAsia="Times New Roman" w:hAnsi="Times New Roman" w:cs="Times New Roman"/>
          <w:noProof/>
          <w:sz w:val="24"/>
          <w:szCs w:val="24"/>
          <w:lang w:val="ro-RO"/>
        </w:rPr>
      </w:pPr>
    </w:p>
    <w:p w14:paraId="0E6276E8" w14:textId="5CA3AB08" w:rsidR="00590412" w:rsidRPr="00142847" w:rsidRDefault="00590412" w:rsidP="00590412">
      <w:pPr>
        <w:jc w:val="both"/>
        <w:rPr>
          <w:rFonts w:ascii="Times New Roman" w:hAnsi="Times New Roman" w:cs="Times New Roman"/>
          <w:sz w:val="24"/>
          <w:szCs w:val="24"/>
        </w:rPr>
      </w:pPr>
      <w:proofErr w:type="spellStart"/>
      <w:r w:rsidRPr="00142847">
        <w:rPr>
          <w:rFonts w:ascii="Times New Roman" w:hAnsi="Times New Roman" w:cs="Times New Roman"/>
          <w:sz w:val="24"/>
          <w:szCs w:val="24"/>
        </w:rPr>
        <w:t>Proiectul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prin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cele</w:t>
      </w:r>
      <w:proofErr w:type="spellEnd"/>
      <w:r w:rsidRPr="00142847">
        <w:rPr>
          <w:rFonts w:ascii="Times New Roman" w:hAnsi="Times New Roman" w:cs="Times New Roman"/>
          <w:sz w:val="24"/>
          <w:szCs w:val="24"/>
        </w:rPr>
        <w:t xml:space="preserve"> 4 </w:t>
      </w:r>
      <w:proofErr w:type="spellStart"/>
      <w:r w:rsidRPr="00142847">
        <w:rPr>
          <w:rFonts w:ascii="Times New Roman" w:hAnsi="Times New Roman" w:cs="Times New Roman"/>
          <w:sz w:val="24"/>
          <w:szCs w:val="24"/>
        </w:rPr>
        <w:t>obiective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specifice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propune</w:t>
      </w:r>
      <w:proofErr w:type="spellEnd"/>
      <w:r w:rsidRPr="00142847">
        <w:rPr>
          <w:rFonts w:ascii="Times New Roman" w:hAnsi="Times New Roman" w:cs="Times New Roman"/>
          <w:sz w:val="24"/>
          <w:szCs w:val="24"/>
        </w:rPr>
        <w:t xml:space="preserve">: </w:t>
      </w:r>
    </w:p>
    <w:p w14:paraId="72784FC3" w14:textId="22960AA2" w:rsidR="00590412" w:rsidRPr="00142847" w:rsidRDefault="00590412" w:rsidP="00590412">
      <w:pPr>
        <w:jc w:val="both"/>
        <w:rPr>
          <w:rFonts w:ascii="Times New Roman" w:hAnsi="Times New Roman" w:cs="Times New Roman"/>
          <w:sz w:val="24"/>
          <w:szCs w:val="24"/>
        </w:rPr>
      </w:pPr>
      <w:r w:rsidRPr="00142847">
        <w:rPr>
          <w:rFonts w:ascii="Times New Roman" w:hAnsi="Times New Roman" w:cs="Times New Roman"/>
          <w:sz w:val="24"/>
          <w:szCs w:val="24"/>
        </w:rPr>
        <w:t xml:space="preserve">a) </w:t>
      </w:r>
      <w:proofErr w:type="spellStart"/>
      <w:r w:rsidRPr="00142847">
        <w:rPr>
          <w:rFonts w:ascii="Times New Roman" w:hAnsi="Times New Roman" w:cs="Times New Roman"/>
          <w:sz w:val="24"/>
          <w:szCs w:val="24"/>
        </w:rPr>
        <w:t>să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achiziționeze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pentru</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cele</w:t>
      </w:r>
      <w:proofErr w:type="spellEnd"/>
      <w:r w:rsidRPr="00142847">
        <w:rPr>
          <w:rFonts w:ascii="Times New Roman" w:hAnsi="Times New Roman" w:cs="Times New Roman"/>
          <w:sz w:val="24"/>
          <w:szCs w:val="24"/>
        </w:rPr>
        <w:t xml:space="preserve"> 99 de </w:t>
      </w:r>
      <w:proofErr w:type="spellStart"/>
      <w:r w:rsidRPr="00142847">
        <w:rPr>
          <w:rFonts w:ascii="Times New Roman" w:hAnsi="Times New Roman" w:cs="Times New Roman"/>
          <w:sz w:val="24"/>
          <w:szCs w:val="24"/>
        </w:rPr>
        <w:t>laboratoare</w:t>
      </w:r>
      <w:proofErr w:type="spellEnd"/>
      <w:r w:rsidRPr="00142847">
        <w:rPr>
          <w:rFonts w:ascii="Times New Roman" w:hAnsi="Times New Roman" w:cs="Times New Roman"/>
          <w:sz w:val="24"/>
          <w:szCs w:val="24"/>
        </w:rPr>
        <w:t xml:space="preserve"> - 32 de </w:t>
      </w:r>
      <w:proofErr w:type="spellStart"/>
      <w:r w:rsidRPr="00142847">
        <w:rPr>
          <w:rFonts w:ascii="Times New Roman" w:hAnsi="Times New Roman" w:cs="Times New Roman"/>
          <w:sz w:val="24"/>
          <w:szCs w:val="24"/>
        </w:rPr>
        <w:t>laboratoare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pentru</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analize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apa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uzată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suprafață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67 de </w:t>
      </w:r>
      <w:proofErr w:type="spellStart"/>
      <w:r w:rsidRPr="00142847">
        <w:rPr>
          <w:rFonts w:ascii="Times New Roman" w:hAnsi="Times New Roman" w:cs="Times New Roman"/>
          <w:sz w:val="24"/>
          <w:szCs w:val="24"/>
        </w:rPr>
        <w:t>laboratoare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pentru</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analize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calitatea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ape</w:t>
      </w:r>
      <w:r w:rsidR="00D62190" w:rsidRPr="00142847">
        <w:rPr>
          <w:rFonts w:ascii="Times New Roman" w:hAnsi="Times New Roman" w:cs="Times New Roman"/>
          <w:sz w:val="24"/>
          <w:szCs w:val="24"/>
        </w:rPr>
        <w:t>i</w:t>
      </w:r>
      <w:proofErr w:type="spellEnd"/>
      <w:r w:rsidR="00D62190" w:rsidRPr="00142847">
        <w:rPr>
          <w:rFonts w:ascii="Times New Roman" w:hAnsi="Times New Roman" w:cs="Times New Roman"/>
          <w:sz w:val="24"/>
          <w:szCs w:val="24"/>
        </w:rPr>
        <w:t xml:space="preserve"> potabile </w:t>
      </w:r>
      <w:proofErr w:type="spellStart"/>
      <w:r w:rsidR="00D62190" w:rsidRPr="00142847">
        <w:rPr>
          <w:rFonts w:ascii="Times New Roman" w:hAnsi="Times New Roman" w:cs="Times New Roman"/>
          <w:sz w:val="24"/>
          <w:szCs w:val="24"/>
        </w:rPr>
        <w:t>echipamente</w:t>
      </w:r>
      <w:proofErr w:type="spellEnd"/>
      <w:r w:rsidR="00D62190" w:rsidRPr="00142847">
        <w:rPr>
          <w:rFonts w:ascii="Times New Roman" w:hAnsi="Times New Roman" w:cs="Times New Roman"/>
          <w:sz w:val="24"/>
          <w:szCs w:val="24"/>
        </w:rPr>
        <w:t xml:space="preserve"> de </w:t>
      </w:r>
      <w:proofErr w:type="spellStart"/>
      <w:r w:rsidR="00D62190" w:rsidRPr="00142847">
        <w:rPr>
          <w:rFonts w:ascii="Times New Roman" w:hAnsi="Times New Roman" w:cs="Times New Roman"/>
          <w:sz w:val="24"/>
          <w:szCs w:val="24"/>
        </w:rPr>
        <w:t>ultimă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generație</w:t>
      </w:r>
      <w:proofErr w:type="spellEnd"/>
      <w:r w:rsidRPr="00142847">
        <w:rPr>
          <w:rFonts w:ascii="Times New Roman" w:hAnsi="Times New Roman" w:cs="Times New Roman"/>
          <w:sz w:val="24"/>
          <w:szCs w:val="24"/>
        </w:rPr>
        <w:t xml:space="preserve">, cu </w:t>
      </w:r>
      <w:proofErr w:type="spellStart"/>
      <w:r w:rsidRPr="00142847">
        <w:rPr>
          <w:rFonts w:ascii="Times New Roman" w:hAnsi="Times New Roman" w:cs="Times New Roman"/>
          <w:sz w:val="24"/>
          <w:szCs w:val="24"/>
        </w:rPr>
        <w:t>cel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mai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înalt</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nivel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tehnic</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productivitate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analize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care </w:t>
      </w:r>
      <w:proofErr w:type="spellStart"/>
      <w:r w:rsidRPr="00142847">
        <w:rPr>
          <w:rFonts w:ascii="Times New Roman" w:hAnsi="Times New Roman" w:cs="Times New Roman"/>
          <w:sz w:val="24"/>
          <w:szCs w:val="24"/>
        </w:rPr>
        <w:t>să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atingă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criteriile</w:t>
      </w:r>
      <w:proofErr w:type="spellEnd"/>
      <w:r w:rsidRPr="00142847">
        <w:rPr>
          <w:rFonts w:ascii="Times New Roman" w:hAnsi="Times New Roman" w:cs="Times New Roman"/>
          <w:sz w:val="24"/>
          <w:szCs w:val="24"/>
        </w:rPr>
        <w:t xml:space="preserve"> de control </w:t>
      </w:r>
      <w:proofErr w:type="spellStart"/>
      <w:r w:rsidRPr="00142847">
        <w:rPr>
          <w:rFonts w:ascii="Times New Roman" w:hAnsi="Times New Roman" w:cs="Times New Roman"/>
          <w:sz w:val="24"/>
          <w:szCs w:val="24"/>
        </w:rPr>
        <w:t>analitic</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calitate</w:t>
      </w:r>
      <w:proofErr w:type="spellEnd"/>
      <w:r w:rsidRPr="00142847">
        <w:rPr>
          <w:rFonts w:ascii="Times New Roman" w:hAnsi="Times New Roman" w:cs="Times New Roman"/>
          <w:sz w:val="24"/>
          <w:szCs w:val="24"/>
        </w:rPr>
        <w:t xml:space="preserve"> a </w:t>
      </w:r>
      <w:proofErr w:type="spellStart"/>
      <w:r w:rsidRPr="00142847">
        <w:rPr>
          <w:rFonts w:ascii="Times New Roman" w:hAnsi="Times New Roman" w:cs="Times New Roman"/>
          <w:sz w:val="24"/>
          <w:szCs w:val="24"/>
        </w:rPr>
        <w:t>datelor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produse</w:t>
      </w:r>
      <w:proofErr w:type="spellEnd"/>
      <w:r w:rsidRPr="00142847">
        <w:rPr>
          <w:rFonts w:ascii="Times New Roman" w:hAnsi="Times New Roman" w:cs="Times New Roman"/>
          <w:sz w:val="24"/>
          <w:szCs w:val="24"/>
        </w:rPr>
        <w:t xml:space="preserve"> (AQC), </w:t>
      </w:r>
      <w:proofErr w:type="spellStart"/>
      <w:r w:rsidRPr="00142847">
        <w:rPr>
          <w:rFonts w:ascii="Times New Roman" w:hAnsi="Times New Roman" w:cs="Times New Roman"/>
          <w:sz w:val="24"/>
          <w:szCs w:val="24"/>
        </w:rPr>
        <w:t>capabile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să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realizeze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cele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mai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noi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extinse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obligații</w:t>
      </w:r>
      <w:proofErr w:type="spellEnd"/>
      <w:r w:rsidRPr="00142847">
        <w:rPr>
          <w:rFonts w:ascii="Times New Roman" w:hAnsi="Times New Roman" w:cs="Times New Roman"/>
          <w:sz w:val="24"/>
          <w:szCs w:val="24"/>
        </w:rPr>
        <w:t xml:space="preserve"> din </w:t>
      </w:r>
      <w:proofErr w:type="spellStart"/>
      <w:r w:rsidRPr="00142847">
        <w:rPr>
          <w:rFonts w:ascii="Times New Roman" w:hAnsi="Times New Roman" w:cs="Times New Roman"/>
          <w:sz w:val="24"/>
          <w:szCs w:val="24"/>
        </w:rPr>
        <w:t>directivele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europene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precizate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cât</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din </w:t>
      </w:r>
      <w:proofErr w:type="spellStart"/>
      <w:r w:rsidRPr="00142847">
        <w:rPr>
          <w:rFonts w:ascii="Times New Roman" w:hAnsi="Times New Roman" w:cs="Times New Roman"/>
          <w:sz w:val="24"/>
          <w:szCs w:val="24"/>
        </w:rPr>
        <w:t>alte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viitoare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modificări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sau</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completări</w:t>
      </w:r>
      <w:proofErr w:type="spellEnd"/>
      <w:r w:rsidRPr="00142847">
        <w:rPr>
          <w:rFonts w:ascii="Times New Roman" w:hAnsi="Times New Roman" w:cs="Times New Roman"/>
          <w:sz w:val="24"/>
          <w:szCs w:val="24"/>
        </w:rPr>
        <w:t xml:space="preserve"> ale </w:t>
      </w:r>
      <w:proofErr w:type="spellStart"/>
      <w:r w:rsidRPr="00142847">
        <w:rPr>
          <w:rFonts w:ascii="Times New Roman" w:hAnsi="Times New Roman" w:cs="Times New Roman"/>
          <w:sz w:val="24"/>
          <w:szCs w:val="24"/>
        </w:rPr>
        <w:t>acestor</w:t>
      </w:r>
      <w:proofErr w:type="spellEnd"/>
      <w:r w:rsidRPr="00142847">
        <w:rPr>
          <w:rFonts w:ascii="Times New Roman" w:hAnsi="Times New Roman" w:cs="Times New Roman"/>
          <w:sz w:val="24"/>
          <w:szCs w:val="24"/>
        </w:rPr>
        <w:t xml:space="preserve"> directive </w:t>
      </w:r>
      <w:proofErr w:type="spellStart"/>
      <w:r w:rsidRPr="00142847">
        <w:rPr>
          <w:rFonts w:ascii="Times New Roman" w:hAnsi="Times New Roman" w:cs="Times New Roman"/>
          <w:sz w:val="24"/>
          <w:szCs w:val="24"/>
        </w:rPr>
        <w:t>sau</w:t>
      </w:r>
      <w:proofErr w:type="spellEnd"/>
      <w:r w:rsidRPr="00142847">
        <w:rPr>
          <w:rFonts w:ascii="Times New Roman" w:hAnsi="Times New Roman" w:cs="Times New Roman"/>
          <w:sz w:val="24"/>
          <w:szCs w:val="24"/>
        </w:rPr>
        <w:t xml:space="preserve"> din </w:t>
      </w:r>
      <w:proofErr w:type="spellStart"/>
      <w:r w:rsidRPr="00142847">
        <w:rPr>
          <w:rFonts w:ascii="Times New Roman" w:hAnsi="Times New Roman" w:cs="Times New Roman"/>
          <w:sz w:val="24"/>
          <w:szCs w:val="24"/>
        </w:rPr>
        <w:t>eventuale</w:t>
      </w:r>
      <w:proofErr w:type="spellEnd"/>
      <w:r w:rsidRPr="00142847">
        <w:rPr>
          <w:rFonts w:ascii="Times New Roman" w:hAnsi="Times New Roman" w:cs="Times New Roman"/>
          <w:sz w:val="24"/>
          <w:szCs w:val="24"/>
        </w:rPr>
        <w:t xml:space="preserve"> directive care au </w:t>
      </w:r>
      <w:proofErr w:type="spellStart"/>
      <w:r w:rsidRPr="00142847">
        <w:rPr>
          <w:rFonts w:ascii="Times New Roman" w:hAnsi="Times New Roman" w:cs="Times New Roman"/>
          <w:sz w:val="24"/>
          <w:szCs w:val="24"/>
        </w:rPr>
        <w:t>legătură</w:t>
      </w:r>
      <w:proofErr w:type="spellEnd"/>
      <w:r w:rsidRPr="00142847">
        <w:rPr>
          <w:rFonts w:ascii="Times New Roman" w:hAnsi="Times New Roman" w:cs="Times New Roman"/>
          <w:sz w:val="24"/>
          <w:szCs w:val="24"/>
        </w:rPr>
        <w:t xml:space="preserve"> cu </w:t>
      </w:r>
      <w:proofErr w:type="spellStart"/>
      <w:r w:rsidRPr="00142847">
        <w:rPr>
          <w:rFonts w:ascii="Times New Roman" w:hAnsi="Times New Roman" w:cs="Times New Roman"/>
          <w:sz w:val="24"/>
          <w:szCs w:val="24"/>
        </w:rPr>
        <w:t>calitatea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apelor</w:t>
      </w:r>
      <w:proofErr w:type="spellEnd"/>
      <w:r w:rsidRPr="00142847">
        <w:rPr>
          <w:rFonts w:ascii="Times New Roman" w:hAnsi="Times New Roman" w:cs="Times New Roman"/>
          <w:sz w:val="24"/>
          <w:szCs w:val="24"/>
        </w:rPr>
        <w:t xml:space="preserve"> din </w:t>
      </w:r>
      <w:proofErr w:type="spellStart"/>
      <w:r w:rsidRPr="00142847">
        <w:rPr>
          <w:rFonts w:ascii="Times New Roman" w:hAnsi="Times New Roman" w:cs="Times New Roman"/>
          <w:sz w:val="24"/>
          <w:szCs w:val="24"/>
        </w:rPr>
        <w:t>spațiul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comunitar</w:t>
      </w:r>
      <w:proofErr w:type="spellEnd"/>
      <w:r w:rsidRPr="00142847">
        <w:rPr>
          <w:rFonts w:ascii="Times New Roman" w:hAnsi="Times New Roman" w:cs="Times New Roman"/>
          <w:sz w:val="24"/>
          <w:szCs w:val="24"/>
        </w:rPr>
        <w:t xml:space="preserve">; </w:t>
      </w:r>
    </w:p>
    <w:p w14:paraId="0C98DDDE" w14:textId="16889F63" w:rsidR="00590412" w:rsidRPr="00142847" w:rsidRDefault="00590412" w:rsidP="00590412">
      <w:pPr>
        <w:jc w:val="both"/>
        <w:rPr>
          <w:rFonts w:ascii="Times New Roman" w:hAnsi="Times New Roman" w:cs="Times New Roman"/>
          <w:sz w:val="24"/>
          <w:szCs w:val="24"/>
        </w:rPr>
      </w:pPr>
      <w:r w:rsidRPr="00142847">
        <w:rPr>
          <w:rFonts w:ascii="Times New Roman" w:hAnsi="Times New Roman" w:cs="Times New Roman"/>
          <w:sz w:val="24"/>
          <w:szCs w:val="24"/>
        </w:rPr>
        <w:lastRenderedPageBreak/>
        <w:t xml:space="preserve">b) </w:t>
      </w:r>
      <w:proofErr w:type="spellStart"/>
      <w:r w:rsidRPr="00142847">
        <w:rPr>
          <w:rFonts w:ascii="Times New Roman" w:hAnsi="Times New Roman" w:cs="Times New Roman"/>
          <w:sz w:val="24"/>
          <w:szCs w:val="24"/>
        </w:rPr>
        <w:t>să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aducă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stare de </w:t>
      </w:r>
      <w:proofErr w:type="spellStart"/>
      <w:r w:rsidRPr="00142847">
        <w:rPr>
          <w:rFonts w:ascii="Times New Roman" w:hAnsi="Times New Roman" w:cs="Times New Roman"/>
          <w:sz w:val="24"/>
          <w:szCs w:val="24"/>
        </w:rPr>
        <w:t>funcționare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capacitate de </w:t>
      </w:r>
      <w:proofErr w:type="spellStart"/>
      <w:r w:rsidRPr="00142847">
        <w:rPr>
          <w:rFonts w:ascii="Times New Roman" w:hAnsi="Times New Roman" w:cs="Times New Roman"/>
          <w:sz w:val="24"/>
          <w:szCs w:val="24"/>
        </w:rPr>
        <w:t>operaționalizare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completă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corespunzătoare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laboratoarele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mai</w:t>
      </w:r>
      <w:proofErr w:type="spellEnd"/>
      <w:r w:rsidRPr="00142847">
        <w:rPr>
          <w:rFonts w:ascii="Times New Roman" w:hAnsi="Times New Roman" w:cs="Times New Roman"/>
          <w:sz w:val="24"/>
          <w:szCs w:val="24"/>
        </w:rPr>
        <w:t xml:space="preserve"> sus </w:t>
      </w:r>
      <w:proofErr w:type="spellStart"/>
      <w:r w:rsidRPr="00142847">
        <w:rPr>
          <w:rFonts w:ascii="Times New Roman" w:hAnsi="Times New Roman" w:cs="Times New Roman"/>
          <w:sz w:val="24"/>
          <w:szCs w:val="24"/>
        </w:rPr>
        <w:t>menționate</w:t>
      </w:r>
      <w:proofErr w:type="spellEnd"/>
      <w:r w:rsidRPr="00142847">
        <w:rPr>
          <w:rFonts w:ascii="Times New Roman" w:hAnsi="Times New Roman" w:cs="Times New Roman"/>
          <w:sz w:val="24"/>
          <w:szCs w:val="24"/>
        </w:rPr>
        <w:t xml:space="preserve"> la </w:t>
      </w:r>
      <w:proofErr w:type="spellStart"/>
      <w:r w:rsidRPr="00142847">
        <w:rPr>
          <w:rFonts w:ascii="Times New Roman" w:hAnsi="Times New Roman" w:cs="Times New Roman"/>
          <w:sz w:val="24"/>
          <w:szCs w:val="24"/>
        </w:rPr>
        <w:t>cerințele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calitate</w:t>
      </w:r>
      <w:proofErr w:type="spellEnd"/>
      <w:r w:rsidRPr="00142847">
        <w:rPr>
          <w:rFonts w:ascii="Times New Roman" w:hAnsi="Times New Roman" w:cs="Times New Roman"/>
          <w:sz w:val="24"/>
          <w:szCs w:val="24"/>
        </w:rPr>
        <w:t xml:space="preserve">; </w:t>
      </w:r>
    </w:p>
    <w:p w14:paraId="5F84343C" w14:textId="77777777" w:rsidR="00590412" w:rsidRPr="00142847" w:rsidRDefault="00590412" w:rsidP="00590412">
      <w:pPr>
        <w:jc w:val="both"/>
        <w:rPr>
          <w:rFonts w:ascii="Times New Roman" w:hAnsi="Times New Roman" w:cs="Times New Roman"/>
          <w:sz w:val="24"/>
          <w:szCs w:val="24"/>
        </w:rPr>
      </w:pPr>
      <w:r w:rsidRPr="00142847">
        <w:rPr>
          <w:rFonts w:ascii="Times New Roman" w:hAnsi="Times New Roman" w:cs="Times New Roman"/>
          <w:sz w:val="24"/>
          <w:szCs w:val="24"/>
        </w:rPr>
        <w:t xml:space="preserve">c) </w:t>
      </w:r>
      <w:proofErr w:type="spellStart"/>
      <w:r w:rsidRPr="00142847">
        <w:rPr>
          <w:rFonts w:ascii="Times New Roman" w:hAnsi="Times New Roman" w:cs="Times New Roman"/>
          <w:sz w:val="24"/>
          <w:szCs w:val="24"/>
        </w:rPr>
        <w:t>să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furnizeze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expertiza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tehnică</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laborator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pentru</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metodologiile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analiza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adecvată</w:t>
      </w:r>
      <w:proofErr w:type="spellEnd"/>
      <w:r w:rsidRPr="00142847">
        <w:rPr>
          <w:rFonts w:ascii="Times New Roman" w:hAnsi="Times New Roman" w:cs="Times New Roman"/>
          <w:sz w:val="24"/>
          <w:szCs w:val="24"/>
        </w:rPr>
        <w:t xml:space="preserve"> a </w:t>
      </w:r>
      <w:proofErr w:type="spellStart"/>
      <w:r w:rsidRPr="00142847">
        <w:rPr>
          <w:rFonts w:ascii="Times New Roman" w:hAnsi="Times New Roman" w:cs="Times New Roman"/>
          <w:sz w:val="24"/>
          <w:szCs w:val="24"/>
        </w:rPr>
        <w:t>substanțelor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indicatorilor</w:t>
      </w:r>
      <w:proofErr w:type="spellEnd"/>
      <w:r w:rsidRPr="00142847">
        <w:rPr>
          <w:rFonts w:ascii="Times New Roman" w:hAnsi="Times New Roman" w:cs="Times New Roman"/>
          <w:sz w:val="24"/>
          <w:szCs w:val="24"/>
        </w:rPr>
        <w:t xml:space="preserve"> care se </w:t>
      </w:r>
      <w:proofErr w:type="spellStart"/>
      <w:r w:rsidRPr="00142847">
        <w:rPr>
          <w:rFonts w:ascii="Times New Roman" w:hAnsi="Times New Roman" w:cs="Times New Roman"/>
          <w:sz w:val="24"/>
          <w:szCs w:val="24"/>
        </w:rPr>
        <w:t>vor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analiza</w:t>
      </w:r>
      <w:proofErr w:type="spellEnd"/>
      <w:r w:rsidRPr="00142847">
        <w:rPr>
          <w:rFonts w:ascii="Times New Roman" w:hAnsi="Times New Roman" w:cs="Times New Roman"/>
          <w:sz w:val="24"/>
          <w:szCs w:val="24"/>
        </w:rPr>
        <w:t xml:space="preserve"> cu </w:t>
      </w:r>
      <w:proofErr w:type="spellStart"/>
      <w:r w:rsidRPr="00142847">
        <w:rPr>
          <w:rFonts w:ascii="Times New Roman" w:hAnsi="Times New Roman" w:cs="Times New Roman"/>
          <w:sz w:val="24"/>
          <w:szCs w:val="24"/>
        </w:rPr>
        <w:t>echipamentele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noi</w:t>
      </w:r>
      <w:proofErr w:type="spellEnd"/>
      <w:r w:rsidRPr="00142847">
        <w:rPr>
          <w:rFonts w:ascii="Times New Roman" w:hAnsi="Times New Roman" w:cs="Times New Roman"/>
          <w:sz w:val="24"/>
          <w:szCs w:val="24"/>
        </w:rPr>
        <w:t xml:space="preserve"> cu </w:t>
      </w:r>
      <w:proofErr w:type="spellStart"/>
      <w:r w:rsidRPr="00142847">
        <w:rPr>
          <w:rFonts w:ascii="Times New Roman" w:hAnsi="Times New Roman" w:cs="Times New Roman"/>
          <w:sz w:val="24"/>
          <w:szCs w:val="24"/>
        </w:rPr>
        <w:t>realizarea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criteriilor</w:t>
      </w:r>
      <w:proofErr w:type="spellEnd"/>
      <w:r w:rsidRPr="00142847">
        <w:rPr>
          <w:rFonts w:ascii="Times New Roman" w:hAnsi="Times New Roman" w:cs="Times New Roman"/>
          <w:sz w:val="24"/>
          <w:szCs w:val="24"/>
        </w:rPr>
        <w:t xml:space="preserve"> de control </w:t>
      </w:r>
      <w:proofErr w:type="spellStart"/>
      <w:r w:rsidRPr="00142847">
        <w:rPr>
          <w:rFonts w:ascii="Times New Roman" w:hAnsi="Times New Roman" w:cs="Times New Roman"/>
          <w:sz w:val="24"/>
          <w:szCs w:val="24"/>
        </w:rPr>
        <w:t>analitic</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calitate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adecvate</w:t>
      </w:r>
      <w:proofErr w:type="spellEnd"/>
      <w:r w:rsidRPr="00142847">
        <w:rPr>
          <w:rFonts w:ascii="Times New Roman" w:hAnsi="Times New Roman" w:cs="Times New Roman"/>
          <w:sz w:val="24"/>
          <w:szCs w:val="24"/>
        </w:rPr>
        <w:t xml:space="preserve">; </w:t>
      </w:r>
    </w:p>
    <w:p w14:paraId="6DD4D08A" w14:textId="77777777" w:rsidR="00590412" w:rsidRPr="00142847" w:rsidRDefault="00590412" w:rsidP="00590412">
      <w:pPr>
        <w:jc w:val="both"/>
        <w:rPr>
          <w:rFonts w:ascii="Times New Roman" w:hAnsi="Times New Roman" w:cs="Times New Roman"/>
          <w:sz w:val="24"/>
          <w:szCs w:val="24"/>
        </w:rPr>
      </w:pPr>
      <w:r w:rsidRPr="00142847">
        <w:rPr>
          <w:rFonts w:ascii="Times New Roman" w:hAnsi="Times New Roman" w:cs="Times New Roman"/>
          <w:sz w:val="24"/>
          <w:szCs w:val="24"/>
        </w:rPr>
        <w:t xml:space="preserve"> d) </w:t>
      </w:r>
      <w:proofErr w:type="spellStart"/>
      <w:r w:rsidRPr="00142847">
        <w:rPr>
          <w:rFonts w:ascii="Times New Roman" w:hAnsi="Times New Roman" w:cs="Times New Roman"/>
          <w:sz w:val="24"/>
          <w:szCs w:val="24"/>
        </w:rPr>
        <w:t>să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colecteze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toate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datele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produse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cele</w:t>
      </w:r>
      <w:proofErr w:type="spellEnd"/>
      <w:r w:rsidRPr="00142847">
        <w:rPr>
          <w:rFonts w:ascii="Times New Roman" w:hAnsi="Times New Roman" w:cs="Times New Roman"/>
          <w:sz w:val="24"/>
          <w:szCs w:val="24"/>
        </w:rPr>
        <w:t xml:space="preserve"> 99 de </w:t>
      </w:r>
      <w:proofErr w:type="spellStart"/>
      <w:r w:rsidRPr="00142847">
        <w:rPr>
          <w:rFonts w:ascii="Times New Roman" w:hAnsi="Times New Roman" w:cs="Times New Roman"/>
          <w:sz w:val="24"/>
          <w:szCs w:val="24"/>
        </w:rPr>
        <w:t>laboratoare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noua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bază</w:t>
      </w:r>
      <w:proofErr w:type="spellEnd"/>
      <w:r w:rsidRPr="00142847">
        <w:rPr>
          <w:rFonts w:ascii="Times New Roman" w:hAnsi="Times New Roman" w:cs="Times New Roman"/>
          <w:sz w:val="24"/>
          <w:szCs w:val="24"/>
        </w:rPr>
        <w:t xml:space="preserve"> de date </w:t>
      </w:r>
      <w:proofErr w:type="spellStart"/>
      <w:r w:rsidRPr="00142847">
        <w:rPr>
          <w:rFonts w:ascii="Times New Roman" w:hAnsi="Times New Roman" w:cs="Times New Roman"/>
          <w:sz w:val="24"/>
          <w:szCs w:val="24"/>
        </w:rPr>
        <w:t>naționala</w:t>
      </w:r>
      <w:proofErr w:type="spellEnd"/>
      <w:r w:rsidRPr="00142847">
        <w:rPr>
          <w:rFonts w:ascii="Times New Roman" w:hAnsi="Times New Roman" w:cs="Times New Roman"/>
          <w:sz w:val="24"/>
          <w:szCs w:val="24"/>
        </w:rPr>
        <w:t xml:space="preserve"> a </w:t>
      </w:r>
      <w:proofErr w:type="spellStart"/>
      <w:r w:rsidRPr="00142847">
        <w:rPr>
          <w:rFonts w:ascii="Times New Roman" w:hAnsi="Times New Roman" w:cs="Times New Roman"/>
          <w:sz w:val="24"/>
          <w:szCs w:val="24"/>
        </w:rPr>
        <w:t>rețelei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Laborator</w:t>
      </w:r>
      <w:proofErr w:type="spellEnd"/>
      <w:r w:rsidRPr="00142847">
        <w:rPr>
          <w:rFonts w:ascii="Times New Roman" w:hAnsi="Times New Roman" w:cs="Times New Roman"/>
          <w:sz w:val="24"/>
          <w:szCs w:val="24"/>
        </w:rPr>
        <w:t xml:space="preserve"> National Virtual care </w:t>
      </w:r>
      <w:proofErr w:type="spellStart"/>
      <w:r w:rsidRPr="00142847">
        <w:rPr>
          <w:rFonts w:ascii="Times New Roman" w:hAnsi="Times New Roman" w:cs="Times New Roman"/>
          <w:sz w:val="24"/>
          <w:szCs w:val="24"/>
        </w:rPr>
        <w:t>va</w:t>
      </w:r>
      <w:proofErr w:type="spellEnd"/>
      <w:r w:rsidRPr="00142847">
        <w:rPr>
          <w:rFonts w:ascii="Times New Roman" w:hAnsi="Times New Roman" w:cs="Times New Roman"/>
          <w:sz w:val="24"/>
          <w:szCs w:val="24"/>
        </w:rPr>
        <w:t xml:space="preserve"> fi </w:t>
      </w:r>
      <w:proofErr w:type="spellStart"/>
      <w:r w:rsidRPr="00142847">
        <w:rPr>
          <w:rFonts w:ascii="Times New Roman" w:hAnsi="Times New Roman" w:cs="Times New Roman"/>
          <w:sz w:val="24"/>
          <w:szCs w:val="24"/>
        </w:rPr>
        <w:t>alimentată</w:t>
      </w:r>
      <w:proofErr w:type="spellEnd"/>
      <w:r w:rsidRPr="00142847">
        <w:rPr>
          <w:rFonts w:ascii="Times New Roman" w:hAnsi="Times New Roman" w:cs="Times New Roman"/>
          <w:sz w:val="24"/>
          <w:szCs w:val="24"/>
        </w:rPr>
        <w:t xml:space="preserve"> permanent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unidirecțional</w:t>
      </w:r>
      <w:proofErr w:type="spellEnd"/>
      <w:r w:rsidRPr="00142847">
        <w:rPr>
          <w:rFonts w:ascii="Times New Roman" w:hAnsi="Times New Roman" w:cs="Times New Roman"/>
          <w:sz w:val="24"/>
          <w:szCs w:val="24"/>
        </w:rPr>
        <w:t xml:space="preserve"> cu </w:t>
      </w:r>
      <w:proofErr w:type="spellStart"/>
      <w:r w:rsidRPr="00142847">
        <w:rPr>
          <w:rFonts w:ascii="Times New Roman" w:hAnsi="Times New Roman" w:cs="Times New Roman"/>
          <w:sz w:val="24"/>
          <w:szCs w:val="24"/>
        </w:rPr>
        <w:t>aceste</w:t>
      </w:r>
      <w:proofErr w:type="spellEnd"/>
      <w:r w:rsidRPr="00142847">
        <w:rPr>
          <w:rFonts w:ascii="Times New Roman" w:hAnsi="Times New Roman" w:cs="Times New Roman"/>
          <w:sz w:val="24"/>
          <w:szCs w:val="24"/>
        </w:rPr>
        <w:t xml:space="preserve"> date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care </w:t>
      </w:r>
      <w:proofErr w:type="spellStart"/>
      <w:r w:rsidRPr="00142847">
        <w:rPr>
          <w:rFonts w:ascii="Times New Roman" w:hAnsi="Times New Roman" w:cs="Times New Roman"/>
          <w:sz w:val="24"/>
          <w:szCs w:val="24"/>
        </w:rPr>
        <w:t>va</w:t>
      </w:r>
      <w:proofErr w:type="spellEnd"/>
      <w:r w:rsidRPr="00142847">
        <w:rPr>
          <w:rFonts w:ascii="Times New Roman" w:hAnsi="Times New Roman" w:cs="Times New Roman"/>
          <w:sz w:val="24"/>
          <w:szCs w:val="24"/>
        </w:rPr>
        <w:t xml:space="preserve"> fi </w:t>
      </w:r>
      <w:proofErr w:type="spellStart"/>
      <w:r w:rsidRPr="00142847">
        <w:rPr>
          <w:rFonts w:ascii="Times New Roman" w:hAnsi="Times New Roman" w:cs="Times New Roman"/>
          <w:sz w:val="24"/>
          <w:szCs w:val="24"/>
        </w:rPr>
        <w:t>instalata</w:t>
      </w:r>
      <w:proofErr w:type="spellEnd"/>
      <w:r w:rsidRPr="00142847">
        <w:rPr>
          <w:rFonts w:ascii="Times New Roman" w:hAnsi="Times New Roman" w:cs="Times New Roman"/>
          <w:sz w:val="24"/>
          <w:szCs w:val="24"/>
        </w:rPr>
        <w:t xml:space="preserve"> pe un server central de mare capacitate </w:t>
      </w:r>
      <w:proofErr w:type="spellStart"/>
      <w:r w:rsidRPr="00142847">
        <w:rPr>
          <w:rFonts w:ascii="Times New Roman" w:hAnsi="Times New Roman" w:cs="Times New Roman"/>
          <w:sz w:val="24"/>
          <w:szCs w:val="24"/>
        </w:rPr>
        <w:t>amplasat</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în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sediul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autorității</w:t>
      </w:r>
      <w:proofErr w:type="spellEnd"/>
      <w:r w:rsidRPr="00142847">
        <w:rPr>
          <w:rFonts w:ascii="Times New Roman" w:hAnsi="Times New Roman" w:cs="Times New Roman"/>
          <w:sz w:val="24"/>
          <w:szCs w:val="24"/>
        </w:rPr>
        <w:t xml:space="preserve"> centrale de </w:t>
      </w:r>
      <w:proofErr w:type="spellStart"/>
      <w:r w:rsidRPr="00142847">
        <w:rPr>
          <w:rFonts w:ascii="Times New Roman" w:hAnsi="Times New Roman" w:cs="Times New Roman"/>
          <w:sz w:val="24"/>
          <w:szCs w:val="24"/>
        </w:rPr>
        <w:t>gospodărirea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apelor</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și</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actualizată</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cel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puțin</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anual</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datele</w:t>
      </w:r>
      <w:proofErr w:type="spellEnd"/>
      <w:r w:rsidRPr="00142847">
        <w:rPr>
          <w:rFonts w:ascii="Times New Roman" w:hAnsi="Times New Roman" w:cs="Times New Roman"/>
          <w:sz w:val="24"/>
          <w:szCs w:val="24"/>
        </w:rPr>
        <w:t xml:space="preserve"> din </w:t>
      </w:r>
      <w:proofErr w:type="spellStart"/>
      <w:r w:rsidRPr="00142847">
        <w:rPr>
          <w:rFonts w:ascii="Times New Roman" w:hAnsi="Times New Roman" w:cs="Times New Roman"/>
          <w:sz w:val="24"/>
          <w:szCs w:val="24"/>
        </w:rPr>
        <w:t>laboratoare</w:t>
      </w:r>
      <w:proofErr w:type="spellEnd"/>
      <w:r w:rsidRPr="00142847">
        <w:rPr>
          <w:rFonts w:ascii="Times New Roman" w:hAnsi="Times New Roman" w:cs="Times New Roman"/>
          <w:sz w:val="24"/>
          <w:szCs w:val="24"/>
        </w:rPr>
        <w:t xml:space="preserve"> sunt validate </w:t>
      </w:r>
      <w:proofErr w:type="spellStart"/>
      <w:r w:rsidRPr="00142847">
        <w:rPr>
          <w:rFonts w:ascii="Times New Roman" w:hAnsi="Times New Roman" w:cs="Times New Roman"/>
          <w:sz w:val="24"/>
          <w:szCs w:val="24"/>
        </w:rPr>
        <w:t>pentru</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asigurarea</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formatelor</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raportare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specifice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transmise</w:t>
      </w:r>
      <w:proofErr w:type="spellEnd"/>
      <w:r w:rsidRPr="00142847">
        <w:rPr>
          <w:rFonts w:ascii="Times New Roman" w:hAnsi="Times New Roman" w:cs="Times New Roman"/>
          <w:sz w:val="24"/>
          <w:szCs w:val="24"/>
        </w:rPr>
        <w:t xml:space="preserve"> online la </w:t>
      </w:r>
      <w:proofErr w:type="spellStart"/>
      <w:r w:rsidRPr="00142847">
        <w:rPr>
          <w:rFonts w:ascii="Times New Roman" w:hAnsi="Times New Roman" w:cs="Times New Roman"/>
          <w:sz w:val="24"/>
          <w:szCs w:val="24"/>
        </w:rPr>
        <w:t>structurile</w:t>
      </w:r>
      <w:proofErr w:type="spellEnd"/>
      <w:r w:rsidRPr="00142847">
        <w:rPr>
          <w:rFonts w:ascii="Times New Roman" w:hAnsi="Times New Roman" w:cs="Times New Roman"/>
          <w:sz w:val="24"/>
          <w:szCs w:val="24"/>
        </w:rPr>
        <w:t xml:space="preserve"> </w:t>
      </w:r>
      <w:proofErr w:type="spellStart"/>
      <w:r w:rsidRPr="00142847">
        <w:rPr>
          <w:rFonts w:ascii="Times New Roman" w:hAnsi="Times New Roman" w:cs="Times New Roman"/>
          <w:sz w:val="24"/>
          <w:szCs w:val="24"/>
        </w:rPr>
        <w:t>europene</w:t>
      </w:r>
      <w:proofErr w:type="spellEnd"/>
      <w:r w:rsidRPr="00142847">
        <w:rPr>
          <w:rFonts w:ascii="Times New Roman" w:hAnsi="Times New Roman" w:cs="Times New Roman"/>
          <w:sz w:val="24"/>
          <w:szCs w:val="24"/>
        </w:rPr>
        <w:t xml:space="preserve"> de </w:t>
      </w:r>
      <w:proofErr w:type="spellStart"/>
      <w:r w:rsidRPr="00142847">
        <w:rPr>
          <w:rFonts w:ascii="Times New Roman" w:hAnsi="Times New Roman" w:cs="Times New Roman"/>
          <w:sz w:val="24"/>
          <w:szCs w:val="24"/>
        </w:rPr>
        <w:t>raportare</w:t>
      </w:r>
      <w:proofErr w:type="spellEnd"/>
      <w:r w:rsidRPr="00142847">
        <w:rPr>
          <w:rFonts w:ascii="Times New Roman" w:hAnsi="Times New Roman" w:cs="Times New Roman"/>
          <w:sz w:val="24"/>
          <w:szCs w:val="24"/>
        </w:rPr>
        <w:t xml:space="preserve">. </w:t>
      </w:r>
    </w:p>
    <w:p w14:paraId="4F346EC9" w14:textId="77777777" w:rsidR="00C224B2" w:rsidRPr="00142847" w:rsidRDefault="00C224B2" w:rsidP="003B4421">
      <w:pPr>
        <w:spacing w:after="0" w:line="240" w:lineRule="auto"/>
        <w:ind w:firstLine="709"/>
        <w:jc w:val="both"/>
        <w:rPr>
          <w:rFonts w:ascii="Times New Roman" w:eastAsia="Times New Roman" w:hAnsi="Times New Roman" w:cs="Times New Roman"/>
          <w:noProof/>
          <w:sz w:val="24"/>
          <w:szCs w:val="24"/>
          <w:lang w:val="ro-RO"/>
        </w:rPr>
      </w:pPr>
    </w:p>
    <w:p w14:paraId="59FB1593" w14:textId="66048151" w:rsidR="003B4421" w:rsidRPr="00281B0C" w:rsidRDefault="00EB1B15" w:rsidP="003B4421">
      <w:pPr>
        <w:spacing w:after="0" w:line="240" w:lineRule="auto"/>
        <w:jc w:val="both"/>
        <w:outlineLvl w:val="0"/>
        <w:rPr>
          <w:rFonts w:ascii="Times New Roman" w:eastAsia="Times New Roman" w:hAnsi="Times New Roman" w:cs="Times New Roman"/>
          <w:b/>
          <w:noProof/>
          <w:sz w:val="24"/>
          <w:szCs w:val="24"/>
          <w:lang w:val="ro-RO" w:eastAsia="ro-RO"/>
        </w:rPr>
      </w:pPr>
      <w:r w:rsidRPr="00281B0C">
        <w:rPr>
          <w:rFonts w:ascii="Times New Roman" w:eastAsia="Times New Roman" w:hAnsi="Times New Roman" w:cs="Times New Roman"/>
          <w:b/>
          <w:noProof/>
          <w:sz w:val="24"/>
          <w:szCs w:val="24"/>
          <w:lang w:val="ro-RO" w:eastAsia="ro-RO"/>
        </w:rPr>
        <w:t>IV</w:t>
      </w:r>
      <w:r w:rsidR="003B4421" w:rsidRPr="00281B0C">
        <w:rPr>
          <w:rFonts w:ascii="Times New Roman" w:eastAsia="Times New Roman" w:hAnsi="Times New Roman" w:cs="Times New Roman"/>
          <w:b/>
          <w:noProof/>
          <w:sz w:val="24"/>
          <w:szCs w:val="24"/>
          <w:lang w:val="ro-RO" w:eastAsia="ro-RO"/>
        </w:rPr>
        <w:t xml:space="preserve">. Justificarea cheltuielilor de investiții </w:t>
      </w:r>
      <w:r w:rsidR="00047D2D" w:rsidRPr="00281B0C">
        <w:rPr>
          <w:rFonts w:ascii="Times New Roman" w:eastAsia="Times New Roman" w:hAnsi="Times New Roman" w:cs="Times New Roman"/>
          <w:b/>
          <w:noProof/>
          <w:sz w:val="24"/>
          <w:szCs w:val="24"/>
          <w:lang w:val="ro-RO" w:eastAsia="ro-RO"/>
        </w:rPr>
        <w:t>aferente Ministerului Mediului, Apelor și Pădurilor</w:t>
      </w:r>
    </w:p>
    <w:p w14:paraId="1C24FBA8" w14:textId="5D5CFEA8" w:rsidR="00D901FE" w:rsidRDefault="001A55CF" w:rsidP="00D901FE">
      <w:pPr>
        <w:spacing w:after="0" w:line="240" w:lineRule="auto"/>
        <w:jc w:val="both"/>
        <w:outlineLvl w:val="0"/>
        <w:rPr>
          <w:rFonts w:ascii="Times New Roman" w:hAnsi="Times New Roman" w:cs="Times New Roman"/>
          <w:sz w:val="24"/>
          <w:szCs w:val="24"/>
        </w:rPr>
      </w:pPr>
      <w:r w:rsidRPr="00281B0C">
        <w:rPr>
          <w:rFonts w:ascii="Times New Roman" w:eastAsia="Times New Roman" w:hAnsi="Times New Roman" w:cs="Times New Roman"/>
          <w:b/>
          <w:noProof/>
          <w:sz w:val="24"/>
          <w:szCs w:val="24"/>
          <w:lang w:val="ro-RO" w:eastAsia="ro-RO"/>
        </w:rPr>
        <w:t xml:space="preserve"> </w:t>
      </w:r>
      <w:proofErr w:type="spellStart"/>
      <w:r w:rsidR="00D901FE" w:rsidRPr="00281B0C">
        <w:rPr>
          <w:rFonts w:ascii="Times New Roman" w:hAnsi="Times New Roman" w:cs="Times New Roman"/>
          <w:sz w:val="24"/>
          <w:szCs w:val="24"/>
        </w:rPr>
        <w:t>Pro</w:t>
      </w:r>
      <w:r w:rsidR="00D901FE" w:rsidRPr="004A72ED">
        <w:rPr>
          <w:rFonts w:ascii="Times New Roman" w:hAnsi="Times New Roman" w:cs="Times New Roman"/>
          <w:sz w:val="24"/>
          <w:szCs w:val="24"/>
        </w:rPr>
        <w:t>iectul</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aduce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în</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laboratoarele</w:t>
      </w:r>
      <w:proofErr w:type="spellEnd"/>
      <w:r w:rsidR="00D901FE" w:rsidRPr="004A72ED">
        <w:rPr>
          <w:rFonts w:ascii="Times New Roman" w:hAnsi="Times New Roman" w:cs="Times New Roman"/>
          <w:sz w:val="24"/>
          <w:szCs w:val="24"/>
        </w:rPr>
        <w:t xml:space="preserve"> de </w:t>
      </w:r>
      <w:proofErr w:type="spellStart"/>
      <w:r w:rsidR="00D901FE" w:rsidRPr="004A72ED">
        <w:rPr>
          <w:rFonts w:ascii="Times New Roman" w:hAnsi="Times New Roman" w:cs="Times New Roman"/>
          <w:sz w:val="24"/>
          <w:szCs w:val="24"/>
        </w:rPr>
        <w:t>analize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echipamente</w:t>
      </w:r>
      <w:proofErr w:type="spellEnd"/>
      <w:r w:rsidR="00D901FE" w:rsidRPr="004A72ED">
        <w:rPr>
          <w:rFonts w:ascii="Times New Roman" w:hAnsi="Times New Roman" w:cs="Times New Roman"/>
          <w:sz w:val="24"/>
          <w:szCs w:val="24"/>
        </w:rPr>
        <w:t xml:space="preserve"> de </w:t>
      </w:r>
      <w:proofErr w:type="spellStart"/>
      <w:r w:rsidR="00D901FE" w:rsidRPr="004A72ED">
        <w:rPr>
          <w:rFonts w:ascii="Times New Roman" w:hAnsi="Times New Roman" w:cs="Times New Roman"/>
          <w:sz w:val="24"/>
          <w:szCs w:val="24"/>
        </w:rPr>
        <w:t>înalta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performanță</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tehnică</w:t>
      </w:r>
      <w:proofErr w:type="spellEnd"/>
      <w:r w:rsidR="00D901FE" w:rsidRPr="004A72ED">
        <w:rPr>
          <w:rFonts w:ascii="Times New Roman" w:hAnsi="Times New Roman" w:cs="Times New Roman"/>
          <w:sz w:val="24"/>
          <w:szCs w:val="24"/>
        </w:rPr>
        <w:t xml:space="preserve">, de </w:t>
      </w:r>
      <w:proofErr w:type="spellStart"/>
      <w:r w:rsidR="00D901FE" w:rsidRPr="004A72ED">
        <w:rPr>
          <w:rFonts w:ascii="Times New Roman" w:hAnsi="Times New Roman" w:cs="Times New Roman"/>
          <w:sz w:val="24"/>
          <w:szCs w:val="24"/>
        </w:rPr>
        <w:t>același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nivel</w:t>
      </w:r>
      <w:proofErr w:type="spellEnd"/>
      <w:r w:rsidR="00D901FE" w:rsidRPr="004A72ED">
        <w:rPr>
          <w:rFonts w:ascii="Times New Roman" w:hAnsi="Times New Roman" w:cs="Times New Roman"/>
          <w:sz w:val="24"/>
          <w:szCs w:val="24"/>
        </w:rPr>
        <w:t xml:space="preserve"> cu </w:t>
      </w:r>
      <w:proofErr w:type="spellStart"/>
      <w:r w:rsidR="00D901FE" w:rsidRPr="004A72ED">
        <w:rPr>
          <w:rFonts w:ascii="Times New Roman" w:hAnsi="Times New Roman" w:cs="Times New Roman"/>
          <w:sz w:val="24"/>
          <w:szCs w:val="24"/>
        </w:rPr>
        <w:t>aparatura</w:t>
      </w:r>
      <w:proofErr w:type="spellEnd"/>
      <w:r w:rsidR="00D901FE" w:rsidRPr="004A72ED">
        <w:rPr>
          <w:rFonts w:ascii="Times New Roman" w:hAnsi="Times New Roman" w:cs="Times New Roman"/>
          <w:sz w:val="24"/>
          <w:szCs w:val="24"/>
        </w:rPr>
        <w:t xml:space="preserve"> din </w:t>
      </w:r>
      <w:proofErr w:type="spellStart"/>
      <w:r w:rsidR="00D901FE" w:rsidRPr="004A72ED">
        <w:rPr>
          <w:rFonts w:ascii="Times New Roman" w:hAnsi="Times New Roman" w:cs="Times New Roman"/>
          <w:sz w:val="24"/>
          <w:szCs w:val="24"/>
        </w:rPr>
        <w:t>laboratoarele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altor</w:t>
      </w:r>
      <w:proofErr w:type="spellEnd"/>
      <w:r w:rsidR="00D901FE" w:rsidRPr="004A72ED">
        <w:rPr>
          <w:rFonts w:ascii="Times New Roman" w:hAnsi="Times New Roman" w:cs="Times New Roman"/>
          <w:sz w:val="24"/>
          <w:szCs w:val="24"/>
        </w:rPr>
        <w:t xml:space="preserve"> State </w:t>
      </w:r>
      <w:proofErr w:type="spellStart"/>
      <w:r w:rsidR="00D901FE" w:rsidRPr="004A72ED">
        <w:rPr>
          <w:rFonts w:ascii="Times New Roman" w:hAnsi="Times New Roman" w:cs="Times New Roman"/>
          <w:sz w:val="24"/>
          <w:szCs w:val="24"/>
        </w:rPr>
        <w:t>Membre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Echipamentele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noi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reprezintă</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elementul</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tehnic</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necesar</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și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obligatoriu</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pentru</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monitorizarea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noilor</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substanțe</w:t>
      </w:r>
      <w:proofErr w:type="spellEnd"/>
      <w:r w:rsidR="00D901FE" w:rsidRPr="004A72ED">
        <w:rPr>
          <w:rFonts w:ascii="Times New Roman" w:hAnsi="Times New Roman" w:cs="Times New Roman"/>
          <w:sz w:val="24"/>
          <w:szCs w:val="24"/>
        </w:rPr>
        <w:t>/</w:t>
      </w:r>
      <w:proofErr w:type="spellStart"/>
      <w:r w:rsidR="00D901FE" w:rsidRPr="004A72ED">
        <w:rPr>
          <w:rFonts w:ascii="Times New Roman" w:hAnsi="Times New Roman" w:cs="Times New Roman"/>
          <w:sz w:val="24"/>
          <w:szCs w:val="24"/>
        </w:rPr>
        <w:t>indicatori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introduse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în</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legislația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europeană</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actualizată</w:t>
      </w:r>
      <w:proofErr w:type="spellEnd"/>
      <w:r w:rsidR="00D901FE" w:rsidRPr="004A72ED">
        <w:rPr>
          <w:rFonts w:ascii="Times New Roman" w:hAnsi="Times New Roman" w:cs="Times New Roman"/>
          <w:sz w:val="24"/>
          <w:szCs w:val="24"/>
        </w:rPr>
        <w:t xml:space="preserve"> de </w:t>
      </w:r>
      <w:proofErr w:type="spellStart"/>
      <w:r w:rsidR="00D901FE" w:rsidRPr="004A72ED">
        <w:rPr>
          <w:rFonts w:ascii="Times New Roman" w:hAnsi="Times New Roman" w:cs="Times New Roman"/>
          <w:sz w:val="24"/>
          <w:szCs w:val="24"/>
        </w:rPr>
        <w:t>calitatea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apei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uzate</w:t>
      </w:r>
      <w:proofErr w:type="spellEnd"/>
      <w:r w:rsidR="00D901FE" w:rsidRPr="004A72ED">
        <w:rPr>
          <w:rFonts w:ascii="Times New Roman" w:hAnsi="Times New Roman" w:cs="Times New Roman"/>
          <w:sz w:val="24"/>
          <w:szCs w:val="24"/>
        </w:rPr>
        <w:t xml:space="preserve">, de </w:t>
      </w:r>
      <w:proofErr w:type="spellStart"/>
      <w:r w:rsidR="00D901FE" w:rsidRPr="004A72ED">
        <w:rPr>
          <w:rFonts w:ascii="Times New Roman" w:hAnsi="Times New Roman" w:cs="Times New Roman"/>
          <w:sz w:val="24"/>
          <w:szCs w:val="24"/>
        </w:rPr>
        <w:t>suprafață</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și</w:t>
      </w:r>
      <w:proofErr w:type="spellEnd"/>
      <w:r w:rsidR="00D901FE" w:rsidRPr="004A72ED">
        <w:rPr>
          <w:rFonts w:ascii="Times New Roman" w:hAnsi="Times New Roman" w:cs="Times New Roman"/>
          <w:sz w:val="24"/>
          <w:szCs w:val="24"/>
        </w:rPr>
        <w:t xml:space="preserve"> potabile. </w:t>
      </w:r>
      <w:proofErr w:type="spellStart"/>
      <w:r w:rsidR="00D901FE" w:rsidRPr="004A72ED">
        <w:rPr>
          <w:rFonts w:ascii="Times New Roman" w:hAnsi="Times New Roman" w:cs="Times New Roman"/>
          <w:sz w:val="24"/>
          <w:szCs w:val="24"/>
        </w:rPr>
        <w:t>Noile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echipamente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asigură</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omogenitatea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în</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producerea</w:t>
      </w:r>
      <w:proofErr w:type="spellEnd"/>
      <w:r w:rsidR="00D901FE" w:rsidRPr="004A72ED">
        <w:rPr>
          <w:rFonts w:ascii="Times New Roman" w:hAnsi="Times New Roman" w:cs="Times New Roman"/>
          <w:sz w:val="24"/>
          <w:szCs w:val="24"/>
        </w:rPr>
        <w:t xml:space="preserve"> de date de </w:t>
      </w:r>
      <w:proofErr w:type="spellStart"/>
      <w:r w:rsidR="00D901FE" w:rsidRPr="004A72ED">
        <w:rPr>
          <w:rFonts w:ascii="Times New Roman" w:hAnsi="Times New Roman" w:cs="Times New Roman"/>
          <w:sz w:val="24"/>
          <w:szCs w:val="24"/>
        </w:rPr>
        <w:t>calitate</w:t>
      </w:r>
      <w:proofErr w:type="spellEnd"/>
      <w:r w:rsidR="00D901FE" w:rsidRPr="004A72ED">
        <w:rPr>
          <w:rFonts w:ascii="Times New Roman" w:hAnsi="Times New Roman" w:cs="Times New Roman"/>
          <w:sz w:val="24"/>
          <w:szCs w:val="24"/>
        </w:rPr>
        <w:t xml:space="preserve"> certificate, </w:t>
      </w:r>
      <w:proofErr w:type="spellStart"/>
      <w:r w:rsidR="00D901FE" w:rsidRPr="004A72ED">
        <w:rPr>
          <w:rFonts w:ascii="Times New Roman" w:hAnsi="Times New Roman" w:cs="Times New Roman"/>
          <w:sz w:val="24"/>
          <w:szCs w:val="24"/>
        </w:rPr>
        <w:t>reproductibile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coerente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și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omogene</w:t>
      </w:r>
      <w:proofErr w:type="spellEnd"/>
      <w:r w:rsidR="00D901FE" w:rsidRPr="004A72ED">
        <w:rPr>
          <w:rFonts w:ascii="Times New Roman" w:hAnsi="Times New Roman" w:cs="Times New Roman"/>
          <w:sz w:val="24"/>
          <w:szCs w:val="24"/>
        </w:rPr>
        <w:t xml:space="preserve"> cu </w:t>
      </w:r>
      <w:proofErr w:type="spellStart"/>
      <w:r w:rsidR="00D901FE" w:rsidRPr="004A72ED">
        <w:rPr>
          <w:rFonts w:ascii="Times New Roman" w:hAnsi="Times New Roman" w:cs="Times New Roman"/>
          <w:sz w:val="24"/>
          <w:szCs w:val="24"/>
        </w:rPr>
        <w:t>celelalte</w:t>
      </w:r>
      <w:proofErr w:type="spellEnd"/>
      <w:r w:rsidR="00D901FE" w:rsidRPr="004A72ED">
        <w:rPr>
          <w:rFonts w:ascii="Times New Roman" w:hAnsi="Times New Roman" w:cs="Times New Roman"/>
          <w:sz w:val="24"/>
          <w:szCs w:val="24"/>
        </w:rPr>
        <w:t xml:space="preserve"> date </w:t>
      </w:r>
      <w:proofErr w:type="spellStart"/>
      <w:r w:rsidR="00D901FE" w:rsidRPr="004A72ED">
        <w:rPr>
          <w:rFonts w:ascii="Times New Roman" w:hAnsi="Times New Roman" w:cs="Times New Roman"/>
          <w:sz w:val="24"/>
          <w:szCs w:val="24"/>
        </w:rPr>
        <w:t>produse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în</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spațiul</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comunitar</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în</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vederea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asigurării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unui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nivel</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coerent</w:t>
      </w:r>
      <w:proofErr w:type="spellEnd"/>
      <w:r w:rsidR="00D901FE" w:rsidRPr="004A72ED">
        <w:rPr>
          <w:rFonts w:ascii="Times New Roman" w:hAnsi="Times New Roman" w:cs="Times New Roman"/>
          <w:sz w:val="24"/>
          <w:szCs w:val="24"/>
        </w:rPr>
        <w:t xml:space="preserve"> de </w:t>
      </w:r>
      <w:proofErr w:type="spellStart"/>
      <w:r w:rsidR="00D901FE" w:rsidRPr="004A72ED">
        <w:rPr>
          <w:rFonts w:ascii="Times New Roman" w:hAnsi="Times New Roman" w:cs="Times New Roman"/>
          <w:sz w:val="24"/>
          <w:szCs w:val="24"/>
        </w:rPr>
        <w:t>raportare</w:t>
      </w:r>
      <w:proofErr w:type="spellEnd"/>
      <w:r w:rsidR="00D901FE" w:rsidRPr="004A72ED">
        <w:rPr>
          <w:rFonts w:ascii="Times New Roman" w:hAnsi="Times New Roman" w:cs="Times New Roman"/>
          <w:sz w:val="24"/>
          <w:szCs w:val="24"/>
        </w:rPr>
        <w:t xml:space="preserve"> la </w:t>
      </w:r>
      <w:proofErr w:type="spellStart"/>
      <w:r w:rsidR="00D901FE" w:rsidRPr="004A72ED">
        <w:rPr>
          <w:rFonts w:ascii="Times New Roman" w:hAnsi="Times New Roman" w:cs="Times New Roman"/>
          <w:sz w:val="24"/>
          <w:szCs w:val="24"/>
        </w:rPr>
        <w:t>nivel</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comunitar</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Omogenitatea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caracteristicilor</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datelor</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și</w:t>
      </w:r>
      <w:proofErr w:type="spellEnd"/>
      <w:r w:rsidR="00D901FE" w:rsidRPr="004A72ED">
        <w:rPr>
          <w:rFonts w:ascii="Times New Roman" w:hAnsi="Times New Roman" w:cs="Times New Roman"/>
          <w:sz w:val="24"/>
          <w:szCs w:val="24"/>
        </w:rPr>
        <w:t xml:space="preserve"> a </w:t>
      </w:r>
      <w:proofErr w:type="spellStart"/>
      <w:r w:rsidR="00D901FE" w:rsidRPr="004A72ED">
        <w:rPr>
          <w:rFonts w:ascii="Times New Roman" w:hAnsi="Times New Roman" w:cs="Times New Roman"/>
          <w:sz w:val="24"/>
          <w:szCs w:val="24"/>
        </w:rPr>
        <w:t>criteriilor</w:t>
      </w:r>
      <w:proofErr w:type="spellEnd"/>
      <w:r w:rsidR="00D901FE" w:rsidRPr="004A72ED">
        <w:rPr>
          <w:rFonts w:ascii="Times New Roman" w:hAnsi="Times New Roman" w:cs="Times New Roman"/>
          <w:sz w:val="24"/>
          <w:szCs w:val="24"/>
        </w:rPr>
        <w:t xml:space="preserve"> de </w:t>
      </w:r>
      <w:proofErr w:type="spellStart"/>
      <w:r w:rsidR="00D901FE" w:rsidRPr="004A72ED">
        <w:rPr>
          <w:rFonts w:ascii="Times New Roman" w:hAnsi="Times New Roman" w:cs="Times New Roman"/>
          <w:sz w:val="24"/>
          <w:szCs w:val="24"/>
        </w:rPr>
        <w:t>validare</w:t>
      </w:r>
      <w:proofErr w:type="spellEnd"/>
      <w:r w:rsidR="00D901FE" w:rsidRPr="004A72ED">
        <w:rPr>
          <w:rFonts w:ascii="Times New Roman" w:hAnsi="Times New Roman" w:cs="Times New Roman"/>
          <w:sz w:val="24"/>
          <w:szCs w:val="24"/>
        </w:rPr>
        <w:t xml:space="preserve"> a </w:t>
      </w:r>
      <w:proofErr w:type="spellStart"/>
      <w:r w:rsidR="00D901FE" w:rsidRPr="004A72ED">
        <w:rPr>
          <w:rFonts w:ascii="Times New Roman" w:hAnsi="Times New Roman" w:cs="Times New Roman"/>
          <w:sz w:val="24"/>
          <w:szCs w:val="24"/>
        </w:rPr>
        <w:t>calității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acestora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este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necesară</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în</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vederea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pregătirii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raportărilor</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europene</w:t>
      </w:r>
      <w:proofErr w:type="spellEnd"/>
      <w:r w:rsidR="00D901FE" w:rsidRPr="004A72ED">
        <w:rPr>
          <w:rFonts w:ascii="Times New Roman" w:hAnsi="Times New Roman" w:cs="Times New Roman"/>
          <w:sz w:val="24"/>
          <w:szCs w:val="24"/>
        </w:rPr>
        <w:t xml:space="preserve"> integrate </w:t>
      </w:r>
      <w:proofErr w:type="spellStart"/>
      <w:r w:rsidR="00D901FE" w:rsidRPr="004A72ED">
        <w:rPr>
          <w:rFonts w:ascii="Times New Roman" w:hAnsi="Times New Roman" w:cs="Times New Roman"/>
          <w:sz w:val="24"/>
          <w:szCs w:val="24"/>
        </w:rPr>
        <w:t>și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îndeplinirii</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noilor</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cerințe</w:t>
      </w:r>
      <w:proofErr w:type="spellEnd"/>
      <w:r w:rsidR="00D901FE" w:rsidRPr="004A72ED">
        <w:rPr>
          <w:rFonts w:ascii="Times New Roman" w:hAnsi="Times New Roman" w:cs="Times New Roman"/>
          <w:sz w:val="24"/>
          <w:szCs w:val="24"/>
        </w:rPr>
        <w:t xml:space="preserve"> de </w:t>
      </w:r>
      <w:proofErr w:type="spellStart"/>
      <w:r w:rsidR="00D901FE" w:rsidRPr="004A72ED">
        <w:rPr>
          <w:rFonts w:ascii="Times New Roman" w:hAnsi="Times New Roman" w:cs="Times New Roman"/>
          <w:sz w:val="24"/>
          <w:szCs w:val="24"/>
        </w:rPr>
        <w:t>monitorizare</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permanentă</w:t>
      </w:r>
      <w:proofErr w:type="spellEnd"/>
      <w:r w:rsidR="00D901FE" w:rsidRPr="004A72ED">
        <w:rPr>
          <w:rFonts w:ascii="Times New Roman" w:hAnsi="Times New Roman" w:cs="Times New Roman"/>
          <w:sz w:val="24"/>
          <w:szCs w:val="24"/>
        </w:rPr>
        <w:t xml:space="preserve"> a </w:t>
      </w:r>
      <w:proofErr w:type="spellStart"/>
      <w:r w:rsidR="00D901FE" w:rsidRPr="004A72ED">
        <w:rPr>
          <w:rFonts w:ascii="Times New Roman" w:hAnsi="Times New Roman" w:cs="Times New Roman"/>
          <w:sz w:val="24"/>
          <w:szCs w:val="24"/>
        </w:rPr>
        <w:t>situațiilor</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globale</w:t>
      </w:r>
      <w:proofErr w:type="spellEnd"/>
      <w:r w:rsidR="00D901FE" w:rsidRPr="004A72ED">
        <w:rPr>
          <w:rFonts w:ascii="Times New Roman" w:hAnsi="Times New Roman" w:cs="Times New Roman"/>
          <w:sz w:val="24"/>
          <w:szCs w:val="24"/>
        </w:rPr>
        <w:t xml:space="preserve"> de </w:t>
      </w:r>
      <w:proofErr w:type="spellStart"/>
      <w:r w:rsidR="00D901FE" w:rsidRPr="004A72ED">
        <w:rPr>
          <w:rFonts w:ascii="Times New Roman" w:hAnsi="Times New Roman" w:cs="Times New Roman"/>
          <w:sz w:val="24"/>
          <w:szCs w:val="24"/>
        </w:rPr>
        <w:t>calitatea</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apelor</w:t>
      </w:r>
      <w:proofErr w:type="spellEnd"/>
      <w:r w:rsidR="00D901FE" w:rsidRPr="004A72ED">
        <w:rPr>
          <w:rFonts w:ascii="Times New Roman" w:hAnsi="Times New Roman" w:cs="Times New Roman"/>
          <w:sz w:val="24"/>
          <w:szCs w:val="24"/>
        </w:rPr>
        <w:t xml:space="preserve"> din </w:t>
      </w:r>
      <w:proofErr w:type="spellStart"/>
      <w:r w:rsidR="00D901FE" w:rsidRPr="004A72ED">
        <w:rPr>
          <w:rFonts w:ascii="Times New Roman" w:hAnsi="Times New Roman" w:cs="Times New Roman"/>
          <w:sz w:val="24"/>
          <w:szCs w:val="24"/>
        </w:rPr>
        <w:t>spațiul</w:t>
      </w:r>
      <w:proofErr w:type="spellEnd"/>
      <w:r w:rsidR="00D901FE" w:rsidRPr="004A72ED">
        <w:rPr>
          <w:rFonts w:ascii="Times New Roman" w:hAnsi="Times New Roman" w:cs="Times New Roman"/>
          <w:sz w:val="24"/>
          <w:szCs w:val="24"/>
        </w:rPr>
        <w:t xml:space="preserve"> </w:t>
      </w:r>
      <w:proofErr w:type="spellStart"/>
      <w:r w:rsidR="00D901FE" w:rsidRPr="004A72ED">
        <w:rPr>
          <w:rFonts w:ascii="Times New Roman" w:hAnsi="Times New Roman" w:cs="Times New Roman"/>
          <w:sz w:val="24"/>
          <w:szCs w:val="24"/>
        </w:rPr>
        <w:t>european</w:t>
      </w:r>
      <w:proofErr w:type="spellEnd"/>
      <w:r w:rsidR="00D901FE" w:rsidRPr="004A72ED">
        <w:rPr>
          <w:rFonts w:ascii="Times New Roman" w:hAnsi="Times New Roman" w:cs="Times New Roman"/>
          <w:sz w:val="24"/>
          <w:szCs w:val="24"/>
        </w:rPr>
        <w:t>.</w:t>
      </w:r>
    </w:p>
    <w:p w14:paraId="2AD0180E" w14:textId="0DE5277A" w:rsidR="009F6E5B" w:rsidRDefault="00B83C96" w:rsidP="00D901FE">
      <w:pPr>
        <w:spacing w:after="0" w:line="240" w:lineRule="auto"/>
        <w:jc w:val="both"/>
        <w:outlineLvl w:val="0"/>
        <w:rPr>
          <w:rFonts w:ascii="Times New Roman" w:hAnsi="Times New Roman" w:cs="Times New Roman"/>
          <w:sz w:val="24"/>
          <w:szCs w:val="24"/>
        </w:rPr>
      </w:pPr>
      <w:proofErr w:type="spellStart"/>
      <w:r>
        <w:rPr>
          <w:rFonts w:ascii="Times New Roman" w:hAnsi="Times New Roman" w:cs="Times New Roman"/>
          <w:sz w:val="24"/>
          <w:szCs w:val="24"/>
        </w:rPr>
        <w:t>Totodată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w:t>
      </w:r>
      <w:r w:rsidR="00452833">
        <w:rPr>
          <w:rFonts w:ascii="Times New Roman" w:hAnsi="Times New Roman" w:cs="Times New Roman"/>
          <w:sz w:val="24"/>
          <w:szCs w:val="24"/>
        </w:rPr>
        <w:t>m</w:t>
      </w:r>
      <w:r>
        <w:rPr>
          <w:rFonts w:ascii="Times New Roman" w:hAnsi="Times New Roman" w:cs="Times New Roman"/>
          <w:sz w:val="24"/>
          <w:szCs w:val="24"/>
        </w:rPr>
        <w:t>en</w:t>
      </w:r>
      <w:r w:rsidR="00452833">
        <w:rPr>
          <w:rFonts w:ascii="Times New Roman" w:hAnsi="Times New Roman" w:cs="Times New Roman"/>
          <w:sz w:val="24"/>
          <w:szCs w:val="24"/>
        </w:rPr>
        <w:t>t</w:t>
      </w:r>
      <w:r>
        <w:rPr>
          <w:rFonts w:ascii="Times New Roman" w:hAnsi="Times New Roman" w:cs="Times New Roman"/>
          <w:sz w:val="24"/>
          <w:szCs w:val="24"/>
        </w:rPr>
        <w:t>a</w:t>
      </w:r>
      <w:r w:rsidR="00452833">
        <w:rPr>
          <w:rFonts w:ascii="Times New Roman" w:hAnsi="Times New Roman" w:cs="Times New Roman"/>
          <w:sz w:val="24"/>
          <w:szCs w:val="24"/>
        </w:rPr>
        <w:t>rea</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acestui</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proiect</w:t>
      </w:r>
      <w:proofErr w:type="spellEnd"/>
      <w:r w:rsidR="00452833">
        <w:rPr>
          <w:rFonts w:ascii="Times New Roman" w:hAnsi="Times New Roman" w:cs="Times New Roman"/>
          <w:sz w:val="24"/>
          <w:szCs w:val="24"/>
        </w:rPr>
        <w:t xml:space="preserve"> se </w:t>
      </w:r>
      <w:proofErr w:type="spellStart"/>
      <w:r w:rsidR="00452833">
        <w:rPr>
          <w:rFonts w:ascii="Times New Roman" w:hAnsi="Times New Roman" w:cs="Times New Roman"/>
          <w:sz w:val="24"/>
          <w:szCs w:val="24"/>
        </w:rPr>
        <w:t>vor</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colecta</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datele</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produse</w:t>
      </w:r>
      <w:proofErr w:type="spellEnd"/>
      <w:r w:rsidR="00452833">
        <w:rPr>
          <w:rFonts w:ascii="Times New Roman" w:hAnsi="Times New Roman" w:cs="Times New Roman"/>
          <w:sz w:val="24"/>
          <w:szCs w:val="24"/>
        </w:rPr>
        <w:t xml:space="preserve"> de </w:t>
      </w:r>
      <w:proofErr w:type="spellStart"/>
      <w:r w:rsidR="00452833">
        <w:rPr>
          <w:rFonts w:ascii="Times New Roman" w:hAnsi="Times New Roman" w:cs="Times New Roman"/>
          <w:sz w:val="24"/>
          <w:szCs w:val="24"/>
        </w:rPr>
        <w:t>cele</w:t>
      </w:r>
      <w:proofErr w:type="spellEnd"/>
      <w:r w:rsidR="00452833">
        <w:rPr>
          <w:rFonts w:ascii="Times New Roman" w:hAnsi="Times New Roman" w:cs="Times New Roman"/>
          <w:sz w:val="24"/>
          <w:szCs w:val="24"/>
        </w:rPr>
        <w:t xml:space="preserve"> 99 de </w:t>
      </w:r>
      <w:proofErr w:type="spellStart"/>
      <w:r w:rsidR="00452833">
        <w:rPr>
          <w:rFonts w:ascii="Times New Roman" w:hAnsi="Times New Roman" w:cs="Times New Roman"/>
          <w:sz w:val="24"/>
          <w:szCs w:val="24"/>
        </w:rPr>
        <w:t>laboratoare</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în</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noua</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bază</w:t>
      </w:r>
      <w:proofErr w:type="spellEnd"/>
      <w:r w:rsidR="00452833">
        <w:rPr>
          <w:rFonts w:ascii="Times New Roman" w:hAnsi="Times New Roman" w:cs="Times New Roman"/>
          <w:sz w:val="24"/>
          <w:szCs w:val="24"/>
        </w:rPr>
        <w:t xml:space="preserve"> de date </w:t>
      </w:r>
      <w:proofErr w:type="spellStart"/>
      <w:r w:rsidR="00452833">
        <w:rPr>
          <w:rFonts w:ascii="Times New Roman" w:hAnsi="Times New Roman" w:cs="Times New Roman"/>
          <w:sz w:val="24"/>
          <w:szCs w:val="24"/>
        </w:rPr>
        <w:t>națională</w:t>
      </w:r>
      <w:proofErr w:type="spellEnd"/>
      <w:r w:rsidR="00452833">
        <w:rPr>
          <w:rFonts w:ascii="Times New Roman" w:hAnsi="Times New Roman" w:cs="Times New Roman"/>
          <w:sz w:val="24"/>
          <w:szCs w:val="24"/>
        </w:rPr>
        <w:t xml:space="preserve"> a </w:t>
      </w:r>
      <w:proofErr w:type="spellStart"/>
      <w:r w:rsidR="00452833">
        <w:rPr>
          <w:rFonts w:ascii="Times New Roman" w:hAnsi="Times New Roman" w:cs="Times New Roman"/>
          <w:sz w:val="24"/>
          <w:szCs w:val="24"/>
        </w:rPr>
        <w:t>rețelei</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Laborator</w:t>
      </w:r>
      <w:proofErr w:type="spellEnd"/>
      <w:r w:rsidR="00452833">
        <w:rPr>
          <w:rFonts w:ascii="Times New Roman" w:hAnsi="Times New Roman" w:cs="Times New Roman"/>
          <w:sz w:val="24"/>
          <w:szCs w:val="24"/>
        </w:rPr>
        <w:t xml:space="preserve"> </w:t>
      </w:r>
      <w:proofErr w:type="spellStart"/>
      <w:r w:rsidR="00452833">
        <w:rPr>
          <w:rFonts w:ascii="Times New Roman" w:hAnsi="Times New Roman" w:cs="Times New Roman"/>
          <w:sz w:val="24"/>
          <w:szCs w:val="24"/>
        </w:rPr>
        <w:t>Național</w:t>
      </w:r>
      <w:proofErr w:type="spellEnd"/>
      <w:r w:rsidR="00452833">
        <w:rPr>
          <w:rFonts w:ascii="Times New Roman" w:hAnsi="Times New Roman" w:cs="Times New Roman"/>
          <w:sz w:val="24"/>
          <w:szCs w:val="24"/>
        </w:rPr>
        <w:t xml:space="preserve"> Virtual</w:t>
      </w:r>
      <w:r>
        <w:rPr>
          <w:rFonts w:ascii="Times New Roman" w:hAnsi="Times New Roman" w:cs="Times New Roman"/>
          <w:sz w:val="24"/>
          <w:szCs w:val="24"/>
        </w:rPr>
        <w:t xml:space="preserve">, </w:t>
      </w:r>
      <w:proofErr w:type="spellStart"/>
      <w:r>
        <w:rPr>
          <w:rFonts w:ascii="Times New Roman" w:hAnsi="Times New Roman" w:cs="Times New Roman"/>
          <w:sz w:val="24"/>
          <w:szCs w:val="24"/>
        </w:rPr>
        <w:t>inclusiv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instalarea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server central de mare </w:t>
      </w:r>
      <w:proofErr w:type="gramStart"/>
      <w:r>
        <w:rPr>
          <w:rFonts w:ascii="Times New Roman" w:hAnsi="Times New Roman" w:cs="Times New Roman"/>
          <w:sz w:val="24"/>
          <w:szCs w:val="24"/>
        </w:rPr>
        <w:t>capacitate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amplasat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autorității</w:t>
      </w:r>
      <w:proofErr w:type="spellEnd"/>
      <w:r>
        <w:rPr>
          <w:rFonts w:ascii="Times New Roman" w:hAnsi="Times New Roman" w:cs="Times New Roman"/>
          <w:sz w:val="24"/>
          <w:szCs w:val="24"/>
        </w:rPr>
        <w:t xml:space="preserve"> centrale de </w:t>
      </w:r>
      <w:proofErr w:type="spellStart"/>
      <w:r>
        <w:rPr>
          <w:rFonts w:ascii="Times New Roman" w:hAnsi="Times New Roman" w:cs="Times New Roman"/>
          <w:sz w:val="24"/>
          <w:szCs w:val="24"/>
        </w:rPr>
        <w:t>gospodărire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apelor</w:t>
      </w:r>
      <w:proofErr w:type="spellEnd"/>
      <w:r>
        <w:rPr>
          <w:rFonts w:ascii="Times New Roman" w:hAnsi="Times New Roman" w:cs="Times New Roman"/>
          <w:sz w:val="24"/>
          <w:szCs w:val="24"/>
        </w:rPr>
        <w:t xml:space="preserve">. </w:t>
      </w:r>
    </w:p>
    <w:p w14:paraId="2B28376F" w14:textId="77777777" w:rsidR="00F025DD" w:rsidRDefault="00F025DD" w:rsidP="00D901FE">
      <w:pPr>
        <w:spacing w:after="0" w:line="240" w:lineRule="auto"/>
        <w:jc w:val="both"/>
        <w:outlineLvl w:val="0"/>
        <w:rPr>
          <w:rFonts w:ascii="Times New Roman" w:hAnsi="Times New Roman" w:cs="Times New Roman"/>
          <w:sz w:val="24"/>
          <w:szCs w:val="24"/>
        </w:rPr>
      </w:pPr>
    </w:p>
    <w:p w14:paraId="03F5030B" w14:textId="77777777" w:rsidR="009F6E5B" w:rsidRPr="00281B0C" w:rsidRDefault="009F6E5B" w:rsidP="009F6E5B">
      <w:pPr>
        <w:spacing w:after="0" w:line="240" w:lineRule="auto"/>
        <w:jc w:val="both"/>
        <w:outlineLvl w:val="0"/>
        <w:rPr>
          <w:rFonts w:ascii="Times New Roman" w:eastAsia="Times New Roman" w:hAnsi="Times New Roman" w:cs="Times New Roman"/>
          <w:b/>
          <w:noProof/>
          <w:sz w:val="24"/>
          <w:szCs w:val="24"/>
          <w:lang w:val="ro-RO" w:eastAsia="ro-RO"/>
        </w:rPr>
      </w:pPr>
      <w:r w:rsidRPr="00281B0C">
        <w:rPr>
          <w:rFonts w:ascii="Times New Roman" w:eastAsia="Times New Roman" w:hAnsi="Times New Roman" w:cs="Times New Roman"/>
          <w:b/>
          <w:noProof/>
          <w:sz w:val="24"/>
          <w:szCs w:val="24"/>
          <w:lang w:val="ro-RO" w:eastAsia="ro-RO"/>
        </w:rPr>
        <w:t>V. Justificarea cheltuielilor de investiții aferente Ministerului Sănătății</w:t>
      </w:r>
    </w:p>
    <w:p w14:paraId="698274AA" w14:textId="77777777" w:rsidR="009F6E5B" w:rsidRPr="00281B0C" w:rsidRDefault="009F6E5B" w:rsidP="009F6E5B">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22B2D350" w14:textId="0FECF16C" w:rsidR="00F025DD" w:rsidRDefault="009F6E5B" w:rsidP="00F025DD">
      <w:pPr>
        <w:spacing w:after="0" w:line="240" w:lineRule="auto"/>
        <w:jc w:val="both"/>
        <w:outlineLvl w:val="0"/>
        <w:rPr>
          <w:rFonts w:ascii="Times New Roman" w:hAnsi="Times New Roman" w:cs="Times New Roman"/>
          <w:sz w:val="24"/>
          <w:szCs w:val="24"/>
          <w:lang w:val="ro-RO"/>
        </w:rPr>
      </w:pPr>
      <w:r w:rsidRPr="00F64E76">
        <w:rPr>
          <w:rFonts w:ascii="Times New Roman" w:eastAsia="Times New Roman" w:hAnsi="Times New Roman" w:cs="Times New Roman"/>
          <w:bCs/>
          <w:noProof/>
          <w:sz w:val="24"/>
          <w:szCs w:val="24"/>
          <w:lang w:val="ro-RO" w:eastAsia="en-GB"/>
        </w:rPr>
        <w:t xml:space="preserve">Prin aplicarea proiectului se asigură </w:t>
      </w:r>
      <w:r w:rsidRPr="00F64E76">
        <w:rPr>
          <w:rFonts w:ascii="Times New Roman" w:hAnsi="Times New Roman" w:cs="Times New Roman"/>
          <w:sz w:val="24"/>
          <w:szCs w:val="24"/>
          <w:lang w:val="ro-RO"/>
        </w:rPr>
        <w:t xml:space="preserve">dotarea Laboratoarelor de Diagnostic și Investigare în Sănătate Publică pentru analiza fizico-chimică și microbiologică a apei potabile și a Laboratoarelor de Igiena Radiațiilor din Direcțiile Județene de Sănătate Publică, a Laboratorului Național de Referința pentru Calitatea Apei din Centrul de Sănătate Publică București și a Laboratoarelor de Igiena Mediului și Igiena Radiațiilor din Centrele Regionale de Sănătate Publică cu echipamente de laborator necesare pentru determinarea parametrilor fizico-chimici, microbiologici și de radioactivitate conform </w:t>
      </w:r>
      <w:r w:rsidR="002D4A32">
        <w:rPr>
          <w:rFonts w:ascii="Times New Roman" w:hAnsi="Times New Roman" w:cs="Times New Roman"/>
          <w:sz w:val="24"/>
          <w:szCs w:val="24"/>
          <w:lang w:val="ro-RO"/>
        </w:rPr>
        <w:t xml:space="preserve">legislației naționale </w:t>
      </w:r>
      <w:r w:rsidRPr="00F64E76">
        <w:rPr>
          <w:rFonts w:ascii="Times New Roman" w:hAnsi="Times New Roman" w:cs="Times New Roman"/>
          <w:sz w:val="24"/>
          <w:szCs w:val="24"/>
          <w:lang w:val="ro-RO"/>
        </w:rPr>
        <w:t xml:space="preserve"> în vigoare </w:t>
      </w:r>
      <w:r w:rsidR="002D4A32">
        <w:rPr>
          <w:rFonts w:ascii="Times New Roman" w:hAnsi="Times New Roman" w:cs="Times New Roman"/>
          <w:sz w:val="24"/>
          <w:szCs w:val="24"/>
          <w:lang w:val="ro-RO"/>
        </w:rPr>
        <w:t xml:space="preserve">și </w:t>
      </w:r>
      <w:r w:rsidRPr="00F64E76">
        <w:rPr>
          <w:rFonts w:ascii="Times New Roman" w:hAnsi="Times New Roman" w:cs="Times New Roman"/>
          <w:sz w:val="24"/>
          <w:szCs w:val="24"/>
          <w:lang w:val="ro-RO"/>
        </w:rPr>
        <w:t>începând cu anul 2023, crește capacitatea de raportare către Comisia Europeană și alte structuri europene globale de raportare, contribuie la realizarea strategiei naționale de diminuare a riscului pentru sănătatea populației asociat consumului de apă potabilă sigură.</w:t>
      </w:r>
    </w:p>
    <w:p w14:paraId="0FF67B54" w14:textId="77777777" w:rsidR="00F025DD" w:rsidRDefault="00F025DD" w:rsidP="00F025DD">
      <w:pPr>
        <w:spacing w:after="0" w:line="240" w:lineRule="auto"/>
        <w:jc w:val="both"/>
        <w:outlineLvl w:val="0"/>
        <w:rPr>
          <w:rFonts w:ascii="Times New Roman" w:hAnsi="Times New Roman" w:cs="Times New Roman"/>
          <w:sz w:val="24"/>
          <w:szCs w:val="24"/>
          <w:lang w:val="ro-RO"/>
        </w:rPr>
      </w:pPr>
    </w:p>
    <w:p w14:paraId="70239109" w14:textId="55C4624A" w:rsidR="00CF7B7F" w:rsidRDefault="00817187" w:rsidP="00F025DD">
      <w:pPr>
        <w:spacing w:after="0" w:line="240" w:lineRule="auto"/>
        <w:jc w:val="both"/>
        <w:outlineLvl w:val="0"/>
        <w:rPr>
          <w:rFonts w:ascii="Times New Roman" w:hAnsi="Times New Roman" w:cs="Times New Roman"/>
          <w:i/>
          <w:iCs/>
          <w:color w:val="000000"/>
          <w:sz w:val="24"/>
          <w:szCs w:val="24"/>
          <w:shd w:val="clear" w:color="auto" w:fill="FFFFFF"/>
        </w:rPr>
      </w:pPr>
      <w:proofErr w:type="spellStart"/>
      <w:r w:rsidRPr="00F025DD">
        <w:rPr>
          <w:rFonts w:ascii="Times New Roman" w:hAnsi="Times New Roman" w:cs="Times New Roman"/>
          <w:sz w:val="24"/>
          <w:szCs w:val="24"/>
        </w:rPr>
        <w:t>Cheltuielile</w:t>
      </w:r>
      <w:proofErr w:type="spellEnd"/>
      <w:r w:rsidRPr="00F025DD">
        <w:rPr>
          <w:rFonts w:ascii="Times New Roman" w:hAnsi="Times New Roman" w:cs="Times New Roman"/>
          <w:sz w:val="24"/>
          <w:szCs w:val="24"/>
        </w:rPr>
        <w:t xml:space="preserve"> </w:t>
      </w:r>
      <w:proofErr w:type="spellStart"/>
      <w:r w:rsidR="004F0A83" w:rsidRPr="00F025DD">
        <w:rPr>
          <w:rFonts w:ascii="Times New Roman" w:hAnsi="Times New Roman" w:cs="Times New Roman"/>
          <w:sz w:val="24"/>
          <w:szCs w:val="24"/>
        </w:rPr>
        <w:t>proiectului</w:t>
      </w:r>
      <w:proofErr w:type="spellEnd"/>
      <w:r w:rsidR="004F0A83" w:rsidRPr="00F025DD">
        <w:rPr>
          <w:rFonts w:ascii="Times New Roman" w:hAnsi="Times New Roman" w:cs="Times New Roman"/>
          <w:sz w:val="24"/>
          <w:szCs w:val="24"/>
        </w:rPr>
        <w:t xml:space="preserve"> “</w:t>
      </w:r>
      <w:proofErr w:type="spellStart"/>
      <w:r w:rsidR="004F0A83" w:rsidRPr="00F025DD">
        <w:rPr>
          <w:rFonts w:ascii="Times New Roman" w:hAnsi="Times New Roman" w:cs="Times New Roman"/>
          <w:i/>
          <w:iCs/>
          <w:color w:val="000000"/>
          <w:sz w:val="24"/>
          <w:szCs w:val="24"/>
          <w:shd w:val="clear" w:color="auto" w:fill="FFFFFF"/>
        </w:rPr>
        <w:t>Dezvoltarea</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unui</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laborator</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național</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pentru</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îmbunătățirea</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monitorizării</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substanțelor</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deversate</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în</w:t>
      </w:r>
      <w:proofErr w:type="spellEnd"/>
      <w:r w:rsidR="004F0A83" w:rsidRPr="00F025DD">
        <w:rPr>
          <w:rFonts w:ascii="Times New Roman" w:hAnsi="Times New Roman" w:cs="Times New Roman"/>
          <w:i/>
          <w:iCs/>
          <w:color w:val="000000"/>
          <w:sz w:val="24"/>
          <w:szCs w:val="24"/>
          <w:shd w:val="clear" w:color="auto" w:fill="FFFFFF"/>
        </w:rPr>
        <w:t xml:space="preserve"> ape </w:t>
      </w:r>
      <w:proofErr w:type="spellStart"/>
      <w:r w:rsidR="004F0A83" w:rsidRPr="00F025DD">
        <w:rPr>
          <w:rFonts w:ascii="Times New Roman" w:hAnsi="Times New Roman" w:cs="Times New Roman"/>
          <w:i/>
          <w:iCs/>
          <w:color w:val="000000"/>
          <w:sz w:val="24"/>
          <w:szCs w:val="24"/>
          <w:shd w:val="clear" w:color="auto" w:fill="FFFFFF"/>
        </w:rPr>
        <w:t>și</w:t>
      </w:r>
      <w:proofErr w:type="spellEnd"/>
      <w:r w:rsidR="004F0A83" w:rsidRPr="00F025DD">
        <w:rPr>
          <w:rFonts w:ascii="Times New Roman" w:hAnsi="Times New Roman" w:cs="Times New Roman"/>
          <w:i/>
          <w:iCs/>
          <w:color w:val="000000"/>
          <w:sz w:val="24"/>
          <w:szCs w:val="24"/>
          <w:shd w:val="clear" w:color="auto" w:fill="FFFFFF"/>
        </w:rPr>
        <w:t xml:space="preserve"> a </w:t>
      </w:r>
      <w:proofErr w:type="spellStart"/>
      <w:r w:rsidR="004F0A83" w:rsidRPr="00F025DD">
        <w:rPr>
          <w:rFonts w:ascii="Times New Roman" w:hAnsi="Times New Roman" w:cs="Times New Roman"/>
          <w:i/>
          <w:iCs/>
          <w:color w:val="000000"/>
          <w:sz w:val="24"/>
          <w:szCs w:val="24"/>
          <w:shd w:val="clear" w:color="auto" w:fill="FFFFFF"/>
        </w:rPr>
        <w:t>calității</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apei</w:t>
      </w:r>
      <w:proofErr w:type="spellEnd"/>
      <w:r w:rsidR="004F0A83" w:rsidRPr="00F025DD">
        <w:rPr>
          <w:rFonts w:ascii="Times New Roman" w:hAnsi="Times New Roman" w:cs="Times New Roman"/>
          <w:i/>
          <w:iCs/>
          <w:color w:val="000000"/>
          <w:sz w:val="24"/>
          <w:szCs w:val="24"/>
          <w:shd w:val="clear" w:color="auto" w:fill="FFFFFF"/>
        </w:rPr>
        <w:t xml:space="preserve"> potabile”</w:t>
      </w:r>
      <w:r w:rsidRPr="00F025DD">
        <w:rPr>
          <w:rFonts w:ascii="Times New Roman" w:hAnsi="Times New Roman" w:cs="Times New Roman"/>
          <w:i/>
          <w:iCs/>
          <w:color w:val="000000"/>
          <w:sz w:val="24"/>
          <w:szCs w:val="24"/>
          <w:shd w:val="clear" w:color="auto" w:fill="FFFFFF"/>
        </w:rPr>
        <w:t xml:space="preserve"> sunt </w:t>
      </w:r>
      <w:r w:rsidR="00CF7B7F" w:rsidRPr="00F025DD">
        <w:rPr>
          <w:rFonts w:ascii="Times New Roman" w:hAnsi="Times New Roman" w:cs="Times New Roman"/>
          <w:i/>
          <w:iCs/>
          <w:color w:val="000000"/>
          <w:sz w:val="24"/>
          <w:szCs w:val="24"/>
          <w:shd w:val="clear" w:color="auto" w:fill="FFFFFF"/>
        </w:rPr>
        <w:t xml:space="preserve">defalcate pe </w:t>
      </w:r>
      <w:proofErr w:type="spellStart"/>
      <w:r w:rsidR="00CF7B7F" w:rsidRPr="00F025DD">
        <w:rPr>
          <w:rFonts w:ascii="Times New Roman" w:hAnsi="Times New Roman" w:cs="Times New Roman"/>
          <w:i/>
          <w:iCs/>
          <w:color w:val="000000"/>
          <w:sz w:val="24"/>
          <w:szCs w:val="24"/>
          <w:shd w:val="clear" w:color="auto" w:fill="FFFFFF"/>
        </w:rPr>
        <w:t>ordonatori</w:t>
      </w:r>
      <w:r w:rsidRPr="00F025DD">
        <w:rPr>
          <w:rFonts w:ascii="Times New Roman" w:hAnsi="Times New Roman" w:cs="Times New Roman"/>
          <w:i/>
          <w:iCs/>
          <w:color w:val="000000"/>
          <w:sz w:val="24"/>
          <w:szCs w:val="24"/>
          <w:shd w:val="clear" w:color="auto" w:fill="FFFFFF"/>
        </w:rPr>
        <w:t>i</w:t>
      </w:r>
      <w:proofErr w:type="spellEnd"/>
      <w:r w:rsidR="00CF7B7F" w:rsidRPr="00F025DD">
        <w:rPr>
          <w:rFonts w:ascii="Times New Roman" w:hAnsi="Times New Roman" w:cs="Times New Roman"/>
          <w:i/>
          <w:iCs/>
          <w:color w:val="000000"/>
          <w:sz w:val="24"/>
          <w:szCs w:val="24"/>
          <w:shd w:val="clear" w:color="auto" w:fill="FFFFFF"/>
        </w:rPr>
        <w:t xml:space="preserve"> </w:t>
      </w:r>
      <w:proofErr w:type="spellStart"/>
      <w:r w:rsidR="00CF7B7F" w:rsidRPr="00F025DD">
        <w:rPr>
          <w:rFonts w:ascii="Times New Roman" w:hAnsi="Times New Roman" w:cs="Times New Roman"/>
          <w:i/>
          <w:iCs/>
          <w:color w:val="000000"/>
          <w:sz w:val="24"/>
          <w:szCs w:val="24"/>
          <w:shd w:val="clear" w:color="auto" w:fill="FFFFFF"/>
        </w:rPr>
        <w:t>principali</w:t>
      </w:r>
      <w:proofErr w:type="spellEnd"/>
      <w:r w:rsidR="00CF7B7F" w:rsidRPr="00F025DD">
        <w:rPr>
          <w:rFonts w:ascii="Times New Roman" w:hAnsi="Times New Roman" w:cs="Times New Roman"/>
          <w:i/>
          <w:iCs/>
          <w:color w:val="000000"/>
          <w:sz w:val="24"/>
          <w:szCs w:val="24"/>
          <w:shd w:val="clear" w:color="auto" w:fill="FFFFFF"/>
        </w:rPr>
        <w:t xml:space="preserve"> de </w:t>
      </w:r>
      <w:proofErr w:type="spellStart"/>
      <w:r w:rsidR="00CF7B7F" w:rsidRPr="00F025DD">
        <w:rPr>
          <w:rFonts w:ascii="Times New Roman" w:hAnsi="Times New Roman" w:cs="Times New Roman"/>
          <w:i/>
          <w:iCs/>
          <w:color w:val="000000"/>
          <w:sz w:val="24"/>
          <w:szCs w:val="24"/>
          <w:shd w:val="clear" w:color="auto" w:fill="FFFFFF"/>
        </w:rPr>
        <w:t>credite</w:t>
      </w:r>
      <w:proofErr w:type="spellEnd"/>
      <w:r w:rsidR="00F025DD">
        <w:rPr>
          <w:rFonts w:ascii="Times New Roman" w:hAnsi="Times New Roman" w:cs="Times New Roman"/>
          <w:i/>
          <w:iCs/>
          <w:color w:val="000000"/>
          <w:sz w:val="24"/>
          <w:szCs w:val="24"/>
          <w:shd w:val="clear" w:color="auto" w:fill="FFFFFF"/>
        </w:rPr>
        <w:t xml:space="preserve">, </w:t>
      </w:r>
      <w:proofErr w:type="spellStart"/>
      <w:r w:rsidR="00F025DD">
        <w:rPr>
          <w:rFonts w:ascii="Times New Roman" w:hAnsi="Times New Roman" w:cs="Times New Roman"/>
          <w:i/>
          <w:iCs/>
          <w:color w:val="000000"/>
          <w:sz w:val="24"/>
          <w:szCs w:val="24"/>
          <w:shd w:val="clear" w:color="auto" w:fill="FFFFFF"/>
        </w:rPr>
        <w:t>potrivit</w:t>
      </w:r>
      <w:proofErr w:type="spellEnd"/>
      <w:r w:rsidR="004F0A83" w:rsidRPr="00F025DD">
        <w:rPr>
          <w:rFonts w:ascii="Times New Roman" w:hAnsi="Times New Roman" w:cs="Times New Roman"/>
          <w:i/>
          <w:iCs/>
          <w:color w:val="000000"/>
          <w:sz w:val="24"/>
          <w:szCs w:val="24"/>
          <w:shd w:val="clear" w:color="auto" w:fill="FFFFFF"/>
        </w:rPr>
        <w:t xml:space="preserve"> </w:t>
      </w:r>
      <w:proofErr w:type="spellStart"/>
      <w:r w:rsidR="004F0A83" w:rsidRPr="00F025DD">
        <w:rPr>
          <w:rFonts w:ascii="Times New Roman" w:hAnsi="Times New Roman" w:cs="Times New Roman"/>
          <w:i/>
          <w:iCs/>
          <w:color w:val="000000"/>
          <w:sz w:val="24"/>
          <w:szCs w:val="24"/>
          <w:shd w:val="clear" w:color="auto" w:fill="FFFFFF"/>
        </w:rPr>
        <w:t>anex</w:t>
      </w:r>
      <w:r w:rsidRPr="00F025DD">
        <w:rPr>
          <w:rFonts w:ascii="Times New Roman" w:hAnsi="Times New Roman" w:cs="Times New Roman"/>
          <w:i/>
          <w:iCs/>
          <w:color w:val="000000"/>
          <w:sz w:val="24"/>
          <w:szCs w:val="24"/>
          <w:shd w:val="clear" w:color="auto" w:fill="FFFFFF"/>
        </w:rPr>
        <w:t>el</w:t>
      </w:r>
      <w:r w:rsidR="00F025DD">
        <w:rPr>
          <w:rFonts w:ascii="Times New Roman" w:hAnsi="Times New Roman" w:cs="Times New Roman"/>
          <w:i/>
          <w:iCs/>
          <w:color w:val="000000"/>
          <w:sz w:val="24"/>
          <w:szCs w:val="24"/>
          <w:shd w:val="clear" w:color="auto" w:fill="FFFFFF"/>
        </w:rPr>
        <w:t>or</w:t>
      </w:r>
      <w:proofErr w:type="spellEnd"/>
      <w:r w:rsidR="004F0A83" w:rsidRPr="00F025DD">
        <w:rPr>
          <w:rFonts w:ascii="Times New Roman" w:hAnsi="Times New Roman" w:cs="Times New Roman"/>
          <w:i/>
          <w:iCs/>
          <w:color w:val="000000"/>
          <w:sz w:val="24"/>
          <w:szCs w:val="24"/>
          <w:shd w:val="clear" w:color="auto" w:fill="FFFFFF"/>
        </w:rPr>
        <w:t xml:space="preserve"> </w:t>
      </w:r>
      <w:r w:rsidR="00CF7B7F" w:rsidRPr="00F025DD">
        <w:rPr>
          <w:rFonts w:ascii="Times New Roman" w:hAnsi="Times New Roman" w:cs="Times New Roman"/>
          <w:i/>
          <w:iCs/>
          <w:color w:val="000000"/>
          <w:sz w:val="24"/>
          <w:szCs w:val="24"/>
          <w:shd w:val="clear" w:color="auto" w:fill="FFFFFF"/>
        </w:rPr>
        <w:t xml:space="preserve">nr. 1 </w:t>
      </w:r>
      <w:proofErr w:type="spellStart"/>
      <w:r w:rsidR="00CF7B7F" w:rsidRPr="00F025DD">
        <w:rPr>
          <w:rFonts w:ascii="Times New Roman" w:hAnsi="Times New Roman" w:cs="Times New Roman"/>
          <w:i/>
          <w:iCs/>
          <w:color w:val="000000"/>
          <w:sz w:val="24"/>
          <w:szCs w:val="24"/>
          <w:shd w:val="clear" w:color="auto" w:fill="FFFFFF"/>
        </w:rPr>
        <w:t>și</w:t>
      </w:r>
      <w:proofErr w:type="spellEnd"/>
      <w:r w:rsidR="004F0A83" w:rsidRPr="00F025DD">
        <w:rPr>
          <w:rFonts w:ascii="Times New Roman" w:hAnsi="Times New Roman" w:cs="Times New Roman"/>
          <w:i/>
          <w:iCs/>
          <w:color w:val="000000"/>
          <w:sz w:val="24"/>
          <w:szCs w:val="24"/>
          <w:shd w:val="clear" w:color="auto" w:fill="FFFFFF"/>
        </w:rPr>
        <w:t xml:space="preserve"> 2</w:t>
      </w:r>
      <w:r w:rsidR="00CF7B7F" w:rsidRPr="00F025DD">
        <w:rPr>
          <w:rFonts w:ascii="Times New Roman" w:hAnsi="Times New Roman" w:cs="Times New Roman"/>
          <w:i/>
          <w:iCs/>
          <w:color w:val="000000"/>
          <w:sz w:val="24"/>
          <w:szCs w:val="24"/>
          <w:shd w:val="clear" w:color="auto" w:fill="FFFFFF"/>
        </w:rPr>
        <w:t xml:space="preserve">, care </w:t>
      </w:r>
      <w:proofErr w:type="spellStart"/>
      <w:r w:rsidR="00CF7B7F" w:rsidRPr="00F025DD">
        <w:rPr>
          <w:rFonts w:ascii="Times New Roman" w:hAnsi="Times New Roman" w:cs="Times New Roman"/>
          <w:i/>
          <w:iCs/>
          <w:color w:val="000000"/>
          <w:sz w:val="24"/>
          <w:szCs w:val="24"/>
          <w:shd w:val="clear" w:color="auto" w:fill="FFFFFF"/>
        </w:rPr>
        <w:t>fac</w:t>
      </w:r>
      <w:proofErr w:type="spellEnd"/>
      <w:r w:rsidR="00CF7B7F" w:rsidRPr="00F025DD">
        <w:rPr>
          <w:rFonts w:ascii="Times New Roman" w:hAnsi="Times New Roman" w:cs="Times New Roman"/>
          <w:i/>
          <w:iCs/>
          <w:color w:val="000000"/>
          <w:sz w:val="24"/>
          <w:szCs w:val="24"/>
          <w:shd w:val="clear" w:color="auto" w:fill="FFFFFF"/>
        </w:rPr>
        <w:t xml:space="preserve"> </w:t>
      </w:r>
      <w:proofErr w:type="spellStart"/>
      <w:r w:rsidR="00CF7B7F" w:rsidRPr="00F025DD">
        <w:rPr>
          <w:rFonts w:ascii="Times New Roman" w:hAnsi="Times New Roman" w:cs="Times New Roman"/>
          <w:i/>
          <w:iCs/>
          <w:color w:val="000000"/>
          <w:sz w:val="24"/>
          <w:szCs w:val="24"/>
          <w:shd w:val="clear" w:color="auto" w:fill="FFFFFF"/>
        </w:rPr>
        <w:t>parte</w:t>
      </w:r>
      <w:proofErr w:type="spellEnd"/>
      <w:r w:rsidR="00CF7B7F" w:rsidRPr="00F025DD">
        <w:rPr>
          <w:rFonts w:ascii="Times New Roman" w:hAnsi="Times New Roman" w:cs="Times New Roman"/>
          <w:i/>
          <w:iCs/>
          <w:color w:val="000000"/>
          <w:sz w:val="24"/>
          <w:szCs w:val="24"/>
          <w:shd w:val="clear" w:color="auto" w:fill="FFFFFF"/>
        </w:rPr>
        <w:t xml:space="preserve"> </w:t>
      </w:r>
      <w:proofErr w:type="spellStart"/>
      <w:r w:rsidR="00CF7B7F" w:rsidRPr="00F025DD">
        <w:rPr>
          <w:rFonts w:ascii="Times New Roman" w:hAnsi="Times New Roman" w:cs="Times New Roman"/>
          <w:i/>
          <w:iCs/>
          <w:color w:val="000000"/>
          <w:sz w:val="24"/>
          <w:szCs w:val="24"/>
          <w:shd w:val="clear" w:color="auto" w:fill="FFFFFF"/>
        </w:rPr>
        <w:t>integrantă</w:t>
      </w:r>
      <w:proofErr w:type="spellEnd"/>
      <w:r w:rsidR="00CF7B7F" w:rsidRPr="00F025DD">
        <w:rPr>
          <w:rFonts w:ascii="Times New Roman" w:hAnsi="Times New Roman" w:cs="Times New Roman"/>
          <w:i/>
          <w:iCs/>
          <w:color w:val="000000"/>
          <w:sz w:val="24"/>
          <w:szCs w:val="24"/>
          <w:shd w:val="clear" w:color="auto" w:fill="FFFFFF"/>
        </w:rPr>
        <w:t xml:space="preserve"> </w:t>
      </w:r>
      <w:proofErr w:type="gramStart"/>
      <w:r w:rsidR="00CF7B7F" w:rsidRPr="00F025DD">
        <w:rPr>
          <w:rFonts w:ascii="Times New Roman" w:hAnsi="Times New Roman" w:cs="Times New Roman"/>
          <w:i/>
          <w:iCs/>
          <w:color w:val="000000"/>
          <w:sz w:val="24"/>
          <w:szCs w:val="24"/>
          <w:shd w:val="clear" w:color="auto" w:fill="FFFFFF"/>
        </w:rPr>
        <w:t xml:space="preserve">din </w:t>
      </w:r>
      <w:r w:rsidR="004F0A83" w:rsidRPr="00F025DD">
        <w:rPr>
          <w:rFonts w:ascii="Times New Roman" w:hAnsi="Times New Roman" w:cs="Times New Roman"/>
          <w:i/>
          <w:iCs/>
          <w:color w:val="000000"/>
          <w:sz w:val="24"/>
          <w:szCs w:val="24"/>
          <w:shd w:val="clear" w:color="auto" w:fill="FFFFFF"/>
        </w:rPr>
        <w:t xml:space="preserve"> nota</w:t>
      </w:r>
      <w:proofErr w:type="gramEnd"/>
      <w:r w:rsidR="004F0A83" w:rsidRPr="00F025DD">
        <w:rPr>
          <w:rFonts w:ascii="Times New Roman" w:hAnsi="Times New Roman" w:cs="Times New Roman"/>
          <w:i/>
          <w:iCs/>
          <w:color w:val="000000"/>
          <w:sz w:val="24"/>
          <w:szCs w:val="24"/>
          <w:shd w:val="clear" w:color="auto" w:fill="FFFFFF"/>
        </w:rPr>
        <w:t xml:space="preserve"> de </w:t>
      </w:r>
      <w:proofErr w:type="spellStart"/>
      <w:r w:rsidR="004F0A83" w:rsidRPr="00F025DD">
        <w:rPr>
          <w:rFonts w:ascii="Times New Roman" w:hAnsi="Times New Roman" w:cs="Times New Roman"/>
          <w:i/>
          <w:iCs/>
          <w:color w:val="000000"/>
          <w:sz w:val="24"/>
          <w:szCs w:val="24"/>
          <w:shd w:val="clear" w:color="auto" w:fill="FFFFFF"/>
        </w:rPr>
        <w:t>fundamentare</w:t>
      </w:r>
      <w:proofErr w:type="spellEnd"/>
      <w:r w:rsidR="00A002F8" w:rsidRPr="00F025DD">
        <w:rPr>
          <w:rFonts w:ascii="Times New Roman" w:hAnsi="Times New Roman" w:cs="Times New Roman"/>
          <w:i/>
          <w:iCs/>
          <w:color w:val="000000"/>
          <w:sz w:val="24"/>
          <w:szCs w:val="24"/>
          <w:shd w:val="clear" w:color="auto" w:fill="FFFFFF"/>
        </w:rPr>
        <w:t>.</w:t>
      </w:r>
    </w:p>
    <w:p w14:paraId="4725CB16" w14:textId="77777777" w:rsidR="00F025DD" w:rsidRPr="00F025DD" w:rsidRDefault="00F025DD" w:rsidP="00F025DD">
      <w:pPr>
        <w:spacing w:after="0" w:line="240" w:lineRule="auto"/>
        <w:jc w:val="both"/>
        <w:outlineLvl w:val="0"/>
        <w:rPr>
          <w:rFonts w:ascii="Times New Roman" w:eastAsia="Times New Roman" w:hAnsi="Times New Roman" w:cs="Times New Roman"/>
          <w:sz w:val="24"/>
          <w:szCs w:val="24"/>
          <w:lang w:val="ro-RO" w:eastAsia="ro-RO"/>
        </w:rPr>
      </w:pPr>
    </w:p>
    <w:p w14:paraId="52CEE81C" w14:textId="77777777" w:rsidR="00F025DD" w:rsidRDefault="00F025DD" w:rsidP="00047D2D">
      <w:pPr>
        <w:spacing w:after="0" w:line="240" w:lineRule="auto"/>
        <w:jc w:val="right"/>
        <w:outlineLvl w:val="0"/>
        <w:rPr>
          <w:rFonts w:ascii="Times New Roman" w:eastAsia="Times New Roman" w:hAnsi="Times New Roman" w:cs="Times New Roman"/>
          <w:b/>
          <w:bCs/>
          <w:sz w:val="24"/>
          <w:szCs w:val="24"/>
          <w:lang w:val="ro-RO" w:eastAsia="ro-RO"/>
        </w:rPr>
      </w:pPr>
    </w:p>
    <w:p w14:paraId="7D2C001F" w14:textId="416174E9" w:rsidR="00047D2D" w:rsidRPr="00142847" w:rsidRDefault="001A55CF" w:rsidP="00047D2D">
      <w:pPr>
        <w:spacing w:after="0" w:line="240" w:lineRule="auto"/>
        <w:jc w:val="right"/>
        <w:outlineLvl w:val="0"/>
        <w:rPr>
          <w:rFonts w:ascii="Times New Roman" w:eastAsia="Times New Roman" w:hAnsi="Times New Roman" w:cs="Times New Roman"/>
          <w:b/>
          <w:bCs/>
          <w:sz w:val="24"/>
          <w:szCs w:val="24"/>
          <w:lang w:val="ro-RO" w:eastAsia="ro-RO"/>
        </w:rPr>
      </w:pPr>
      <w:r w:rsidRPr="00281B0C">
        <w:rPr>
          <w:rFonts w:ascii="Times New Roman" w:eastAsia="Times New Roman" w:hAnsi="Times New Roman" w:cs="Times New Roman"/>
          <w:b/>
          <w:bCs/>
          <w:sz w:val="24"/>
          <w:szCs w:val="24"/>
          <w:lang w:val="ro-RO" w:eastAsia="ro-RO"/>
        </w:rPr>
        <w:t>Anexa nr.</w:t>
      </w:r>
      <w:r w:rsidR="00047D2D" w:rsidRPr="00281B0C">
        <w:rPr>
          <w:rFonts w:ascii="Times New Roman" w:eastAsia="Times New Roman" w:hAnsi="Times New Roman" w:cs="Times New Roman"/>
          <w:b/>
          <w:bCs/>
          <w:sz w:val="24"/>
          <w:szCs w:val="24"/>
          <w:lang w:val="ro-RO" w:eastAsia="ro-RO"/>
        </w:rPr>
        <w:t xml:space="preserve"> 1</w:t>
      </w:r>
      <w:r w:rsidRPr="00281B0C">
        <w:rPr>
          <w:rFonts w:ascii="Times New Roman" w:eastAsia="Times New Roman" w:hAnsi="Times New Roman" w:cs="Times New Roman"/>
          <w:b/>
          <w:bCs/>
          <w:sz w:val="24"/>
          <w:szCs w:val="24"/>
          <w:lang w:val="ro-RO" w:eastAsia="ro-RO"/>
        </w:rPr>
        <w:t xml:space="preserve"> la nota de fundamentare</w:t>
      </w:r>
    </w:p>
    <w:p w14:paraId="06BF4A6D" w14:textId="77777777" w:rsidR="001A55CF" w:rsidRPr="00142847" w:rsidRDefault="001A55CF" w:rsidP="00047D2D">
      <w:pPr>
        <w:spacing w:after="0" w:line="240" w:lineRule="auto"/>
        <w:jc w:val="right"/>
        <w:outlineLvl w:val="0"/>
        <w:rPr>
          <w:rFonts w:ascii="Times New Roman" w:eastAsia="Times New Roman" w:hAnsi="Times New Roman" w:cs="Times New Roman"/>
          <w:b/>
          <w:bCs/>
          <w:sz w:val="24"/>
          <w:szCs w:val="24"/>
          <w:lang w:val="ro-RO" w:eastAsia="ro-RO"/>
        </w:rPr>
      </w:pPr>
    </w:p>
    <w:p w14:paraId="1C0DAA56" w14:textId="77777777" w:rsidR="00047D2D" w:rsidRPr="00142847" w:rsidRDefault="00047D2D" w:rsidP="00047D2D">
      <w:pPr>
        <w:spacing w:after="0" w:line="240" w:lineRule="auto"/>
        <w:jc w:val="center"/>
        <w:outlineLvl w:val="0"/>
        <w:rPr>
          <w:rFonts w:ascii="Times New Roman" w:eastAsia="Times New Roman" w:hAnsi="Times New Roman" w:cs="Times New Roman"/>
          <w:b/>
          <w:bCs/>
          <w:sz w:val="24"/>
          <w:szCs w:val="24"/>
          <w:lang w:val="ro-RO" w:eastAsia="ro-RO"/>
        </w:rPr>
      </w:pPr>
      <w:r w:rsidRPr="00142847">
        <w:rPr>
          <w:rFonts w:ascii="Times New Roman" w:eastAsia="Times New Roman" w:hAnsi="Times New Roman" w:cs="Times New Roman"/>
          <w:b/>
          <w:bCs/>
          <w:sz w:val="24"/>
          <w:szCs w:val="24"/>
          <w:lang w:val="ro-RO" w:eastAsia="ro-RO"/>
        </w:rPr>
        <w:t>Caracteristicile principale</w:t>
      </w:r>
    </w:p>
    <w:p w14:paraId="534C6F7F" w14:textId="244D5A6F" w:rsidR="00047D2D" w:rsidRPr="00142847" w:rsidRDefault="00C32BF8" w:rsidP="00047D2D">
      <w:pPr>
        <w:spacing w:after="0" w:line="240" w:lineRule="auto"/>
        <w:jc w:val="both"/>
        <w:outlineLvl w:val="0"/>
        <w:rPr>
          <w:rFonts w:ascii="Times New Roman" w:eastAsia="Times New Roman" w:hAnsi="Times New Roman" w:cs="Times New Roman"/>
          <w:b/>
          <w:bCs/>
          <w:noProof/>
          <w:sz w:val="24"/>
          <w:szCs w:val="24"/>
          <w:lang w:val="ro-RO"/>
        </w:rPr>
      </w:pPr>
      <w:r w:rsidRPr="00142847">
        <w:rPr>
          <w:rFonts w:ascii="Times New Roman" w:eastAsia="Times New Roman" w:hAnsi="Times New Roman" w:cs="Times New Roman"/>
          <w:b/>
          <w:noProof/>
          <w:color w:val="000000"/>
          <w:sz w:val="24"/>
          <w:szCs w:val="24"/>
          <w:lang w:val="ro-RO"/>
        </w:rPr>
        <w:t>a</w:t>
      </w:r>
      <w:r w:rsidR="00817187">
        <w:rPr>
          <w:rFonts w:ascii="Times New Roman" w:eastAsia="Times New Roman" w:hAnsi="Times New Roman" w:cs="Times New Roman"/>
          <w:b/>
          <w:noProof/>
          <w:color w:val="000000"/>
          <w:sz w:val="24"/>
          <w:szCs w:val="24"/>
          <w:lang w:val="ro-RO"/>
        </w:rPr>
        <w:t>le</w:t>
      </w:r>
      <w:r w:rsidRPr="00142847">
        <w:rPr>
          <w:rFonts w:ascii="Times New Roman" w:eastAsia="Times New Roman" w:hAnsi="Times New Roman" w:cs="Times New Roman"/>
          <w:b/>
          <w:noProof/>
          <w:color w:val="000000"/>
          <w:sz w:val="24"/>
          <w:szCs w:val="24"/>
          <w:lang w:val="ro-RO"/>
        </w:rPr>
        <w:t xml:space="preserve"> </w:t>
      </w:r>
      <w:r w:rsidR="00047D2D" w:rsidRPr="00142847">
        <w:rPr>
          <w:rFonts w:ascii="Times New Roman" w:eastAsia="Times New Roman" w:hAnsi="Times New Roman" w:cs="Times New Roman"/>
          <w:b/>
          <w:bCs/>
          <w:sz w:val="24"/>
          <w:szCs w:val="24"/>
          <w:lang w:val="ro-RO" w:eastAsia="ro-RO"/>
        </w:rPr>
        <w:t xml:space="preserve">proiectului </w:t>
      </w:r>
      <w:r w:rsidR="00047D2D" w:rsidRPr="00142847">
        <w:rPr>
          <w:rFonts w:ascii="Times New Roman" w:eastAsia="Times New Roman" w:hAnsi="Times New Roman" w:cs="Times New Roman"/>
          <w:b/>
          <w:bCs/>
          <w:noProof/>
          <w:sz w:val="24"/>
          <w:szCs w:val="24"/>
          <w:lang w:val="ro-RO"/>
        </w:rPr>
        <w:t>„</w:t>
      </w:r>
      <w:r w:rsidR="00047D2D" w:rsidRPr="00142847">
        <w:rPr>
          <w:rFonts w:ascii="Times New Roman" w:eastAsia="Times New Roman" w:hAnsi="Times New Roman" w:cs="Times New Roman"/>
          <w:b/>
          <w:bCs/>
          <w:i/>
          <w:iCs/>
          <w:noProof/>
          <w:sz w:val="24"/>
          <w:szCs w:val="24"/>
          <w:lang w:val="ro-RO"/>
        </w:rPr>
        <w:t>Dezvoltarea unui laborator national pentru îmbunătățirea monitorizării substanțelor deversate în ape și a calității apei potabile</w:t>
      </w:r>
      <w:r w:rsidR="00047D2D" w:rsidRPr="00142847">
        <w:rPr>
          <w:rFonts w:ascii="Times New Roman" w:eastAsia="Times New Roman" w:hAnsi="Times New Roman" w:cs="Times New Roman"/>
          <w:b/>
          <w:bCs/>
          <w:noProof/>
          <w:sz w:val="24"/>
          <w:szCs w:val="24"/>
          <w:lang w:val="ro-RO"/>
        </w:rPr>
        <w:t>”</w:t>
      </w:r>
    </w:p>
    <w:p w14:paraId="365E3534" w14:textId="77777777" w:rsidR="00047D2D" w:rsidRPr="00142847" w:rsidRDefault="00047D2D" w:rsidP="00047D2D">
      <w:pPr>
        <w:spacing w:after="0" w:line="240" w:lineRule="auto"/>
        <w:jc w:val="both"/>
        <w:outlineLvl w:val="0"/>
        <w:rPr>
          <w:rFonts w:ascii="Times New Roman" w:eastAsia="Times New Roman" w:hAnsi="Times New Roman" w:cs="Times New Roman"/>
          <w:b/>
          <w:bCs/>
          <w:noProof/>
          <w:sz w:val="24"/>
          <w:szCs w:val="24"/>
          <w:lang w:val="ro-RO"/>
        </w:rPr>
      </w:pPr>
    </w:p>
    <w:p w14:paraId="4641F4D6" w14:textId="77777777" w:rsidR="00047D2D" w:rsidRPr="00142847" w:rsidRDefault="00047D2D" w:rsidP="00047D2D">
      <w:pPr>
        <w:spacing w:after="0" w:line="240" w:lineRule="auto"/>
        <w:jc w:val="both"/>
        <w:outlineLvl w:val="0"/>
        <w:rPr>
          <w:rFonts w:ascii="Times New Roman" w:eastAsia="Times New Roman" w:hAnsi="Times New Roman" w:cs="Times New Roman"/>
          <w:noProof/>
          <w:sz w:val="24"/>
          <w:szCs w:val="24"/>
          <w:lang w:val="ro-RO"/>
        </w:rPr>
      </w:pPr>
    </w:p>
    <w:p w14:paraId="6B5A8517" w14:textId="15FA5EB4" w:rsidR="00047D2D" w:rsidRPr="00142847" w:rsidRDefault="00393019" w:rsidP="00047D2D">
      <w:pPr>
        <w:spacing w:after="0" w:line="276" w:lineRule="auto"/>
        <w:jc w:val="both"/>
        <w:rPr>
          <w:rFonts w:ascii="Times New Roman" w:eastAsia="Times New Roman" w:hAnsi="Times New Roman" w:cs="Times New Roman"/>
          <w:b/>
          <w:sz w:val="24"/>
          <w:szCs w:val="24"/>
          <w:lang w:val="ro-RO" w:eastAsia="ro-RO"/>
        </w:rPr>
      </w:pPr>
      <w:r w:rsidRPr="00142847">
        <w:rPr>
          <w:rFonts w:ascii="Times New Roman" w:eastAsia="Times New Roman" w:hAnsi="Times New Roman" w:cs="Times New Roman"/>
          <w:b/>
          <w:sz w:val="24"/>
          <w:szCs w:val="24"/>
          <w:lang w:val="ro-RO" w:eastAsia="ro-RO"/>
        </w:rPr>
        <w:t>Ordonator principal de credite</w:t>
      </w:r>
      <w:r w:rsidR="00047D2D" w:rsidRPr="00142847">
        <w:rPr>
          <w:rFonts w:ascii="Times New Roman" w:eastAsia="Times New Roman" w:hAnsi="Times New Roman" w:cs="Times New Roman"/>
          <w:b/>
          <w:sz w:val="24"/>
          <w:szCs w:val="24"/>
          <w:lang w:val="ro-RO" w:eastAsia="ro-RO"/>
        </w:rPr>
        <w:t xml:space="preserve">  :</w:t>
      </w:r>
      <w:r w:rsidR="00047D2D" w:rsidRPr="00142847">
        <w:rPr>
          <w:rFonts w:ascii="Times New Roman" w:eastAsia="Times New Roman" w:hAnsi="Times New Roman" w:cs="Times New Roman"/>
          <w:sz w:val="24"/>
          <w:szCs w:val="24"/>
          <w:lang w:val="ro-RO" w:eastAsia="ro-RO"/>
        </w:rPr>
        <w:t xml:space="preserve"> </w:t>
      </w:r>
      <w:r w:rsidR="00047D2D" w:rsidRPr="00142847">
        <w:rPr>
          <w:rFonts w:ascii="Times New Roman" w:eastAsia="Times New Roman" w:hAnsi="Times New Roman" w:cs="Times New Roman"/>
          <w:b/>
          <w:sz w:val="24"/>
          <w:szCs w:val="24"/>
          <w:lang w:val="ro-RO" w:eastAsia="ro-RO"/>
        </w:rPr>
        <w:t xml:space="preserve">Ministerul Mediului Apelor și Pădurilor </w:t>
      </w:r>
    </w:p>
    <w:p w14:paraId="410FD44A" w14:textId="77777777" w:rsidR="00393019" w:rsidRPr="00142847" w:rsidRDefault="00393019" w:rsidP="00047D2D">
      <w:pPr>
        <w:spacing w:after="0" w:line="276" w:lineRule="auto"/>
        <w:jc w:val="both"/>
        <w:rPr>
          <w:rFonts w:ascii="Times New Roman" w:eastAsia="Times New Roman" w:hAnsi="Times New Roman" w:cs="Times New Roman"/>
          <w:b/>
          <w:sz w:val="24"/>
          <w:szCs w:val="24"/>
          <w:lang w:val="ro-RO" w:eastAsia="ro-RO"/>
        </w:rPr>
      </w:pPr>
    </w:p>
    <w:p w14:paraId="36996152" w14:textId="57672BCC" w:rsidR="00047D2D" w:rsidRDefault="002D1D1D" w:rsidP="001A55CF">
      <w:pPr>
        <w:spacing w:after="0" w:line="276"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Beneficiar</w:t>
      </w:r>
      <w:r w:rsidRPr="00142847">
        <w:rPr>
          <w:rFonts w:ascii="Times New Roman" w:eastAsia="Times New Roman" w:hAnsi="Times New Roman" w:cs="Times New Roman"/>
          <w:b/>
          <w:sz w:val="24"/>
          <w:szCs w:val="24"/>
          <w:lang w:val="ro-RO" w:eastAsia="ro-RO"/>
        </w:rPr>
        <w:t>:</w:t>
      </w:r>
      <w:r w:rsidR="00F025DD" w:rsidRPr="00F025DD">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 xml:space="preserve"> Administrația Națională ”Apele Române”</w:t>
      </w:r>
    </w:p>
    <w:p w14:paraId="0D3A916F" w14:textId="77777777" w:rsidR="00D901FE" w:rsidRDefault="00D901FE" w:rsidP="001A55CF">
      <w:pPr>
        <w:spacing w:after="0" w:line="276" w:lineRule="auto"/>
        <w:jc w:val="both"/>
        <w:rPr>
          <w:rFonts w:ascii="Times New Roman" w:eastAsia="Times New Roman" w:hAnsi="Times New Roman" w:cs="Times New Roman"/>
          <w:b/>
          <w:sz w:val="24"/>
          <w:szCs w:val="24"/>
          <w:lang w:val="ro-RO" w:eastAsia="ro-RO"/>
        </w:rPr>
      </w:pPr>
    </w:p>
    <w:p w14:paraId="5510B1F7" w14:textId="18A1B211" w:rsidR="00D901FE" w:rsidRPr="004A72ED" w:rsidRDefault="00D901FE" w:rsidP="00D901FE">
      <w:pPr>
        <w:jc w:val="both"/>
        <w:rPr>
          <w:rFonts w:ascii="Times New Roman" w:hAnsi="Times New Roman" w:cs="Times New Roman"/>
          <w:sz w:val="24"/>
          <w:szCs w:val="24"/>
        </w:rPr>
      </w:pPr>
      <w:r w:rsidRPr="004A72ED">
        <w:rPr>
          <w:rFonts w:ascii="Times New Roman" w:hAnsi="Times New Roman" w:cs="Times New Roman"/>
          <w:sz w:val="24"/>
          <w:szCs w:val="24"/>
        </w:rPr>
        <w:t xml:space="preserve">Ministerul </w:t>
      </w:r>
      <w:proofErr w:type="spellStart"/>
      <w:r w:rsidRPr="004A72ED">
        <w:rPr>
          <w:rFonts w:ascii="Times New Roman" w:hAnsi="Times New Roman" w:cs="Times New Roman"/>
          <w:sz w:val="24"/>
          <w:szCs w:val="24"/>
        </w:rPr>
        <w:t>Mediului</w:t>
      </w:r>
      <w:proofErr w:type="spellEnd"/>
      <w:r w:rsidRPr="004A72ED">
        <w:rPr>
          <w:rFonts w:ascii="Times New Roman" w:hAnsi="Times New Roman" w:cs="Times New Roman"/>
          <w:sz w:val="24"/>
          <w:szCs w:val="24"/>
        </w:rPr>
        <w:t xml:space="preserve">, </w:t>
      </w:r>
      <w:proofErr w:type="spellStart"/>
      <w:r w:rsidRPr="004A72ED">
        <w:rPr>
          <w:rFonts w:ascii="Times New Roman" w:hAnsi="Times New Roman" w:cs="Times New Roman"/>
          <w:sz w:val="24"/>
          <w:szCs w:val="24"/>
        </w:rPr>
        <w:t>Apelor</w:t>
      </w:r>
      <w:proofErr w:type="spellEnd"/>
      <w:r w:rsidRPr="004A72ED">
        <w:rPr>
          <w:rFonts w:ascii="Times New Roman" w:hAnsi="Times New Roman" w:cs="Times New Roman"/>
          <w:sz w:val="24"/>
          <w:szCs w:val="24"/>
        </w:rPr>
        <w:t xml:space="preserve"> </w:t>
      </w:r>
      <w:proofErr w:type="spellStart"/>
      <w:r w:rsidRPr="004A72ED">
        <w:rPr>
          <w:rFonts w:ascii="Times New Roman" w:hAnsi="Times New Roman" w:cs="Times New Roman"/>
          <w:sz w:val="24"/>
          <w:szCs w:val="24"/>
        </w:rPr>
        <w:t>și</w:t>
      </w:r>
      <w:proofErr w:type="spellEnd"/>
      <w:r w:rsidRPr="004A72ED">
        <w:rPr>
          <w:rFonts w:ascii="Times New Roman" w:hAnsi="Times New Roman" w:cs="Times New Roman"/>
          <w:sz w:val="24"/>
          <w:szCs w:val="24"/>
        </w:rPr>
        <w:t xml:space="preserve"> </w:t>
      </w:r>
      <w:proofErr w:type="spellStart"/>
      <w:r w:rsidRPr="004A72ED">
        <w:rPr>
          <w:rFonts w:ascii="Times New Roman" w:hAnsi="Times New Roman" w:cs="Times New Roman"/>
          <w:sz w:val="24"/>
          <w:szCs w:val="24"/>
        </w:rPr>
        <w:t>Pădurilor</w:t>
      </w:r>
      <w:proofErr w:type="spellEnd"/>
      <w:r w:rsidRPr="004A72ED">
        <w:rPr>
          <w:rFonts w:ascii="Times New Roman" w:hAnsi="Times New Roman" w:cs="Times New Roman"/>
          <w:sz w:val="24"/>
          <w:szCs w:val="24"/>
        </w:rPr>
        <w:t xml:space="preserve"> </w:t>
      </w:r>
      <w:r w:rsidR="006F6323" w:rsidRPr="00F025DD">
        <w:rPr>
          <w:rFonts w:ascii="Times New Roman" w:hAnsi="Times New Roman" w:cs="Times New Roman"/>
          <w:sz w:val="24"/>
          <w:szCs w:val="24"/>
        </w:rPr>
        <w:t>are</w:t>
      </w:r>
      <w:r w:rsidRPr="00F025DD">
        <w:rPr>
          <w:rFonts w:ascii="Times New Roman" w:hAnsi="Times New Roman" w:cs="Times New Roman"/>
          <w:sz w:val="24"/>
          <w:szCs w:val="24"/>
        </w:rPr>
        <w:t xml:space="preserve"> </w:t>
      </w:r>
      <w:r w:rsidRPr="004A72ED">
        <w:rPr>
          <w:rFonts w:ascii="Times New Roman" w:hAnsi="Times New Roman" w:cs="Times New Roman"/>
          <w:sz w:val="24"/>
          <w:szCs w:val="24"/>
        </w:rPr>
        <w:t xml:space="preserve">un </w:t>
      </w:r>
      <w:proofErr w:type="spellStart"/>
      <w:r w:rsidRPr="004A72ED">
        <w:rPr>
          <w:rFonts w:ascii="Times New Roman" w:hAnsi="Times New Roman" w:cs="Times New Roman"/>
          <w:sz w:val="24"/>
          <w:szCs w:val="24"/>
        </w:rPr>
        <w:t>buget</w:t>
      </w:r>
      <w:proofErr w:type="spellEnd"/>
      <w:r w:rsidRPr="004A72ED">
        <w:rPr>
          <w:rFonts w:ascii="Times New Roman" w:hAnsi="Times New Roman" w:cs="Times New Roman"/>
          <w:sz w:val="24"/>
          <w:szCs w:val="24"/>
        </w:rPr>
        <w:t xml:space="preserve"> total de 82.4</w:t>
      </w:r>
      <w:r w:rsidR="00194ABF">
        <w:rPr>
          <w:rFonts w:ascii="Times New Roman" w:hAnsi="Times New Roman" w:cs="Times New Roman"/>
          <w:sz w:val="24"/>
          <w:szCs w:val="24"/>
        </w:rPr>
        <w:t>10 mii</w:t>
      </w:r>
      <w:r w:rsidRPr="004A72ED">
        <w:rPr>
          <w:rFonts w:ascii="Times New Roman" w:hAnsi="Times New Roman" w:cs="Times New Roman"/>
          <w:sz w:val="24"/>
          <w:szCs w:val="24"/>
        </w:rPr>
        <w:t xml:space="preserve"> lei din care </w:t>
      </w:r>
      <w:proofErr w:type="spellStart"/>
      <w:r w:rsidRPr="00F025DD">
        <w:rPr>
          <w:rFonts w:ascii="Times New Roman" w:hAnsi="Times New Roman" w:cs="Times New Roman"/>
          <w:sz w:val="24"/>
          <w:szCs w:val="24"/>
        </w:rPr>
        <w:t>cheltuieli</w:t>
      </w:r>
      <w:proofErr w:type="spellEnd"/>
      <w:r w:rsidRPr="00F025DD">
        <w:rPr>
          <w:rFonts w:ascii="Times New Roman" w:hAnsi="Times New Roman" w:cs="Times New Roman"/>
          <w:sz w:val="24"/>
          <w:szCs w:val="24"/>
        </w:rPr>
        <w:t xml:space="preserve"> de </w:t>
      </w:r>
      <w:proofErr w:type="spellStart"/>
      <w:r w:rsidRPr="00F025DD">
        <w:rPr>
          <w:rFonts w:ascii="Times New Roman" w:hAnsi="Times New Roman" w:cs="Times New Roman"/>
          <w:sz w:val="24"/>
          <w:szCs w:val="24"/>
        </w:rPr>
        <w:t>investiții</w:t>
      </w:r>
      <w:proofErr w:type="spellEnd"/>
      <w:r w:rsidRPr="00F025DD">
        <w:rPr>
          <w:rFonts w:ascii="Times New Roman" w:hAnsi="Times New Roman" w:cs="Times New Roman"/>
          <w:sz w:val="24"/>
          <w:szCs w:val="24"/>
        </w:rPr>
        <w:t xml:space="preserve"> de 63.17</w:t>
      </w:r>
      <w:r w:rsidR="00194ABF">
        <w:rPr>
          <w:rFonts w:ascii="Times New Roman" w:hAnsi="Times New Roman" w:cs="Times New Roman"/>
          <w:sz w:val="24"/>
          <w:szCs w:val="24"/>
        </w:rPr>
        <w:t xml:space="preserve">6 mii </w:t>
      </w:r>
      <w:r w:rsidRPr="00F025DD">
        <w:rPr>
          <w:rFonts w:ascii="Times New Roman" w:hAnsi="Times New Roman" w:cs="Times New Roman"/>
          <w:sz w:val="24"/>
          <w:szCs w:val="24"/>
        </w:rPr>
        <w:t>lei</w:t>
      </w:r>
      <w:r w:rsidRPr="004A72ED">
        <w:rPr>
          <w:rFonts w:ascii="Times New Roman" w:hAnsi="Times New Roman" w:cs="Times New Roman"/>
          <w:sz w:val="24"/>
          <w:szCs w:val="24"/>
        </w:rPr>
        <w:t xml:space="preserve"> </w:t>
      </w:r>
      <w:proofErr w:type="spellStart"/>
      <w:r w:rsidR="001C24EF" w:rsidRPr="00F025DD">
        <w:rPr>
          <w:rFonts w:ascii="Times New Roman" w:hAnsi="Times New Roman" w:cs="Times New Roman"/>
          <w:sz w:val="24"/>
          <w:szCs w:val="24"/>
        </w:rPr>
        <w:t>și</w:t>
      </w:r>
      <w:proofErr w:type="spellEnd"/>
      <w:r w:rsidR="001C24EF" w:rsidRPr="00F025DD">
        <w:rPr>
          <w:rFonts w:ascii="Times New Roman" w:hAnsi="Times New Roman" w:cs="Times New Roman"/>
          <w:sz w:val="24"/>
          <w:szCs w:val="24"/>
        </w:rPr>
        <w:t xml:space="preserve"> 19.234</w:t>
      </w:r>
      <w:r w:rsidR="00194ABF">
        <w:rPr>
          <w:rFonts w:ascii="Times New Roman" w:hAnsi="Times New Roman" w:cs="Times New Roman"/>
          <w:sz w:val="24"/>
          <w:szCs w:val="24"/>
        </w:rPr>
        <w:t xml:space="preserve"> mii</w:t>
      </w:r>
      <w:r w:rsidR="001C24EF" w:rsidRPr="00F025DD">
        <w:rPr>
          <w:rFonts w:ascii="Times New Roman" w:hAnsi="Times New Roman" w:cs="Times New Roman"/>
          <w:sz w:val="24"/>
          <w:szCs w:val="24"/>
        </w:rPr>
        <w:t xml:space="preserve"> lei, </w:t>
      </w:r>
      <w:proofErr w:type="spellStart"/>
      <w:r w:rsidR="001C24EF" w:rsidRPr="00F025DD">
        <w:rPr>
          <w:rFonts w:ascii="Times New Roman" w:hAnsi="Times New Roman" w:cs="Times New Roman"/>
          <w:sz w:val="24"/>
          <w:szCs w:val="24"/>
        </w:rPr>
        <w:t>cheltuieli</w:t>
      </w:r>
      <w:proofErr w:type="spellEnd"/>
      <w:r w:rsidR="001C24EF" w:rsidRPr="00F025DD">
        <w:rPr>
          <w:rFonts w:ascii="Times New Roman" w:hAnsi="Times New Roman" w:cs="Times New Roman"/>
          <w:sz w:val="24"/>
          <w:szCs w:val="24"/>
        </w:rPr>
        <w:t xml:space="preserve"> cu </w:t>
      </w:r>
      <w:proofErr w:type="spellStart"/>
      <w:r w:rsidR="001C24EF" w:rsidRPr="00F025DD">
        <w:rPr>
          <w:rFonts w:ascii="Times New Roman" w:hAnsi="Times New Roman" w:cs="Times New Roman"/>
          <w:sz w:val="24"/>
          <w:szCs w:val="24"/>
        </w:rPr>
        <w:t>bunuri</w:t>
      </w:r>
      <w:proofErr w:type="spellEnd"/>
      <w:r w:rsidR="001C24EF" w:rsidRPr="00F025DD">
        <w:rPr>
          <w:rFonts w:ascii="Times New Roman" w:hAnsi="Times New Roman" w:cs="Times New Roman"/>
          <w:sz w:val="24"/>
          <w:szCs w:val="24"/>
        </w:rPr>
        <w:t xml:space="preserve"> </w:t>
      </w:r>
      <w:proofErr w:type="spellStart"/>
      <w:r w:rsidR="001C24EF" w:rsidRPr="00F025DD">
        <w:rPr>
          <w:rFonts w:ascii="Times New Roman" w:hAnsi="Times New Roman" w:cs="Times New Roman"/>
          <w:sz w:val="24"/>
          <w:szCs w:val="24"/>
        </w:rPr>
        <w:t>și</w:t>
      </w:r>
      <w:proofErr w:type="spellEnd"/>
      <w:r w:rsidR="001C24EF" w:rsidRPr="00F025DD">
        <w:rPr>
          <w:rFonts w:ascii="Times New Roman" w:hAnsi="Times New Roman" w:cs="Times New Roman"/>
          <w:sz w:val="24"/>
          <w:szCs w:val="24"/>
        </w:rPr>
        <w:t xml:space="preserve"> </w:t>
      </w:r>
      <w:proofErr w:type="spellStart"/>
      <w:r w:rsidR="001C24EF" w:rsidRPr="00F025DD">
        <w:rPr>
          <w:rFonts w:ascii="Times New Roman" w:hAnsi="Times New Roman" w:cs="Times New Roman"/>
          <w:sz w:val="24"/>
          <w:szCs w:val="24"/>
        </w:rPr>
        <w:t>servicii</w:t>
      </w:r>
      <w:proofErr w:type="spellEnd"/>
      <w:r w:rsidR="001C24EF" w:rsidRPr="00F025DD">
        <w:rPr>
          <w:rFonts w:ascii="Times New Roman" w:hAnsi="Times New Roman" w:cs="Times New Roman"/>
          <w:sz w:val="24"/>
          <w:szCs w:val="24"/>
        </w:rPr>
        <w:t xml:space="preserve"> </w:t>
      </w:r>
      <w:proofErr w:type="spellStart"/>
      <w:r w:rsidR="001C24EF" w:rsidRPr="00F025DD">
        <w:rPr>
          <w:rFonts w:ascii="Times New Roman" w:hAnsi="Times New Roman" w:cs="Times New Roman"/>
          <w:sz w:val="24"/>
          <w:szCs w:val="24"/>
        </w:rPr>
        <w:t>și</w:t>
      </w:r>
      <w:proofErr w:type="spellEnd"/>
      <w:r w:rsidR="001C24EF" w:rsidRPr="00F025DD">
        <w:rPr>
          <w:rFonts w:ascii="Times New Roman" w:hAnsi="Times New Roman" w:cs="Times New Roman"/>
          <w:sz w:val="24"/>
          <w:szCs w:val="24"/>
        </w:rPr>
        <w:t xml:space="preserve"> </w:t>
      </w:r>
      <w:proofErr w:type="spellStart"/>
      <w:r w:rsidR="001C24EF" w:rsidRPr="00F025DD">
        <w:rPr>
          <w:rFonts w:ascii="Times New Roman" w:hAnsi="Times New Roman" w:cs="Times New Roman"/>
          <w:sz w:val="24"/>
          <w:szCs w:val="24"/>
        </w:rPr>
        <w:t>alte</w:t>
      </w:r>
      <w:proofErr w:type="spellEnd"/>
      <w:r w:rsidR="001C24EF" w:rsidRPr="00F025DD">
        <w:rPr>
          <w:rFonts w:ascii="Times New Roman" w:hAnsi="Times New Roman" w:cs="Times New Roman"/>
          <w:sz w:val="24"/>
          <w:szCs w:val="24"/>
        </w:rPr>
        <w:t xml:space="preserve"> </w:t>
      </w:r>
      <w:proofErr w:type="spellStart"/>
      <w:r w:rsidR="001C24EF" w:rsidRPr="00F025DD">
        <w:rPr>
          <w:rFonts w:ascii="Times New Roman" w:hAnsi="Times New Roman" w:cs="Times New Roman"/>
          <w:sz w:val="24"/>
          <w:szCs w:val="24"/>
        </w:rPr>
        <w:t>cheltuieli</w:t>
      </w:r>
      <w:proofErr w:type="spellEnd"/>
      <w:r w:rsidR="001C24EF" w:rsidRPr="00F025DD">
        <w:rPr>
          <w:rFonts w:ascii="Times New Roman" w:hAnsi="Times New Roman" w:cs="Times New Roman"/>
          <w:sz w:val="24"/>
          <w:szCs w:val="24"/>
        </w:rPr>
        <w:t>.</w:t>
      </w:r>
    </w:p>
    <w:p w14:paraId="717E65A3" w14:textId="77777777" w:rsidR="00D901FE" w:rsidRPr="004A72ED" w:rsidRDefault="00D901FE" w:rsidP="00D901FE">
      <w:pPr>
        <w:spacing w:line="276" w:lineRule="auto"/>
        <w:ind w:firstLine="567"/>
        <w:jc w:val="both"/>
        <w:rPr>
          <w:rFonts w:ascii="Times New Roman" w:hAnsi="Times New Roman" w:cs="Times New Roman"/>
          <w:b/>
          <w:sz w:val="24"/>
          <w:szCs w:val="24"/>
        </w:rPr>
      </w:pPr>
    </w:p>
    <w:tbl>
      <w:tblPr>
        <w:tblW w:w="5000" w:type="pct"/>
        <w:tblLook w:val="04A0" w:firstRow="1" w:lastRow="0" w:firstColumn="1" w:lastColumn="0" w:noHBand="0" w:noVBand="1"/>
      </w:tblPr>
      <w:tblGrid>
        <w:gridCol w:w="6035"/>
        <w:gridCol w:w="1256"/>
        <w:gridCol w:w="1735"/>
      </w:tblGrid>
      <w:tr w:rsidR="00D901FE" w:rsidRPr="004A72ED" w14:paraId="15277756" w14:textId="77777777" w:rsidTr="00CC2AE4">
        <w:tc>
          <w:tcPr>
            <w:tcW w:w="3343" w:type="pct"/>
            <w:shd w:val="clear" w:color="auto" w:fill="auto"/>
          </w:tcPr>
          <w:p w14:paraId="190DFFC6" w14:textId="77777777" w:rsidR="00D901FE" w:rsidRPr="004A72ED" w:rsidRDefault="00D901FE" w:rsidP="00CC2AE4">
            <w:pPr>
              <w:spacing w:line="276" w:lineRule="auto"/>
              <w:rPr>
                <w:rFonts w:ascii="Times New Roman" w:hAnsi="Times New Roman" w:cs="Times New Roman"/>
                <w:b/>
                <w:bCs/>
                <w:sz w:val="24"/>
                <w:szCs w:val="24"/>
              </w:rPr>
            </w:pPr>
            <w:proofErr w:type="spellStart"/>
            <w:r w:rsidRPr="004A72ED">
              <w:rPr>
                <w:rFonts w:ascii="Times New Roman" w:hAnsi="Times New Roman" w:cs="Times New Roman"/>
                <w:b/>
                <w:bCs/>
                <w:sz w:val="24"/>
                <w:szCs w:val="24"/>
              </w:rPr>
              <w:t>Valoarea</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totală</w:t>
            </w:r>
            <w:proofErr w:type="spellEnd"/>
            <w:r w:rsidRPr="004A72ED">
              <w:rPr>
                <w:rFonts w:ascii="Times New Roman" w:hAnsi="Times New Roman" w:cs="Times New Roman"/>
                <w:b/>
                <w:bCs/>
                <w:sz w:val="24"/>
                <w:szCs w:val="24"/>
              </w:rPr>
              <w:t xml:space="preserve"> a </w:t>
            </w:r>
            <w:proofErr w:type="spellStart"/>
            <w:r w:rsidRPr="004A72ED">
              <w:rPr>
                <w:rFonts w:ascii="Times New Roman" w:hAnsi="Times New Roman" w:cs="Times New Roman"/>
                <w:b/>
                <w:bCs/>
                <w:sz w:val="24"/>
                <w:szCs w:val="24"/>
              </w:rPr>
              <w:t>cheltuielilor</w:t>
            </w:r>
            <w:proofErr w:type="spellEnd"/>
            <w:r w:rsidRPr="004A72ED">
              <w:rPr>
                <w:rFonts w:ascii="Times New Roman" w:hAnsi="Times New Roman" w:cs="Times New Roman"/>
                <w:b/>
                <w:bCs/>
                <w:sz w:val="24"/>
                <w:szCs w:val="24"/>
              </w:rPr>
              <w:t xml:space="preserve"> de </w:t>
            </w:r>
            <w:proofErr w:type="spellStart"/>
            <w:r w:rsidRPr="004A72ED">
              <w:rPr>
                <w:rFonts w:ascii="Times New Roman" w:hAnsi="Times New Roman" w:cs="Times New Roman"/>
                <w:b/>
                <w:bCs/>
                <w:sz w:val="24"/>
                <w:szCs w:val="24"/>
              </w:rPr>
              <w:t>investiții</w:t>
            </w:r>
            <w:proofErr w:type="spellEnd"/>
            <w:r w:rsidRPr="004A72ED">
              <w:rPr>
                <w:rFonts w:ascii="Times New Roman" w:hAnsi="Times New Roman" w:cs="Times New Roman"/>
                <w:b/>
                <w:bCs/>
                <w:sz w:val="24"/>
                <w:szCs w:val="24"/>
              </w:rPr>
              <w:t xml:space="preserve"> </w:t>
            </w:r>
          </w:p>
          <w:p w14:paraId="491A1596" w14:textId="77777777" w:rsidR="00D901FE" w:rsidRPr="004A72ED" w:rsidRDefault="00D901FE" w:rsidP="00CC2AE4">
            <w:pPr>
              <w:spacing w:line="276" w:lineRule="auto"/>
              <w:rPr>
                <w:rFonts w:ascii="Times New Roman" w:hAnsi="Times New Roman" w:cs="Times New Roman"/>
                <w:b/>
                <w:bCs/>
                <w:sz w:val="24"/>
                <w:szCs w:val="24"/>
              </w:rPr>
            </w:pPr>
            <w:r w:rsidRPr="004A72ED">
              <w:rPr>
                <w:rFonts w:ascii="Times New Roman" w:hAnsi="Times New Roman" w:cs="Times New Roman"/>
                <w:b/>
                <w:bCs/>
                <w:sz w:val="24"/>
                <w:szCs w:val="24"/>
              </w:rPr>
              <w:t xml:space="preserve">din </w:t>
            </w:r>
            <w:proofErr w:type="spellStart"/>
            <w:r w:rsidRPr="004A72ED">
              <w:rPr>
                <w:rFonts w:ascii="Times New Roman" w:hAnsi="Times New Roman" w:cs="Times New Roman"/>
                <w:b/>
                <w:bCs/>
                <w:sz w:val="24"/>
                <w:szCs w:val="24"/>
              </w:rPr>
              <w:t>cadrul</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proiectului</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inclusiv</w:t>
            </w:r>
            <w:proofErr w:type="spellEnd"/>
            <w:r w:rsidRPr="004A72ED">
              <w:rPr>
                <w:rFonts w:ascii="Times New Roman" w:hAnsi="Times New Roman" w:cs="Times New Roman"/>
                <w:b/>
                <w:bCs/>
                <w:sz w:val="24"/>
                <w:szCs w:val="24"/>
              </w:rPr>
              <w:t xml:space="preserve"> TVA </w:t>
            </w:r>
          </w:p>
          <w:p w14:paraId="08BB0059" w14:textId="0E38E9E1" w:rsidR="00D901FE" w:rsidRPr="004A72ED" w:rsidRDefault="00D901FE" w:rsidP="00CC2AE4">
            <w:pPr>
              <w:spacing w:line="276" w:lineRule="auto"/>
              <w:rPr>
                <w:rFonts w:ascii="Times New Roman" w:hAnsi="Times New Roman" w:cs="Times New Roman"/>
                <w:b/>
                <w:bCs/>
                <w:sz w:val="24"/>
                <w:szCs w:val="24"/>
              </w:rPr>
            </w:pPr>
            <w:r w:rsidRPr="004A72ED">
              <w:rPr>
                <w:rFonts w:ascii="Times New Roman" w:hAnsi="Times New Roman" w:cs="Times New Roman"/>
                <w:b/>
                <w:bCs/>
                <w:sz w:val="24"/>
                <w:szCs w:val="24"/>
              </w:rPr>
              <w:t>(</w:t>
            </w:r>
            <w:proofErr w:type="spellStart"/>
            <w:r w:rsidRPr="004A72ED">
              <w:rPr>
                <w:rFonts w:ascii="Times New Roman" w:hAnsi="Times New Roman" w:cs="Times New Roman"/>
                <w:b/>
                <w:bCs/>
                <w:sz w:val="24"/>
                <w:szCs w:val="24"/>
              </w:rPr>
              <w:t>prețuri</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valabile</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în</w:t>
            </w:r>
            <w:proofErr w:type="spellEnd"/>
            <w:r w:rsidR="007B27E5">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perioada</w:t>
            </w:r>
            <w:proofErr w:type="spellEnd"/>
            <w:r w:rsidRPr="004A72ED">
              <w:rPr>
                <w:rFonts w:ascii="Times New Roman" w:hAnsi="Times New Roman" w:cs="Times New Roman"/>
                <w:b/>
                <w:bCs/>
                <w:sz w:val="24"/>
                <w:szCs w:val="24"/>
              </w:rPr>
              <w:t xml:space="preserve"> 2020-2021: </w:t>
            </w:r>
          </w:p>
          <w:p w14:paraId="09091C8B" w14:textId="0248987E" w:rsidR="00D901FE" w:rsidRPr="004A72ED" w:rsidRDefault="00D901FE" w:rsidP="00CC2AE4">
            <w:pPr>
              <w:spacing w:line="276" w:lineRule="auto"/>
              <w:rPr>
                <w:rFonts w:ascii="Times New Roman" w:hAnsi="Times New Roman" w:cs="Times New Roman"/>
                <w:b/>
                <w:bCs/>
                <w:sz w:val="24"/>
                <w:szCs w:val="24"/>
              </w:rPr>
            </w:pPr>
            <w:r w:rsidRPr="004A72ED">
              <w:rPr>
                <w:rFonts w:ascii="Times New Roman" w:hAnsi="Times New Roman" w:cs="Times New Roman"/>
                <w:b/>
                <w:bCs/>
                <w:sz w:val="24"/>
                <w:szCs w:val="24"/>
              </w:rPr>
              <w:t>1 euro = 4,8770 lei)</w:t>
            </w:r>
          </w:p>
        </w:tc>
        <w:tc>
          <w:tcPr>
            <w:tcW w:w="696" w:type="pct"/>
            <w:shd w:val="clear" w:color="auto" w:fill="auto"/>
          </w:tcPr>
          <w:p w14:paraId="3D98BB8A" w14:textId="75F53434" w:rsidR="00D901FE" w:rsidRPr="004A72ED" w:rsidRDefault="000D21EC" w:rsidP="00CC2AE4">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mii </w:t>
            </w:r>
            <w:r w:rsidR="00D901FE" w:rsidRPr="004A72ED">
              <w:rPr>
                <w:rFonts w:ascii="Times New Roman" w:hAnsi="Times New Roman" w:cs="Times New Roman"/>
                <w:b/>
                <w:bCs/>
                <w:sz w:val="24"/>
                <w:szCs w:val="24"/>
              </w:rPr>
              <w:t>lei</w:t>
            </w:r>
          </w:p>
        </w:tc>
        <w:tc>
          <w:tcPr>
            <w:tcW w:w="962" w:type="pct"/>
            <w:shd w:val="clear" w:color="auto" w:fill="auto"/>
          </w:tcPr>
          <w:p w14:paraId="275F7C12" w14:textId="266E797E" w:rsidR="00D901FE" w:rsidRPr="004A72ED" w:rsidRDefault="00D901FE" w:rsidP="00EC07B4">
            <w:pPr>
              <w:spacing w:line="276" w:lineRule="auto"/>
              <w:jc w:val="center"/>
              <w:rPr>
                <w:rFonts w:ascii="Times New Roman" w:hAnsi="Times New Roman" w:cs="Times New Roman"/>
                <w:b/>
                <w:bCs/>
                <w:sz w:val="24"/>
                <w:szCs w:val="24"/>
              </w:rPr>
            </w:pPr>
            <w:r w:rsidRPr="004A72ED">
              <w:rPr>
                <w:rFonts w:ascii="Times New Roman" w:hAnsi="Times New Roman" w:cs="Times New Roman"/>
                <w:b/>
                <w:bCs/>
                <w:sz w:val="24"/>
                <w:szCs w:val="24"/>
              </w:rPr>
              <w:t>63.17</w:t>
            </w:r>
            <w:r w:rsidR="000D21EC">
              <w:rPr>
                <w:rFonts w:ascii="Times New Roman" w:hAnsi="Times New Roman" w:cs="Times New Roman"/>
                <w:b/>
                <w:bCs/>
                <w:sz w:val="24"/>
                <w:szCs w:val="24"/>
              </w:rPr>
              <w:t>6</w:t>
            </w:r>
          </w:p>
        </w:tc>
      </w:tr>
      <w:tr w:rsidR="00D901FE" w:rsidRPr="004A72ED" w14:paraId="3D83BB2A" w14:textId="77777777" w:rsidTr="00CC2AE4">
        <w:tc>
          <w:tcPr>
            <w:tcW w:w="3343" w:type="pct"/>
            <w:shd w:val="clear" w:color="auto" w:fill="auto"/>
          </w:tcPr>
          <w:p w14:paraId="2619EBF2" w14:textId="77777777" w:rsidR="00D901FE" w:rsidRPr="004A72ED" w:rsidRDefault="00D901FE" w:rsidP="00CC2AE4">
            <w:pPr>
              <w:spacing w:line="276" w:lineRule="auto"/>
              <w:jc w:val="both"/>
              <w:rPr>
                <w:rFonts w:ascii="Times New Roman" w:hAnsi="Times New Roman" w:cs="Times New Roman"/>
                <w:b/>
                <w:bCs/>
                <w:sz w:val="24"/>
                <w:szCs w:val="24"/>
              </w:rPr>
            </w:pPr>
            <w:proofErr w:type="spellStart"/>
            <w:r w:rsidRPr="004A72ED">
              <w:rPr>
                <w:rFonts w:ascii="Times New Roman" w:hAnsi="Times New Roman" w:cs="Times New Roman"/>
                <w:b/>
                <w:bCs/>
                <w:sz w:val="24"/>
                <w:szCs w:val="24"/>
              </w:rPr>
              <w:t>Eșalonarea</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cheltuielilor</w:t>
            </w:r>
            <w:proofErr w:type="spellEnd"/>
          </w:p>
        </w:tc>
        <w:tc>
          <w:tcPr>
            <w:tcW w:w="696" w:type="pct"/>
            <w:shd w:val="clear" w:color="auto" w:fill="auto"/>
          </w:tcPr>
          <w:p w14:paraId="4B7D6440" w14:textId="77777777" w:rsidR="00D901FE" w:rsidRPr="004A72ED" w:rsidRDefault="00D901FE" w:rsidP="00CC2AE4">
            <w:pPr>
              <w:spacing w:line="276" w:lineRule="auto"/>
              <w:jc w:val="both"/>
              <w:rPr>
                <w:rFonts w:ascii="Times New Roman" w:hAnsi="Times New Roman" w:cs="Times New Roman"/>
                <w:b/>
                <w:bCs/>
                <w:sz w:val="24"/>
                <w:szCs w:val="24"/>
              </w:rPr>
            </w:pPr>
          </w:p>
        </w:tc>
        <w:tc>
          <w:tcPr>
            <w:tcW w:w="962" w:type="pct"/>
            <w:shd w:val="clear" w:color="auto" w:fill="auto"/>
          </w:tcPr>
          <w:p w14:paraId="247BD414" w14:textId="77777777" w:rsidR="00D901FE" w:rsidRPr="004A72ED" w:rsidRDefault="00D901FE" w:rsidP="00CC2AE4">
            <w:pPr>
              <w:spacing w:line="276" w:lineRule="auto"/>
              <w:jc w:val="both"/>
              <w:rPr>
                <w:rFonts w:ascii="Times New Roman" w:hAnsi="Times New Roman" w:cs="Times New Roman"/>
                <w:b/>
                <w:bCs/>
                <w:sz w:val="24"/>
                <w:szCs w:val="24"/>
              </w:rPr>
            </w:pPr>
          </w:p>
        </w:tc>
      </w:tr>
      <w:tr w:rsidR="00D901FE" w:rsidRPr="004A72ED" w14:paraId="30A78EAE" w14:textId="77777777" w:rsidTr="00CC2AE4">
        <w:tc>
          <w:tcPr>
            <w:tcW w:w="3343" w:type="pct"/>
            <w:shd w:val="clear" w:color="auto" w:fill="auto"/>
          </w:tcPr>
          <w:p w14:paraId="446768B5" w14:textId="77777777" w:rsidR="007B27E5" w:rsidRDefault="00D901FE" w:rsidP="007B27E5">
            <w:pPr>
              <w:numPr>
                <w:ilvl w:val="0"/>
                <w:numId w:val="1"/>
              </w:numPr>
              <w:spacing w:after="0" w:line="276" w:lineRule="auto"/>
              <w:jc w:val="both"/>
              <w:rPr>
                <w:rFonts w:ascii="Times New Roman" w:hAnsi="Times New Roman" w:cs="Times New Roman"/>
                <w:b/>
                <w:bCs/>
                <w:sz w:val="24"/>
                <w:szCs w:val="24"/>
              </w:rPr>
            </w:pPr>
            <w:proofErr w:type="spellStart"/>
            <w:r w:rsidRPr="004A72ED">
              <w:rPr>
                <w:rFonts w:ascii="Times New Roman" w:hAnsi="Times New Roman" w:cs="Times New Roman"/>
                <w:b/>
                <w:bCs/>
                <w:sz w:val="24"/>
                <w:szCs w:val="24"/>
              </w:rPr>
              <w:t>anul</w:t>
            </w:r>
            <w:proofErr w:type="spellEnd"/>
            <w:r w:rsidRPr="004A72ED">
              <w:rPr>
                <w:rFonts w:ascii="Times New Roman" w:hAnsi="Times New Roman" w:cs="Times New Roman"/>
                <w:b/>
                <w:bCs/>
                <w:sz w:val="24"/>
                <w:szCs w:val="24"/>
              </w:rPr>
              <w:t xml:space="preserve"> I </w:t>
            </w:r>
          </w:p>
          <w:p w14:paraId="01B00112" w14:textId="4E28CE08" w:rsidR="007B27E5" w:rsidRPr="007B27E5" w:rsidRDefault="007B27E5" w:rsidP="007B27E5">
            <w:pPr>
              <w:tabs>
                <w:tab w:val="left" w:pos="497"/>
              </w:tabs>
              <w:rPr>
                <w:rFonts w:ascii="Times New Roman" w:hAnsi="Times New Roman" w:cs="Times New Roman"/>
                <w:sz w:val="24"/>
                <w:szCs w:val="24"/>
              </w:rPr>
            </w:pPr>
            <w:r>
              <w:rPr>
                <w:rFonts w:ascii="Times New Roman" w:hAnsi="Times New Roman" w:cs="Times New Roman"/>
                <w:sz w:val="24"/>
                <w:szCs w:val="24"/>
              </w:rPr>
              <w:tab/>
            </w:r>
          </w:p>
        </w:tc>
        <w:tc>
          <w:tcPr>
            <w:tcW w:w="696" w:type="pct"/>
            <w:shd w:val="clear" w:color="auto" w:fill="auto"/>
          </w:tcPr>
          <w:p w14:paraId="5825B59A" w14:textId="012A4617" w:rsidR="00D901FE" w:rsidRPr="004A72ED" w:rsidRDefault="000D21EC" w:rsidP="00CC2AE4">
            <w:pPr>
              <w:spacing w:line="276" w:lineRule="auto"/>
              <w:rPr>
                <w:rFonts w:ascii="Times New Roman" w:hAnsi="Times New Roman" w:cs="Times New Roman"/>
                <w:b/>
                <w:bCs/>
                <w:sz w:val="24"/>
                <w:szCs w:val="24"/>
              </w:rPr>
            </w:pPr>
            <w:r>
              <w:rPr>
                <w:rFonts w:ascii="Times New Roman" w:hAnsi="Times New Roman" w:cs="Times New Roman"/>
                <w:b/>
                <w:bCs/>
                <w:sz w:val="24"/>
                <w:szCs w:val="24"/>
              </w:rPr>
              <w:t>mii</w:t>
            </w:r>
            <w:r w:rsidR="00D901FE" w:rsidRPr="004A72ED">
              <w:rPr>
                <w:rFonts w:ascii="Times New Roman" w:hAnsi="Times New Roman" w:cs="Times New Roman"/>
                <w:b/>
                <w:bCs/>
                <w:sz w:val="24"/>
                <w:szCs w:val="24"/>
              </w:rPr>
              <w:t xml:space="preserve"> lei</w:t>
            </w:r>
          </w:p>
        </w:tc>
        <w:tc>
          <w:tcPr>
            <w:tcW w:w="962" w:type="pct"/>
            <w:shd w:val="clear" w:color="auto" w:fill="auto"/>
          </w:tcPr>
          <w:p w14:paraId="39B4B947" w14:textId="31ABC9EE" w:rsidR="00D901FE" w:rsidRPr="004A72ED" w:rsidRDefault="00EC07B4" w:rsidP="00EC07B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901FE" w:rsidRPr="004A72ED">
              <w:rPr>
                <w:rFonts w:ascii="Times New Roman" w:hAnsi="Times New Roman" w:cs="Times New Roman"/>
                <w:b/>
                <w:bCs/>
                <w:sz w:val="24"/>
                <w:szCs w:val="24"/>
              </w:rPr>
              <w:t>9.750</w:t>
            </w:r>
          </w:p>
          <w:p w14:paraId="6534AB96" w14:textId="28F67C37" w:rsidR="00D901FE" w:rsidRPr="004A72ED" w:rsidRDefault="00D901FE" w:rsidP="00CC2AE4">
            <w:pPr>
              <w:spacing w:line="276" w:lineRule="auto"/>
              <w:jc w:val="right"/>
              <w:rPr>
                <w:rFonts w:ascii="Times New Roman" w:hAnsi="Times New Roman" w:cs="Times New Roman"/>
                <w:b/>
                <w:bCs/>
                <w:sz w:val="24"/>
                <w:szCs w:val="24"/>
                <w:highlight w:val="magenta"/>
              </w:rPr>
            </w:pPr>
          </w:p>
        </w:tc>
      </w:tr>
      <w:tr w:rsidR="00D901FE" w:rsidRPr="004A72ED" w14:paraId="511D6B4F" w14:textId="77777777" w:rsidTr="00CC2AE4">
        <w:tc>
          <w:tcPr>
            <w:tcW w:w="3343" w:type="pct"/>
            <w:shd w:val="clear" w:color="auto" w:fill="auto"/>
          </w:tcPr>
          <w:p w14:paraId="27198659" w14:textId="77777777" w:rsidR="00D901FE" w:rsidRPr="004A72ED" w:rsidRDefault="00D901FE" w:rsidP="00D901FE">
            <w:pPr>
              <w:numPr>
                <w:ilvl w:val="0"/>
                <w:numId w:val="1"/>
              </w:numPr>
              <w:spacing w:after="0" w:line="276" w:lineRule="auto"/>
              <w:jc w:val="both"/>
              <w:rPr>
                <w:rFonts w:ascii="Times New Roman" w:hAnsi="Times New Roman" w:cs="Times New Roman"/>
                <w:b/>
                <w:bCs/>
                <w:sz w:val="24"/>
                <w:szCs w:val="24"/>
              </w:rPr>
            </w:pPr>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anul</w:t>
            </w:r>
            <w:proofErr w:type="spellEnd"/>
            <w:r w:rsidRPr="004A72ED">
              <w:rPr>
                <w:rFonts w:ascii="Times New Roman" w:hAnsi="Times New Roman" w:cs="Times New Roman"/>
                <w:b/>
                <w:bCs/>
                <w:sz w:val="24"/>
                <w:szCs w:val="24"/>
              </w:rPr>
              <w:t xml:space="preserve"> II </w:t>
            </w:r>
          </w:p>
        </w:tc>
        <w:tc>
          <w:tcPr>
            <w:tcW w:w="696" w:type="pct"/>
            <w:shd w:val="clear" w:color="auto" w:fill="auto"/>
          </w:tcPr>
          <w:p w14:paraId="1943D5B5" w14:textId="0B552126" w:rsidR="00D901FE" w:rsidRPr="004A72ED" w:rsidRDefault="000D21EC" w:rsidP="00CC2AE4">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mii </w:t>
            </w:r>
            <w:r w:rsidR="00D901FE" w:rsidRPr="004A72ED">
              <w:rPr>
                <w:rFonts w:ascii="Times New Roman" w:hAnsi="Times New Roman" w:cs="Times New Roman"/>
                <w:b/>
                <w:bCs/>
                <w:sz w:val="24"/>
                <w:szCs w:val="24"/>
              </w:rPr>
              <w:t>lei</w:t>
            </w:r>
          </w:p>
        </w:tc>
        <w:tc>
          <w:tcPr>
            <w:tcW w:w="962" w:type="pct"/>
            <w:shd w:val="clear" w:color="auto" w:fill="auto"/>
          </w:tcPr>
          <w:p w14:paraId="1DA153ED" w14:textId="37479061" w:rsidR="00D901FE" w:rsidRPr="004A72ED" w:rsidRDefault="00180FB9" w:rsidP="00180FB9">
            <w:pPr>
              <w:spacing w:line="276" w:lineRule="auto"/>
              <w:rPr>
                <w:rFonts w:ascii="Times New Roman" w:hAnsi="Times New Roman" w:cs="Times New Roman"/>
                <w:b/>
                <w:bCs/>
                <w:sz w:val="24"/>
                <w:szCs w:val="24"/>
                <w:highlight w:val="magenta"/>
              </w:rPr>
            </w:pPr>
            <w:r>
              <w:rPr>
                <w:rFonts w:ascii="Times New Roman" w:hAnsi="Times New Roman" w:cs="Times New Roman"/>
                <w:b/>
                <w:bCs/>
                <w:sz w:val="24"/>
                <w:szCs w:val="24"/>
                <w:lang w:eastAsia="en-GB"/>
              </w:rPr>
              <w:t xml:space="preserve">   </w:t>
            </w:r>
            <w:r w:rsidR="000D21EC">
              <w:rPr>
                <w:rFonts w:ascii="Times New Roman" w:hAnsi="Times New Roman" w:cs="Times New Roman"/>
                <w:b/>
                <w:bCs/>
                <w:sz w:val="24"/>
                <w:szCs w:val="24"/>
                <w:lang w:eastAsia="en-GB"/>
              </w:rPr>
              <w:t xml:space="preserve">     </w:t>
            </w:r>
            <w:r>
              <w:rPr>
                <w:rFonts w:ascii="Times New Roman" w:hAnsi="Times New Roman" w:cs="Times New Roman"/>
                <w:b/>
                <w:bCs/>
                <w:sz w:val="24"/>
                <w:szCs w:val="24"/>
                <w:lang w:eastAsia="en-GB"/>
              </w:rPr>
              <w:t xml:space="preserve"> </w:t>
            </w:r>
            <w:r w:rsidR="00D901FE" w:rsidRPr="004A72ED">
              <w:rPr>
                <w:rFonts w:ascii="Times New Roman" w:hAnsi="Times New Roman" w:cs="Times New Roman"/>
                <w:b/>
                <w:bCs/>
                <w:sz w:val="24"/>
                <w:szCs w:val="24"/>
                <w:lang w:eastAsia="en-GB"/>
              </w:rPr>
              <w:t>53.</w:t>
            </w:r>
            <w:r>
              <w:rPr>
                <w:rFonts w:ascii="Times New Roman" w:hAnsi="Times New Roman" w:cs="Times New Roman"/>
                <w:b/>
                <w:bCs/>
                <w:sz w:val="24"/>
                <w:szCs w:val="24"/>
                <w:lang w:eastAsia="en-GB"/>
              </w:rPr>
              <w:t>42</w:t>
            </w:r>
            <w:r w:rsidR="000D21EC">
              <w:rPr>
                <w:rFonts w:ascii="Times New Roman" w:hAnsi="Times New Roman" w:cs="Times New Roman"/>
                <w:b/>
                <w:bCs/>
                <w:sz w:val="24"/>
                <w:szCs w:val="24"/>
                <w:lang w:eastAsia="en-GB"/>
              </w:rPr>
              <w:t>6</w:t>
            </w:r>
          </w:p>
        </w:tc>
      </w:tr>
    </w:tbl>
    <w:p w14:paraId="1E154B03" w14:textId="77777777" w:rsidR="00047D2D" w:rsidRPr="00142847" w:rsidRDefault="00047D2D" w:rsidP="00047D2D">
      <w:pPr>
        <w:spacing w:after="0" w:line="276" w:lineRule="auto"/>
        <w:rPr>
          <w:rFonts w:ascii="Times New Roman" w:eastAsia="Times New Roman" w:hAnsi="Times New Roman" w:cs="Times New Roman"/>
          <w:b/>
          <w:sz w:val="24"/>
          <w:szCs w:val="24"/>
          <w:lang w:val="ro-RO" w:eastAsia="ro-RO"/>
        </w:rPr>
      </w:pPr>
      <w:r w:rsidRPr="00142847">
        <w:rPr>
          <w:rFonts w:ascii="Times New Roman" w:eastAsia="Times New Roman" w:hAnsi="Times New Roman" w:cs="Times New Roman"/>
          <w:sz w:val="24"/>
          <w:szCs w:val="24"/>
          <w:lang w:val="ro-RO" w:eastAsia="ro-RO"/>
        </w:rPr>
        <w:tab/>
      </w:r>
    </w:p>
    <w:p w14:paraId="31EB63C5" w14:textId="77777777" w:rsidR="00047D2D" w:rsidRPr="00142847" w:rsidRDefault="00047D2D" w:rsidP="00047D2D">
      <w:pPr>
        <w:spacing w:after="0" w:line="276" w:lineRule="auto"/>
        <w:rPr>
          <w:rFonts w:ascii="Times New Roman" w:eastAsia="Times New Roman" w:hAnsi="Times New Roman" w:cs="Times New Roman"/>
          <w:b/>
          <w:sz w:val="24"/>
          <w:szCs w:val="24"/>
          <w:lang w:val="ro-RO" w:eastAsia="sk-SK"/>
        </w:rPr>
      </w:pPr>
      <w:r w:rsidRPr="00142847">
        <w:rPr>
          <w:rFonts w:ascii="Times New Roman" w:eastAsia="Times New Roman" w:hAnsi="Times New Roman" w:cs="Times New Roman"/>
          <w:b/>
          <w:sz w:val="24"/>
          <w:szCs w:val="24"/>
          <w:lang w:val="ro-RO" w:eastAsia="sk-SK"/>
        </w:rPr>
        <w:t>Capacități:</w:t>
      </w:r>
    </w:p>
    <w:p w14:paraId="2E5F4074" w14:textId="329F80BB" w:rsidR="00047D2D" w:rsidRPr="00142847" w:rsidRDefault="00047D2D" w:rsidP="00047D2D">
      <w:pPr>
        <w:pStyle w:val="ListParagraph"/>
        <w:numPr>
          <w:ilvl w:val="0"/>
          <w:numId w:val="1"/>
        </w:numPr>
        <w:spacing w:after="0" w:line="276" w:lineRule="auto"/>
        <w:rPr>
          <w:rFonts w:ascii="Times New Roman" w:eastAsia="Times New Roman" w:hAnsi="Times New Roman" w:cs="Times New Roman"/>
          <w:b/>
          <w:sz w:val="24"/>
          <w:szCs w:val="24"/>
          <w:lang w:val="ro-RO" w:eastAsia="sk-SK"/>
        </w:rPr>
      </w:pPr>
      <w:r w:rsidRPr="00142847">
        <w:rPr>
          <w:rFonts w:ascii="Times New Roman" w:eastAsia="Times New Roman" w:hAnsi="Times New Roman" w:cs="Times New Roman"/>
          <w:b/>
          <w:sz w:val="24"/>
          <w:szCs w:val="24"/>
          <w:lang w:val="ro-RO" w:eastAsia="sk-SK"/>
        </w:rPr>
        <w:t xml:space="preserve">Platformă informatică integrată                                    buc. </w:t>
      </w:r>
      <w:r w:rsidR="009E3D10">
        <w:rPr>
          <w:rFonts w:ascii="Times New Roman" w:eastAsia="Times New Roman" w:hAnsi="Times New Roman" w:cs="Times New Roman"/>
          <w:b/>
          <w:sz w:val="24"/>
          <w:szCs w:val="24"/>
          <w:lang w:val="ro-RO" w:eastAsia="sk-SK"/>
        </w:rPr>
        <w:t xml:space="preserve">                        </w:t>
      </w:r>
      <w:r w:rsidRPr="00142847">
        <w:rPr>
          <w:rFonts w:ascii="Times New Roman" w:eastAsia="Times New Roman" w:hAnsi="Times New Roman" w:cs="Times New Roman"/>
          <w:b/>
          <w:sz w:val="24"/>
          <w:szCs w:val="24"/>
          <w:lang w:val="ro-RO" w:eastAsia="sk-SK"/>
        </w:rPr>
        <w:t>1</w:t>
      </w:r>
    </w:p>
    <w:p w14:paraId="17386B59" w14:textId="77777777" w:rsidR="00047D2D" w:rsidRPr="00142847" w:rsidRDefault="00047D2D" w:rsidP="00047D2D">
      <w:pPr>
        <w:pStyle w:val="ListParagraph"/>
        <w:numPr>
          <w:ilvl w:val="0"/>
          <w:numId w:val="1"/>
        </w:numPr>
        <w:spacing w:after="0" w:line="276" w:lineRule="auto"/>
        <w:rPr>
          <w:rFonts w:ascii="Times New Roman" w:eastAsia="Times New Roman" w:hAnsi="Times New Roman" w:cs="Times New Roman"/>
          <w:b/>
          <w:sz w:val="24"/>
          <w:szCs w:val="24"/>
          <w:lang w:val="ro-RO" w:eastAsia="sk-SK"/>
        </w:rPr>
      </w:pPr>
      <w:r w:rsidRPr="00142847">
        <w:rPr>
          <w:rFonts w:ascii="Times New Roman" w:eastAsia="Times New Roman" w:hAnsi="Times New Roman" w:cs="Times New Roman"/>
          <w:b/>
          <w:sz w:val="24"/>
          <w:szCs w:val="24"/>
          <w:lang w:val="ro-RO" w:eastAsia="sk-SK"/>
        </w:rPr>
        <w:t>Echipamente, infrastructură și logistică pentru laboratoarele de analiză apă uzată, apă de suprafață și apă potabilă, operaționalizarea și instruirea utilizării acestora</w:t>
      </w:r>
    </w:p>
    <w:p w14:paraId="6A7AFA90" w14:textId="45086F07" w:rsidR="00047D2D" w:rsidRPr="00142847" w:rsidRDefault="00047D2D" w:rsidP="00047D2D">
      <w:pPr>
        <w:numPr>
          <w:ilvl w:val="0"/>
          <w:numId w:val="1"/>
        </w:numPr>
        <w:spacing w:after="0" w:line="240" w:lineRule="auto"/>
        <w:outlineLvl w:val="0"/>
        <w:rPr>
          <w:rFonts w:ascii="Times New Roman" w:eastAsia="Times New Roman" w:hAnsi="Times New Roman" w:cs="Times New Roman"/>
          <w:b/>
          <w:sz w:val="24"/>
          <w:szCs w:val="24"/>
          <w:lang w:val="ro-RO" w:eastAsia="ro-RO"/>
        </w:rPr>
      </w:pPr>
      <w:r w:rsidRPr="00142847">
        <w:rPr>
          <w:rFonts w:ascii="Times New Roman" w:eastAsia="Times New Roman" w:hAnsi="Times New Roman" w:cs="Times New Roman"/>
          <w:b/>
          <w:sz w:val="24"/>
          <w:szCs w:val="24"/>
          <w:lang w:val="ro-RO" w:eastAsia="ro-RO"/>
        </w:rPr>
        <w:t xml:space="preserve">Durata de execuție a proiectului                   </w:t>
      </w:r>
      <w:r w:rsidR="009E3D10">
        <w:rPr>
          <w:rFonts w:ascii="Times New Roman" w:eastAsia="Times New Roman" w:hAnsi="Times New Roman" w:cs="Times New Roman"/>
          <w:sz w:val="24"/>
          <w:szCs w:val="24"/>
          <w:lang w:val="ro-RO" w:eastAsia="ro-RO"/>
        </w:rPr>
        <w:t xml:space="preserve">                 </w:t>
      </w:r>
      <w:r w:rsidRPr="00142847">
        <w:rPr>
          <w:rFonts w:ascii="Times New Roman" w:eastAsia="Times New Roman" w:hAnsi="Times New Roman" w:cs="Times New Roman"/>
          <w:b/>
          <w:sz w:val="24"/>
          <w:szCs w:val="24"/>
          <w:lang w:val="ro-RO" w:eastAsia="ro-RO"/>
        </w:rPr>
        <w:t>luni</w:t>
      </w:r>
      <w:r w:rsidRPr="00142847">
        <w:rPr>
          <w:rFonts w:ascii="Times New Roman" w:eastAsia="Times New Roman" w:hAnsi="Times New Roman" w:cs="Times New Roman"/>
          <w:b/>
          <w:sz w:val="24"/>
          <w:szCs w:val="24"/>
          <w:lang w:val="ro-RO" w:eastAsia="ro-RO"/>
        </w:rPr>
        <w:tab/>
      </w:r>
      <w:r w:rsidR="009E3D10">
        <w:rPr>
          <w:rFonts w:ascii="Times New Roman" w:eastAsia="Times New Roman" w:hAnsi="Times New Roman" w:cs="Times New Roman"/>
          <w:b/>
          <w:sz w:val="24"/>
          <w:szCs w:val="24"/>
          <w:lang w:val="ro-RO" w:eastAsia="ro-RO"/>
        </w:rPr>
        <w:t xml:space="preserve">               </w:t>
      </w:r>
      <w:r w:rsidRPr="00142847">
        <w:rPr>
          <w:rFonts w:ascii="Times New Roman" w:eastAsia="Times New Roman" w:hAnsi="Times New Roman" w:cs="Times New Roman"/>
          <w:b/>
          <w:sz w:val="24"/>
          <w:szCs w:val="24"/>
          <w:lang w:val="ro-RO" w:eastAsia="ro-RO"/>
        </w:rPr>
        <w:t>25</w:t>
      </w:r>
    </w:p>
    <w:p w14:paraId="0AEB6039" w14:textId="77777777" w:rsidR="00047D2D" w:rsidRPr="00142847" w:rsidRDefault="00047D2D" w:rsidP="00047D2D">
      <w:pPr>
        <w:spacing w:after="0" w:line="240" w:lineRule="auto"/>
        <w:outlineLvl w:val="0"/>
        <w:rPr>
          <w:rFonts w:ascii="Times New Roman" w:eastAsia="Times New Roman" w:hAnsi="Times New Roman" w:cs="Times New Roman"/>
          <w:sz w:val="24"/>
          <w:szCs w:val="24"/>
          <w:lang w:val="ro-RO" w:eastAsia="ro-RO"/>
        </w:rPr>
      </w:pPr>
    </w:p>
    <w:p w14:paraId="61392459" w14:textId="46E23131" w:rsidR="009F6E5B" w:rsidRPr="007B27E5" w:rsidRDefault="00047D2D" w:rsidP="007B27E5">
      <w:pPr>
        <w:shd w:val="clear" w:color="auto" w:fill="FFFFFF"/>
        <w:spacing w:after="150" w:line="240" w:lineRule="auto"/>
        <w:jc w:val="both"/>
        <w:rPr>
          <w:rFonts w:ascii="Times New Roman" w:eastAsia="Times New Roman" w:hAnsi="Times New Roman" w:cs="Times New Roman"/>
          <w:sz w:val="24"/>
          <w:szCs w:val="24"/>
          <w:lang w:val="ro-RO" w:eastAsia="en-GB"/>
        </w:rPr>
      </w:pPr>
      <w:r w:rsidRPr="00142847">
        <w:rPr>
          <w:rFonts w:ascii="Times New Roman" w:eastAsia="Times New Roman" w:hAnsi="Times New Roman" w:cs="Times New Roman"/>
          <w:sz w:val="24"/>
          <w:szCs w:val="24"/>
          <w:lang w:val="ro-RO" w:eastAsia="en-GB"/>
        </w:rPr>
        <w:t>Finanțarea proiectului se realizează din fonduri externe nerambursabile, de la bugetul de stat, prin bugetul Ministerului Mediului, Apelor și Pădurilor, în limita sumelor aprobate anual cu această destinație, conform programelor de investiții publice aprobate potrivit legii.</w:t>
      </w:r>
    </w:p>
    <w:p w14:paraId="68345F85" w14:textId="20A06F11" w:rsidR="009F6E5B" w:rsidRDefault="009F6E5B" w:rsidP="001A55CF">
      <w:pPr>
        <w:spacing w:after="0" w:line="240" w:lineRule="auto"/>
        <w:jc w:val="both"/>
        <w:outlineLvl w:val="0"/>
        <w:rPr>
          <w:rFonts w:ascii="Times New Roman" w:eastAsia="Times New Roman" w:hAnsi="Times New Roman" w:cs="Times New Roman"/>
          <w:b/>
          <w:bCs/>
          <w:noProof/>
          <w:sz w:val="24"/>
          <w:szCs w:val="24"/>
          <w:lang w:val="ro-RO" w:eastAsia="en-GB"/>
        </w:rPr>
      </w:pPr>
    </w:p>
    <w:p w14:paraId="45D19D24" w14:textId="1586503D" w:rsidR="002D1D1D" w:rsidRDefault="002D1D1D" w:rsidP="001A55CF">
      <w:pPr>
        <w:spacing w:after="0" w:line="240" w:lineRule="auto"/>
        <w:jc w:val="both"/>
        <w:outlineLvl w:val="0"/>
        <w:rPr>
          <w:rFonts w:ascii="Times New Roman" w:eastAsia="Times New Roman" w:hAnsi="Times New Roman" w:cs="Times New Roman"/>
          <w:b/>
          <w:bCs/>
          <w:noProof/>
          <w:sz w:val="24"/>
          <w:szCs w:val="24"/>
          <w:lang w:val="ro-RO" w:eastAsia="en-GB"/>
        </w:rPr>
      </w:pPr>
    </w:p>
    <w:p w14:paraId="5CC0E5B0" w14:textId="6F386D3F" w:rsidR="002D1D1D" w:rsidRDefault="002D1D1D" w:rsidP="001A55CF">
      <w:pPr>
        <w:spacing w:after="0" w:line="240" w:lineRule="auto"/>
        <w:jc w:val="both"/>
        <w:outlineLvl w:val="0"/>
        <w:rPr>
          <w:rFonts w:ascii="Times New Roman" w:eastAsia="Times New Roman" w:hAnsi="Times New Roman" w:cs="Times New Roman"/>
          <w:b/>
          <w:bCs/>
          <w:noProof/>
          <w:sz w:val="24"/>
          <w:szCs w:val="24"/>
          <w:lang w:val="ro-RO" w:eastAsia="en-GB"/>
        </w:rPr>
      </w:pPr>
    </w:p>
    <w:p w14:paraId="62C401B2" w14:textId="161B7754" w:rsidR="002D1D1D" w:rsidRDefault="002D1D1D" w:rsidP="001A55CF">
      <w:pPr>
        <w:spacing w:after="0" w:line="240" w:lineRule="auto"/>
        <w:jc w:val="both"/>
        <w:outlineLvl w:val="0"/>
        <w:rPr>
          <w:rFonts w:ascii="Times New Roman" w:eastAsia="Times New Roman" w:hAnsi="Times New Roman" w:cs="Times New Roman"/>
          <w:b/>
          <w:bCs/>
          <w:noProof/>
          <w:sz w:val="24"/>
          <w:szCs w:val="24"/>
          <w:lang w:val="ro-RO" w:eastAsia="en-GB"/>
        </w:rPr>
      </w:pPr>
    </w:p>
    <w:p w14:paraId="4D37A6F5" w14:textId="654F6C17" w:rsidR="004F523F" w:rsidRDefault="004F523F" w:rsidP="001A55CF">
      <w:pPr>
        <w:spacing w:after="0" w:line="240" w:lineRule="auto"/>
        <w:jc w:val="both"/>
        <w:outlineLvl w:val="0"/>
        <w:rPr>
          <w:rFonts w:ascii="Times New Roman" w:eastAsia="Times New Roman" w:hAnsi="Times New Roman" w:cs="Times New Roman"/>
          <w:b/>
          <w:bCs/>
          <w:noProof/>
          <w:sz w:val="24"/>
          <w:szCs w:val="24"/>
          <w:lang w:val="ro-RO" w:eastAsia="en-GB"/>
        </w:rPr>
      </w:pPr>
    </w:p>
    <w:p w14:paraId="32F28C18" w14:textId="77777777" w:rsidR="00EF7196" w:rsidRDefault="00EF7196" w:rsidP="001A55CF">
      <w:pPr>
        <w:spacing w:after="0" w:line="240" w:lineRule="auto"/>
        <w:jc w:val="both"/>
        <w:outlineLvl w:val="0"/>
        <w:rPr>
          <w:rFonts w:ascii="Times New Roman" w:eastAsia="Times New Roman" w:hAnsi="Times New Roman" w:cs="Times New Roman"/>
          <w:b/>
          <w:bCs/>
          <w:noProof/>
          <w:sz w:val="24"/>
          <w:szCs w:val="24"/>
          <w:lang w:val="ro-RO" w:eastAsia="en-GB"/>
        </w:rPr>
      </w:pPr>
    </w:p>
    <w:p w14:paraId="3C414E74" w14:textId="77777777" w:rsidR="009F6E5B" w:rsidRDefault="009F6E5B" w:rsidP="001A55CF">
      <w:pPr>
        <w:spacing w:after="0" w:line="240" w:lineRule="auto"/>
        <w:jc w:val="both"/>
        <w:outlineLvl w:val="0"/>
        <w:rPr>
          <w:rFonts w:ascii="Times New Roman" w:eastAsia="Times New Roman" w:hAnsi="Times New Roman" w:cs="Times New Roman"/>
          <w:b/>
          <w:bCs/>
          <w:noProof/>
          <w:sz w:val="24"/>
          <w:szCs w:val="24"/>
          <w:lang w:val="ro-RO" w:eastAsia="en-GB"/>
        </w:rPr>
      </w:pPr>
    </w:p>
    <w:p w14:paraId="06A9A4A0" w14:textId="2730181D" w:rsidR="004F0A83" w:rsidRPr="00142847" w:rsidRDefault="004F0A83" w:rsidP="004F0A83">
      <w:pPr>
        <w:spacing w:after="0" w:line="240" w:lineRule="auto"/>
        <w:jc w:val="right"/>
        <w:outlineLvl w:val="0"/>
        <w:rPr>
          <w:rFonts w:ascii="Times New Roman" w:eastAsia="Times New Roman" w:hAnsi="Times New Roman" w:cs="Times New Roman"/>
          <w:b/>
          <w:bCs/>
          <w:sz w:val="24"/>
          <w:szCs w:val="24"/>
          <w:lang w:val="ro-RO" w:eastAsia="ro-RO"/>
        </w:rPr>
      </w:pPr>
      <w:r w:rsidRPr="00281B0C">
        <w:rPr>
          <w:rFonts w:ascii="Times New Roman" w:eastAsia="Times New Roman" w:hAnsi="Times New Roman" w:cs="Times New Roman"/>
          <w:b/>
          <w:bCs/>
          <w:sz w:val="24"/>
          <w:szCs w:val="24"/>
          <w:lang w:val="ro-RO" w:eastAsia="ro-RO"/>
        </w:rPr>
        <w:lastRenderedPageBreak/>
        <w:t xml:space="preserve">Anexa nr. </w:t>
      </w:r>
      <w:r w:rsidR="007B27E5">
        <w:rPr>
          <w:rFonts w:ascii="Times New Roman" w:eastAsia="Times New Roman" w:hAnsi="Times New Roman" w:cs="Times New Roman"/>
          <w:b/>
          <w:bCs/>
          <w:sz w:val="24"/>
          <w:szCs w:val="24"/>
          <w:lang w:val="ro-RO" w:eastAsia="ro-RO"/>
        </w:rPr>
        <w:t>2</w:t>
      </w:r>
      <w:r w:rsidRPr="00281B0C">
        <w:rPr>
          <w:rFonts w:ascii="Times New Roman" w:eastAsia="Times New Roman" w:hAnsi="Times New Roman" w:cs="Times New Roman"/>
          <w:b/>
          <w:bCs/>
          <w:sz w:val="24"/>
          <w:szCs w:val="24"/>
          <w:lang w:val="ro-RO" w:eastAsia="ro-RO"/>
        </w:rPr>
        <w:t xml:space="preserve"> la nota de fundamentare</w:t>
      </w:r>
    </w:p>
    <w:p w14:paraId="351D39CF" w14:textId="77777777" w:rsidR="004F0A83" w:rsidRPr="00142847" w:rsidRDefault="004F0A83" w:rsidP="004F0A83">
      <w:pPr>
        <w:spacing w:after="0" w:line="240" w:lineRule="auto"/>
        <w:jc w:val="right"/>
        <w:outlineLvl w:val="0"/>
        <w:rPr>
          <w:rFonts w:ascii="Times New Roman" w:eastAsia="Times New Roman" w:hAnsi="Times New Roman" w:cs="Times New Roman"/>
          <w:b/>
          <w:bCs/>
          <w:sz w:val="24"/>
          <w:szCs w:val="24"/>
          <w:lang w:val="ro-RO" w:eastAsia="ro-RO"/>
        </w:rPr>
      </w:pPr>
    </w:p>
    <w:p w14:paraId="3D3F9011" w14:textId="77777777" w:rsidR="004F0A83" w:rsidRPr="00142847" w:rsidRDefault="004F0A83" w:rsidP="004F0A83">
      <w:pPr>
        <w:spacing w:after="0" w:line="240" w:lineRule="auto"/>
        <w:jc w:val="center"/>
        <w:outlineLvl w:val="0"/>
        <w:rPr>
          <w:rFonts w:ascii="Times New Roman" w:eastAsia="Times New Roman" w:hAnsi="Times New Roman" w:cs="Times New Roman"/>
          <w:b/>
          <w:bCs/>
          <w:sz w:val="24"/>
          <w:szCs w:val="24"/>
          <w:lang w:val="ro-RO" w:eastAsia="ro-RO"/>
        </w:rPr>
      </w:pPr>
      <w:r w:rsidRPr="00142847">
        <w:rPr>
          <w:rFonts w:ascii="Times New Roman" w:eastAsia="Times New Roman" w:hAnsi="Times New Roman" w:cs="Times New Roman"/>
          <w:b/>
          <w:bCs/>
          <w:sz w:val="24"/>
          <w:szCs w:val="24"/>
          <w:lang w:val="ro-RO" w:eastAsia="ro-RO"/>
        </w:rPr>
        <w:t>Caracteristicile principale</w:t>
      </w:r>
    </w:p>
    <w:p w14:paraId="4A86BC29" w14:textId="77EB5894" w:rsidR="004F0A83" w:rsidRPr="00142847" w:rsidRDefault="004F0A83" w:rsidP="004F0A83">
      <w:pPr>
        <w:spacing w:after="0" w:line="240" w:lineRule="auto"/>
        <w:jc w:val="both"/>
        <w:outlineLvl w:val="0"/>
        <w:rPr>
          <w:rFonts w:ascii="Times New Roman" w:eastAsia="Times New Roman" w:hAnsi="Times New Roman" w:cs="Times New Roman"/>
          <w:b/>
          <w:bCs/>
          <w:noProof/>
          <w:sz w:val="24"/>
          <w:szCs w:val="24"/>
          <w:lang w:val="ro-RO"/>
        </w:rPr>
      </w:pPr>
      <w:r w:rsidRPr="00142847">
        <w:rPr>
          <w:rFonts w:ascii="Times New Roman" w:eastAsia="Times New Roman" w:hAnsi="Times New Roman" w:cs="Times New Roman"/>
          <w:b/>
          <w:bCs/>
          <w:sz w:val="24"/>
          <w:szCs w:val="24"/>
          <w:lang w:val="ro-RO" w:eastAsia="ro-RO"/>
        </w:rPr>
        <w:t xml:space="preserve">ale </w:t>
      </w:r>
      <w:r w:rsidR="00022D42">
        <w:rPr>
          <w:rFonts w:ascii="Times New Roman" w:eastAsia="Times New Roman" w:hAnsi="Times New Roman" w:cs="Times New Roman"/>
          <w:b/>
          <w:bCs/>
          <w:sz w:val="24"/>
          <w:szCs w:val="24"/>
          <w:lang w:val="ro-RO" w:eastAsia="ro-RO"/>
        </w:rPr>
        <w:t xml:space="preserve"> </w:t>
      </w:r>
      <w:r w:rsidRPr="00142847">
        <w:rPr>
          <w:rFonts w:ascii="Times New Roman" w:eastAsia="Times New Roman" w:hAnsi="Times New Roman" w:cs="Times New Roman"/>
          <w:b/>
          <w:bCs/>
          <w:sz w:val="24"/>
          <w:szCs w:val="24"/>
          <w:lang w:val="ro-RO" w:eastAsia="ro-RO"/>
        </w:rPr>
        <w:t xml:space="preserve">proiectului </w:t>
      </w:r>
      <w:r w:rsidRPr="00142847">
        <w:rPr>
          <w:rFonts w:ascii="Times New Roman" w:eastAsia="Times New Roman" w:hAnsi="Times New Roman" w:cs="Times New Roman"/>
          <w:b/>
          <w:bCs/>
          <w:noProof/>
          <w:sz w:val="24"/>
          <w:szCs w:val="24"/>
          <w:lang w:val="ro-RO"/>
        </w:rPr>
        <w:t>„</w:t>
      </w:r>
      <w:r w:rsidRPr="00142847">
        <w:rPr>
          <w:rFonts w:ascii="Times New Roman" w:eastAsia="Times New Roman" w:hAnsi="Times New Roman" w:cs="Times New Roman"/>
          <w:b/>
          <w:bCs/>
          <w:i/>
          <w:iCs/>
          <w:noProof/>
          <w:sz w:val="24"/>
          <w:szCs w:val="24"/>
          <w:lang w:val="ro-RO"/>
        </w:rPr>
        <w:t>Dezvoltarea unui laborator national pentru îmbunătățirea monitorizării substanțelor deversate în ape și a calității apei potabile</w:t>
      </w:r>
      <w:r w:rsidRPr="00142847">
        <w:rPr>
          <w:rFonts w:ascii="Times New Roman" w:eastAsia="Times New Roman" w:hAnsi="Times New Roman" w:cs="Times New Roman"/>
          <w:b/>
          <w:bCs/>
          <w:noProof/>
          <w:sz w:val="24"/>
          <w:szCs w:val="24"/>
          <w:lang w:val="ro-RO"/>
        </w:rPr>
        <w:t>”</w:t>
      </w:r>
    </w:p>
    <w:p w14:paraId="2DED3E86" w14:textId="77777777" w:rsidR="004F0A83" w:rsidRPr="00142847" w:rsidRDefault="004F0A83" w:rsidP="004F0A83">
      <w:pPr>
        <w:spacing w:after="0" w:line="240" w:lineRule="auto"/>
        <w:jc w:val="both"/>
        <w:outlineLvl w:val="0"/>
        <w:rPr>
          <w:rFonts w:ascii="Times New Roman" w:eastAsia="Times New Roman" w:hAnsi="Times New Roman" w:cs="Times New Roman"/>
          <w:b/>
          <w:bCs/>
          <w:noProof/>
          <w:sz w:val="24"/>
          <w:szCs w:val="24"/>
          <w:lang w:val="ro-RO"/>
        </w:rPr>
      </w:pPr>
    </w:p>
    <w:p w14:paraId="0184550E" w14:textId="77777777" w:rsidR="004F0A83" w:rsidRPr="00142847" w:rsidRDefault="004F0A83" w:rsidP="004F0A83">
      <w:pPr>
        <w:spacing w:after="0" w:line="240" w:lineRule="auto"/>
        <w:jc w:val="both"/>
        <w:outlineLvl w:val="0"/>
        <w:rPr>
          <w:rFonts w:ascii="Times New Roman" w:eastAsia="Times New Roman" w:hAnsi="Times New Roman" w:cs="Times New Roman"/>
          <w:noProof/>
          <w:sz w:val="24"/>
          <w:szCs w:val="24"/>
          <w:lang w:val="ro-RO"/>
        </w:rPr>
      </w:pPr>
    </w:p>
    <w:p w14:paraId="4CBF9A4E" w14:textId="760A0AA7" w:rsidR="004F0A83" w:rsidRPr="00142847" w:rsidRDefault="004F0A83" w:rsidP="004F0A83">
      <w:pPr>
        <w:spacing w:after="0" w:line="276" w:lineRule="auto"/>
        <w:jc w:val="both"/>
        <w:rPr>
          <w:rFonts w:ascii="Times New Roman" w:eastAsia="Times New Roman" w:hAnsi="Times New Roman" w:cs="Times New Roman"/>
          <w:b/>
          <w:sz w:val="24"/>
          <w:szCs w:val="24"/>
          <w:lang w:val="ro-RO" w:eastAsia="ro-RO"/>
        </w:rPr>
      </w:pPr>
      <w:r w:rsidRPr="00142847">
        <w:rPr>
          <w:rFonts w:ascii="Times New Roman" w:eastAsia="Times New Roman" w:hAnsi="Times New Roman" w:cs="Times New Roman"/>
          <w:b/>
          <w:sz w:val="24"/>
          <w:szCs w:val="24"/>
          <w:lang w:val="ro-RO" w:eastAsia="ro-RO"/>
        </w:rPr>
        <w:t>Ordonator principal de credite  :</w:t>
      </w:r>
      <w:r w:rsidRPr="00142847">
        <w:rPr>
          <w:rFonts w:ascii="Times New Roman" w:eastAsia="Times New Roman" w:hAnsi="Times New Roman" w:cs="Times New Roman"/>
          <w:sz w:val="24"/>
          <w:szCs w:val="24"/>
          <w:lang w:val="ro-RO" w:eastAsia="ro-RO"/>
        </w:rPr>
        <w:t xml:space="preserve"> </w:t>
      </w:r>
      <w:r w:rsidRPr="00142847">
        <w:rPr>
          <w:rFonts w:ascii="Times New Roman" w:eastAsia="Times New Roman" w:hAnsi="Times New Roman" w:cs="Times New Roman"/>
          <w:b/>
          <w:sz w:val="24"/>
          <w:szCs w:val="24"/>
          <w:lang w:val="ro-RO" w:eastAsia="ro-RO"/>
        </w:rPr>
        <w:t xml:space="preserve">Ministerul </w:t>
      </w:r>
      <w:r>
        <w:rPr>
          <w:rFonts w:ascii="Times New Roman" w:eastAsia="Times New Roman" w:hAnsi="Times New Roman" w:cs="Times New Roman"/>
          <w:b/>
          <w:sz w:val="24"/>
          <w:szCs w:val="24"/>
          <w:lang w:val="ro-RO" w:eastAsia="ro-RO"/>
        </w:rPr>
        <w:t>Sănătății</w:t>
      </w:r>
      <w:r w:rsidRPr="00142847">
        <w:rPr>
          <w:rFonts w:ascii="Times New Roman" w:eastAsia="Times New Roman" w:hAnsi="Times New Roman" w:cs="Times New Roman"/>
          <w:b/>
          <w:sz w:val="24"/>
          <w:szCs w:val="24"/>
          <w:lang w:val="ro-RO" w:eastAsia="ro-RO"/>
        </w:rPr>
        <w:t xml:space="preserve"> </w:t>
      </w:r>
    </w:p>
    <w:p w14:paraId="6D8F8038" w14:textId="77777777" w:rsidR="004F0A83" w:rsidRPr="00142847" w:rsidRDefault="004F0A83" w:rsidP="004F0A83">
      <w:pPr>
        <w:spacing w:after="0" w:line="276" w:lineRule="auto"/>
        <w:jc w:val="both"/>
        <w:rPr>
          <w:rFonts w:ascii="Times New Roman" w:eastAsia="Times New Roman" w:hAnsi="Times New Roman" w:cs="Times New Roman"/>
          <w:b/>
          <w:sz w:val="24"/>
          <w:szCs w:val="24"/>
          <w:lang w:val="ro-RO" w:eastAsia="ro-RO"/>
        </w:rPr>
      </w:pPr>
    </w:p>
    <w:p w14:paraId="3536E080" w14:textId="6225E586" w:rsidR="004F0A83" w:rsidRDefault="00022D42" w:rsidP="004F0A83">
      <w:pPr>
        <w:spacing w:after="0" w:line="276"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Beneficiar</w:t>
      </w:r>
      <w:r w:rsidRPr="00142847">
        <w:rPr>
          <w:rFonts w:ascii="Times New Roman" w:eastAsia="Times New Roman" w:hAnsi="Times New Roman" w:cs="Times New Roman"/>
          <w:b/>
          <w:sz w:val="24"/>
          <w:szCs w:val="24"/>
          <w:lang w:val="ro-RO" w:eastAsia="ro-RO"/>
        </w:rPr>
        <w:t>:</w:t>
      </w:r>
      <w:r>
        <w:rPr>
          <w:rFonts w:ascii="Times New Roman" w:eastAsia="Times New Roman" w:hAnsi="Times New Roman" w:cs="Times New Roman"/>
          <w:b/>
          <w:sz w:val="24"/>
          <w:szCs w:val="24"/>
          <w:lang w:val="ro-RO" w:eastAsia="ro-RO"/>
        </w:rPr>
        <w:t xml:space="preserve"> centrele regionale de sănătate publică </w:t>
      </w:r>
      <w:r w:rsidR="002D1D1D">
        <w:rPr>
          <w:rFonts w:ascii="Times New Roman" w:eastAsia="Times New Roman" w:hAnsi="Times New Roman" w:cs="Times New Roman"/>
          <w:b/>
          <w:sz w:val="24"/>
          <w:szCs w:val="24"/>
          <w:lang w:val="ro-RO" w:eastAsia="ro-RO"/>
        </w:rPr>
        <w:t>din cadrul Institutului Național de Sănătate Publică, direcțiile județene de sănătate publică, laboratoarele județene pentru igiena radiațiilor</w:t>
      </w:r>
    </w:p>
    <w:p w14:paraId="154F6798" w14:textId="77777777" w:rsidR="004F0A83" w:rsidRPr="007B27E5" w:rsidRDefault="004F0A83" w:rsidP="007B27E5">
      <w:pPr>
        <w:jc w:val="both"/>
        <w:rPr>
          <w:rFonts w:ascii="Times New Roman" w:hAnsi="Times New Roman" w:cs="Times New Roman"/>
          <w:sz w:val="24"/>
          <w:szCs w:val="24"/>
        </w:rPr>
      </w:pPr>
    </w:p>
    <w:p w14:paraId="6E5E9146" w14:textId="3D26A647" w:rsidR="004F0A83" w:rsidRPr="004A72ED" w:rsidRDefault="004F0A83" w:rsidP="004F0A83">
      <w:pPr>
        <w:jc w:val="both"/>
        <w:rPr>
          <w:rFonts w:ascii="Times New Roman" w:hAnsi="Times New Roman" w:cs="Times New Roman"/>
          <w:sz w:val="24"/>
          <w:szCs w:val="24"/>
        </w:rPr>
      </w:pPr>
      <w:r w:rsidRPr="004A72ED">
        <w:rPr>
          <w:rFonts w:ascii="Times New Roman" w:hAnsi="Times New Roman" w:cs="Times New Roman"/>
          <w:sz w:val="24"/>
          <w:szCs w:val="24"/>
        </w:rPr>
        <w:t xml:space="preserve">Ministerul </w:t>
      </w:r>
      <w:proofErr w:type="spellStart"/>
      <w:r w:rsidRPr="007B27E5">
        <w:rPr>
          <w:rFonts w:ascii="Times New Roman" w:hAnsi="Times New Roman" w:cs="Times New Roman"/>
          <w:sz w:val="24"/>
          <w:szCs w:val="24"/>
        </w:rPr>
        <w:t>Sănătății</w:t>
      </w:r>
      <w:proofErr w:type="spellEnd"/>
      <w:r w:rsidRPr="007B27E5">
        <w:rPr>
          <w:rFonts w:ascii="Times New Roman" w:hAnsi="Times New Roman" w:cs="Times New Roman"/>
          <w:sz w:val="24"/>
          <w:szCs w:val="24"/>
        </w:rPr>
        <w:t xml:space="preserve"> </w:t>
      </w:r>
      <w:r w:rsidRPr="004A72ED">
        <w:rPr>
          <w:rFonts w:ascii="Times New Roman" w:hAnsi="Times New Roman" w:cs="Times New Roman"/>
          <w:sz w:val="24"/>
          <w:szCs w:val="24"/>
        </w:rPr>
        <w:t>a</w:t>
      </w:r>
      <w:r>
        <w:rPr>
          <w:rFonts w:ascii="Times New Roman" w:hAnsi="Times New Roman" w:cs="Times New Roman"/>
          <w:sz w:val="24"/>
          <w:szCs w:val="24"/>
        </w:rPr>
        <w:t xml:space="preserve">re </w:t>
      </w:r>
      <w:r w:rsidRPr="004A72ED">
        <w:rPr>
          <w:rFonts w:ascii="Times New Roman" w:hAnsi="Times New Roman" w:cs="Times New Roman"/>
          <w:sz w:val="24"/>
          <w:szCs w:val="24"/>
        </w:rPr>
        <w:t xml:space="preserve">un </w:t>
      </w:r>
      <w:proofErr w:type="spellStart"/>
      <w:r w:rsidRPr="004A72ED">
        <w:rPr>
          <w:rFonts w:ascii="Times New Roman" w:hAnsi="Times New Roman" w:cs="Times New Roman"/>
          <w:sz w:val="24"/>
          <w:szCs w:val="24"/>
        </w:rPr>
        <w:t>buget</w:t>
      </w:r>
      <w:proofErr w:type="spellEnd"/>
      <w:r w:rsidRPr="004A72ED">
        <w:rPr>
          <w:rFonts w:ascii="Times New Roman" w:hAnsi="Times New Roman" w:cs="Times New Roman"/>
          <w:sz w:val="24"/>
          <w:szCs w:val="24"/>
        </w:rPr>
        <w:t xml:space="preserve"> total de </w:t>
      </w:r>
      <w:r w:rsidR="00103676">
        <w:rPr>
          <w:rFonts w:ascii="Times New Roman" w:hAnsi="Times New Roman" w:cs="Times New Roman"/>
          <w:sz w:val="24"/>
          <w:szCs w:val="24"/>
        </w:rPr>
        <w:t>108</w:t>
      </w:r>
      <w:r w:rsidRPr="004A72ED">
        <w:rPr>
          <w:rFonts w:ascii="Times New Roman" w:hAnsi="Times New Roman" w:cs="Times New Roman"/>
          <w:sz w:val="24"/>
          <w:szCs w:val="24"/>
        </w:rPr>
        <w:t>.</w:t>
      </w:r>
      <w:r w:rsidR="00103676">
        <w:rPr>
          <w:rFonts w:ascii="Times New Roman" w:hAnsi="Times New Roman" w:cs="Times New Roman"/>
          <w:sz w:val="24"/>
          <w:szCs w:val="24"/>
        </w:rPr>
        <w:t>68</w:t>
      </w:r>
      <w:r w:rsidR="00EF7196">
        <w:rPr>
          <w:rFonts w:ascii="Times New Roman" w:hAnsi="Times New Roman" w:cs="Times New Roman"/>
          <w:sz w:val="24"/>
          <w:szCs w:val="24"/>
        </w:rPr>
        <w:t>5 mii</w:t>
      </w:r>
      <w:r w:rsidRPr="004A72ED">
        <w:rPr>
          <w:rFonts w:ascii="Times New Roman" w:hAnsi="Times New Roman" w:cs="Times New Roman"/>
          <w:sz w:val="24"/>
          <w:szCs w:val="24"/>
        </w:rPr>
        <w:t xml:space="preserve"> lei, din care </w:t>
      </w:r>
      <w:proofErr w:type="spellStart"/>
      <w:r w:rsidRPr="007B27E5">
        <w:rPr>
          <w:rFonts w:ascii="Times New Roman" w:hAnsi="Times New Roman" w:cs="Times New Roman"/>
          <w:sz w:val="24"/>
          <w:szCs w:val="24"/>
        </w:rPr>
        <w:t>cheltuieli</w:t>
      </w:r>
      <w:proofErr w:type="spellEnd"/>
      <w:r w:rsidRPr="007B27E5">
        <w:rPr>
          <w:rFonts w:ascii="Times New Roman" w:hAnsi="Times New Roman" w:cs="Times New Roman"/>
          <w:sz w:val="24"/>
          <w:szCs w:val="24"/>
        </w:rPr>
        <w:t xml:space="preserve"> de </w:t>
      </w:r>
      <w:proofErr w:type="spellStart"/>
      <w:r w:rsidRPr="007B27E5">
        <w:rPr>
          <w:rFonts w:ascii="Times New Roman" w:hAnsi="Times New Roman" w:cs="Times New Roman"/>
          <w:sz w:val="24"/>
          <w:szCs w:val="24"/>
        </w:rPr>
        <w:t>investiții</w:t>
      </w:r>
      <w:proofErr w:type="spellEnd"/>
      <w:r w:rsidRPr="007B27E5">
        <w:rPr>
          <w:rFonts w:ascii="Times New Roman" w:hAnsi="Times New Roman" w:cs="Times New Roman"/>
          <w:sz w:val="24"/>
          <w:szCs w:val="24"/>
        </w:rPr>
        <w:t xml:space="preserve"> de </w:t>
      </w:r>
      <w:r w:rsidR="00103676" w:rsidRPr="007B27E5">
        <w:rPr>
          <w:rFonts w:ascii="Times New Roman" w:hAnsi="Times New Roman" w:cs="Times New Roman"/>
          <w:sz w:val="24"/>
          <w:szCs w:val="24"/>
        </w:rPr>
        <w:t>107</w:t>
      </w:r>
      <w:r w:rsidRPr="007B27E5">
        <w:rPr>
          <w:rFonts w:ascii="Times New Roman" w:hAnsi="Times New Roman" w:cs="Times New Roman"/>
          <w:sz w:val="24"/>
          <w:szCs w:val="24"/>
        </w:rPr>
        <w:t>.</w:t>
      </w:r>
      <w:r w:rsidR="00103676" w:rsidRPr="007B27E5">
        <w:rPr>
          <w:rFonts w:ascii="Times New Roman" w:hAnsi="Times New Roman" w:cs="Times New Roman"/>
          <w:sz w:val="24"/>
          <w:szCs w:val="24"/>
        </w:rPr>
        <w:t>49</w:t>
      </w:r>
      <w:r w:rsidR="00EF7196">
        <w:rPr>
          <w:rFonts w:ascii="Times New Roman" w:hAnsi="Times New Roman" w:cs="Times New Roman"/>
          <w:sz w:val="24"/>
          <w:szCs w:val="24"/>
        </w:rPr>
        <w:t>6 mii</w:t>
      </w:r>
      <w:r w:rsidRPr="007B27E5">
        <w:rPr>
          <w:rFonts w:ascii="Times New Roman" w:hAnsi="Times New Roman" w:cs="Times New Roman"/>
          <w:sz w:val="24"/>
          <w:szCs w:val="24"/>
        </w:rPr>
        <w:t xml:space="preserve"> lei</w:t>
      </w:r>
      <w:r w:rsidR="00CC4C66">
        <w:rPr>
          <w:rFonts w:ascii="Times New Roman" w:hAnsi="Times New Roman" w:cs="Times New Roman"/>
          <w:sz w:val="24"/>
          <w:szCs w:val="24"/>
        </w:rPr>
        <w:t xml:space="preserve"> </w:t>
      </w:r>
      <w:proofErr w:type="spellStart"/>
      <w:r w:rsidR="00CC4C66">
        <w:rPr>
          <w:rFonts w:ascii="Times New Roman" w:hAnsi="Times New Roman" w:cs="Times New Roman"/>
          <w:sz w:val="24"/>
          <w:szCs w:val="24"/>
        </w:rPr>
        <w:t>și</w:t>
      </w:r>
      <w:proofErr w:type="spellEnd"/>
      <w:r w:rsidR="00CC4C66">
        <w:rPr>
          <w:rFonts w:ascii="Times New Roman" w:hAnsi="Times New Roman" w:cs="Times New Roman"/>
          <w:sz w:val="24"/>
          <w:szCs w:val="24"/>
        </w:rPr>
        <w:t xml:space="preserve"> </w:t>
      </w:r>
      <w:r w:rsidR="00CC4C66" w:rsidRPr="007B27E5">
        <w:rPr>
          <w:rFonts w:ascii="Times New Roman" w:hAnsi="Times New Roman" w:cs="Times New Roman"/>
          <w:sz w:val="24"/>
          <w:szCs w:val="24"/>
        </w:rPr>
        <w:t>1.1</w:t>
      </w:r>
      <w:r w:rsidR="00EF7196">
        <w:rPr>
          <w:rFonts w:ascii="Times New Roman" w:hAnsi="Times New Roman" w:cs="Times New Roman"/>
          <w:sz w:val="24"/>
          <w:szCs w:val="24"/>
        </w:rPr>
        <w:t>89 mii</w:t>
      </w:r>
      <w:r w:rsidR="00CC4C66" w:rsidRPr="007B27E5">
        <w:rPr>
          <w:rFonts w:ascii="Times New Roman" w:hAnsi="Times New Roman" w:cs="Times New Roman"/>
          <w:sz w:val="24"/>
          <w:szCs w:val="24"/>
        </w:rPr>
        <w:t xml:space="preserve"> lei</w:t>
      </w:r>
      <w:r w:rsidR="007B27E5">
        <w:rPr>
          <w:rFonts w:ascii="Times New Roman" w:hAnsi="Times New Roman" w:cs="Times New Roman"/>
          <w:sz w:val="24"/>
          <w:szCs w:val="24"/>
        </w:rPr>
        <w:t>,</w:t>
      </w:r>
      <w:r w:rsidR="00CC4C66" w:rsidRPr="007B27E5">
        <w:rPr>
          <w:rFonts w:ascii="Times New Roman" w:hAnsi="Times New Roman" w:cs="Times New Roman"/>
          <w:sz w:val="24"/>
          <w:szCs w:val="24"/>
        </w:rPr>
        <w:t xml:space="preserve"> </w:t>
      </w:r>
      <w:proofErr w:type="spellStart"/>
      <w:r w:rsidR="00CC4C66" w:rsidRPr="007B27E5">
        <w:rPr>
          <w:rFonts w:ascii="Times New Roman" w:hAnsi="Times New Roman" w:cs="Times New Roman"/>
          <w:sz w:val="24"/>
          <w:szCs w:val="24"/>
        </w:rPr>
        <w:t>cheltuieli</w:t>
      </w:r>
      <w:proofErr w:type="spellEnd"/>
      <w:r w:rsidR="00CC4C66" w:rsidRPr="007B27E5">
        <w:rPr>
          <w:rFonts w:ascii="Times New Roman" w:hAnsi="Times New Roman" w:cs="Times New Roman"/>
          <w:sz w:val="24"/>
          <w:szCs w:val="24"/>
        </w:rPr>
        <w:t xml:space="preserve"> cu </w:t>
      </w:r>
      <w:proofErr w:type="spellStart"/>
      <w:r w:rsidR="00CC4C66" w:rsidRPr="007B27E5">
        <w:rPr>
          <w:rFonts w:ascii="Times New Roman" w:hAnsi="Times New Roman" w:cs="Times New Roman"/>
          <w:sz w:val="24"/>
          <w:szCs w:val="24"/>
        </w:rPr>
        <w:t>bunuri</w:t>
      </w:r>
      <w:proofErr w:type="spellEnd"/>
      <w:r w:rsidR="00CC4C66" w:rsidRPr="007B27E5">
        <w:rPr>
          <w:rFonts w:ascii="Times New Roman" w:hAnsi="Times New Roman" w:cs="Times New Roman"/>
          <w:sz w:val="24"/>
          <w:szCs w:val="24"/>
        </w:rPr>
        <w:t xml:space="preserve"> </w:t>
      </w:r>
      <w:proofErr w:type="spellStart"/>
      <w:r w:rsidR="00CC4C66" w:rsidRPr="007B27E5">
        <w:rPr>
          <w:rFonts w:ascii="Times New Roman" w:hAnsi="Times New Roman" w:cs="Times New Roman"/>
          <w:sz w:val="24"/>
          <w:szCs w:val="24"/>
        </w:rPr>
        <w:t>și</w:t>
      </w:r>
      <w:proofErr w:type="spellEnd"/>
      <w:r w:rsidR="00CC4C66" w:rsidRPr="007B27E5">
        <w:rPr>
          <w:rFonts w:ascii="Times New Roman" w:hAnsi="Times New Roman" w:cs="Times New Roman"/>
          <w:sz w:val="24"/>
          <w:szCs w:val="24"/>
        </w:rPr>
        <w:t xml:space="preserve"> </w:t>
      </w:r>
      <w:proofErr w:type="spellStart"/>
      <w:r w:rsidR="00CC4C66" w:rsidRPr="007B27E5">
        <w:rPr>
          <w:rFonts w:ascii="Times New Roman" w:hAnsi="Times New Roman" w:cs="Times New Roman"/>
          <w:sz w:val="24"/>
          <w:szCs w:val="24"/>
        </w:rPr>
        <w:t>servicii</w:t>
      </w:r>
      <w:proofErr w:type="spellEnd"/>
      <w:r w:rsidR="00CC4C66" w:rsidRPr="007B27E5">
        <w:rPr>
          <w:rFonts w:ascii="Times New Roman" w:hAnsi="Times New Roman" w:cs="Times New Roman"/>
          <w:sz w:val="24"/>
          <w:szCs w:val="24"/>
        </w:rPr>
        <w:t>.</w:t>
      </w:r>
      <w:r w:rsidRPr="004A72ED">
        <w:rPr>
          <w:rFonts w:ascii="Times New Roman" w:hAnsi="Times New Roman" w:cs="Times New Roman"/>
          <w:sz w:val="24"/>
          <w:szCs w:val="24"/>
        </w:rPr>
        <w:t xml:space="preserve"> </w:t>
      </w:r>
    </w:p>
    <w:p w14:paraId="3CF81B46" w14:textId="77777777" w:rsidR="004F0A83" w:rsidRPr="007B27E5" w:rsidRDefault="004F0A83" w:rsidP="007B27E5">
      <w:pPr>
        <w:jc w:val="both"/>
        <w:rPr>
          <w:rFonts w:ascii="Times New Roman" w:hAnsi="Times New Roman" w:cs="Times New Roman"/>
          <w:sz w:val="24"/>
          <w:szCs w:val="24"/>
        </w:rPr>
      </w:pPr>
    </w:p>
    <w:tbl>
      <w:tblPr>
        <w:tblW w:w="5000" w:type="pct"/>
        <w:tblLook w:val="04A0" w:firstRow="1" w:lastRow="0" w:firstColumn="1" w:lastColumn="0" w:noHBand="0" w:noVBand="1"/>
      </w:tblPr>
      <w:tblGrid>
        <w:gridCol w:w="6035"/>
        <w:gridCol w:w="1256"/>
        <w:gridCol w:w="1735"/>
      </w:tblGrid>
      <w:tr w:rsidR="004F0A83" w:rsidRPr="004A72ED" w14:paraId="0D0FB1C5" w14:textId="77777777" w:rsidTr="008D2F2D">
        <w:tc>
          <w:tcPr>
            <w:tcW w:w="3343" w:type="pct"/>
            <w:shd w:val="clear" w:color="auto" w:fill="auto"/>
          </w:tcPr>
          <w:p w14:paraId="153B1530" w14:textId="77777777" w:rsidR="004F0A83" w:rsidRPr="004A72ED" w:rsidRDefault="004F0A83" w:rsidP="008D2F2D">
            <w:pPr>
              <w:spacing w:line="276" w:lineRule="auto"/>
              <w:rPr>
                <w:rFonts w:ascii="Times New Roman" w:hAnsi="Times New Roman" w:cs="Times New Roman"/>
                <w:b/>
                <w:bCs/>
                <w:sz w:val="24"/>
                <w:szCs w:val="24"/>
              </w:rPr>
            </w:pPr>
            <w:proofErr w:type="spellStart"/>
            <w:r w:rsidRPr="004A72ED">
              <w:rPr>
                <w:rFonts w:ascii="Times New Roman" w:hAnsi="Times New Roman" w:cs="Times New Roman"/>
                <w:b/>
                <w:bCs/>
                <w:sz w:val="24"/>
                <w:szCs w:val="24"/>
              </w:rPr>
              <w:t>Valoarea</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totală</w:t>
            </w:r>
            <w:proofErr w:type="spellEnd"/>
            <w:r w:rsidRPr="004A72ED">
              <w:rPr>
                <w:rFonts w:ascii="Times New Roman" w:hAnsi="Times New Roman" w:cs="Times New Roman"/>
                <w:b/>
                <w:bCs/>
                <w:sz w:val="24"/>
                <w:szCs w:val="24"/>
              </w:rPr>
              <w:t xml:space="preserve"> a </w:t>
            </w:r>
            <w:proofErr w:type="spellStart"/>
            <w:r w:rsidRPr="004A72ED">
              <w:rPr>
                <w:rFonts w:ascii="Times New Roman" w:hAnsi="Times New Roman" w:cs="Times New Roman"/>
                <w:b/>
                <w:bCs/>
                <w:sz w:val="24"/>
                <w:szCs w:val="24"/>
              </w:rPr>
              <w:t>cheltuielilor</w:t>
            </w:r>
            <w:proofErr w:type="spellEnd"/>
            <w:r w:rsidRPr="004A72ED">
              <w:rPr>
                <w:rFonts w:ascii="Times New Roman" w:hAnsi="Times New Roman" w:cs="Times New Roman"/>
                <w:b/>
                <w:bCs/>
                <w:sz w:val="24"/>
                <w:szCs w:val="24"/>
              </w:rPr>
              <w:t xml:space="preserve"> de </w:t>
            </w:r>
            <w:proofErr w:type="spellStart"/>
            <w:r w:rsidRPr="004A72ED">
              <w:rPr>
                <w:rFonts w:ascii="Times New Roman" w:hAnsi="Times New Roman" w:cs="Times New Roman"/>
                <w:b/>
                <w:bCs/>
                <w:sz w:val="24"/>
                <w:szCs w:val="24"/>
              </w:rPr>
              <w:t>investiții</w:t>
            </w:r>
            <w:proofErr w:type="spellEnd"/>
            <w:r w:rsidRPr="004A72ED">
              <w:rPr>
                <w:rFonts w:ascii="Times New Roman" w:hAnsi="Times New Roman" w:cs="Times New Roman"/>
                <w:b/>
                <w:bCs/>
                <w:sz w:val="24"/>
                <w:szCs w:val="24"/>
              </w:rPr>
              <w:t xml:space="preserve"> </w:t>
            </w:r>
          </w:p>
          <w:p w14:paraId="16A8943A" w14:textId="77777777" w:rsidR="004F0A83" w:rsidRPr="004A72ED" w:rsidRDefault="004F0A83" w:rsidP="008D2F2D">
            <w:pPr>
              <w:spacing w:line="276" w:lineRule="auto"/>
              <w:rPr>
                <w:rFonts w:ascii="Times New Roman" w:hAnsi="Times New Roman" w:cs="Times New Roman"/>
                <w:b/>
                <w:bCs/>
                <w:sz w:val="24"/>
                <w:szCs w:val="24"/>
              </w:rPr>
            </w:pPr>
            <w:r w:rsidRPr="004A72ED">
              <w:rPr>
                <w:rFonts w:ascii="Times New Roman" w:hAnsi="Times New Roman" w:cs="Times New Roman"/>
                <w:b/>
                <w:bCs/>
                <w:sz w:val="24"/>
                <w:szCs w:val="24"/>
              </w:rPr>
              <w:t xml:space="preserve">din </w:t>
            </w:r>
            <w:proofErr w:type="spellStart"/>
            <w:r w:rsidRPr="004A72ED">
              <w:rPr>
                <w:rFonts w:ascii="Times New Roman" w:hAnsi="Times New Roman" w:cs="Times New Roman"/>
                <w:b/>
                <w:bCs/>
                <w:sz w:val="24"/>
                <w:szCs w:val="24"/>
              </w:rPr>
              <w:t>cadrul</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proiectului</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inclusiv</w:t>
            </w:r>
            <w:proofErr w:type="spellEnd"/>
            <w:r w:rsidRPr="004A72ED">
              <w:rPr>
                <w:rFonts w:ascii="Times New Roman" w:hAnsi="Times New Roman" w:cs="Times New Roman"/>
                <w:b/>
                <w:bCs/>
                <w:sz w:val="24"/>
                <w:szCs w:val="24"/>
              </w:rPr>
              <w:t xml:space="preserve"> TVA </w:t>
            </w:r>
          </w:p>
          <w:p w14:paraId="5C4B3AFA" w14:textId="77777777" w:rsidR="004F0A83" w:rsidRPr="004A72ED" w:rsidRDefault="004F0A83" w:rsidP="008D2F2D">
            <w:pPr>
              <w:spacing w:line="276" w:lineRule="auto"/>
              <w:rPr>
                <w:rFonts w:ascii="Times New Roman" w:hAnsi="Times New Roman" w:cs="Times New Roman"/>
                <w:b/>
                <w:bCs/>
                <w:sz w:val="24"/>
                <w:szCs w:val="24"/>
              </w:rPr>
            </w:pPr>
            <w:r w:rsidRPr="004A72ED">
              <w:rPr>
                <w:rFonts w:ascii="Times New Roman" w:hAnsi="Times New Roman" w:cs="Times New Roman"/>
                <w:b/>
                <w:bCs/>
                <w:sz w:val="24"/>
                <w:szCs w:val="24"/>
              </w:rPr>
              <w:t>(</w:t>
            </w:r>
            <w:proofErr w:type="spellStart"/>
            <w:r w:rsidRPr="004A72ED">
              <w:rPr>
                <w:rFonts w:ascii="Times New Roman" w:hAnsi="Times New Roman" w:cs="Times New Roman"/>
                <w:b/>
                <w:bCs/>
                <w:sz w:val="24"/>
                <w:szCs w:val="24"/>
              </w:rPr>
              <w:t>prețuri</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valabile</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în</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perioada</w:t>
            </w:r>
            <w:proofErr w:type="spellEnd"/>
            <w:r w:rsidRPr="004A72ED">
              <w:rPr>
                <w:rFonts w:ascii="Times New Roman" w:hAnsi="Times New Roman" w:cs="Times New Roman"/>
                <w:b/>
                <w:bCs/>
                <w:sz w:val="24"/>
                <w:szCs w:val="24"/>
              </w:rPr>
              <w:t xml:space="preserve"> 2020-2021: </w:t>
            </w:r>
          </w:p>
          <w:p w14:paraId="4D2274B7" w14:textId="77777777" w:rsidR="004F0A83" w:rsidRPr="004A72ED" w:rsidRDefault="004F0A83" w:rsidP="008D2F2D">
            <w:pPr>
              <w:spacing w:line="276" w:lineRule="auto"/>
              <w:rPr>
                <w:rFonts w:ascii="Times New Roman" w:hAnsi="Times New Roman" w:cs="Times New Roman"/>
                <w:b/>
                <w:bCs/>
                <w:sz w:val="24"/>
                <w:szCs w:val="24"/>
              </w:rPr>
            </w:pPr>
            <w:r w:rsidRPr="004A72ED">
              <w:rPr>
                <w:rFonts w:ascii="Times New Roman" w:hAnsi="Times New Roman" w:cs="Times New Roman"/>
                <w:b/>
                <w:bCs/>
                <w:sz w:val="24"/>
                <w:szCs w:val="24"/>
              </w:rPr>
              <w:t xml:space="preserve">1 euro = 4,8770 </w:t>
            </w:r>
            <w:proofErr w:type="gramStart"/>
            <w:r w:rsidRPr="004A72ED">
              <w:rPr>
                <w:rFonts w:ascii="Times New Roman" w:hAnsi="Times New Roman" w:cs="Times New Roman"/>
                <w:b/>
                <w:bCs/>
                <w:sz w:val="24"/>
                <w:szCs w:val="24"/>
              </w:rPr>
              <w:t>lei )</w:t>
            </w:r>
            <w:proofErr w:type="gramEnd"/>
          </w:p>
        </w:tc>
        <w:tc>
          <w:tcPr>
            <w:tcW w:w="696" w:type="pct"/>
            <w:shd w:val="clear" w:color="auto" w:fill="auto"/>
          </w:tcPr>
          <w:p w14:paraId="3DE47FE6" w14:textId="2B1B6328" w:rsidR="004F0A83" w:rsidRPr="004A72ED" w:rsidRDefault="004F0A83" w:rsidP="008D2F2D">
            <w:pPr>
              <w:spacing w:line="276" w:lineRule="auto"/>
              <w:rPr>
                <w:rFonts w:ascii="Times New Roman" w:hAnsi="Times New Roman" w:cs="Times New Roman"/>
                <w:b/>
                <w:bCs/>
                <w:sz w:val="24"/>
                <w:szCs w:val="24"/>
              </w:rPr>
            </w:pPr>
            <w:r w:rsidRPr="004A72ED">
              <w:rPr>
                <w:rFonts w:ascii="Times New Roman" w:hAnsi="Times New Roman" w:cs="Times New Roman"/>
                <w:b/>
                <w:bCs/>
                <w:sz w:val="24"/>
                <w:szCs w:val="24"/>
              </w:rPr>
              <w:t xml:space="preserve"> </w:t>
            </w:r>
            <w:r w:rsidR="007B27E5">
              <w:rPr>
                <w:rFonts w:ascii="Times New Roman" w:hAnsi="Times New Roman" w:cs="Times New Roman"/>
                <w:b/>
                <w:bCs/>
                <w:sz w:val="24"/>
                <w:szCs w:val="24"/>
              </w:rPr>
              <w:t xml:space="preserve">  </w:t>
            </w:r>
            <w:r w:rsidR="00EF7196">
              <w:rPr>
                <w:rFonts w:ascii="Times New Roman" w:hAnsi="Times New Roman" w:cs="Times New Roman"/>
                <w:b/>
                <w:bCs/>
                <w:sz w:val="24"/>
                <w:szCs w:val="24"/>
              </w:rPr>
              <w:t>mii</w:t>
            </w:r>
            <w:r w:rsidR="007B27E5">
              <w:rPr>
                <w:rFonts w:ascii="Times New Roman" w:hAnsi="Times New Roman" w:cs="Times New Roman"/>
                <w:b/>
                <w:bCs/>
                <w:sz w:val="24"/>
                <w:szCs w:val="24"/>
              </w:rPr>
              <w:t xml:space="preserve"> </w:t>
            </w:r>
            <w:r w:rsidRPr="004A72ED">
              <w:rPr>
                <w:rFonts w:ascii="Times New Roman" w:hAnsi="Times New Roman" w:cs="Times New Roman"/>
                <w:b/>
                <w:bCs/>
                <w:sz w:val="24"/>
                <w:szCs w:val="24"/>
              </w:rPr>
              <w:t>lei</w:t>
            </w:r>
          </w:p>
        </w:tc>
        <w:tc>
          <w:tcPr>
            <w:tcW w:w="962" w:type="pct"/>
            <w:shd w:val="clear" w:color="auto" w:fill="auto"/>
          </w:tcPr>
          <w:p w14:paraId="020B7838" w14:textId="450CDEAF" w:rsidR="004F0A83" w:rsidRPr="004A72ED" w:rsidRDefault="00BD063B" w:rsidP="008D2F2D">
            <w:pPr>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t>107</w:t>
            </w:r>
            <w:r w:rsidRPr="004A72ED">
              <w:rPr>
                <w:rFonts w:ascii="Times New Roman" w:hAnsi="Times New Roman" w:cs="Times New Roman"/>
                <w:b/>
                <w:bCs/>
                <w:sz w:val="24"/>
                <w:szCs w:val="24"/>
              </w:rPr>
              <w:t>.</w:t>
            </w:r>
            <w:r>
              <w:rPr>
                <w:rFonts w:ascii="Times New Roman" w:hAnsi="Times New Roman" w:cs="Times New Roman"/>
                <w:b/>
                <w:bCs/>
                <w:sz w:val="24"/>
                <w:szCs w:val="24"/>
              </w:rPr>
              <w:t>49</w:t>
            </w:r>
            <w:r w:rsidR="00EF7196">
              <w:rPr>
                <w:rFonts w:ascii="Times New Roman" w:hAnsi="Times New Roman" w:cs="Times New Roman"/>
                <w:b/>
                <w:bCs/>
                <w:sz w:val="24"/>
                <w:szCs w:val="24"/>
              </w:rPr>
              <w:t xml:space="preserve">6 </w:t>
            </w:r>
          </w:p>
        </w:tc>
      </w:tr>
      <w:tr w:rsidR="004F0A83" w:rsidRPr="004A72ED" w14:paraId="0A1EC1EC" w14:textId="77777777" w:rsidTr="008D2F2D">
        <w:tc>
          <w:tcPr>
            <w:tcW w:w="3343" w:type="pct"/>
            <w:shd w:val="clear" w:color="auto" w:fill="auto"/>
          </w:tcPr>
          <w:p w14:paraId="2E23999A" w14:textId="77777777" w:rsidR="004F0A83" w:rsidRPr="004A72ED" w:rsidRDefault="004F0A83" w:rsidP="008D2F2D">
            <w:pPr>
              <w:spacing w:line="276" w:lineRule="auto"/>
              <w:jc w:val="both"/>
              <w:rPr>
                <w:rFonts w:ascii="Times New Roman" w:hAnsi="Times New Roman" w:cs="Times New Roman"/>
                <w:b/>
                <w:bCs/>
                <w:sz w:val="24"/>
                <w:szCs w:val="24"/>
              </w:rPr>
            </w:pPr>
            <w:proofErr w:type="spellStart"/>
            <w:r w:rsidRPr="004A72ED">
              <w:rPr>
                <w:rFonts w:ascii="Times New Roman" w:hAnsi="Times New Roman" w:cs="Times New Roman"/>
                <w:b/>
                <w:bCs/>
                <w:sz w:val="24"/>
                <w:szCs w:val="24"/>
              </w:rPr>
              <w:t>Eșalonarea</w:t>
            </w:r>
            <w:proofErr w:type="spellEnd"/>
            <w:r w:rsidRPr="004A72ED">
              <w:rPr>
                <w:rFonts w:ascii="Times New Roman" w:hAnsi="Times New Roman" w:cs="Times New Roman"/>
                <w:b/>
                <w:bCs/>
                <w:sz w:val="24"/>
                <w:szCs w:val="24"/>
              </w:rPr>
              <w:t xml:space="preserve"> </w:t>
            </w:r>
            <w:proofErr w:type="spellStart"/>
            <w:r w:rsidRPr="004A72ED">
              <w:rPr>
                <w:rFonts w:ascii="Times New Roman" w:hAnsi="Times New Roman" w:cs="Times New Roman"/>
                <w:b/>
                <w:bCs/>
                <w:sz w:val="24"/>
                <w:szCs w:val="24"/>
              </w:rPr>
              <w:t>cheltuielilor</w:t>
            </w:r>
            <w:proofErr w:type="spellEnd"/>
          </w:p>
        </w:tc>
        <w:tc>
          <w:tcPr>
            <w:tcW w:w="696" w:type="pct"/>
            <w:shd w:val="clear" w:color="auto" w:fill="auto"/>
          </w:tcPr>
          <w:p w14:paraId="26C87AE9" w14:textId="77777777" w:rsidR="004F0A83" w:rsidRPr="004A72ED" w:rsidRDefault="004F0A83" w:rsidP="008D2F2D">
            <w:pPr>
              <w:spacing w:line="276" w:lineRule="auto"/>
              <w:jc w:val="both"/>
              <w:rPr>
                <w:rFonts w:ascii="Times New Roman" w:hAnsi="Times New Roman" w:cs="Times New Roman"/>
                <w:b/>
                <w:bCs/>
                <w:sz w:val="24"/>
                <w:szCs w:val="24"/>
              </w:rPr>
            </w:pPr>
          </w:p>
        </w:tc>
        <w:tc>
          <w:tcPr>
            <w:tcW w:w="962" w:type="pct"/>
            <w:shd w:val="clear" w:color="auto" w:fill="auto"/>
          </w:tcPr>
          <w:p w14:paraId="741FFC4B" w14:textId="77777777" w:rsidR="004F0A83" w:rsidRPr="004A72ED" w:rsidRDefault="004F0A83" w:rsidP="008D2F2D">
            <w:pPr>
              <w:spacing w:line="276" w:lineRule="auto"/>
              <w:jc w:val="both"/>
              <w:rPr>
                <w:rFonts w:ascii="Times New Roman" w:hAnsi="Times New Roman" w:cs="Times New Roman"/>
                <w:b/>
                <w:bCs/>
                <w:sz w:val="24"/>
                <w:szCs w:val="24"/>
              </w:rPr>
            </w:pPr>
          </w:p>
        </w:tc>
      </w:tr>
    </w:tbl>
    <w:p w14:paraId="306B8984" w14:textId="77777777" w:rsidR="009F6E5B" w:rsidRDefault="009F6E5B" w:rsidP="001A55CF">
      <w:pPr>
        <w:spacing w:after="0" w:line="240" w:lineRule="auto"/>
        <w:jc w:val="both"/>
        <w:outlineLvl w:val="0"/>
        <w:rPr>
          <w:rFonts w:ascii="Times New Roman" w:eastAsia="Times New Roman" w:hAnsi="Times New Roman" w:cs="Times New Roman"/>
          <w:b/>
          <w:bCs/>
          <w:noProof/>
          <w:sz w:val="24"/>
          <w:szCs w:val="24"/>
          <w:lang w:val="ro-RO" w:eastAsia="en-GB"/>
        </w:rPr>
      </w:pPr>
    </w:p>
    <w:p w14:paraId="6BE12F05" w14:textId="2CE729CC" w:rsidR="00BE7508" w:rsidRPr="00CC4C66" w:rsidRDefault="00BE7508" w:rsidP="00BE7508">
      <w:pPr>
        <w:pStyle w:val="ListParagraph"/>
        <w:numPr>
          <w:ilvl w:val="0"/>
          <w:numId w:val="1"/>
        </w:numPr>
        <w:spacing w:after="0" w:line="240" w:lineRule="auto"/>
        <w:jc w:val="both"/>
        <w:outlineLvl w:val="0"/>
        <w:rPr>
          <w:rFonts w:ascii="Times New Roman" w:eastAsia="Times New Roman" w:hAnsi="Times New Roman" w:cs="Times New Roman"/>
          <w:b/>
          <w:bCs/>
          <w:noProof/>
          <w:sz w:val="24"/>
          <w:szCs w:val="24"/>
          <w:lang w:val="ro-RO" w:eastAsia="en-GB"/>
        </w:rPr>
      </w:pPr>
      <w:proofErr w:type="spellStart"/>
      <w:r>
        <w:rPr>
          <w:rFonts w:ascii="Times New Roman" w:hAnsi="Times New Roman" w:cs="Times New Roman"/>
          <w:b/>
          <w:bCs/>
          <w:sz w:val="24"/>
          <w:szCs w:val="24"/>
        </w:rPr>
        <w:t>anul</w:t>
      </w:r>
      <w:proofErr w:type="spellEnd"/>
      <w:r>
        <w:rPr>
          <w:rFonts w:ascii="Times New Roman" w:hAnsi="Times New Roman" w:cs="Times New Roman"/>
          <w:b/>
          <w:bCs/>
          <w:sz w:val="24"/>
          <w:szCs w:val="24"/>
        </w:rPr>
        <w:t xml:space="preserve"> I </w:t>
      </w:r>
      <w:r w:rsidRPr="00CC4C66">
        <w:rPr>
          <w:rFonts w:ascii="Times New Roman" w:hAnsi="Times New Roman" w:cs="Times New Roman"/>
          <w:b/>
          <w:bCs/>
          <w:sz w:val="24"/>
          <w:szCs w:val="24"/>
        </w:rPr>
        <w:t xml:space="preserve">                                                                                  </w:t>
      </w:r>
      <w:r w:rsidR="00EF7196">
        <w:rPr>
          <w:rFonts w:ascii="Times New Roman" w:hAnsi="Times New Roman" w:cs="Times New Roman"/>
          <w:b/>
          <w:bCs/>
          <w:sz w:val="24"/>
          <w:szCs w:val="24"/>
        </w:rPr>
        <w:t>mii</w:t>
      </w:r>
      <w:r w:rsidRPr="00CC4C66">
        <w:rPr>
          <w:rFonts w:ascii="Times New Roman" w:hAnsi="Times New Roman" w:cs="Times New Roman"/>
          <w:b/>
          <w:bCs/>
          <w:sz w:val="24"/>
          <w:szCs w:val="24"/>
        </w:rPr>
        <w:t xml:space="preserve"> lei                </w:t>
      </w:r>
      <w:r w:rsidR="00EF7196">
        <w:rPr>
          <w:rFonts w:ascii="Times New Roman" w:hAnsi="Times New Roman" w:cs="Times New Roman"/>
          <w:b/>
          <w:bCs/>
          <w:sz w:val="24"/>
          <w:szCs w:val="24"/>
        </w:rPr>
        <w:t xml:space="preserve">         </w:t>
      </w:r>
      <w:r w:rsidRPr="00CC4C66">
        <w:rPr>
          <w:rFonts w:ascii="Times New Roman" w:hAnsi="Times New Roman" w:cs="Times New Roman"/>
          <w:b/>
          <w:bCs/>
          <w:sz w:val="24"/>
          <w:szCs w:val="24"/>
        </w:rPr>
        <w:t>26.87</w:t>
      </w:r>
      <w:r w:rsidR="00EF7196">
        <w:rPr>
          <w:rFonts w:ascii="Times New Roman" w:hAnsi="Times New Roman" w:cs="Times New Roman"/>
          <w:b/>
          <w:bCs/>
          <w:sz w:val="24"/>
          <w:szCs w:val="24"/>
        </w:rPr>
        <w:t xml:space="preserve">4  </w:t>
      </w:r>
    </w:p>
    <w:tbl>
      <w:tblPr>
        <w:tblW w:w="5022" w:type="pct"/>
        <w:tblLook w:val="04A0" w:firstRow="1" w:lastRow="0" w:firstColumn="1" w:lastColumn="0" w:noHBand="0" w:noVBand="1"/>
      </w:tblPr>
      <w:tblGrid>
        <w:gridCol w:w="3806"/>
        <w:gridCol w:w="5260"/>
      </w:tblGrid>
      <w:tr w:rsidR="00BE7508" w:rsidRPr="004A72ED" w14:paraId="5CFA7B4F" w14:textId="77777777" w:rsidTr="00CC4C66">
        <w:trPr>
          <w:trHeight w:val="299"/>
        </w:trPr>
        <w:tc>
          <w:tcPr>
            <w:tcW w:w="2099" w:type="pct"/>
            <w:shd w:val="clear" w:color="auto" w:fill="auto"/>
          </w:tcPr>
          <w:p w14:paraId="38D5B5CC" w14:textId="6B553459" w:rsidR="00BE7508" w:rsidRPr="004A72ED" w:rsidRDefault="00BE7508" w:rsidP="008D2F2D">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901" w:type="pct"/>
            <w:shd w:val="clear" w:color="auto" w:fill="auto"/>
          </w:tcPr>
          <w:p w14:paraId="79AC2AFF" w14:textId="116C3934" w:rsidR="00BE7508" w:rsidRPr="004A72ED" w:rsidRDefault="00BE7508" w:rsidP="008D2F2D">
            <w:pPr>
              <w:spacing w:line="276" w:lineRule="auto"/>
              <w:jc w:val="right"/>
              <w:rPr>
                <w:rFonts w:ascii="Times New Roman" w:hAnsi="Times New Roman" w:cs="Times New Roman"/>
                <w:b/>
                <w:bCs/>
                <w:sz w:val="24"/>
                <w:szCs w:val="24"/>
              </w:rPr>
            </w:pPr>
          </w:p>
        </w:tc>
      </w:tr>
    </w:tbl>
    <w:p w14:paraId="3253AAEB" w14:textId="3985E8C3" w:rsidR="00727563" w:rsidRPr="007B27E5" w:rsidRDefault="00BE7508" w:rsidP="007B27E5">
      <w:pPr>
        <w:pStyle w:val="ListParagraph"/>
        <w:numPr>
          <w:ilvl w:val="0"/>
          <w:numId w:val="1"/>
        </w:numPr>
        <w:spacing w:after="0" w:line="240" w:lineRule="auto"/>
        <w:jc w:val="both"/>
        <w:outlineLvl w:val="0"/>
        <w:rPr>
          <w:rFonts w:ascii="Times New Roman" w:eastAsia="Times New Roman" w:hAnsi="Times New Roman" w:cs="Times New Roman"/>
          <w:b/>
          <w:bCs/>
          <w:noProof/>
          <w:sz w:val="24"/>
          <w:szCs w:val="24"/>
          <w:lang w:val="ro-RO" w:eastAsia="en-GB"/>
        </w:rPr>
      </w:pPr>
      <w:r w:rsidRPr="007B27E5">
        <w:rPr>
          <w:rFonts w:ascii="Times New Roman" w:eastAsia="Times New Roman" w:hAnsi="Times New Roman" w:cs="Times New Roman"/>
          <w:b/>
          <w:bCs/>
          <w:noProof/>
          <w:sz w:val="24"/>
          <w:szCs w:val="24"/>
          <w:lang w:val="ro-RO" w:eastAsia="en-GB"/>
        </w:rPr>
        <w:t xml:space="preserve">anul II                                                                                 </w:t>
      </w:r>
      <w:r w:rsidR="00EF7196">
        <w:rPr>
          <w:rFonts w:ascii="Times New Roman" w:eastAsia="Times New Roman" w:hAnsi="Times New Roman" w:cs="Times New Roman"/>
          <w:b/>
          <w:bCs/>
          <w:noProof/>
          <w:sz w:val="24"/>
          <w:szCs w:val="24"/>
          <w:lang w:val="ro-RO" w:eastAsia="en-GB"/>
        </w:rPr>
        <w:t xml:space="preserve">  mii </w:t>
      </w:r>
      <w:r w:rsidRPr="007B27E5">
        <w:rPr>
          <w:rFonts w:ascii="Times New Roman" w:eastAsia="Times New Roman" w:hAnsi="Times New Roman" w:cs="Times New Roman"/>
          <w:b/>
          <w:bCs/>
          <w:noProof/>
          <w:sz w:val="24"/>
          <w:szCs w:val="24"/>
          <w:lang w:val="ro-RO" w:eastAsia="en-GB"/>
        </w:rPr>
        <w:t xml:space="preserve">lei               </w:t>
      </w:r>
      <w:r w:rsidR="00EF7196">
        <w:rPr>
          <w:rFonts w:ascii="Times New Roman" w:eastAsia="Times New Roman" w:hAnsi="Times New Roman" w:cs="Times New Roman"/>
          <w:b/>
          <w:bCs/>
          <w:noProof/>
          <w:sz w:val="24"/>
          <w:szCs w:val="24"/>
          <w:lang w:val="ro-RO" w:eastAsia="en-GB"/>
        </w:rPr>
        <w:t xml:space="preserve">         </w:t>
      </w:r>
      <w:r w:rsidRPr="007B27E5">
        <w:rPr>
          <w:rFonts w:ascii="Times New Roman" w:eastAsia="Times New Roman" w:hAnsi="Times New Roman" w:cs="Times New Roman"/>
          <w:b/>
          <w:bCs/>
          <w:noProof/>
          <w:sz w:val="24"/>
          <w:szCs w:val="24"/>
          <w:lang w:val="ro-RO" w:eastAsia="en-GB"/>
        </w:rPr>
        <w:t xml:space="preserve"> 80.62</w:t>
      </w:r>
      <w:r w:rsidR="00EF7196">
        <w:rPr>
          <w:rFonts w:ascii="Times New Roman" w:eastAsia="Times New Roman" w:hAnsi="Times New Roman" w:cs="Times New Roman"/>
          <w:b/>
          <w:bCs/>
          <w:noProof/>
          <w:sz w:val="24"/>
          <w:szCs w:val="24"/>
          <w:lang w:val="ro-RO" w:eastAsia="en-GB"/>
        </w:rPr>
        <w:t>2</w:t>
      </w:r>
    </w:p>
    <w:p w14:paraId="4ED0B730" w14:textId="77777777" w:rsidR="00727563" w:rsidRDefault="00727563" w:rsidP="001A55CF">
      <w:pPr>
        <w:spacing w:after="0" w:line="240" w:lineRule="auto"/>
        <w:jc w:val="both"/>
        <w:outlineLvl w:val="0"/>
        <w:rPr>
          <w:rFonts w:ascii="Times New Roman" w:eastAsia="Times New Roman" w:hAnsi="Times New Roman" w:cs="Times New Roman"/>
          <w:b/>
          <w:bCs/>
          <w:noProof/>
          <w:sz w:val="24"/>
          <w:szCs w:val="24"/>
          <w:lang w:val="ro-RO" w:eastAsia="en-GB"/>
        </w:rPr>
      </w:pPr>
    </w:p>
    <w:p w14:paraId="5FE06FD9" w14:textId="77777777" w:rsidR="007B27E5" w:rsidRDefault="007B27E5" w:rsidP="007B27E5">
      <w:pPr>
        <w:spacing w:after="0" w:line="240" w:lineRule="auto"/>
        <w:ind w:left="720"/>
        <w:jc w:val="both"/>
        <w:outlineLvl w:val="0"/>
        <w:rPr>
          <w:rFonts w:ascii="Times New Roman" w:eastAsia="Times New Roman" w:hAnsi="Times New Roman" w:cs="Times New Roman"/>
          <w:b/>
          <w:bCs/>
          <w:noProof/>
          <w:sz w:val="24"/>
          <w:szCs w:val="24"/>
          <w:lang w:val="ro-RO" w:eastAsia="en-GB"/>
        </w:rPr>
      </w:pPr>
    </w:p>
    <w:p w14:paraId="381080A8" w14:textId="3167381D" w:rsidR="00727563" w:rsidRDefault="00BE7508" w:rsidP="00BE7508">
      <w:pPr>
        <w:spacing w:after="0" w:line="240" w:lineRule="auto"/>
        <w:ind w:left="720"/>
        <w:jc w:val="both"/>
        <w:outlineLvl w:val="0"/>
        <w:rPr>
          <w:rFonts w:ascii="Times New Roman" w:eastAsia="Times New Roman" w:hAnsi="Times New Roman" w:cs="Times New Roman"/>
          <w:b/>
          <w:bCs/>
          <w:noProof/>
          <w:sz w:val="24"/>
          <w:szCs w:val="24"/>
          <w:lang w:val="ro-RO" w:eastAsia="en-GB"/>
        </w:rPr>
      </w:pPr>
      <w:r>
        <w:rPr>
          <w:rFonts w:ascii="Times New Roman" w:eastAsia="Times New Roman" w:hAnsi="Times New Roman" w:cs="Times New Roman"/>
          <w:b/>
          <w:bCs/>
          <w:noProof/>
          <w:sz w:val="24"/>
          <w:szCs w:val="24"/>
          <w:lang w:val="ro-RO" w:eastAsia="en-GB"/>
        </w:rPr>
        <w:t>Capacități:</w:t>
      </w:r>
    </w:p>
    <w:p w14:paraId="6E2E8104" w14:textId="2FD3104E" w:rsidR="00BE7508" w:rsidRDefault="00022D42" w:rsidP="00022D42">
      <w:pPr>
        <w:spacing w:after="0" w:line="240" w:lineRule="auto"/>
        <w:jc w:val="both"/>
        <w:outlineLvl w:val="0"/>
        <w:rPr>
          <w:rFonts w:ascii="Times New Roman" w:eastAsia="Times New Roman" w:hAnsi="Times New Roman" w:cs="Times New Roman"/>
          <w:b/>
          <w:bCs/>
          <w:noProof/>
          <w:sz w:val="24"/>
          <w:szCs w:val="24"/>
          <w:lang w:val="ro-RO" w:eastAsia="en-GB"/>
        </w:rPr>
      </w:pPr>
      <w:r>
        <w:rPr>
          <w:rFonts w:ascii="Times New Roman" w:eastAsia="Times New Roman" w:hAnsi="Times New Roman" w:cs="Times New Roman"/>
          <w:b/>
          <w:bCs/>
          <w:noProof/>
          <w:sz w:val="24"/>
          <w:szCs w:val="24"/>
          <w:lang w:val="ro-RO" w:eastAsia="en-GB"/>
        </w:rPr>
        <w:t xml:space="preserve">            </w:t>
      </w:r>
    </w:p>
    <w:p w14:paraId="4F253C6E" w14:textId="763F9FE3" w:rsidR="00022D42" w:rsidRDefault="00022D42" w:rsidP="00022D42">
      <w:pPr>
        <w:pStyle w:val="ListParagraph"/>
        <w:numPr>
          <w:ilvl w:val="0"/>
          <w:numId w:val="1"/>
        </w:numPr>
        <w:spacing w:after="0" w:line="240" w:lineRule="auto"/>
        <w:jc w:val="both"/>
        <w:outlineLvl w:val="0"/>
        <w:rPr>
          <w:rFonts w:ascii="Times New Roman" w:eastAsia="Times New Roman" w:hAnsi="Times New Roman" w:cs="Times New Roman"/>
          <w:b/>
          <w:bCs/>
          <w:noProof/>
          <w:sz w:val="24"/>
          <w:szCs w:val="24"/>
          <w:lang w:val="ro-RO" w:eastAsia="en-GB"/>
        </w:rPr>
      </w:pPr>
      <w:r w:rsidRPr="00CC4C66">
        <w:rPr>
          <w:rFonts w:ascii="Times New Roman" w:eastAsia="Times New Roman" w:hAnsi="Times New Roman" w:cs="Times New Roman"/>
          <w:b/>
          <w:bCs/>
          <w:noProof/>
          <w:sz w:val="24"/>
          <w:szCs w:val="24"/>
          <w:lang w:val="ro-RO" w:eastAsia="en-GB"/>
        </w:rPr>
        <w:t>echipamente, infrastructură și logistica pentru laboratoarele</w:t>
      </w:r>
      <w:r>
        <w:rPr>
          <w:rFonts w:ascii="Times New Roman" w:eastAsia="Times New Roman" w:hAnsi="Times New Roman" w:cs="Times New Roman"/>
          <w:b/>
          <w:bCs/>
          <w:noProof/>
          <w:sz w:val="24"/>
          <w:szCs w:val="24"/>
          <w:lang w:val="ro-RO" w:eastAsia="en-GB"/>
        </w:rPr>
        <w:t xml:space="preserve"> de analize apă potabilă , operaționalizarea și instruirea utilizării acestora</w:t>
      </w:r>
    </w:p>
    <w:p w14:paraId="01E5CECA" w14:textId="77777777" w:rsidR="00022D42" w:rsidRDefault="00022D42" w:rsidP="007B27E5">
      <w:pPr>
        <w:pStyle w:val="ListParagraph"/>
        <w:spacing w:after="0" w:line="240" w:lineRule="auto"/>
        <w:jc w:val="both"/>
        <w:outlineLvl w:val="0"/>
        <w:rPr>
          <w:rFonts w:ascii="Times New Roman" w:eastAsia="Times New Roman" w:hAnsi="Times New Roman" w:cs="Times New Roman"/>
          <w:b/>
          <w:bCs/>
          <w:noProof/>
          <w:sz w:val="24"/>
          <w:szCs w:val="24"/>
          <w:lang w:val="ro-RO" w:eastAsia="en-GB"/>
        </w:rPr>
      </w:pPr>
    </w:p>
    <w:p w14:paraId="2A0D0F1B" w14:textId="2F470E14" w:rsidR="00022D42" w:rsidRDefault="00022D42" w:rsidP="00022D42">
      <w:pPr>
        <w:pStyle w:val="ListParagraph"/>
        <w:numPr>
          <w:ilvl w:val="0"/>
          <w:numId w:val="1"/>
        </w:numPr>
        <w:spacing w:after="0" w:line="240" w:lineRule="auto"/>
        <w:jc w:val="both"/>
        <w:outlineLvl w:val="0"/>
        <w:rPr>
          <w:rFonts w:ascii="Times New Roman" w:eastAsia="Times New Roman" w:hAnsi="Times New Roman" w:cs="Times New Roman"/>
          <w:b/>
          <w:bCs/>
          <w:noProof/>
          <w:sz w:val="24"/>
          <w:szCs w:val="24"/>
          <w:lang w:val="ro-RO" w:eastAsia="en-GB"/>
        </w:rPr>
      </w:pPr>
      <w:r>
        <w:rPr>
          <w:rFonts w:ascii="Times New Roman" w:eastAsia="Times New Roman" w:hAnsi="Times New Roman" w:cs="Times New Roman"/>
          <w:b/>
          <w:bCs/>
          <w:noProof/>
          <w:sz w:val="24"/>
          <w:szCs w:val="24"/>
          <w:lang w:val="ro-RO" w:eastAsia="en-GB"/>
        </w:rPr>
        <w:t xml:space="preserve"> Durata de  execuție a proiectului              </w:t>
      </w:r>
      <w:r w:rsidR="007B27E5">
        <w:rPr>
          <w:rFonts w:ascii="Times New Roman" w:eastAsia="Times New Roman" w:hAnsi="Times New Roman" w:cs="Times New Roman"/>
          <w:b/>
          <w:bCs/>
          <w:noProof/>
          <w:sz w:val="24"/>
          <w:szCs w:val="24"/>
          <w:lang w:val="ro-RO" w:eastAsia="en-GB"/>
        </w:rPr>
        <w:t xml:space="preserve">                       </w:t>
      </w:r>
      <w:r w:rsidR="009E3D10">
        <w:rPr>
          <w:rFonts w:ascii="Times New Roman" w:eastAsia="Times New Roman" w:hAnsi="Times New Roman" w:cs="Times New Roman"/>
          <w:b/>
          <w:bCs/>
          <w:noProof/>
          <w:sz w:val="24"/>
          <w:szCs w:val="24"/>
          <w:lang w:val="ro-RO" w:eastAsia="en-GB"/>
        </w:rPr>
        <w:t xml:space="preserve">luni                      </w:t>
      </w:r>
      <w:r>
        <w:rPr>
          <w:rFonts w:ascii="Times New Roman" w:eastAsia="Times New Roman" w:hAnsi="Times New Roman" w:cs="Times New Roman"/>
          <w:b/>
          <w:bCs/>
          <w:noProof/>
          <w:sz w:val="24"/>
          <w:szCs w:val="24"/>
          <w:lang w:val="ro-RO" w:eastAsia="en-GB"/>
        </w:rPr>
        <w:t xml:space="preserve">25 </w:t>
      </w:r>
    </w:p>
    <w:p w14:paraId="65930BC5" w14:textId="64D4FEDC" w:rsidR="00022D42" w:rsidRDefault="00022D42" w:rsidP="002D1D1D">
      <w:pPr>
        <w:spacing w:after="0" w:line="240" w:lineRule="auto"/>
        <w:jc w:val="both"/>
        <w:outlineLvl w:val="0"/>
        <w:rPr>
          <w:rFonts w:ascii="Times New Roman" w:eastAsia="Times New Roman" w:hAnsi="Times New Roman" w:cs="Times New Roman"/>
          <w:b/>
          <w:bCs/>
          <w:noProof/>
          <w:sz w:val="24"/>
          <w:szCs w:val="24"/>
          <w:lang w:val="ro-RO" w:eastAsia="en-GB"/>
        </w:rPr>
      </w:pPr>
    </w:p>
    <w:p w14:paraId="5A4222C6" w14:textId="363CF280" w:rsidR="002D1D1D" w:rsidRDefault="002D1D1D" w:rsidP="002D1D1D">
      <w:pPr>
        <w:spacing w:after="0" w:line="240" w:lineRule="auto"/>
        <w:jc w:val="both"/>
        <w:outlineLvl w:val="0"/>
        <w:rPr>
          <w:rFonts w:ascii="Times New Roman" w:eastAsia="Times New Roman" w:hAnsi="Times New Roman" w:cs="Times New Roman"/>
          <w:b/>
          <w:bCs/>
          <w:noProof/>
          <w:sz w:val="24"/>
          <w:szCs w:val="24"/>
          <w:lang w:val="ro-RO" w:eastAsia="en-GB"/>
        </w:rPr>
      </w:pPr>
    </w:p>
    <w:p w14:paraId="5B2FF9E8" w14:textId="588ACA18" w:rsidR="002D1D1D" w:rsidRDefault="002D1D1D" w:rsidP="002D1D1D">
      <w:pPr>
        <w:spacing w:after="0" w:line="240" w:lineRule="auto"/>
        <w:jc w:val="both"/>
        <w:outlineLvl w:val="0"/>
        <w:rPr>
          <w:rFonts w:ascii="Times New Roman" w:eastAsia="Times New Roman" w:hAnsi="Times New Roman" w:cs="Times New Roman"/>
          <w:b/>
          <w:bCs/>
          <w:noProof/>
          <w:sz w:val="24"/>
          <w:szCs w:val="24"/>
          <w:lang w:val="ro-RO" w:eastAsia="en-GB"/>
        </w:rPr>
      </w:pPr>
      <w:r w:rsidRPr="00142847">
        <w:rPr>
          <w:rFonts w:ascii="Times New Roman" w:eastAsia="Times New Roman" w:hAnsi="Times New Roman" w:cs="Times New Roman"/>
          <w:sz w:val="24"/>
          <w:szCs w:val="24"/>
          <w:lang w:val="ro-RO" w:eastAsia="en-GB"/>
        </w:rPr>
        <w:t xml:space="preserve">Finanțarea proiectului se realizează din fonduri externe nerambursabile, de la bugetul de stat, prin bugetul Ministerului </w:t>
      </w:r>
      <w:r>
        <w:rPr>
          <w:rFonts w:ascii="Times New Roman" w:eastAsia="Times New Roman" w:hAnsi="Times New Roman" w:cs="Times New Roman"/>
          <w:sz w:val="24"/>
          <w:szCs w:val="24"/>
          <w:lang w:val="ro-RO" w:eastAsia="en-GB"/>
        </w:rPr>
        <w:t>Sănătății</w:t>
      </w:r>
      <w:r w:rsidRPr="00142847">
        <w:rPr>
          <w:rFonts w:ascii="Times New Roman" w:eastAsia="Times New Roman" w:hAnsi="Times New Roman" w:cs="Times New Roman"/>
          <w:sz w:val="24"/>
          <w:szCs w:val="24"/>
          <w:lang w:val="ro-RO" w:eastAsia="en-GB"/>
        </w:rPr>
        <w:t>, în limita sumelor aprobate anual cu această destinație, conform programelor de investiții publice aprobate potrivit legii</w:t>
      </w:r>
    </w:p>
    <w:p w14:paraId="5814D523" w14:textId="324193C8" w:rsidR="002D1D1D" w:rsidRDefault="002D1D1D" w:rsidP="002D1D1D">
      <w:pPr>
        <w:spacing w:after="0" w:line="240" w:lineRule="auto"/>
        <w:jc w:val="both"/>
        <w:outlineLvl w:val="0"/>
        <w:rPr>
          <w:rFonts w:ascii="Times New Roman" w:eastAsia="Times New Roman" w:hAnsi="Times New Roman" w:cs="Times New Roman"/>
          <w:b/>
          <w:bCs/>
          <w:noProof/>
          <w:sz w:val="24"/>
          <w:szCs w:val="24"/>
          <w:lang w:val="ro-RO" w:eastAsia="en-GB"/>
        </w:rPr>
      </w:pPr>
    </w:p>
    <w:p w14:paraId="18CF20FF" w14:textId="5D319919" w:rsidR="002D1D1D" w:rsidRDefault="002D1D1D" w:rsidP="002D1D1D">
      <w:pPr>
        <w:spacing w:after="0" w:line="240" w:lineRule="auto"/>
        <w:jc w:val="both"/>
        <w:outlineLvl w:val="0"/>
        <w:rPr>
          <w:rFonts w:ascii="Times New Roman" w:eastAsia="Times New Roman" w:hAnsi="Times New Roman" w:cs="Times New Roman"/>
          <w:b/>
          <w:bCs/>
          <w:noProof/>
          <w:sz w:val="24"/>
          <w:szCs w:val="24"/>
          <w:lang w:val="ro-RO" w:eastAsia="en-GB"/>
        </w:rPr>
      </w:pPr>
    </w:p>
    <w:p w14:paraId="1706BBEC" w14:textId="786400F5" w:rsidR="002D1D1D" w:rsidRDefault="002D1D1D" w:rsidP="002D1D1D">
      <w:pPr>
        <w:spacing w:after="0" w:line="240" w:lineRule="auto"/>
        <w:jc w:val="both"/>
        <w:outlineLvl w:val="0"/>
        <w:rPr>
          <w:rFonts w:ascii="Times New Roman" w:eastAsia="Times New Roman" w:hAnsi="Times New Roman" w:cs="Times New Roman"/>
          <w:b/>
          <w:bCs/>
          <w:noProof/>
          <w:sz w:val="24"/>
          <w:szCs w:val="24"/>
          <w:lang w:val="ro-RO" w:eastAsia="en-GB"/>
        </w:rPr>
      </w:pPr>
    </w:p>
    <w:p w14:paraId="2FD5E9D5" w14:textId="6ECFD740" w:rsidR="00873EBB" w:rsidRPr="00142847" w:rsidRDefault="00873EBB" w:rsidP="00EF7196">
      <w:pPr>
        <w:tabs>
          <w:tab w:val="center" w:pos="4702"/>
        </w:tabs>
        <w:spacing w:before="120" w:after="0" w:line="240" w:lineRule="auto"/>
        <w:rPr>
          <w:rFonts w:ascii="Times New Roman" w:eastAsia="Times New Roman" w:hAnsi="Times New Roman" w:cs="Times New Roman"/>
          <w:b/>
          <w:bCs/>
          <w:sz w:val="24"/>
          <w:szCs w:val="24"/>
          <w:lang w:val="ro-RO" w:eastAsia="ro-RO"/>
        </w:rPr>
      </w:pPr>
    </w:p>
    <w:sectPr w:rsidR="00873EBB" w:rsidRPr="00142847" w:rsidSect="006A35A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1AC8" w14:textId="77777777" w:rsidR="00D73D25" w:rsidRDefault="00D73D25" w:rsidP="00553DD3">
      <w:pPr>
        <w:spacing w:after="0" w:line="240" w:lineRule="auto"/>
      </w:pPr>
      <w:r>
        <w:separator/>
      </w:r>
    </w:p>
  </w:endnote>
  <w:endnote w:type="continuationSeparator" w:id="0">
    <w:p w14:paraId="77CF92FA" w14:textId="77777777" w:rsidR="00D73D25" w:rsidRDefault="00D73D25" w:rsidP="0055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A1F4" w14:textId="77777777" w:rsidR="001F73E1" w:rsidRDefault="001F7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A8C5" w14:textId="77777777" w:rsidR="001F73E1" w:rsidRDefault="001F7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D001" w14:textId="77777777" w:rsidR="001F73E1" w:rsidRDefault="001F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A3DC" w14:textId="77777777" w:rsidR="00D73D25" w:rsidRDefault="00D73D25" w:rsidP="00553DD3">
      <w:pPr>
        <w:spacing w:after="0" w:line="240" w:lineRule="auto"/>
      </w:pPr>
      <w:r>
        <w:separator/>
      </w:r>
    </w:p>
  </w:footnote>
  <w:footnote w:type="continuationSeparator" w:id="0">
    <w:p w14:paraId="05CEF150" w14:textId="77777777" w:rsidR="00D73D25" w:rsidRDefault="00D73D25" w:rsidP="0055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5474" w14:textId="60D368DC" w:rsidR="001F73E1" w:rsidRDefault="001F73E1">
    <w:pPr>
      <w:pStyle w:val="Header"/>
    </w:pPr>
    <w:r>
      <w:rPr>
        <w:noProof/>
      </w:rPr>
      <w:pict w14:anchorId="287D0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004610"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1A47" w14:textId="0AFB51E0" w:rsidR="001F73E1" w:rsidRDefault="001F73E1">
    <w:pPr>
      <w:pStyle w:val="Header"/>
    </w:pPr>
    <w:r>
      <w:rPr>
        <w:noProof/>
      </w:rPr>
      <w:pict w14:anchorId="791DE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004611" o:spid="_x0000_s1027"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1D0F" w14:textId="48718D5F" w:rsidR="001F73E1" w:rsidRDefault="001F73E1">
    <w:pPr>
      <w:pStyle w:val="Header"/>
    </w:pPr>
    <w:r>
      <w:rPr>
        <w:noProof/>
      </w:rPr>
      <w:pict w14:anchorId="2B070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004609"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00B"/>
    <w:multiLevelType w:val="hybridMultilevel"/>
    <w:tmpl w:val="C47A0E7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2037"/>
    <w:multiLevelType w:val="hybridMultilevel"/>
    <w:tmpl w:val="AC048AA0"/>
    <w:lvl w:ilvl="0" w:tplc="95F2E6AA">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FB3143"/>
    <w:multiLevelType w:val="hybridMultilevel"/>
    <w:tmpl w:val="3C98F29A"/>
    <w:lvl w:ilvl="0" w:tplc="370E771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2F31C8D"/>
    <w:multiLevelType w:val="hybridMultilevel"/>
    <w:tmpl w:val="94586DF8"/>
    <w:lvl w:ilvl="0" w:tplc="E4D8F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53"/>
    <w:rsid w:val="00006023"/>
    <w:rsid w:val="0000692C"/>
    <w:rsid w:val="000128C4"/>
    <w:rsid w:val="00015CAC"/>
    <w:rsid w:val="00022D42"/>
    <w:rsid w:val="00024586"/>
    <w:rsid w:val="00027921"/>
    <w:rsid w:val="00047D2D"/>
    <w:rsid w:val="00057219"/>
    <w:rsid w:val="000618A8"/>
    <w:rsid w:val="00081059"/>
    <w:rsid w:val="000D21EC"/>
    <w:rsid w:val="000D44E2"/>
    <w:rsid w:val="00103676"/>
    <w:rsid w:val="00113393"/>
    <w:rsid w:val="001168BF"/>
    <w:rsid w:val="00142847"/>
    <w:rsid w:val="00145C5A"/>
    <w:rsid w:val="001519A1"/>
    <w:rsid w:val="0015635D"/>
    <w:rsid w:val="00166ECA"/>
    <w:rsid w:val="00171330"/>
    <w:rsid w:val="00171F53"/>
    <w:rsid w:val="001777B8"/>
    <w:rsid w:val="00180EEC"/>
    <w:rsid w:val="00180FB9"/>
    <w:rsid w:val="00194ABF"/>
    <w:rsid w:val="001A55CF"/>
    <w:rsid w:val="001C24EF"/>
    <w:rsid w:val="001E27E8"/>
    <w:rsid w:val="001F73E1"/>
    <w:rsid w:val="00202D85"/>
    <w:rsid w:val="00251189"/>
    <w:rsid w:val="00262142"/>
    <w:rsid w:val="00275408"/>
    <w:rsid w:val="00281B0C"/>
    <w:rsid w:val="002C5743"/>
    <w:rsid w:val="002D1D1D"/>
    <w:rsid w:val="002D4A32"/>
    <w:rsid w:val="002E418B"/>
    <w:rsid w:val="003100E3"/>
    <w:rsid w:val="003738AA"/>
    <w:rsid w:val="00393019"/>
    <w:rsid w:val="003A2C46"/>
    <w:rsid w:val="003B4421"/>
    <w:rsid w:val="003B4794"/>
    <w:rsid w:val="004076C9"/>
    <w:rsid w:val="00417071"/>
    <w:rsid w:val="00422760"/>
    <w:rsid w:val="00436269"/>
    <w:rsid w:val="00436283"/>
    <w:rsid w:val="00452833"/>
    <w:rsid w:val="00454666"/>
    <w:rsid w:val="00460D97"/>
    <w:rsid w:val="00466900"/>
    <w:rsid w:val="004841F5"/>
    <w:rsid w:val="00485E02"/>
    <w:rsid w:val="0049181F"/>
    <w:rsid w:val="00497013"/>
    <w:rsid w:val="00497C37"/>
    <w:rsid w:val="004A292A"/>
    <w:rsid w:val="004A799D"/>
    <w:rsid w:val="004B4880"/>
    <w:rsid w:val="004D4766"/>
    <w:rsid w:val="004E127B"/>
    <w:rsid w:val="004F0A83"/>
    <w:rsid w:val="004F523F"/>
    <w:rsid w:val="0052402D"/>
    <w:rsid w:val="00527921"/>
    <w:rsid w:val="00547ABE"/>
    <w:rsid w:val="00553DD3"/>
    <w:rsid w:val="00565744"/>
    <w:rsid w:val="00572A16"/>
    <w:rsid w:val="00590412"/>
    <w:rsid w:val="005F2917"/>
    <w:rsid w:val="00606BB5"/>
    <w:rsid w:val="00624D12"/>
    <w:rsid w:val="00641F91"/>
    <w:rsid w:val="0064311D"/>
    <w:rsid w:val="0064477D"/>
    <w:rsid w:val="0065760D"/>
    <w:rsid w:val="00666F18"/>
    <w:rsid w:val="00667E56"/>
    <w:rsid w:val="006852A9"/>
    <w:rsid w:val="00685916"/>
    <w:rsid w:val="0069439A"/>
    <w:rsid w:val="00695217"/>
    <w:rsid w:val="006A0FE5"/>
    <w:rsid w:val="006A35AC"/>
    <w:rsid w:val="006A654A"/>
    <w:rsid w:val="006E3B88"/>
    <w:rsid w:val="006F3266"/>
    <w:rsid w:val="006F6323"/>
    <w:rsid w:val="00705591"/>
    <w:rsid w:val="00727563"/>
    <w:rsid w:val="00746424"/>
    <w:rsid w:val="007B27E5"/>
    <w:rsid w:val="007B4A53"/>
    <w:rsid w:val="007B741D"/>
    <w:rsid w:val="007C22A0"/>
    <w:rsid w:val="007F03D3"/>
    <w:rsid w:val="007F3F23"/>
    <w:rsid w:val="00817187"/>
    <w:rsid w:val="008206A5"/>
    <w:rsid w:val="008349B4"/>
    <w:rsid w:val="0084697E"/>
    <w:rsid w:val="00855207"/>
    <w:rsid w:val="00861FA6"/>
    <w:rsid w:val="00873EBB"/>
    <w:rsid w:val="00883F45"/>
    <w:rsid w:val="008A2520"/>
    <w:rsid w:val="008B1A04"/>
    <w:rsid w:val="008F71DE"/>
    <w:rsid w:val="00922E47"/>
    <w:rsid w:val="0096471F"/>
    <w:rsid w:val="00993465"/>
    <w:rsid w:val="0099418C"/>
    <w:rsid w:val="009A2296"/>
    <w:rsid w:val="009A5B32"/>
    <w:rsid w:val="009C2DFC"/>
    <w:rsid w:val="009E3D10"/>
    <w:rsid w:val="009F6E5B"/>
    <w:rsid w:val="00A000EB"/>
    <w:rsid w:val="00A002F8"/>
    <w:rsid w:val="00A23B6D"/>
    <w:rsid w:val="00A66A49"/>
    <w:rsid w:val="00A96874"/>
    <w:rsid w:val="00AA15A2"/>
    <w:rsid w:val="00AF1AC9"/>
    <w:rsid w:val="00AF775E"/>
    <w:rsid w:val="00B657C9"/>
    <w:rsid w:val="00B71F7D"/>
    <w:rsid w:val="00B80A5B"/>
    <w:rsid w:val="00B83C96"/>
    <w:rsid w:val="00BA2CB6"/>
    <w:rsid w:val="00BC0A59"/>
    <w:rsid w:val="00BC7A28"/>
    <w:rsid w:val="00BD063B"/>
    <w:rsid w:val="00BD5A49"/>
    <w:rsid w:val="00BE2919"/>
    <w:rsid w:val="00BE7508"/>
    <w:rsid w:val="00BF7757"/>
    <w:rsid w:val="00C0545C"/>
    <w:rsid w:val="00C14CB6"/>
    <w:rsid w:val="00C20240"/>
    <w:rsid w:val="00C21BEC"/>
    <w:rsid w:val="00C224B2"/>
    <w:rsid w:val="00C31FA0"/>
    <w:rsid w:val="00C32BF8"/>
    <w:rsid w:val="00C36B0E"/>
    <w:rsid w:val="00C82CC4"/>
    <w:rsid w:val="00C95BAB"/>
    <w:rsid w:val="00CA29F6"/>
    <w:rsid w:val="00CC1653"/>
    <w:rsid w:val="00CC4C66"/>
    <w:rsid w:val="00CD6B01"/>
    <w:rsid w:val="00CE3512"/>
    <w:rsid w:val="00CE6187"/>
    <w:rsid w:val="00CF7B7F"/>
    <w:rsid w:val="00D26471"/>
    <w:rsid w:val="00D33655"/>
    <w:rsid w:val="00D46388"/>
    <w:rsid w:val="00D5410C"/>
    <w:rsid w:val="00D547C0"/>
    <w:rsid w:val="00D62190"/>
    <w:rsid w:val="00D65599"/>
    <w:rsid w:val="00D73D25"/>
    <w:rsid w:val="00D81EC2"/>
    <w:rsid w:val="00D901FE"/>
    <w:rsid w:val="00D9397D"/>
    <w:rsid w:val="00D95AD3"/>
    <w:rsid w:val="00DC1B53"/>
    <w:rsid w:val="00E27E8B"/>
    <w:rsid w:val="00E32372"/>
    <w:rsid w:val="00E444F1"/>
    <w:rsid w:val="00E553A2"/>
    <w:rsid w:val="00E63EDD"/>
    <w:rsid w:val="00E7074A"/>
    <w:rsid w:val="00EB1B15"/>
    <w:rsid w:val="00EC07B4"/>
    <w:rsid w:val="00EE4754"/>
    <w:rsid w:val="00EF7196"/>
    <w:rsid w:val="00F00FB7"/>
    <w:rsid w:val="00F025DD"/>
    <w:rsid w:val="00F058F4"/>
    <w:rsid w:val="00F21972"/>
    <w:rsid w:val="00F2363E"/>
    <w:rsid w:val="00F34801"/>
    <w:rsid w:val="00F440F9"/>
    <w:rsid w:val="00F54EBE"/>
    <w:rsid w:val="00F64E76"/>
    <w:rsid w:val="00F70C31"/>
    <w:rsid w:val="00F84503"/>
    <w:rsid w:val="00F939AC"/>
    <w:rsid w:val="00FA21DC"/>
    <w:rsid w:val="00FA38BC"/>
    <w:rsid w:val="00FB0A8A"/>
    <w:rsid w:val="00FC1EE9"/>
    <w:rsid w:val="00FC6FB5"/>
    <w:rsid w:val="00FE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E4EC"/>
  <w15:chartTrackingRefBased/>
  <w15:docId w15:val="{AC698CF8-2976-4D18-B6E9-3BB370FA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21"/>
  </w:style>
  <w:style w:type="paragraph" w:styleId="Heading1">
    <w:name w:val="heading 1"/>
    <w:basedOn w:val="Normal"/>
    <w:link w:val="Heading1Char"/>
    <w:uiPriority w:val="9"/>
    <w:qFormat/>
    <w:rsid w:val="00171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71F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71F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5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71F5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71F5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71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1F53"/>
    <w:rPr>
      <w:b/>
      <w:bCs/>
    </w:rPr>
  </w:style>
  <w:style w:type="character" w:customStyle="1" w:styleId="js-calendar">
    <w:name w:val="js-calendar"/>
    <w:basedOn w:val="DefaultParagraphFont"/>
    <w:rsid w:val="00171F53"/>
  </w:style>
  <w:style w:type="paragraph" w:customStyle="1" w:styleId="al">
    <w:name w:val="a_l"/>
    <w:basedOn w:val="Normal"/>
    <w:rsid w:val="00171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1F53"/>
    <w:rPr>
      <w:color w:val="0000FF"/>
      <w:u w:val="single"/>
    </w:rPr>
  </w:style>
  <w:style w:type="paragraph" w:customStyle="1" w:styleId="Default">
    <w:name w:val="Default"/>
    <w:rsid w:val="00572A1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TMLPreformatted">
    <w:name w:val="HTML Preformatted"/>
    <w:basedOn w:val="Normal"/>
    <w:link w:val="HTMLPreformattedChar"/>
    <w:rsid w:val="004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A292A"/>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55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3"/>
  </w:style>
  <w:style w:type="paragraph" w:styleId="Footer">
    <w:name w:val="footer"/>
    <w:basedOn w:val="Normal"/>
    <w:link w:val="FooterChar"/>
    <w:uiPriority w:val="99"/>
    <w:unhideWhenUsed/>
    <w:rsid w:val="0055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3"/>
  </w:style>
  <w:style w:type="paragraph" w:styleId="BalloonText">
    <w:name w:val="Balloon Text"/>
    <w:basedOn w:val="Normal"/>
    <w:link w:val="BalloonTextChar"/>
    <w:uiPriority w:val="99"/>
    <w:semiHidden/>
    <w:unhideWhenUsed/>
    <w:rsid w:val="00FC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E9"/>
    <w:rPr>
      <w:rFonts w:ascii="Segoe UI" w:hAnsi="Segoe UI" w:cs="Segoe UI"/>
      <w:sz w:val="18"/>
      <w:szCs w:val="18"/>
    </w:rPr>
  </w:style>
  <w:style w:type="paragraph" w:styleId="ListParagraph">
    <w:name w:val="List Paragraph"/>
    <w:basedOn w:val="Normal"/>
    <w:uiPriority w:val="34"/>
    <w:qFormat/>
    <w:rsid w:val="00F2363E"/>
    <w:pPr>
      <w:ind w:left="720"/>
      <w:contextualSpacing/>
    </w:pPr>
  </w:style>
  <w:style w:type="character" w:styleId="CommentReference">
    <w:name w:val="annotation reference"/>
    <w:basedOn w:val="DefaultParagraphFont"/>
    <w:uiPriority w:val="99"/>
    <w:semiHidden/>
    <w:unhideWhenUsed/>
    <w:rsid w:val="00454666"/>
    <w:rPr>
      <w:sz w:val="16"/>
      <w:szCs w:val="16"/>
    </w:rPr>
  </w:style>
  <w:style w:type="paragraph" w:styleId="CommentText">
    <w:name w:val="annotation text"/>
    <w:basedOn w:val="Normal"/>
    <w:link w:val="CommentTextChar"/>
    <w:uiPriority w:val="99"/>
    <w:semiHidden/>
    <w:unhideWhenUsed/>
    <w:rsid w:val="00454666"/>
    <w:pPr>
      <w:spacing w:line="240" w:lineRule="auto"/>
    </w:pPr>
    <w:rPr>
      <w:sz w:val="20"/>
      <w:szCs w:val="20"/>
    </w:rPr>
  </w:style>
  <w:style w:type="character" w:customStyle="1" w:styleId="CommentTextChar">
    <w:name w:val="Comment Text Char"/>
    <w:basedOn w:val="DefaultParagraphFont"/>
    <w:link w:val="CommentText"/>
    <w:uiPriority w:val="99"/>
    <w:semiHidden/>
    <w:rsid w:val="00454666"/>
    <w:rPr>
      <w:sz w:val="20"/>
      <w:szCs w:val="20"/>
    </w:rPr>
  </w:style>
  <w:style w:type="paragraph" w:styleId="CommentSubject">
    <w:name w:val="annotation subject"/>
    <w:basedOn w:val="CommentText"/>
    <w:next w:val="CommentText"/>
    <w:link w:val="CommentSubjectChar"/>
    <w:uiPriority w:val="99"/>
    <w:semiHidden/>
    <w:unhideWhenUsed/>
    <w:rsid w:val="00454666"/>
    <w:rPr>
      <w:b/>
      <w:bCs/>
    </w:rPr>
  </w:style>
  <w:style w:type="character" w:customStyle="1" w:styleId="CommentSubjectChar">
    <w:name w:val="Comment Subject Char"/>
    <w:basedOn w:val="CommentTextChar"/>
    <w:link w:val="CommentSubject"/>
    <w:uiPriority w:val="99"/>
    <w:semiHidden/>
    <w:rsid w:val="00454666"/>
    <w:rPr>
      <w:b/>
      <w:bCs/>
      <w:sz w:val="20"/>
      <w:szCs w:val="20"/>
    </w:rPr>
  </w:style>
  <w:style w:type="paragraph" w:styleId="Revision">
    <w:name w:val="Revision"/>
    <w:hidden/>
    <w:uiPriority w:val="99"/>
    <w:semiHidden/>
    <w:rsid w:val="009C2DFC"/>
    <w:pPr>
      <w:spacing w:after="0" w:line="240" w:lineRule="auto"/>
    </w:pPr>
  </w:style>
  <w:style w:type="table" w:styleId="TableGrid">
    <w:name w:val="Table Grid"/>
    <w:basedOn w:val="TableNormal"/>
    <w:uiPriority w:val="59"/>
    <w:rsid w:val="0064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1611">
      <w:bodyDiv w:val="1"/>
      <w:marLeft w:val="0"/>
      <w:marRight w:val="0"/>
      <w:marTop w:val="0"/>
      <w:marBottom w:val="0"/>
      <w:divBdr>
        <w:top w:val="none" w:sz="0" w:space="0" w:color="auto"/>
        <w:left w:val="none" w:sz="0" w:space="0" w:color="auto"/>
        <w:bottom w:val="none" w:sz="0" w:space="0" w:color="auto"/>
        <w:right w:val="none" w:sz="0" w:space="0" w:color="auto"/>
      </w:divBdr>
    </w:div>
    <w:div w:id="683557637">
      <w:bodyDiv w:val="1"/>
      <w:marLeft w:val="0"/>
      <w:marRight w:val="0"/>
      <w:marTop w:val="0"/>
      <w:marBottom w:val="0"/>
      <w:divBdr>
        <w:top w:val="none" w:sz="0" w:space="0" w:color="auto"/>
        <w:left w:val="none" w:sz="0" w:space="0" w:color="auto"/>
        <w:bottom w:val="none" w:sz="0" w:space="0" w:color="auto"/>
        <w:right w:val="none" w:sz="0" w:space="0" w:color="auto"/>
      </w:divBdr>
    </w:div>
    <w:div w:id="710304421">
      <w:bodyDiv w:val="1"/>
      <w:marLeft w:val="0"/>
      <w:marRight w:val="0"/>
      <w:marTop w:val="0"/>
      <w:marBottom w:val="0"/>
      <w:divBdr>
        <w:top w:val="none" w:sz="0" w:space="0" w:color="auto"/>
        <w:left w:val="none" w:sz="0" w:space="0" w:color="auto"/>
        <w:bottom w:val="none" w:sz="0" w:space="0" w:color="auto"/>
        <w:right w:val="none" w:sz="0" w:space="0" w:color="auto"/>
      </w:divBdr>
    </w:div>
    <w:div w:id="1007362700">
      <w:bodyDiv w:val="1"/>
      <w:marLeft w:val="0"/>
      <w:marRight w:val="0"/>
      <w:marTop w:val="0"/>
      <w:marBottom w:val="0"/>
      <w:divBdr>
        <w:top w:val="none" w:sz="0" w:space="0" w:color="auto"/>
        <w:left w:val="none" w:sz="0" w:space="0" w:color="auto"/>
        <w:bottom w:val="none" w:sz="0" w:space="0" w:color="auto"/>
        <w:right w:val="none" w:sz="0" w:space="0" w:color="auto"/>
      </w:divBdr>
      <w:divsChild>
        <w:div w:id="1701781172">
          <w:marLeft w:val="0"/>
          <w:marRight w:val="0"/>
          <w:marTop w:val="0"/>
          <w:marBottom w:val="300"/>
          <w:divBdr>
            <w:top w:val="none" w:sz="0" w:space="0" w:color="auto"/>
            <w:left w:val="none" w:sz="0" w:space="0" w:color="auto"/>
            <w:bottom w:val="none" w:sz="0" w:space="0" w:color="auto"/>
            <w:right w:val="none" w:sz="0" w:space="0" w:color="auto"/>
          </w:divBdr>
        </w:div>
        <w:div w:id="521675749">
          <w:marLeft w:val="0"/>
          <w:marRight w:val="0"/>
          <w:marTop w:val="0"/>
          <w:marBottom w:val="300"/>
          <w:divBdr>
            <w:top w:val="none" w:sz="0" w:space="0" w:color="auto"/>
            <w:left w:val="none" w:sz="0" w:space="0" w:color="auto"/>
            <w:bottom w:val="none" w:sz="0" w:space="0" w:color="auto"/>
            <w:right w:val="none" w:sz="0" w:space="0" w:color="auto"/>
          </w:divBdr>
        </w:div>
        <w:div w:id="1211261347">
          <w:marLeft w:val="0"/>
          <w:marRight w:val="0"/>
          <w:marTop w:val="0"/>
          <w:marBottom w:val="300"/>
          <w:divBdr>
            <w:top w:val="none" w:sz="0" w:space="0" w:color="auto"/>
            <w:left w:val="none" w:sz="0" w:space="0" w:color="auto"/>
            <w:bottom w:val="none" w:sz="0" w:space="0" w:color="auto"/>
            <w:right w:val="none" w:sz="0" w:space="0" w:color="auto"/>
          </w:divBdr>
        </w:div>
        <w:div w:id="394861929">
          <w:marLeft w:val="0"/>
          <w:marRight w:val="0"/>
          <w:marTop w:val="0"/>
          <w:marBottom w:val="300"/>
          <w:divBdr>
            <w:top w:val="none" w:sz="0" w:space="0" w:color="auto"/>
            <w:left w:val="none" w:sz="0" w:space="0" w:color="auto"/>
            <w:bottom w:val="none" w:sz="0" w:space="0" w:color="auto"/>
            <w:right w:val="none" w:sz="0" w:space="0" w:color="auto"/>
          </w:divBdr>
        </w:div>
        <w:div w:id="838539701">
          <w:marLeft w:val="0"/>
          <w:marRight w:val="0"/>
          <w:marTop w:val="0"/>
          <w:marBottom w:val="300"/>
          <w:divBdr>
            <w:top w:val="none" w:sz="0" w:space="0" w:color="auto"/>
            <w:left w:val="none" w:sz="0" w:space="0" w:color="auto"/>
            <w:bottom w:val="none" w:sz="0" w:space="0" w:color="auto"/>
            <w:right w:val="none" w:sz="0" w:space="0" w:color="auto"/>
          </w:divBdr>
        </w:div>
      </w:divsChild>
    </w:div>
    <w:div w:id="1265185137">
      <w:bodyDiv w:val="1"/>
      <w:marLeft w:val="0"/>
      <w:marRight w:val="0"/>
      <w:marTop w:val="0"/>
      <w:marBottom w:val="0"/>
      <w:divBdr>
        <w:top w:val="none" w:sz="0" w:space="0" w:color="auto"/>
        <w:left w:val="none" w:sz="0" w:space="0" w:color="auto"/>
        <w:bottom w:val="none" w:sz="0" w:space="0" w:color="auto"/>
        <w:right w:val="none" w:sz="0" w:space="0" w:color="auto"/>
      </w:divBdr>
    </w:div>
    <w:div w:id="18869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q4deojv/constitutia-romaniei-republicata-in-2003?pid=43226719&amp;d=2021-10-2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e5.ro/App/Document/geydsnjzgu/legea-nr-500-2002-privind-finantele-publice?pid=312888855&amp;d=2021-10-2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2180</Words>
  <Characters>12431</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Necea</dc:creator>
  <cp:keywords/>
  <dc:description/>
  <cp:lastModifiedBy>Marius Ciobanu</cp:lastModifiedBy>
  <cp:revision>10</cp:revision>
  <cp:lastPrinted>2022-03-31T06:28:00Z</cp:lastPrinted>
  <dcterms:created xsi:type="dcterms:W3CDTF">2022-03-29T08:10:00Z</dcterms:created>
  <dcterms:modified xsi:type="dcterms:W3CDTF">2022-03-31T06:50:00Z</dcterms:modified>
</cp:coreProperties>
</file>