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73A1F" w14:textId="77777777" w:rsidR="00A10A70" w:rsidRPr="000E09F3" w:rsidRDefault="00A10A70" w:rsidP="00A10A70">
      <w:pPr>
        <w:jc w:val="center"/>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GUVERNUL ROMÂNIEI</w:t>
      </w:r>
    </w:p>
    <w:p w14:paraId="7D7D8841" w14:textId="77777777" w:rsidR="00A10A70" w:rsidRPr="000E09F3" w:rsidRDefault="00A10A70" w:rsidP="00A10A70">
      <w:pPr>
        <w:spacing w:after="0"/>
        <w:ind w:right="52"/>
        <w:jc w:val="center"/>
        <w:rPr>
          <w:rFonts w:ascii="Times New Roman" w:hAnsi="Times New Roman" w:cs="Times New Roman"/>
          <w:b/>
          <w:color w:val="000000" w:themeColor="text1"/>
          <w:sz w:val="24"/>
          <w:szCs w:val="24"/>
        </w:rPr>
      </w:pPr>
    </w:p>
    <w:p w14:paraId="53E13360" w14:textId="77777777" w:rsidR="00A10A70" w:rsidRPr="000E09F3" w:rsidRDefault="00A10A70" w:rsidP="00A10A70">
      <w:pPr>
        <w:spacing w:after="0"/>
        <w:ind w:right="52"/>
        <w:jc w:val="center"/>
        <w:rPr>
          <w:rFonts w:ascii="Times New Roman" w:hAnsi="Times New Roman" w:cs="Times New Roman"/>
          <w:b/>
          <w:color w:val="000000" w:themeColor="text1"/>
          <w:sz w:val="24"/>
          <w:szCs w:val="24"/>
        </w:rPr>
      </w:pPr>
      <w:r w:rsidRPr="000E09F3">
        <w:rPr>
          <w:rFonts w:ascii="Times New Roman" w:hAnsi="Times New Roman" w:cs="Times New Roman"/>
          <w:b/>
          <w:noProof/>
          <w:color w:val="000000" w:themeColor="text1"/>
          <w:sz w:val="24"/>
          <w:szCs w:val="24"/>
          <w:lang w:eastAsia="ro-RO"/>
        </w:rPr>
        <w:drawing>
          <wp:inline distT="0" distB="0" distL="0" distR="0" wp14:anchorId="0556BABC" wp14:editId="6B466ACD">
            <wp:extent cx="74295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197" cy="987276"/>
                    </a:xfrm>
                    <a:prstGeom prst="rect">
                      <a:avLst/>
                    </a:prstGeom>
                    <a:noFill/>
                  </pic:spPr>
                </pic:pic>
              </a:graphicData>
            </a:graphic>
          </wp:inline>
        </w:drawing>
      </w:r>
    </w:p>
    <w:p w14:paraId="017CDD32" w14:textId="77777777" w:rsidR="00A10A70" w:rsidRPr="000E09F3" w:rsidRDefault="00A10A70" w:rsidP="00A10A70">
      <w:pPr>
        <w:spacing w:after="0"/>
        <w:ind w:right="52"/>
        <w:jc w:val="center"/>
        <w:rPr>
          <w:rFonts w:ascii="Times New Roman" w:hAnsi="Times New Roman" w:cs="Times New Roman"/>
          <w:b/>
          <w:color w:val="000000" w:themeColor="text1"/>
          <w:sz w:val="24"/>
          <w:szCs w:val="24"/>
        </w:rPr>
      </w:pPr>
    </w:p>
    <w:p w14:paraId="2E3E692F" w14:textId="77777777" w:rsidR="00A10A70" w:rsidRPr="000E09F3" w:rsidRDefault="00A10A70" w:rsidP="00A10A70">
      <w:pPr>
        <w:spacing w:after="0"/>
        <w:ind w:right="52"/>
        <w:jc w:val="center"/>
        <w:rPr>
          <w:rFonts w:ascii="Times New Roman" w:hAnsi="Times New Roman" w:cs="Times New Roman"/>
          <w:b/>
          <w:color w:val="000000" w:themeColor="text1"/>
          <w:sz w:val="24"/>
          <w:szCs w:val="24"/>
        </w:rPr>
      </w:pPr>
      <w:r w:rsidRPr="000E09F3">
        <w:rPr>
          <w:rFonts w:ascii="Times New Roman" w:hAnsi="Times New Roman" w:cs="Times New Roman"/>
          <w:b/>
          <w:color w:val="000000" w:themeColor="text1"/>
          <w:sz w:val="24"/>
          <w:szCs w:val="24"/>
        </w:rPr>
        <w:t>ORDONANȚĂ DE URGENȚĂ</w:t>
      </w:r>
    </w:p>
    <w:p w14:paraId="3A9721C1" w14:textId="77777777" w:rsidR="0089503A" w:rsidRPr="000E09F3" w:rsidRDefault="0089503A" w:rsidP="00A10A70">
      <w:pPr>
        <w:spacing w:after="0"/>
        <w:ind w:right="52"/>
        <w:jc w:val="center"/>
        <w:rPr>
          <w:rFonts w:ascii="Times New Roman" w:hAnsi="Times New Roman" w:cs="Times New Roman"/>
          <w:b/>
          <w:color w:val="000000" w:themeColor="text1"/>
          <w:sz w:val="24"/>
          <w:szCs w:val="24"/>
        </w:rPr>
      </w:pPr>
    </w:p>
    <w:p w14:paraId="5DE7BA5D" w14:textId="05E22ADA" w:rsidR="00611F4B" w:rsidRDefault="00611F4B" w:rsidP="00611F4B">
      <w:pPr>
        <w:spacing w:after="0"/>
        <w:jc w:val="both"/>
        <w:rPr>
          <w:rFonts w:ascii="Times New Roman" w:hAnsi="Times New Roman" w:cs="Times New Roman"/>
          <w:b/>
          <w:noProof/>
          <w:color w:val="000000" w:themeColor="text1"/>
          <w:sz w:val="24"/>
          <w:szCs w:val="24"/>
        </w:rPr>
      </w:pPr>
      <w:r w:rsidRPr="00611F4B">
        <w:rPr>
          <w:rFonts w:ascii="Times New Roman" w:hAnsi="Times New Roman" w:cs="Times New Roman"/>
          <w:b/>
          <w:noProof/>
          <w:color w:val="000000" w:themeColor="text1"/>
          <w:sz w:val="24"/>
          <w:szCs w:val="24"/>
        </w:rPr>
        <w:t>privind modificarea  și completarea Ordonanței de urgență a Guvernului nr. 57/2007 privind regimul ariilor naturale protejate, conservarea habitatelor naturale, a florei și faunei sălbatice</w:t>
      </w:r>
    </w:p>
    <w:p w14:paraId="235041FD" w14:textId="77777777" w:rsidR="00862465" w:rsidRDefault="00862465" w:rsidP="00611F4B">
      <w:pPr>
        <w:spacing w:after="0"/>
        <w:jc w:val="both"/>
        <w:rPr>
          <w:rFonts w:ascii="Times New Roman" w:hAnsi="Times New Roman" w:cs="Times New Roman"/>
          <w:b/>
          <w:noProof/>
          <w:color w:val="000000" w:themeColor="text1"/>
          <w:sz w:val="24"/>
          <w:szCs w:val="24"/>
        </w:rPr>
      </w:pPr>
    </w:p>
    <w:p w14:paraId="059F3C48" w14:textId="77777777" w:rsidR="00611F4B" w:rsidRDefault="00611F4B" w:rsidP="00611F4B">
      <w:pPr>
        <w:spacing w:after="0"/>
        <w:jc w:val="both"/>
        <w:rPr>
          <w:rFonts w:ascii="Times New Roman" w:hAnsi="Times New Roman" w:cs="Times New Roman"/>
          <w:b/>
          <w:noProof/>
          <w:color w:val="000000" w:themeColor="text1"/>
          <w:sz w:val="24"/>
          <w:szCs w:val="24"/>
        </w:rPr>
      </w:pPr>
    </w:p>
    <w:p w14:paraId="7DA8B1B5" w14:textId="1DE56D4F" w:rsidR="00774087" w:rsidRPr="005D3DFE" w:rsidRDefault="00774087" w:rsidP="00611F4B">
      <w:pPr>
        <w:spacing w:after="0"/>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 xml:space="preserve">Având </w:t>
      </w:r>
      <w:r w:rsidRPr="005D3DFE">
        <w:rPr>
          <w:rFonts w:ascii="Times New Roman" w:hAnsi="Times New Roman" w:cs="Times New Roman"/>
          <w:color w:val="000000" w:themeColor="text1"/>
          <w:sz w:val="24"/>
          <w:szCs w:val="24"/>
        </w:rPr>
        <w:t xml:space="preserve">în vedere necesitatea și urgența </w:t>
      </w:r>
      <w:r w:rsidR="00705B53" w:rsidRPr="005D3DFE">
        <w:rPr>
          <w:rFonts w:ascii="Times New Roman" w:hAnsi="Times New Roman" w:cs="Times New Roman"/>
          <w:color w:val="000000" w:themeColor="text1"/>
          <w:sz w:val="24"/>
          <w:szCs w:val="24"/>
        </w:rPr>
        <w:t>conformării</w:t>
      </w:r>
      <w:r w:rsidRPr="005D3DFE">
        <w:rPr>
          <w:rFonts w:ascii="Times New Roman" w:hAnsi="Times New Roman" w:cs="Times New Roman"/>
          <w:color w:val="000000" w:themeColor="text1"/>
          <w:sz w:val="24"/>
          <w:szCs w:val="24"/>
        </w:rPr>
        <w:t xml:space="preserve"> depline a legislației naționale </w:t>
      </w:r>
      <w:r w:rsidR="00705B53" w:rsidRPr="005D3DFE">
        <w:rPr>
          <w:rFonts w:ascii="Times New Roman" w:hAnsi="Times New Roman" w:cs="Times New Roman"/>
          <w:color w:val="000000" w:themeColor="text1"/>
          <w:sz w:val="24"/>
          <w:szCs w:val="24"/>
        </w:rPr>
        <w:t>la cerințele legislației</w:t>
      </w:r>
      <w:r w:rsidRPr="005D3DFE">
        <w:rPr>
          <w:rFonts w:ascii="Times New Roman" w:hAnsi="Times New Roman" w:cs="Times New Roman"/>
          <w:color w:val="000000" w:themeColor="text1"/>
          <w:sz w:val="24"/>
          <w:szCs w:val="24"/>
        </w:rPr>
        <w:t xml:space="preserve"> Uniunii Europene în domeniul protecției naturii, respectiv a</w:t>
      </w:r>
      <w:r w:rsidR="00705B53" w:rsidRPr="005D3DFE">
        <w:rPr>
          <w:rFonts w:ascii="Times New Roman" w:hAnsi="Times New Roman" w:cs="Times New Roman"/>
          <w:color w:val="000000" w:themeColor="text1"/>
          <w:sz w:val="24"/>
          <w:szCs w:val="24"/>
        </w:rPr>
        <w:t xml:space="preserve">l </w:t>
      </w:r>
      <w:r w:rsidRPr="005D3DFE">
        <w:rPr>
          <w:rFonts w:ascii="Times New Roman" w:hAnsi="Times New Roman" w:cs="Times New Roman"/>
          <w:color w:val="000000" w:themeColor="text1"/>
          <w:sz w:val="24"/>
          <w:szCs w:val="24"/>
        </w:rPr>
        <w:t xml:space="preserve">Directivei </w:t>
      </w:r>
      <w:bookmarkStart w:id="0" w:name="_Hlk160185576"/>
      <w:r w:rsidRPr="005D3DFE">
        <w:rPr>
          <w:rFonts w:ascii="Times New Roman" w:hAnsi="Times New Roman" w:cs="Times New Roman"/>
          <w:color w:val="000000" w:themeColor="text1"/>
          <w:sz w:val="24"/>
          <w:szCs w:val="24"/>
        </w:rPr>
        <w:t xml:space="preserve">92/43/CEE </w:t>
      </w:r>
      <w:r w:rsidR="00695816" w:rsidRPr="005D3DFE">
        <w:rPr>
          <w:rFonts w:ascii="Times New Roman" w:hAnsi="Times New Roman"/>
          <w:bCs/>
          <w:noProof/>
          <w:color w:val="000000" w:themeColor="text1"/>
          <w:sz w:val="24"/>
          <w:szCs w:val="24"/>
        </w:rPr>
        <w:t xml:space="preserve">a Consiliului din 21 mai 1992 </w:t>
      </w:r>
      <w:r w:rsidRPr="005D3DFE">
        <w:rPr>
          <w:rFonts w:ascii="Times New Roman" w:hAnsi="Times New Roman" w:cs="Times New Roman"/>
          <w:color w:val="000000" w:themeColor="text1"/>
          <w:sz w:val="24"/>
          <w:szCs w:val="24"/>
        </w:rPr>
        <w:t xml:space="preserve">privind conservarea habitatelor naturale și a speciilor de floră și faună sălbatice </w:t>
      </w:r>
      <w:bookmarkEnd w:id="0"/>
      <w:r w:rsidRPr="005D3DFE">
        <w:rPr>
          <w:rFonts w:ascii="Times New Roman" w:hAnsi="Times New Roman" w:cs="Times New Roman"/>
          <w:color w:val="000000" w:themeColor="text1"/>
          <w:sz w:val="24"/>
          <w:szCs w:val="24"/>
        </w:rPr>
        <w:t xml:space="preserve">și a Directivei 2009/147/CE </w:t>
      </w:r>
      <w:r w:rsidR="00695816" w:rsidRPr="005D3DFE">
        <w:rPr>
          <w:rFonts w:ascii="Times New Roman" w:hAnsi="Times New Roman"/>
          <w:bCs/>
          <w:noProof/>
          <w:color w:val="000000" w:themeColor="text1"/>
          <w:sz w:val="24"/>
          <w:szCs w:val="24"/>
        </w:rPr>
        <w:t xml:space="preserve">a Parlamentului European și a Consiliului din 30 noiembrie 2009 </w:t>
      </w:r>
      <w:r w:rsidRPr="005D3DFE">
        <w:rPr>
          <w:rFonts w:ascii="Times New Roman" w:hAnsi="Times New Roman" w:cs="Times New Roman"/>
          <w:color w:val="000000" w:themeColor="text1"/>
          <w:sz w:val="24"/>
          <w:szCs w:val="24"/>
        </w:rPr>
        <w:t xml:space="preserve">privind conservarea păsărilor sălbatice, </w:t>
      </w:r>
    </w:p>
    <w:p w14:paraId="58CAE422" w14:textId="77777777" w:rsidR="00A76763" w:rsidRPr="005D3DFE" w:rsidRDefault="00A76763" w:rsidP="00774087">
      <w:pPr>
        <w:spacing w:after="0"/>
        <w:jc w:val="both"/>
        <w:rPr>
          <w:rFonts w:ascii="Times New Roman" w:hAnsi="Times New Roman" w:cs="Times New Roman"/>
          <w:color w:val="000000" w:themeColor="text1"/>
          <w:sz w:val="24"/>
          <w:szCs w:val="24"/>
        </w:rPr>
      </w:pPr>
    </w:p>
    <w:p w14:paraId="4D7B6D1B" w14:textId="77777777" w:rsidR="00E248D6" w:rsidRPr="005D3DFE" w:rsidRDefault="00A76763" w:rsidP="00A10A70">
      <w:pPr>
        <w:spacing w:after="0"/>
        <w:jc w:val="both"/>
        <w:rPr>
          <w:rFonts w:ascii="Times New Roman" w:hAnsi="Times New Roman" w:cs="Times New Roman"/>
          <w:color w:val="000000" w:themeColor="text1"/>
          <w:sz w:val="24"/>
          <w:szCs w:val="24"/>
        </w:rPr>
      </w:pPr>
      <w:r w:rsidRPr="005D3DFE">
        <w:rPr>
          <w:rFonts w:ascii="Times New Roman" w:hAnsi="Times New Roman" w:cs="Times New Roman"/>
          <w:color w:val="000000" w:themeColor="text1"/>
          <w:sz w:val="24"/>
          <w:szCs w:val="24"/>
        </w:rPr>
        <w:t xml:space="preserve">Ținând cont de </w:t>
      </w:r>
      <w:r w:rsidR="00E248D6" w:rsidRPr="005D3DFE">
        <w:rPr>
          <w:rFonts w:ascii="Times New Roman" w:hAnsi="Times New Roman" w:cs="Times New Roman"/>
          <w:color w:val="000000" w:themeColor="text1"/>
          <w:sz w:val="24"/>
          <w:szCs w:val="24"/>
        </w:rPr>
        <w:t xml:space="preserve">avizul motivat transmis de către Comisia Europeană în data de 3 octombrie 2024 în </w:t>
      </w:r>
      <w:r w:rsidRPr="005D3DFE">
        <w:rPr>
          <w:rFonts w:ascii="Times New Roman" w:hAnsi="Times New Roman" w:cs="Times New Roman"/>
          <w:color w:val="000000" w:themeColor="text1"/>
          <w:sz w:val="24"/>
          <w:szCs w:val="24"/>
        </w:rPr>
        <w:t xml:space="preserve">Cauza 2020/2297 </w:t>
      </w:r>
      <w:r w:rsidR="00E248D6" w:rsidRPr="005D3DFE">
        <w:rPr>
          <w:rFonts w:ascii="Times New Roman" w:hAnsi="Times New Roman" w:cs="Times New Roman"/>
          <w:color w:val="000000" w:themeColor="text1"/>
          <w:sz w:val="24"/>
          <w:szCs w:val="24"/>
        </w:rPr>
        <w:t>– procedura de infringement, având ca obiect neîndeplinirea obligațiilor prevăzute în Directiva 92/43/EEC privind conservarea habitatelor și a speciilor de faună și floră sălbatică</w:t>
      </w:r>
      <w:r w:rsidRPr="005D3DFE">
        <w:rPr>
          <w:rFonts w:ascii="Times New Roman" w:hAnsi="Times New Roman" w:cs="Times New Roman"/>
          <w:color w:val="000000" w:themeColor="text1"/>
          <w:sz w:val="24"/>
          <w:szCs w:val="24"/>
        </w:rPr>
        <w:t xml:space="preserve">, </w:t>
      </w:r>
      <w:r w:rsidR="00E248D6" w:rsidRPr="005D3DFE">
        <w:rPr>
          <w:rFonts w:ascii="Times New Roman" w:hAnsi="Times New Roman" w:cs="Times New Roman"/>
          <w:color w:val="000000" w:themeColor="text1"/>
          <w:sz w:val="24"/>
          <w:szCs w:val="24"/>
        </w:rPr>
        <w:t>respectiv</w:t>
      </w:r>
      <w:r w:rsidR="00F138D4" w:rsidRPr="005D3DFE">
        <w:rPr>
          <w:rFonts w:ascii="Times New Roman" w:hAnsi="Times New Roman" w:cs="Times New Roman"/>
          <w:color w:val="000000" w:themeColor="text1"/>
          <w:sz w:val="24"/>
          <w:szCs w:val="24"/>
        </w:rPr>
        <w:t xml:space="preserve"> neconformitatea transpunerii </w:t>
      </w:r>
      <w:r w:rsidR="009C29F4" w:rsidRPr="005D3DFE">
        <w:rPr>
          <w:rFonts w:ascii="Times New Roman" w:hAnsi="Times New Roman" w:cs="Times New Roman"/>
          <w:color w:val="000000" w:themeColor="text1"/>
          <w:sz w:val="24"/>
          <w:szCs w:val="24"/>
        </w:rPr>
        <w:t>art. 1 lit</w:t>
      </w:r>
      <w:r w:rsidR="00695816" w:rsidRPr="005D3DFE">
        <w:rPr>
          <w:rFonts w:ascii="Times New Roman" w:hAnsi="Times New Roman" w:cs="Times New Roman"/>
          <w:color w:val="000000" w:themeColor="text1"/>
          <w:sz w:val="24"/>
          <w:szCs w:val="24"/>
        </w:rPr>
        <w:t>.</w:t>
      </w:r>
      <w:r w:rsidR="009C29F4" w:rsidRPr="005D3DFE">
        <w:rPr>
          <w:rFonts w:ascii="Times New Roman" w:hAnsi="Times New Roman" w:cs="Times New Roman"/>
          <w:color w:val="000000" w:themeColor="text1"/>
          <w:sz w:val="24"/>
          <w:szCs w:val="24"/>
        </w:rPr>
        <w:t xml:space="preserve"> (g) p</w:t>
      </w:r>
      <w:r w:rsidR="00695816" w:rsidRPr="005D3DFE">
        <w:rPr>
          <w:rFonts w:ascii="Times New Roman" w:hAnsi="Times New Roman" w:cs="Times New Roman"/>
          <w:color w:val="000000" w:themeColor="text1"/>
          <w:sz w:val="24"/>
          <w:szCs w:val="24"/>
        </w:rPr>
        <w:t>ct.</w:t>
      </w:r>
      <w:r w:rsidR="009C29F4" w:rsidRPr="005D3DFE">
        <w:rPr>
          <w:rFonts w:ascii="Times New Roman" w:hAnsi="Times New Roman" w:cs="Times New Roman"/>
          <w:color w:val="000000" w:themeColor="text1"/>
          <w:sz w:val="24"/>
          <w:szCs w:val="24"/>
        </w:rPr>
        <w:t xml:space="preserve"> (iv), lit</w:t>
      </w:r>
      <w:r w:rsidR="00695816" w:rsidRPr="005D3DFE">
        <w:rPr>
          <w:rFonts w:ascii="Times New Roman" w:hAnsi="Times New Roman" w:cs="Times New Roman"/>
          <w:color w:val="000000" w:themeColor="text1"/>
          <w:sz w:val="24"/>
          <w:szCs w:val="24"/>
        </w:rPr>
        <w:t>.</w:t>
      </w:r>
      <w:r w:rsidR="009C29F4" w:rsidRPr="005D3DFE">
        <w:rPr>
          <w:rFonts w:ascii="Times New Roman" w:hAnsi="Times New Roman" w:cs="Times New Roman"/>
          <w:color w:val="000000" w:themeColor="text1"/>
          <w:sz w:val="24"/>
          <w:szCs w:val="24"/>
        </w:rPr>
        <w:t xml:space="preserve"> (i) ultima liniuță,  art. 4 alin. (1), (4) și (5), art. 6 alin. (1) și (2), art.11, art. 12 alin. (1) lit. (b), alin. (3), art. 14 alin.(2), art.18, art.22 lit.(a),  anexelor I, II și IV din Directiva 92/43/CEE </w:t>
      </w:r>
      <w:r w:rsidR="00695816" w:rsidRPr="005D3DFE">
        <w:rPr>
          <w:rFonts w:ascii="Times New Roman" w:hAnsi="Times New Roman"/>
          <w:bCs/>
          <w:noProof/>
          <w:color w:val="000000" w:themeColor="text1"/>
          <w:sz w:val="24"/>
          <w:szCs w:val="24"/>
        </w:rPr>
        <w:t>a Consiliului din 21 mai 1992</w:t>
      </w:r>
      <w:r w:rsidR="009C29F4" w:rsidRPr="005D3DFE">
        <w:rPr>
          <w:rFonts w:ascii="Times New Roman" w:hAnsi="Times New Roman" w:cs="Times New Roman"/>
          <w:color w:val="000000" w:themeColor="text1"/>
          <w:sz w:val="24"/>
          <w:szCs w:val="24"/>
        </w:rPr>
        <w:t xml:space="preserve">, </w:t>
      </w:r>
      <w:bookmarkStart w:id="1" w:name="_Hlk161220101"/>
    </w:p>
    <w:p w14:paraId="3CFE5D14" w14:textId="77777777" w:rsidR="00E248D6" w:rsidRPr="005D3DFE" w:rsidRDefault="00E248D6" w:rsidP="00A10A70">
      <w:pPr>
        <w:spacing w:after="0"/>
        <w:jc w:val="both"/>
        <w:rPr>
          <w:rFonts w:ascii="Times New Roman" w:hAnsi="Times New Roman" w:cs="Times New Roman"/>
          <w:color w:val="000000" w:themeColor="text1"/>
          <w:sz w:val="24"/>
          <w:szCs w:val="24"/>
        </w:rPr>
      </w:pPr>
    </w:p>
    <w:p w14:paraId="37FF46D6" w14:textId="226C1D08" w:rsidR="00E248D6" w:rsidRDefault="00E248D6" w:rsidP="00A10A70">
      <w:pPr>
        <w:spacing w:after="0"/>
        <w:jc w:val="both"/>
        <w:rPr>
          <w:rFonts w:ascii="Times New Roman" w:hAnsi="Times New Roman" w:cs="Times New Roman"/>
          <w:color w:val="000000" w:themeColor="text1"/>
          <w:sz w:val="24"/>
          <w:szCs w:val="24"/>
        </w:rPr>
      </w:pPr>
      <w:r w:rsidRPr="005D3DFE">
        <w:rPr>
          <w:rFonts w:ascii="Times New Roman" w:hAnsi="Times New Roman" w:cs="Times New Roman"/>
          <w:color w:val="000000" w:themeColor="text1"/>
          <w:sz w:val="24"/>
          <w:szCs w:val="24"/>
        </w:rPr>
        <w:t xml:space="preserve">Ținând cont de faptul că termenul de răspuns la avizul motivat este termen de conformare, </w:t>
      </w:r>
      <w:r w:rsidR="00164F8A" w:rsidRPr="005D3DFE">
        <w:rPr>
          <w:rFonts w:ascii="Times New Roman" w:hAnsi="Times New Roman" w:cs="Times New Roman"/>
          <w:color w:val="000000" w:themeColor="text1"/>
          <w:sz w:val="24"/>
          <w:szCs w:val="24"/>
        </w:rPr>
        <w:t>iar nerespectarea termenului impus în avizul motivat ar avea drept consecință aplicarea unor sancțiuni financiare statului român, în temeiul art. 260 din Tratatul privind funcționarea Uniunii Europene,</w:t>
      </w:r>
    </w:p>
    <w:p w14:paraId="0A47AEA0" w14:textId="77777777" w:rsidR="00E248D6" w:rsidRDefault="00E248D6" w:rsidP="00A10A70">
      <w:pPr>
        <w:spacing w:after="0"/>
        <w:jc w:val="both"/>
        <w:rPr>
          <w:rFonts w:ascii="Times New Roman" w:hAnsi="Times New Roman" w:cs="Times New Roman"/>
          <w:color w:val="000000" w:themeColor="text1"/>
          <w:sz w:val="24"/>
          <w:szCs w:val="24"/>
        </w:rPr>
      </w:pPr>
    </w:p>
    <w:bookmarkEnd w:id="1"/>
    <w:p w14:paraId="49710ED7" w14:textId="0A4E2AEC" w:rsidR="00A868E3" w:rsidRPr="000E09F3" w:rsidRDefault="00A868E3" w:rsidP="00A868E3">
      <w:pPr>
        <w:spacing w:after="0"/>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 xml:space="preserve">Întrucât elementele </w:t>
      </w:r>
      <w:proofErr w:type="spellStart"/>
      <w:r w:rsidRPr="000E09F3">
        <w:rPr>
          <w:rFonts w:ascii="Times New Roman" w:hAnsi="Times New Roman" w:cs="Times New Roman"/>
          <w:color w:val="000000" w:themeColor="text1"/>
          <w:sz w:val="24"/>
          <w:szCs w:val="24"/>
        </w:rPr>
        <w:t>antemenţionate</w:t>
      </w:r>
      <w:proofErr w:type="spellEnd"/>
      <w:r w:rsidRPr="000E09F3">
        <w:rPr>
          <w:rFonts w:ascii="Times New Roman" w:hAnsi="Times New Roman" w:cs="Times New Roman"/>
          <w:color w:val="000000" w:themeColor="text1"/>
          <w:sz w:val="24"/>
          <w:szCs w:val="24"/>
        </w:rPr>
        <w:t xml:space="preserve"> constituie premisele unei </w:t>
      </w:r>
      <w:r w:rsidR="00B8685D" w:rsidRPr="000E09F3">
        <w:rPr>
          <w:rFonts w:ascii="Times New Roman" w:hAnsi="Times New Roman" w:cs="Times New Roman"/>
          <w:color w:val="000000" w:themeColor="text1"/>
          <w:sz w:val="24"/>
          <w:szCs w:val="24"/>
        </w:rPr>
        <w:t>situații</w:t>
      </w:r>
      <w:r w:rsidRPr="000E09F3">
        <w:rPr>
          <w:rFonts w:ascii="Times New Roman" w:hAnsi="Times New Roman" w:cs="Times New Roman"/>
          <w:color w:val="000000" w:themeColor="text1"/>
          <w:sz w:val="24"/>
          <w:szCs w:val="24"/>
        </w:rPr>
        <w:t xml:space="preserve"> urgente </w:t>
      </w:r>
      <w:r w:rsidR="00B8685D" w:rsidRPr="000E09F3">
        <w:rPr>
          <w:rFonts w:ascii="Times New Roman" w:hAnsi="Times New Roman" w:cs="Times New Roman"/>
          <w:color w:val="000000" w:themeColor="text1"/>
          <w:sz w:val="24"/>
          <w:szCs w:val="24"/>
        </w:rPr>
        <w:t>și</w:t>
      </w:r>
      <w:r w:rsidRPr="000E09F3">
        <w:rPr>
          <w:rFonts w:ascii="Times New Roman" w:hAnsi="Times New Roman" w:cs="Times New Roman"/>
          <w:color w:val="000000" w:themeColor="text1"/>
          <w:sz w:val="24"/>
          <w:szCs w:val="24"/>
        </w:rPr>
        <w:t xml:space="preserve"> extraordinare, a cărei reglementare nu poate fi amânată </w:t>
      </w:r>
      <w:r w:rsidR="00B8685D" w:rsidRPr="000E09F3">
        <w:rPr>
          <w:rFonts w:ascii="Times New Roman" w:hAnsi="Times New Roman" w:cs="Times New Roman"/>
          <w:color w:val="000000" w:themeColor="text1"/>
          <w:sz w:val="24"/>
          <w:szCs w:val="24"/>
        </w:rPr>
        <w:t>și</w:t>
      </w:r>
      <w:r w:rsidRPr="000E09F3">
        <w:rPr>
          <w:rFonts w:ascii="Times New Roman" w:hAnsi="Times New Roman" w:cs="Times New Roman"/>
          <w:color w:val="000000" w:themeColor="text1"/>
          <w:sz w:val="24"/>
          <w:szCs w:val="24"/>
        </w:rPr>
        <w:t xml:space="preserve"> care impune adoptarea de măsuri imediate în vederea stabilirii cadrului normativ adecvat, </w:t>
      </w:r>
      <w:r w:rsidR="00B8685D" w:rsidRPr="000E09F3">
        <w:rPr>
          <w:rFonts w:ascii="Times New Roman" w:hAnsi="Times New Roman" w:cs="Times New Roman"/>
          <w:color w:val="000000" w:themeColor="text1"/>
          <w:sz w:val="24"/>
          <w:szCs w:val="24"/>
        </w:rPr>
        <w:t>și</w:t>
      </w:r>
      <w:r w:rsidRPr="000E09F3">
        <w:rPr>
          <w:rFonts w:ascii="Times New Roman" w:hAnsi="Times New Roman" w:cs="Times New Roman"/>
          <w:color w:val="000000" w:themeColor="text1"/>
          <w:sz w:val="24"/>
          <w:szCs w:val="24"/>
        </w:rPr>
        <w:t xml:space="preserve"> având în vedere </w:t>
      </w:r>
      <w:r w:rsidR="00B8685D" w:rsidRPr="000E09F3">
        <w:rPr>
          <w:rFonts w:ascii="Times New Roman" w:hAnsi="Times New Roman" w:cs="Times New Roman"/>
          <w:color w:val="000000" w:themeColor="text1"/>
          <w:sz w:val="24"/>
          <w:szCs w:val="24"/>
        </w:rPr>
        <w:t>consecința</w:t>
      </w:r>
      <w:r w:rsidRPr="000E09F3">
        <w:rPr>
          <w:rFonts w:ascii="Times New Roman" w:hAnsi="Times New Roman" w:cs="Times New Roman"/>
          <w:color w:val="000000" w:themeColor="text1"/>
          <w:sz w:val="24"/>
          <w:szCs w:val="24"/>
        </w:rPr>
        <w:t xml:space="preserve"> negativă asupra bugetului de stat pe care ar produce-o neadoptarea acestor măsuri,</w:t>
      </w:r>
    </w:p>
    <w:p w14:paraId="4C21CA0B" w14:textId="77777777" w:rsidR="00A76763" w:rsidRPr="000E09F3" w:rsidRDefault="00A76763" w:rsidP="00A10A70">
      <w:pPr>
        <w:spacing w:after="0"/>
        <w:jc w:val="both"/>
        <w:rPr>
          <w:rFonts w:ascii="Times New Roman" w:hAnsi="Times New Roman" w:cs="Times New Roman"/>
          <w:color w:val="000000" w:themeColor="text1"/>
          <w:sz w:val="24"/>
          <w:szCs w:val="24"/>
        </w:rPr>
      </w:pPr>
    </w:p>
    <w:p w14:paraId="0511F108" w14:textId="4E405592" w:rsidR="00443ECD" w:rsidRPr="000E09F3" w:rsidRDefault="00C5765F" w:rsidP="00A10A70">
      <w:pPr>
        <w:spacing w:after="0"/>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Dat fiind</w:t>
      </w:r>
      <w:r w:rsidR="00443ECD" w:rsidRPr="000E09F3">
        <w:rPr>
          <w:rFonts w:ascii="Times New Roman" w:hAnsi="Times New Roman" w:cs="Times New Roman"/>
          <w:color w:val="000000" w:themeColor="text1"/>
          <w:sz w:val="24"/>
          <w:szCs w:val="24"/>
        </w:rPr>
        <w:t xml:space="preserve"> faptul că aceste elemente vizează interesul public general </w:t>
      </w:r>
      <w:r w:rsidR="00AE5F62" w:rsidRPr="000E09F3">
        <w:rPr>
          <w:rFonts w:ascii="Times New Roman" w:hAnsi="Times New Roman" w:cs="Times New Roman"/>
          <w:color w:val="000000" w:themeColor="text1"/>
          <w:sz w:val="24"/>
          <w:szCs w:val="24"/>
        </w:rPr>
        <w:t>ș</w:t>
      </w:r>
      <w:r w:rsidR="00443ECD" w:rsidRPr="000E09F3">
        <w:rPr>
          <w:rFonts w:ascii="Times New Roman" w:hAnsi="Times New Roman" w:cs="Times New Roman"/>
          <w:color w:val="000000" w:themeColor="text1"/>
          <w:sz w:val="24"/>
          <w:szCs w:val="24"/>
        </w:rPr>
        <w:t>i co</w:t>
      </w:r>
      <w:r w:rsidR="001F31EC" w:rsidRPr="000E09F3">
        <w:rPr>
          <w:rFonts w:ascii="Times New Roman" w:hAnsi="Times New Roman" w:cs="Times New Roman"/>
          <w:color w:val="000000" w:themeColor="text1"/>
          <w:sz w:val="24"/>
          <w:szCs w:val="24"/>
        </w:rPr>
        <w:t xml:space="preserve">nstituie </w:t>
      </w:r>
      <w:r w:rsidR="00F42BF1" w:rsidRPr="000E09F3">
        <w:rPr>
          <w:rFonts w:ascii="Times New Roman" w:hAnsi="Times New Roman" w:cs="Times New Roman"/>
          <w:color w:val="000000" w:themeColor="text1"/>
          <w:sz w:val="24"/>
          <w:szCs w:val="24"/>
        </w:rPr>
        <w:t>situații</w:t>
      </w:r>
      <w:r w:rsidR="001F31EC" w:rsidRPr="000E09F3">
        <w:rPr>
          <w:rFonts w:ascii="Times New Roman" w:hAnsi="Times New Roman" w:cs="Times New Roman"/>
          <w:color w:val="000000" w:themeColor="text1"/>
          <w:sz w:val="24"/>
          <w:szCs w:val="24"/>
        </w:rPr>
        <w:t xml:space="preserve"> extraordinare</w:t>
      </w:r>
      <w:r w:rsidR="00443ECD" w:rsidRPr="000E09F3">
        <w:rPr>
          <w:rFonts w:ascii="Times New Roman" w:hAnsi="Times New Roman" w:cs="Times New Roman"/>
          <w:color w:val="000000" w:themeColor="text1"/>
          <w:sz w:val="24"/>
          <w:szCs w:val="24"/>
        </w:rPr>
        <w:t xml:space="preserve"> a căror reglementare nu poate fi amânată,</w:t>
      </w:r>
    </w:p>
    <w:p w14:paraId="1C587F5F" w14:textId="77777777" w:rsidR="00443ECD" w:rsidRPr="000E09F3" w:rsidRDefault="00443ECD" w:rsidP="00A10A70">
      <w:pPr>
        <w:spacing w:after="0"/>
        <w:jc w:val="both"/>
        <w:rPr>
          <w:rFonts w:ascii="Times New Roman" w:hAnsi="Times New Roman" w:cs="Times New Roman"/>
          <w:color w:val="000000" w:themeColor="text1"/>
          <w:sz w:val="24"/>
          <w:szCs w:val="24"/>
        </w:rPr>
      </w:pPr>
    </w:p>
    <w:p w14:paraId="0A1B3396" w14:textId="248A7FEE" w:rsidR="00A10A70" w:rsidRPr="000E09F3" w:rsidRDefault="004900B6" w:rsidP="00A10A70">
      <w:pPr>
        <w:spacing w:after="0"/>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Î</w:t>
      </w:r>
      <w:r w:rsidR="00A10A70" w:rsidRPr="000E09F3">
        <w:rPr>
          <w:rFonts w:ascii="Times New Roman" w:hAnsi="Times New Roman" w:cs="Times New Roman"/>
          <w:color w:val="000000" w:themeColor="text1"/>
          <w:sz w:val="24"/>
          <w:szCs w:val="24"/>
        </w:rPr>
        <w:t>n temeiul art. 115 alin. (4) din Constituția României, republicată,</w:t>
      </w:r>
    </w:p>
    <w:p w14:paraId="5096AD53" w14:textId="77777777" w:rsidR="000F53F3" w:rsidRPr="000E09F3" w:rsidRDefault="000F53F3" w:rsidP="00A10A70">
      <w:pPr>
        <w:spacing w:after="0"/>
        <w:jc w:val="both"/>
        <w:rPr>
          <w:rFonts w:ascii="Times New Roman" w:hAnsi="Times New Roman" w:cs="Times New Roman"/>
          <w:color w:val="000000" w:themeColor="text1"/>
          <w:sz w:val="24"/>
          <w:szCs w:val="24"/>
        </w:rPr>
      </w:pPr>
    </w:p>
    <w:p w14:paraId="3F842CF5" w14:textId="2DD7DB8B" w:rsidR="00B21052" w:rsidRPr="000E09F3" w:rsidRDefault="00B21052" w:rsidP="000F53F3">
      <w:pPr>
        <w:spacing w:after="0" w:line="240" w:lineRule="auto"/>
        <w:rPr>
          <w:rFonts w:ascii="Times New Roman" w:hAnsi="Times New Roman" w:cs="Times New Roman"/>
          <w:color w:val="000000" w:themeColor="text1"/>
          <w:sz w:val="24"/>
          <w:szCs w:val="24"/>
        </w:rPr>
      </w:pPr>
      <w:r w:rsidRPr="000E09F3">
        <w:rPr>
          <w:rFonts w:ascii="Times New Roman" w:hAnsi="Times New Roman" w:cs="Times New Roman"/>
          <w:b/>
          <w:bCs/>
          <w:color w:val="000000" w:themeColor="text1"/>
          <w:sz w:val="24"/>
          <w:szCs w:val="24"/>
        </w:rPr>
        <w:t>Guvernul României</w:t>
      </w:r>
      <w:r w:rsidRPr="000E09F3">
        <w:rPr>
          <w:rFonts w:ascii="Times New Roman" w:hAnsi="Times New Roman" w:cs="Times New Roman"/>
          <w:color w:val="000000" w:themeColor="text1"/>
          <w:sz w:val="24"/>
          <w:szCs w:val="24"/>
        </w:rPr>
        <w:t xml:space="preserve"> adoptă prezenta ordona</w:t>
      </w:r>
      <w:r w:rsidR="00153827" w:rsidRPr="000E09F3">
        <w:rPr>
          <w:rFonts w:ascii="Times New Roman" w:hAnsi="Times New Roman" w:cs="Times New Roman"/>
          <w:color w:val="000000" w:themeColor="text1"/>
          <w:sz w:val="24"/>
          <w:szCs w:val="24"/>
        </w:rPr>
        <w:t>n</w:t>
      </w:r>
      <w:r w:rsidRPr="000E09F3">
        <w:rPr>
          <w:rFonts w:ascii="Times New Roman" w:hAnsi="Times New Roman" w:cs="Times New Roman"/>
          <w:color w:val="000000" w:themeColor="text1"/>
          <w:sz w:val="24"/>
          <w:szCs w:val="24"/>
        </w:rPr>
        <w:t>ță de urgență</w:t>
      </w:r>
      <w:r w:rsidR="00774087" w:rsidRPr="000E09F3">
        <w:rPr>
          <w:rFonts w:ascii="Times New Roman" w:hAnsi="Times New Roman" w:cs="Times New Roman"/>
          <w:color w:val="000000" w:themeColor="text1"/>
          <w:sz w:val="24"/>
          <w:szCs w:val="24"/>
        </w:rPr>
        <w:t>:</w:t>
      </w:r>
    </w:p>
    <w:p w14:paraId="4191F2C1" w14:textId="77777777" w:rsidR="00A3405F" w:rsidRPr="000E09F3" w:rsidRDefault="00A3405F" w:rsidP="000F53F3">
      <w:pPr>
        <w:spacing w:after="0" w:line="240" w:lineRule="auto"/>
        <w:rPr>
          <w:rFonts w:ascii="Times New Roman" w:hAnsi="Times New Roman" w:cs="Times New Roman"/>
          <w:color w:val="000000" w:themeColor="text1"/>
          <w:sz w:val="24"/>
          <w:szCs w:val="24"/>
        </w:rPr>
      </w:pPr>
    </w:p>
    <w:p w14:paraId="62A78D20" w14:textId="1F06716F" w:rsidR="00774087" w:rsidRPr="000E09F3" w:rsidRDefault="00A868E3" w:rsidP="00153827">
      <w:pPr>
        <w:spacing w:after="0" w:line="240" w:lineRule="auto"/>
        <w:jc w:val="both"/>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lastRenderedPageBreak/>
        <w:t>Art</w:t>
      </w:r>
      <w:r w:rsidR="00611F4B">
        <w:rPr>
          <w:rFonts w:ascii="Times New Roman" w:hAnsi="Times New Roman" w:cs="Times New Roman"/>
          <w:b/>
          <w:bCs/>
          <w:color w:val="000000" w:themeColor="text1"/>
          <w:sz w:val="24"/>
          <w:szCs w:val="24"/>
        </w:rPr>
        <w:t xml:space="preserve">icol unic </w:t>
      </w:r>
      <w:r w:rsidRPr="000E09F3">
        <w:rPr>
          <w:rFonts w:ascii="Times New Roman" w:hAnsi="Times New Roman" w:cs="Times New Roman"/>
          <w:b/>
          <w:bCs/>
          <w:color w:val="000000" w:themeColor="text1"/>
          <w:sz w:val="24"/>
          <w:szCs w:val="24"/>
        </w:rPr>
        <w:t>-</w:t>
      </w:r>
      <w:r w:rsidR="00A3405F" w:rsidRPr="000E09F3">
        <w:rPr>
          <w:b/>
          <w:bCs/>
          <w:color w:val="000000" w:themeColor="text1"/>
        </w:rPr>
        <w:t xml:space="preserve"> </w:t>
      </w:r>
      <w:r w:rsidR="00A3405F" w:rsidRPr="000E09F3">
        <w:rPr>
          <w:rFonts w:ascii="Times New Roman" w:hAnsi="Times New Roman" w:cs="Times New Roman"/>
          <w:color w:val="000000" w:themeColor="text1"/>
          <w:sz w:val="24"/>
          <w:szCs w:val="24"/>
        </w:rPr>
        <w:t>Ordonanța de urgență a Guvernului nr. 57/2007 privind regimul ariilor naturale protejate,</w:t>
      </w:r>
      <w:r w:rsidR="00153827" w:rsidRPr="000E09F3">
        <w:rPr>
          <w:rFonts w:ascii="Times New Roman" w:hAnsi="Times New Roman" w:cs="Times New Roman"/>
          <w:color w:val="000000" w:themeColor="text1"/>
          <w:sz w:val="24"/>
          <w:szCs w:val="24"/>
        </w:rPr>
        <w:t xml:space="preserve"> </w:t>
      </w:r>
      <w:r w:rsidR="00A3405F" w:rsidRPr="000E09F3">
        <w:rPr>
          <w:rFonts w:ascii="Times New Roman" w:hAnsi="Times New Roman" w:cs="Times New Roman"/>
          <w:color w:val="000000" w:themeColor="text1"/>
          <w:sz w:val="24"/>
          <w:szCs w:val="24"/>
        </w:rPr>
        <w:t>conservarea habitatelor naturale, a florei și faunei sălbatice</w:t>
      </w:r>
      <w:r w:rsidR="000B22D3" w:rsidRPr="000E09F3">
        <w:rPr>
          <w:rFonts w:ascii="Times New Roman" w:hAnsi="Times New Roman" w:cs="Times New Roman"/>
          <w:color w:val="000000" w:themeColor="text1"/>
          <w:sz w:val="24"/>
          <w:szCs w:val="24"/>
        </w:rPr>
        <w:t>,</w:t>
      </w:r>
      <w:r w:rsidR="00A3405F" w:rsidRPr="000E09F3">
        <w:rPr>
          <w:rFonts w:ascii="Times New Roman" w:hAnsi="Times New Roman" w:cs="Times New Roman"/>
          <w:color w:val="000000" w:themeColor="text1"/>
          <w:sz w:val="24"/>
          <w:szCs w:val="24"/>
        </w:rPr>
        <w:t xml:space="preserve"> </w:t>
      </w:r>
      <w:r w:rsidR="006D2A81" w:rsidRPr="000E09F3">
        <w:rPr>
          <w:rFonts w:ascii="Times New Roman" w:hAnsi="Times New Roman" w:cs="Times New Roman"/>
          <w:color w:val="000000" w:themeColor="text1"/>
          <w:sz w:val="24"/>
          <w:szCs w:val="24"/>
        </w:rPr>
        <w:t xml:space="preserve">publicată în Monitorul Oficial al României, Partea I, nr. 442 din 29 iunie 2007, </w:t>
      </w:r>
      <w:r w:rsidR="00A3405F" w:rsidRPr="000E09F3">
        <w:rPr>
          <w:rFonts w:ascii="Times New Roman" w:hAnsi="Times New Roman" w:cs="Times New Roman"/>
          <w:color w:val="000000" w:themeColor="text1"/>
          <w:sz w:val="24"/>
          <w:szCs w:val="24"/>
        </w:rPr>
        <w:t xml:space="preserve">aprobată </w:t>
      </w:r>
      <w:r w:rsidRPr="000E09F3">
        <w:rPr>
          <w:rFonts w:ascii="Times New Roman" w:hAnsi="Times New Roman" w:cs="Times New Roman"/>
          <w:color w:val="000000" w:themeColor="text1"/>
          <w:sz w:val="24"/>
          <w:szCs w:val="24"/>
        </w:rPr>
        <w:t xml:space="preserve">cu modificări și completări </w:t>
      </w:r>
      <w:r w:rsidR="00A3405F" w:rsidRPr="000E09F3">
        <w:rPr>
          <w:rFonts w:ascii="Times New Roman" w:hAnsi="Times New Roman" w:cs="Times New Roman"/>
          <w:color w:val="000000" w:themeColor="text1"/>
          <w:sz w:val="24"/>
          <w:szCs w:val="24"/>
        </w:rPr>
        <w:t xml:space="preserve">prin Legea </w:t>
      </w:r>
      <w:r w:rsidRPr="000E09F3">
        <w:rPr>
          <w:rFonts w:ascii="Times New Roman" w:hAnsi="Times New Roman" w:cs="Times New Roman"/>
          <w:color w:val="000000" w:themeColor="text1"/>
          <w:sz w:val="24"/>
          <w:szCs w:val="24"/>
        </w:rPr>
        <w:t>nr.</w:t>
      </w:r>
      <w:r w:rsidR="00A3405F" w:rsidRPr="000E09F3">
        <w:rPr>
          <w:rFonts w:ascii="Times New Roman" w:hAnsi="Times New Roman" w:cs="Times New Roman"/>
          <w:color w:val="000000" w:themeColor="text1"/>
          <w:sz w:val="24"/>
          <w:szCs w:val="24"/>
        </w:rPr>
        <w:t>49/2011, cu modificările și completările ulterioare, se modifică și se completează după cum urmează:</w:t>
      </w:r>
    </w:p>
    <w:p w14:paraId="27EEDBBE" w14:textId="77777777" w:rsidR="00A3405F" w:rsidRPr="000E09F3" w:rsidRDefault="00A3405F" w:rsidP="00153827">
      <w:pPr>
        <w:spacing w:after="0" w:line="240" w:lineRule="auto"/>
        <w:jc w:val="both"/>
        <w:rPr>
          <w:rFonts w:ascii="Times New Roman" w:hAnsi="Times New Roman" w:cs="Times New Roman"/>
          <w:color w:val="000000" w:themeColor="text1"/>
          <w:sz w:val="24"/>
          <w:szCs w:val="24"/>
        </w:rPr>
      </w:pPr>
    </w:p>
    <w:p w14:paraId="2EA79A39" w14:textId="6BD175C2" w:rsidR="00A3405F" w:rsidRPr="000E09F3" w:rsidRDefault="00A3405F" w:rsidP="00153827">
      <w:pPr>
        <w:spacing w:after="0" w:line="240" w:lineRule="auto"/>
        <w:jc w:val="both"/>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1.</w:t>
      </w:r>
      <w:r w:rsidR="00424158" w:rsidRPr="000E09F3">
        <w:rPr>
          <w:rFonts w:ascii="Times New Roman" w:hAnsi="Times New Roman" w:cs="Times New Roman"/>
          <w:b/>
          <w:bCs/>
          <w:color w:val="000000" w:themeColor="text1"/>
          <w:sz w:val="24"/>
          <w:szCs w:val="24"/>
        </w:rPr>
        <w:t xml:space="preserve"> </w:t>
      </w:r>
      <w:r w:rsidR="000B22D3" w:rsidRPr="000E09F3">
        <w:rPr>
          <w:rFonts w:ascii="Times New Roman" w:hAnsi="Times New Roman" w:cs="Times New Roman"/>
          <w:b/>
          <w:bCs/>
          <w:color w:val="000000" w:themeColor="text1"/>
          <w:sz w:val="24"/>
          <w:szCs w:val="24"/>
        </w:rPr>
        <w:t xml:space="preserve">La articolul </w:t>
      </w:r>
      <w:r w:rsidR="00BC1CC9" w:rsidRPr="000E09F3">
        <w:rPr>
          <w:rFonts w:ascii="Times New Roman" w:hAnsi="Times New Roman" w:cs="Times New Roman"/>
          <w:b/>
          <w:bCs/>
          <w:color w:val="000000" w:themeColor="text1"/>
          <w:sz w:val="24"/>
          <w:szCs w:val="24"/>
        </w:rPr>
        <w:t>4</w:t>
      </w:r>
      <w:r w:rsidR="000B22D3" w:rsidRPr="000E09F3">
        <w:rPr>
          <w:rFonts w:ascii="Times New Roman" w:hAnsi="Times New Roman" w:cs="Times New Roman"/>
          <w:b/>
          <w:bCs/>
          <w:color w:val="000000" w:themeColor="text1"/>
          <w:sz w:val="24"/>
          <w:szCs w:val="24"/>
        </w:rPr>
        <w:t>,</w:t>
      </w:r>
      <w:r w:rsidR="00BC1CC9" w:rsidRPr="000E09F3">
        <w:rPr>
          <w:rFonts w:ascii="Times New Roman" w:hAnsi="Times New Roman" w:cs="Times New Roman"/>
          <w:b/>
          <w:bCs/>
          <w:color w:val="000000" w:themeColor="text1"/>
          <w:sz w:val="24"/>
          <w:szCs w:val="24"/>
        </w:rPr>
        <w:t xml:space="preserve"> </w:t>
      </w:r>
      <w:r w:rsidR="000B22D3" w:rsidRPr="000E09F3">
        <w:rPr>
          <w:rFonts w:ascii="Times New Roman" w:hAnsi="Times New Roman" w:cs="Times New Roman"/>
          <w:b/>
          <w:bCs/>
          <w:color w:val="000000" w:themeColor="text1"/>
          <w:sz w:val="24"/>
          <w:szCs w:val="24"/>
        </w:rPr>
        <w:t>punctul</w:t>
      </w:r>
      <w:r w:rsidR="00BC1CC9" w:rsidRPr="000E09F3">
        <w:rPr>
          <w:rFonts w:ascii="Times New Roman" w:hAnsi="Times New Roman" w:cs="Times New Roman"/>
          <w:b/>
          <w:bCs/>
          <w:color w:val="000000" w:themeColor="text1"/>
          <w:sz w:val="24"/>
          <w:szCs w:val="24"/>
        </w:rPr>
        <w:t xml:space="preserve"> 7</w:t>
      </w:r>
      <w:r w:rsidR="000B22D3" w:rsidRPr="000E09F3">
        <w:rPr>
          <w:rFonts w:ascii="Times New Roman" w:hAnsi="Times New Roman" w:cs="Times New Roman"/>
          <w:b/>
          <w:bCs/>
          <w:color w:val="000000" w:themeColor="text1"/>
          <w:sz w:val="24"/>
          <w:szCs w:val="24"/>
        </w:rPr>
        <w:t>,</w:t>
      </w:r>
      <w:r w:rsidR="00BC1CC9" w:rsidRPr="000E09F3">
        <w:rPr>
          <w:rFonts w:ascii="Times New Roman" w:hAnsi="Times New Roman" w:cs="Times New Roman"/>
          <w:b/>
          <w:bCs/>
          <w:color w:val="000000" w:themeColor="text1"/>
          <w:sz w:val="24"/>
          <w:szCs w:val="24"/>
        </w:rPr>
        <w:t xml:space="preserve"> </w:t>
      </w:r>
      <w:r w:rsidR="000B22D3" w:rsidRPr="000E09F3">
        <w:rPr>
          <w:rFonts w:ascii="Times New Roman" w:hAnsi="Times New Roman" w:cs="Times New Roman"/>
          <w:b/>
          <w:bCs/>
          <w:color w:val="000000" w:themeColor="text1"/>
          <w:sz w:val="24"/>
          <w:szCs w:val="24"/>
        </w:rPr>
        <w:t>litera</w:t>
      </w:r>
      <w:r w:rsidR="00BC1CC9" w:rsidRPr="000E09F3">
        <w:rPr>
          <w:rFonts w:ascii="Times New Roman" w:hAnsi="Times New Roman" w:cs="Times New Roman"/>
          <w:b/>
          <w:bCs/>
          <w:color w:val="000000" w:themeColor="text1"/>
          <w:sz w:val="24"/>
          <w:szCs w:val="24"/>
        </w:rPr>
        <w:t xml:space="preserve"> d)</w:t>
      </w:r>
      <w:r w:rsidRPr="000E09F3">
        <w:rPr>
          <w:rFonts w:ascii="Times New Roman" w:hAnsi="Times New Roman" w:cs="Times New Roman"/>
          <w:b/>
          <w:bCs/>
          <w:color w:val="000000" w:themeColor="text1"/>
          <w:sz w:val="24"/>
          <w:szCs w:val="24"/>
        </w:rPr>
        <w:t xml:space="preserve"> se modifică și va avea următorul cuprins:</w:t>
      </w:r>
    </w:p>
    <w:p w14:paraId="0D39513E" w14:textId="24F13A56" w:rsidR="00BC1CC9" w:rsidRPr="000E09F3" w:rsidRDefault="00A3405F" w:rsidP="00153827">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b/>
          <w:bCs/>
          <w:color w:val="000000" w:themeColor="text1"/>
          <w:sz w:val="24"/>
          <w:szCs w:val="24"/>
        </w:rPr>
        <w:t>„</w:t>
      </w:r>
      <w:r w:rsidR="00BC1CC9" w:rsidRPr="000E09F3">
        <w:rPr>
          <w:rFonts w:ascii="Times New Roman" w:hAnsi="Times New Roman" w:cs="Times New Roman"/>
          <w:color w:val="000000" w:themeColor="text1"/>
          <w:sz w:val="24"/>
          <w:szCs w:val="24"/>
        </w:rPr>
        <w:t>d) endemice, speciile de plante/animale care se găsesc exclusiv într-o regiune/locaţie şi care au nevoie de o atenție deosebită prin natura</w:t>
      </w:r>
      <w:r w:rsidR="006838BE" w:rsidRPr="006838BE">
        <w:t xml:space="preserve"> </w:t>
      </w:r>
      <w:r w:rsidR="006838BE" w:rsidRPr="006838BE">
        <w:rPr>
          <w:rFonts w:ascii="Times New Roman" w:hAnsi="Times New Roman" w:cs="Times New Roman"/>
          <w:color w:val="000000" w:themeColor="text1"/>
          <w:sz w:val="24"/>
          <w:szCs w:val="24"/>
        </w:rPr>
        <w:t xml:space="preserve">specifică </w:t>
      </w:r>
      <w:r w:rsidR="00BC1CC9" w:rsidRPr="000E09F3">
        <w:rPr>
          <w:rFonts w:ascii="Times New Roman" w:hAnsi="Times New Roman" w:cs="Times New Roman"/>
          <w:color w:val="000000" w:themeColor="text1"/>
          <w:sz w:val="24"/>
          <w:szCs w:val="24"/>
        </w:rPr>
        <w:t>a habitatului lor și/sau prin impactul potențial al exploatării lor asupra habitatului propriu și/sau prin impactul potențial al exploatării lor asupra stadiului de conservare a speciei.”</w:t>
      </w:r>
    </w:p>
    <w:p w14:paraId="7D08E2FE" w14:textId="77777777" w:rsidR="00A3405F" w:rsidRPr="000E09F3" w:rsidRDefault="00A3405F" w:rsidP="00153827">
      <w:pPr>
        <w:spacing w:after="0" w:line="240" w:lineRule="auto"/>
        <w:jc w:val="both"/>
        <w:rPr>
          <w:rFonts w:ascii="Times New Roman" w:hAnsi="Times New Roman" w:cs="Times New Roman"/>
          <w:color w:val="000000" w:themeColor="text1"/>
          <w:sz w:val="24"/>
          <w:szCs w:val="24"/>
        </w:rPr>
      </w:pPr>
    </w:p>
    <w:p w14:paraId="7DE23C46" w14:textId="18E818DD" w:rsidR="00DD25CB" w:rsidRPr="000E09F3" w:rsidRDefault="000B22D3" w:rsidP="00153827">
      <w:pPr>
        <w:spacing w:after="0" w:line="240" w:lineRule="auto"/>
        <w:jc w:val="both"/>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2. La articolul 4, punctul 9, litera c) se modifică și va avea următorul cuprins:</w:t>
      </w:r>
    </w:p>
    <w:p w14:paraId="31812481" w14:textId="142A5527" w:rsidR="00DD25CB" w:rsidRPr="000E09F3" w:rsidRDefault="00DD25CB" w:rsidP="00153827">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 xml:space="preserve"> </w:t>
      </w:r>
      <w:r w:rsidR="000B22D3" w:rsidRPr="000E09F3">
        <w:rPr>
          <w:rFonts w:ascii="Times New Roman" w:hAnsi="Times New Roman" w:cs="Times New Roman"/>
          <w:color w:val="000000" w:themeColor="text1"/>
          <w:sz w:val="24"/>
          <w:szCs w:val="24"/>
        </w:rPr>
        <w:t>„</w:t>
      </w:r>
      <w:r w:rsidRPr="000E09F3">
        <w:rPr>
          <w:rFonts w:ascii="Times New Roman" w:hAnsi="Times New Roman" w:cs="Times New Roman"/>
          <w:color w:val="000000" w:themeColor="text1"/>
          <w:sz w:val="24"/>
          <w:szCs w:val="24"/>
        </w:rPr>
        <w:t>c) specia dispune și este foarte probabil că va continua să dispună de un habitat suficient de extins pentru a-și menține populația pe termen lung;</w:t>
      </w:r>
      <w:r w:rsidR="000B22D3" w:rsidRPr="000E09F3">
        <w:rPr>
          <w:rFonts w:ascii="Times New Roman" w:hAnsi="Times New Roman" w:cs="Times New Roman"/>
          <w:color w:val="000000" w:themeColor="text1"/>
          <w:sz w:val="24"/>
          <w:szCs w:val="24"/>
        </w:rPr>
        <w:t>”</w:t>
      </w:r>
    </w:p>
    <w:p w14:paraId="1E05CD13" w14:textId="77777777" w:rsidR="00A3405F" w:rsidRPr="000E09F3" w:rsidRDefault="00A3405F" w:rsidP="00153827">
      <w:pPr>
        <w:spacing w:after="0" w:line="240" w:lineRule="auto"/>
        <w:jc w:val="both"/>
        <w:rPr>
          <w:rFonts w:ascii="Times New Roman" w:hAnsi="Times New Roman" w:cs="Times New Roman"/>
          <w:color w:val="000000" w:themeColor="text1"/>
          <w:sz w:val="24"/>
          <w:szCs w:val="24"/>
        </w:rPr>
      </w:pPr>
    </w:p>
    <w:p w14:paraId="1D99A35C" w14:textId="3744B13C" w:rsidR="00E86301" w:rsidRPr="000E09F3" w:rsidRDefault="000B22D3" w:rsidP="00153827">
      <w:pPr>
        <w:spacing w:after="0" w:line="240" w:lineRule="auto"/>
        <w:jc w:val="both"/>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3</w:t>
      </w:r>
      <w:r w:rsidR="00A3405F" w:rsidRPr="000E09F3">
        <w:rPr>
          <w:rFonts w:ascii="Times New Roman" w:hAnsi="Times New Roman" w:cs="Times New Roman"/>
          <w:b/>
          <w:bCs/>
          <w:color w:val="000000" w:themeColor="text1"/>
          <w:sz w:val="24"/>
          <w:szCs w:val="24"/>
        </w:rPr>
        <w:t xml:space="preserve">. </w:t>
      </w:r>
      <w:r w:rsidR="00E86301" w:rsidRPr="000E09F3">
        <w:rPr>
          <w:rFonts w:ascii="Times New Roman" w:hAnsi="Times New Roman" w:cs="Times New Roman"/>
          <w:b/>
          <w:bCs/>
          <w:color w:val="000000" w:themeColor="text1"/>
          <w:sz w:val="24"/>
          <w:szCs w:val="24"/>
        </w:rPr>
        <w:t>La articolul 4</w:t>
      </w:r>
      <w:r w:rsidR="001F4EE9" w:rsidRPr="000E09F3">
        <w:rPr>
          <w:rFonts w:ascii="Times New Roman" w:hAnsi="Times New Roman" w:cs="Times New Roman"/>
          <w:b/>
          <w:bCs/>
          <w:color w:val="000000" w:themeColor="text1"/>
          <w:sz w:val="24"/>
          <w:szCs w:val="24"/>
        </w:rPr>
        <w:t>,</w:t>
      </w:r>
      <w:r w:rsidR="00E86301" w:rsidRPr="000E09F3">
        <w:rPr>
          <w:rFonts w:ascii="Times New Roman" w:hAnsi="Times New Roman" w:cs="Times New Roman"/>
          <w:b/>
          <w:bCs/>
          <w:color w:val="000000" w:themeColor="text1"/>
          <w:sz w:val="24"/>
          <w:szCs w:val="24"/>
        </w:rPr>
        <w:t xml:space="preserve"> după punctul 39 se introduc</w:t>
      </w:r>
      <w:r w:rsidR="007406FA">
        <w:rPr>
          <w:rFonts w:ascii="Times New Roman" w:hAnsi="Times New Roman" w:cs="Times New Roman"/>
          <w:b/>
          <w:bCs/>
          <w:color w:val="000000" w:themeColor="text1"/>
          <w:sz w:val="24"/>
          <w:szCs w:val="24"/>
        </w:rPr>
        <w:t>e</w:t>
      </w:r>
      <w:r w:rsidR="00E86301" w:rsidRPr="000E09F3">
        <w:rPr>
          <w:rFonts w:ascii="Times New Roman" w:hAnsi="Times New Roman" w:cs="Times New Roman"/>
          <w:b/>
          <w:bCs/>
          <w:color w:val="000000" w:themeColor="text1"/>
          <w:sz w:val="24"/>
          <w:szCs w:val="24"/>
        </w:rPr>
        <w:t xml:space="preserve"> </w:t>
      </w:r>
      <w:r w:rsidR="007406FA">
        <w:rPr>
          <w:rFonts w:ascii="Times New Roman" w:hAnsi="Times New Roman" w:cs="Times New Roman"/>
          <w:b/>
          <w:bCs/>
          <w:color w:val="000000" w:themeColor="text1"/>
          <w:sz w:val="24"/>
          <w:szCs w:val="24"/>
        </w:rPr>
        <w:t>un nou</w:t>
      </w:r>
      <w:r w:rsidR="00E86301" w:rsidRPr="000E09F3">
        <w:rPr>
          <w:rFonts w:ascii="Times New Roman" w:hAnsi="Times New Roman" w:cs="Times New Roman"/>
          <w:b/>
          <w:bCs/>
          <w:color w:val="000000" w:themeColor="text1"/>
          <w:sz w:val="24"/>
          <w:szCs w:val="24"/>
        </w:rPr>
        <w:t xml:space="preserve"> punct</w:t>
      </w:r>
      <w:r w:rsidR="001F4EE9" w:rsidRPr="000E09F3">
        <w:rPr>
          <w:rFonts w:ascii="Times New Roman" w:hAnsi="Times New Roman" w:cs="Times New Roman"/>
          <w:b/>
          <w:bCs/>
          <w:color w:val="000000" w:themeColor="text1"/>
          <w:sz w:val="24"/>
          <w:szCs w:val="24"/>
        </w:rPr>
        <w:t>, pct.</w:t>
      </w:r>
      <w:r w:rsidR="00F102E8" w:rsidRPr="000E09F3">
        <w:rPr>
          <w:rFonts w:ascii="Times New Roman" w:hAnsi="Times New Roman" w:cs="Times New Roman"/>
          <w:b/>
          <w:bCs/>
          <w:color w:val="000000" w:themeColor="text1"/>
          <w:sz w:val="24"/>
          <w:szCs w:val="24"/>
        </w:rPr>
        <w:t xml:space="preserve"> </w:t>
      </w:r>
      <w:r w:rsidR="00E86301" w:rsidRPr="000E09F3">
        <w:rPr>
          <w:rFonts w:ascii="Times New Roman" w:hAnsi="Times New Roman" w:cs="Times New Roman"/>
          <w:b/>
          <w:bCs/>
          <w:color w:val="000000" w:themeColor="text1"/>
          <w:sz w:val="24"/>
          <w:szCs w:val="24"/>
        </w:rPr>
        <w:t>40</w:t>
      </w:r>
      <w:r w:rsidR="00897B4E" w:rsidRPr="000E09F3">
        <w:rPr>
          <w:rFonts w:ascii="Times New Roman" w:hAnsi="Times New Roman" w:cs="Times New Roman"/>
          <w:b/>
          <w:bCs/>
          <w:color w:val="000000" w:themeColor="text1"/>
          <w:sz w:val="24"/>
          <w:szCs w:val="24"/>
        </w:rPr>
        <w:t xml:space="preserve">, </w:t>
      </w:r>
      <w:r w:rsidR="00E86301" w:rsidRPr="000E09F3">
        <w:rPr>
          <w:rFonts w:ascii="Times New Roman" w:hAnsi="Times New Roman" w:cs="Times New Roman"/>
          <w:b/>
          <w:bCs/>
          <w:color w:val="000000" w:themeColor="text1"/>
          <w:sz w:val="24"/>
          <w:szCs w:val="24"/>
        </w:rPr>
        <w:t>c</w:t>
      </w:r>
      <w:r w:rsidR="006D2A81" w:rsidRPr="000E09F3">
        <w:rPr>
          <w:rFonts w:ascii="Times New Roman" w:hAnsi="Times New Roman" w:cs="Times New Roman"/>
          <w:b/>
          <w:bCs/>
          <w:color w:val="000000" w:themeColor="text1"/>
          <w:sz w:val="24"/>
          <w:szCs w:val="24"/>
        </w:rPr>
        <w:t>u</w:t>
      </w:r>
      <w:r w:rsidR="00E86301" w:rsidRPr="000E09F3">
        <w:rPr>
          <w:rFonts w:ascii="Times New Roman" w:hAnsi="Times New Roman" w:cs="Times New Roman"/>
          <w:b/>
          <w:bCs/>
          <w:color w:val="000000" w:themeColor="text1"/>
          <w:sz w:val="24"/>
          <w:szCs w:val="24"/>
        </w:rPr>
        <w:t xml:space="preserve"> următorul cuprins:</w:t>
      </w:r>
    </w:p>
    <w:p w14:paraId="3209CB5D" w14:textId="77777777" w:rsidR="00A0771F" w:rsidRPr="000E09F3" w:rsidRDefault="00A0771F" w:rsidP="00153827">
      <w:pPr>
        <w:spacing w:after="0" w:line="240" w:lineRule="auto"/>
        <w:jc w:val="both"/>
        <w:rPr>
          <w:rFonts w:ascii="Times New Roman" w:hAnsi="Times New Roman" w:cs="Times New Roman"/>
          <w:color w:val="000000" w:themeColor="text1"/>
          <w:sz w:val="24"/>
          <w:szCs w:val="24"/>
        </w:rPr>
      </w:pPr>
    </w:p>
    <w:p w14:paraId="6CDE52CC" w14:textId="0B9FF47E" w:rsidR="00E86301" w:rsidRPr="000E09F3" w:rsidRDefault="006D2A81" w:rsidP="001F4EE9">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w:t>
      </w:r>
      <w:r w:rsidR="00E86301" w:rsidRPr="000E09F3">
        <w:rPr>
          <w:rFonts w:ascii="Times New Roman" w:hAnsi="Times New Roman" w:cs="Times New Roman"/>
          <w:b/>
          <w:bCs/>
          <w:color w:val="000000" w:themeColor="text1"/>
          <w:sz w:val="24"/>
          <w:szCs w:val="24"/>
        </w:rPr>
        <w:t>40</w:t>
      </w:r>
      <w:r w:rsidR="00E86301" w:rsidRPr="000E09F3">
        <w:rPr>
          <w:rFonts w:ascii="Times New Roman" w:hAnsi="Times New Roman" w:cs="Times New Roman"/>
          <w:color w:val="000000" w:themeColor="text1"/>
          <w:sz w:val="24"/>
          <w:szCs w:val="24"/>
        </w:rPr>
        <w:t>. măsuri de conservare - mecanisme și acțiuni efective care trebuie implementate la nivel de arie naturală protejată cu scopul de a atinge obiectivele specifice de conservare ale ariei naturale protejate. Măsurile de conservare trebuie să fie realiste, cuantificabile, măsurabile și determinate în timp și să corespundă necesităților ecologice ale tipurilor de habitate și specii care fac obiectul regimului de protecție și/sau altor bunuri cu valoare de patrimoniu natural.</w:t>
      </w:r>
    </w:p>
    <w:p w14:paraId="3ECB17E6" w14:textId="77777777" w:rsidR="00897B4E" w:rsidRPr="000E09F3" w:rsidRDefault="00897B4E" w:rsidP="00153827">
      <w:pPr>
        <w:spacing w:after="0" w:line="240" w:lineRule="auto"/>
        <w:jc w:val="both"/>
        <w:rPr>
          <w:rFonts w:ascii="Times New Roman" w:hAnsi="Times New Roman" w:cs="Times New Roman"/>
          <w:color w:val="000000" w:themeColor="text1"/>
          <w:sz w:val="24"/>
          <w:szCs w:val="24"/>
        </w:rPr>
      </w:pPr>
    </w:p>
    <w:p w14:paraId="1419F8C1" w14:textId="2CA5797E" w:rsidR="00FC0DCB" w:rsidRPr="000E09F3" w:rsidRDefault="000B22D3" w:rsidP="008B0B5B">
      <w:pPr>
        <w:spacing w:after="0" w:line="240" w:lineRule="auto"/>
        <w:jc w:val="both"/>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4</w:t>
      </w:r>
      <w:r w:rsidR="00FC0DCB" w:rsidRPr="000E09F3">
        <w:rPr>
          <w:rFonts w:ascii="Times New Roman" w:hAnsi="Times New Roman" w:cs="Times New Roman"/>
          <w:b/>
          <w:bCs/>
          <w:color w:val="000000" w:themeColor="text1"/>
          <w:sz w:val="24"/>
          <w:szCs w:val="24"/>
        </w:rPr>
        <w:t>. La articolul 8</w:t>
      </w:r>
      <w:r w:rsidR="001F4EE9" w:rsidRPr="000E09F3">
        <w:rPr>
          <w:rFonts w:ascii="Times New Roman" w:hAnsi="Times New Roman" w:cs="Times New Roman"/>
          <w:b/>
          <w:bCs/>
          <w:color w:val="000000" w:themeColor="text1"/>
          <w:sz w:val="24"/>
          <w:szCs w:val="24"/>
        </w:rPr>
        <w:t>,</w:t>
      </w:r>
      <w:r w:rsidR="00FC0DCB" w:rsidRPr="000E09F3">
        <w:rPr>
          <w:rFonts w:ascii="Times New Roman" w:hAnsi="Times New Roman" w:cs="Times New Roman"/>
          <w:b/>
          <w:bCs/>
          <w:color w:val="000000" w:themeColor="text1"/>
          <w:sz w:val="24"/>
          <w:szCs w:val="24"/>
        </w:rPr>
        <w:t xml:space="preserve"> după alineatul (6) se introduce un nou alineat</w:t>
      </w:r>
      <w:r w:rsidR="008B0B5B" w:rsidRPr="000E09F3">
        <w:rPr>
          <w:rFonts w:ascii="Times New Roman" w:hAnsi="Times New Roman" w:cs="Times New Roman"/>
          <w:b/>
          <w:bCs/>
          <w:color w:val="000000" w:themeColor="text1"/>
          <w:sz w:val="24"/>
          <w:szCs w:val="24"/>
        </w:rPr>
        <w:t xml:space="preserve">, </w:t>
      </w:r>
      <w:r w:rsidR="001F4EE9" w:rsidRPr="000E09F3">
        <w:rPr>
          <w:rFonts w:ascii="Times New Roman" w:hAnsi="Times New Roman" w:cs="Times New Roman"/>
          <w:b/>
          <w:bCs/>
          <w:color w:val="000000" w:themeColor="text1"/>
          <w:sz w:val="24"/>
          <w:szCs w:val="24"/>
        </w:rPr>
        <w:t>alin</w:t>
      </w:r>
      <w:r w:rsidR="0037079C" w:rsidRPr="000E09F3">
        <w:rPr>
          <w:rFonts w:ascii="Times New Roman" w:hAnsi="Times New Roman" w:cs="Times New Roman"/>
          <w:b/>
          <w:bCs/>
          <w:color w:val="000000" w:themeColor="text1"/>
          <w:sz w:val="24"/>
          <w:szCs w:val="24"/>
        </w:rPr>
        <w:t>.</w:t>
      </w:r>
      <w:r w:rsidR="001F4EE9" w:rsidRPr="000E09F3">
        <w:rPr>
          <w:rFonts w:ascii="Times New Roman" w:hAnsi="Times New Roman" w:cs="Times New Roman"/>
          <w:b/>
          <w:bCs/>
          <w:color w:val="000000" w:themeColor="text1"/>
          <w:sz w:val="24"/>
          <w:szCs w:val="24"/>
        </w:rPr>
        <w:t xml:space="preserve"> </w:t>
      </w:r>
      <w:r w:rsidR="00FC0DCB" w:rsidRPr="000E09F3">
        <w:rPr>
          <w:rFonts w:ascii="Times New Roman" w:hAnsi="Times New Roman" w:cs="Times New Roman"/>
          <w:b/>
          <w:bCs/>
          <w:color w:val="000000" w:themeColor="text1"/>
          <w:sz w:val="24"/>
          <w:szCs w:val="24"/>
        </w:rPr>
        <w:t>(</w:t>
      </w:r>
      <w:r w:rsidR="0037079C" w:rsidRPr="000E09F3">
        <w:rPr>
          <w:rFonts w:ascii="Times New Roman" w:hAnsi="Times New Roman" w:cs="Times New Roman"/>
          <w:b/>
          <w:bCs/>
          <w:color w:val="000000" w:themeColor="text1"/>
          <w:sz w:val="24"/>
          <w:szCs w:val="24"/>
        </w:rPr>
        <w:t>6</w:t>
      </w:r>
      <w:r w:rsidR="0037079C" w:rsidRPr="000E09F3">
        <w:rPr>
          <w:rFonts w:ascii="Times New Roman" w:hAnsi="Times New Roman" w:cs="Times New Roman"/>
          <w:b/>
          <w:bCs/>
          <w:color w:val="000000" w:themeColor="text1"/>
          <w:sz w:val="24"/>
          <w:szCs w:val="24"/>
          <w:vertAlign w:val="superscript"/>
        </w:rPr>
        <w:t>1</w:t>
      </w:r>
      <w:r w:rsidR="00FC0DCB" w:rsidRPr="000E09F3">
        <w:rPr>
          <w:rFonts w:ascii="Times New Roman" w:hAnsi="Times New Roman" w:cs="Times New Roman"/>
          <w:b/>
          <w:bCs/>
          <w:color w:val="000000" w:themeColor="text1"/>
          <w:sz w:val="24"/>
          <w:szCs w:val="24"/>
        </w:rPr>
        <w:t>)</w:t>
      </w:r>
      <w:r w:rsidR="001F4EE9" w:rsidRPr="000E09F3">
        <w:rPr>
          <w:rFonts w:ascii="Times New Roman" w:hAnsi="Times New Roman" w:cs="Times New Roman"/>
          <w:b/>
          <w:bCs/>
          <w:color w:val="000000" w:themeColor="text1"/>
          <w:sz w:val="24"/>
          <w:szCs w:val="24"/>
        </w:rPr>
        <w:t>,</w:t>
      </w:r>
      <w:r w:rsidR="00FC0DCB" w:rsidRPr="000E09F3">
        <w:rPr>
          <w:rFonts w:ascii="Times New Roman" w:hAnsi="Times New Roman" w:cs="Times New Roman"/>
          <w:b/>
          <w:bCs/>
          <w:color w:val="000000" w:themeColor="text1"/>
          <w:sz w:val="24"/>
          <w:szCs w:val="24"/>
        </w:rPr>
        <w:t xml:space="preserve"> </w:t>
      </w:r>
      <w:r w:rsidR="008B0B5B" w:rsidRPr="000E09F3">
        <w:rPr>
          <w:rFonts w:ascii="Times New Roman" w:hAnsi="Times New Roman" w:cs="Times New Roman"/>
          <w:b/>
          <w:bCs/>
          <w:color w:val="000000" w:themeColor="text1"/>
          <w:sz w:val="24"/>
          <w:szCs w:val="24"/>
        </w:rPr>
        <w:t>c</w:t>
      </w:r>
      <w:r w:rsidR="0037079C" w:rsidRPr="000E09F3">
        <w:rPr>
          <w:rFonts w:ascii="Times New Roman" w:hAnsi="Times New Roman" w:cs="Times New Roman"/>
          <w:b/>
          <w:bCs/>
          <w:color w:val="000000" w:themeColor="text1"/>
          <w:sz w:val="24"/>
          <w:szCs w:val="24"/>
        </w:rPr>
        <w:t>u</w:t>
      </w:r>
      <w:r w:rsidR="00FC0DCB" w:rsidRPr="000E09F3">
        <w:rPr>
          <w:rFonts w:ascii="Times New Roman" w:hAnsi="Times New Roman" w:cs="Times New Roman"/>
          <w:b/>
          <w:bCs/>
          <w:color w:val="000000" w:themeColor="text1"/>
          <w:sz w:val="24"/>
          <w:szCs w:val="24"/>
        </w:rPr>
        <w:t xml:space="preserve"> următorul cuprins:</w:t>
      </w:r>
    </w:p>
    <w:p w14:paraId="5D3887B6" w14:textId="1BA49FB4" w:rsidR="00FC0DCB" w:rsidRPr="000E09F3" w:rsidRDefault="0037079C" w:rsidP="00B8293C">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w:t>
      </w:r>
      <w:r w:rsidR="00FC0DCB" w:rsidRPr="000E09F3">
        <w:rPr>
          <w:rFonts w:ascii="Times New Roman" w:hAnsi="Times New Roman" w:cs="Times New Roman"/>
          <w:color w:val="000000" w:themeColor="text1"/>
          <w:sz w:val="24"/>
          <w:szCs w:val="24"/>
        </w:rPr>
        <w:t>(</w:t>
      </w:r>
      <w:r w:rsidRPr="000E09F3">
        <w:rPr>
          <w:rFonts w:ascii="Times New Roman" w:hAnsi="Times New Roman" w:cs="Times New Roman"/>
          <w:color w:val="000000" w:themeColor="text1"/>
          <w:sz w:val="24"/>
          <w:szCs w:val="24"/>
        </w:rPr>
        <w:t>6</w:t>
      </w:r>
      <w:r w:rsidRPr="000E09F3">
        <w:rPr>
          <w:rFonts w:ascii="Times New Roman" w:hAnsi="Times New Roman" w:cs="Times New Roman"/>
          <w:color w:val="000000" w:themeColor="text1"/>
          <w:sz w:val="24"/>
          <w:szCs w:val="24"/>
          <w:vertAlign w:val="superscript"/>
        </w:rPr>
        <w:t>1</w:t>
      </w:r>
      <w:r w:rsidR="00FC0DCB" w:rsidRPr="000E09F3">
        <w:rPr>
          <w:rFonts w:ascii="Times New Roman" w:hAnsi="Times New Roman" w:cs="Times New Roman"/>
          <w:color w:val="000000" w:themeColor="text1"/>
          <w:sz w:val="24"/>
          <w:szCs w:val="24"/>
        </w:rPr>
        <w:t xml:space="preserve">) </w:t>
      </w:r>
      <w:r w:rsidR="006838BE" w:rsidRPr="006838BE">
        <w:rPr>
          <w:rFonts w:ascii="Times New Roman" w:hAnsi="Times New Roman" w:cs="Times New Roman"/>
          <w:color w:val="000000" w:themeColor="text1"/>
          <w:sz w:val="24"/>
          <w:szCs w:val="24"/>
        </w:rPr>
        <w:t>În termen de cel mult 6 ani de la aprobarea unui sit de importanță comunitară de către Comisia Europeană</w:t>
      </w:r>
      <w:r w:rsidR="00851E7A">
        <w:rPr>
          <w:rFonts w:ascii="Times New Roman" w:hAnsi="Times New Roman" w:cs="Times New Roman"/>
          <w:color w:val="000000" w:themeColor="text1"/>
          <w:sz w:val="24"/>
          <w:szCs w:val="24"/>
        </w:rPr>
        <w:t xml:space="preserve">, </w:t>
      </w:r>
      <w:r w:rsidR="006838BE" w:rsidRPr="006838BE">
        <w:rPr>
          <w:rFonts w:ascii="Times New Roman" w:hAnsi="Times New Roman" w:cs="Times New Roman"/>
          <w:color w:val="000000" w:themeColor="text1"/>
          <w:sz w:val="24"/>
          <w:szCs w:val="24"/>
        </w:rPr>
        <w:t>acesta se instituie ca arie specială de conservare, în baza măsurilor de conservare stabilite.”</w:t>
      </w:r>
    </w:p>
    <w:p w14:paraId="26F863C2" w14:textId="77777777" w:rsidR="00FC0DCB" w:rsidRPr="000E09F3" w:rsidRDefault="00FC0DCB" w:rsidP="00A3405F">
      <w:pPr>
        <w:spacing w:after="0" w:line="240" w:lineRule="auto"/>
        <w:rPr>
          <w:rFonts w:ascii="Times New Roman" w:hAnsi="Times New Roman" w:cs="Times New Roman"/>
          <w:color w:val="000000" w:themeColor="text1"/>
          <w:sz w:val="24"/>
          <w:szCs w:val="24"/>
        </w:rPr>
      </w:pPr>
    </w:p>
    <w:p w14:paraId="763A141D" w14:textId="25E1E889" w:rsidR="00A0771F" w:rsidRPr="000E09F3" w:rsidRDefault="000B22D3" w:rsidP="00A0771F">
      <w:pPr>
        <w:spacing w:after="0" w:line="240" w:lineRule="auto"/>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5</w:t>
      </w:r>
      <w:r w:rsidR="00A0771F" w:rsidRPr="000E09F3">
        <w:rPr>
          <w:rFonts w:ascii="Times New Roman" w:hAnsi="Times New Roman" w:cs="Times New Roman"/>
          <w:b/>
          <w:bCs/>
          <w:color w:val="000000" w:themeColor="text1"/>
          <w:sz w:val="24"/>
          <w:szCs w:val="24"/>
        </w:rPr>
        <w:t xml:space="preserve">. </w:t>
      </w:r>
      <w:r w:rsidR="008B0B5B" w:rsidRPr="000E09F3">
        <w:rPr>
          <w:rFonts w:ascii="Times New Roman" w:hAnsi="Times New Roman" w:cs="Times New Roman"/>
          <w:b/>
          <w:bCs/>
          <w:color w:val="000000" w:themeColor="text1"/>
          <w:sz w:val="24"/>
          <w:szCs w:val="24"/>
        </w:rPr>
        <w:t>La a</w:t>
      </w:r>
      <w:r w:rsidR="00A0771F" w:rsidRPr="000E09F3">
        <w:rPr>
          <w:rFonts w:ascii="Times New Roman" w:hAnsi="Times New Roman" w:cs="Times New Roman"/>
          <w:b/>
          <w:bCs/>
          <w:color w:val="000000" w:themeColor="text1"/>
          <w:sz w:val="24"/>
          <w:szCs w:val="24"/>
        </w:rPr>
        <w:t>rticolul 21</w:t>
      </w:r>
      <w:r w:rsidR="001F4EE9" w:rsidRPr="000E09F3">
        <w:rPr>
          <w:rFonts w:ascii="Times New Roman" w:hAnsi="Times New Roman" w:cs="Times New Roman"/>
          <w:b/>
          <w:bCs/>
          <w:color w:val="000000" w:themeColor="text1"/>
          <w:sz w:val="24"/>
          <w:szCs w:val="24"/>
        </w:rPr>
        <w:t>,</w:t>
      </w:r>
      <w:r w:rsidR="00A0771F" w:rsidRPr="000E09F3">
        <w:rPr>
          <w:rFonts w:ascii="Times New Roman" w:hAnsi="Times New Roman" w:cs="Times New Roman"/>
          <w:b/>
          <w:bCs/>
          <w:color w:val="000000" w:themeColor="text1"/>
          <w:sz w:val="24"/>
          <w:szCs w:val="24"/>
        </w:rPr>
        <w:t xml:space="preserve"> alineat</w:t>
      </w:r>
      <w:r w:rsidR="006724F1">
        <w:rPr>
          <w:rFonts w:ascii="Times New Roman" w:hAnsi="Times New Roman" w:cs="Times New Roman"/>
          <w:b/>
          <w:bCs/>
          <w:color w:val="000000" w:themeColor="text1"/>
          <w:sz w:val="24"/>
          <w:szCs w:val="24"/>
        </w:rPr>
        <w:t xml:space="preserve">ul </w:t>
      </w:r>
      <w:r w:rsidR="00A0771F" w:rsidRPr="000E09F3">
        <w:rPr>
          <w:rFonts w:ascii="Times New Roman" w:hAnsi="Times New Roman" w:cs="Times New Roman"/>
          <w:b/>
          <w:bCs/>
          <w:color w:val="000000" w:themeColor="text1"/>
          <w:sz w:val="24"/>
          <w:szCs w:val="24"/>
        </w:rPr>
        <w:t>(3) se modifică și v</w:t>
      </w:r>
      <w:r w:rsidR="006724F1">
        <w:rPr>
          <w:rFonts w:ascii="Times New Roman" w:hAnsi="Times New Roman" w:cs="Times New Roman"/>
          <w:b/>
          <w:bCs/>
          <w:color w:val="000000" w:themeColor="text1"/>
          <w:sz w:val="24"/>
          <w:szCs w:val="24"/>
        </w:rPr>
        <w:t xml:space="preserve">a </w:t>
      </w:r>
      <w:r w:rsidR="00A0771F" w:rsidRPr="000E09F3">
        <w:rPr>
          <w:rFonts w:ascii="Times New Roman" w:hAnsi="Times New Roman" w:cs="Times New Roman"/>
          <w:b/>
          <w:bCs/>
          <w:color w:val="000000" w:themeColor="text1"/>
          <w:sz w:val="24"/>
          <w:szCs w:val="24"/>
        </w:rPr>
        <w:t>avea următorul cuprins:</w:t>
      </w:r>
    </w:p>
    <w:p w14:paraId="20CED61C" w14:textId="77777777" w:rsidR="00A0771F" w:rsidRPr="000E09F3" w:rsidRDefault="00A0771F" w:rsidP="00153827">
      <w:pPr>
        <w:spacing w:after="0" w:line="240" w:lineRule="auto"/>
        <w:jc w:val="both"/>
        <w:rPr>
          <w:rFonts w:ascii="Times New Roman" w:hAnsi="Times New Roman" w:cs="Times New Roman"/>
          <w:b/>
          <w:bCs/>
          <w:color w:val="000000" w:themeColor="text1"/>
          <w:sz w:val="24"/>
          <w:szCs w:val="24"/>
        </w:rPr>
      </w:pPr>
    </w:p>
    <w:p w14:paraId="5B90F1A6" w14:textId="749C5D15" w:rsidR="00A0771F" w:rsidRPr="000E09F3" w:rsidRDefault="00B8293C" w:rsidP="00F42BF1">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color w:val="000000" w:themeColor="text1"/>
          <w:sz w:val="24"/>
          <w:szCs w:val="24"/>
        </w:rPr>
        <w:t xml:space="preserve">(3) </w:t>
      </w:r>
      <w:r w:rsidR="007F5C03" w:rsidRPr="000E09F3">
        <w:rPr>
          <w:rFonts w:ascii="Times New Roman" w:hAnsi="Times New Roman" w:cs="Times New Roman"/>
          <w:color w:val="000000" w:themeColor="text1"/>
          <w:sz w:val="24"/>
          <w:szCs w:val="24"/>
        </w:rPr>
        <w:t>Măsurile prevăzute în planurile de management ale ariilor naturale protejate se elaborează astfel încât să țină cont de condițiile economice, sociale și culturale ale comunităților locale, precum și de particularitățile regionale și locale ale zonei, prioritate având însă necesitățile ecologice ale tipurilor de habitate și specii pentru care se ins</w:t>
      </w:r>
      <w:r w:rsidR="00950D1A" w:rsidRPr="000E09F3">
        <w:rPr>
          <w:rFonts w:ascii="Times New Roman" w:hAnsi="Times New Roman" w:cs="Times New Roman"/>
          <w:color w:val="000000" w:themeColor="text1"/>
          <w:sz w:val="24"/>
          <w:szCs w:val="24"/>
        </w:rPr>
        <w:t>tituie aria naturală protejată.</w:t>
      </w:r>
      <w:r w:rsidR="002469BA" w:rsidRPr="000E09F3">
        <w:rPr>
          <w:rFonts w:ascii="Times New Roman" w:hAnsi="Times New Roman" w:cs="Times New Roman"/>
          <w:color w:val="000000" w:themeColor="text1"/>
          <w:sz w:val="24"/>
          <w:szCs w:val="24"/>
        </w:rPr>
        <w:t>”</w:t>
      </w:r>
      <w:r w:rsidR="007F5C03" w:rsidRPr="000E09F3">
        <w:rPr>
          <w:rFonts w:ascii="Times New Roman" w:hAnsi="Times New Roman" w:cs="Times New Roman"/>
          <w:color w:val="000000" w:themeColor="text1"/>
          <w:sz w:val="24"/>
          <w:szCs w:val="24"/>
        </w:rPr>
        <w:t xml:space="preserve">  </w:t>
      </w:r>
    </w:p>
    <w:p w14:paraId="5E335930" w14:textId="77777777" w:rsidR="00E86301" w:rsidRPr="000E09F3" w:rsidRDefault="00E86301" w:rsidP="00A3405F">
      <w:pPr>
        <w:spacing w:after="0" w:line="240" w:lineRule="auto"/>
        <w:rPr>
          <w:rFonts w:ascii="Times New Roman" w:hAnsi="Times New Roman" w:cs="Times New Roman"/>
          <w:color w:val="000000" w:themeColor="text1"/>
          <w:sz w:val="24"/>
          <w:szCs w:val="24"/>
        </w:rPr>
      </w:pPr>
    </w:p>
    <w:p w14:paraId="329FFE8B" w14:textId="3718E7C1" w:rsidR="0054291A" w:rsidRPr="000E09F3" w:rsidRDefault="000B22D3" w:rsidP="00706392">
      <w:pPr>
        <w:spacing w:after="0" w:line="240" w:lineRule="auto"/>
        <w:jc w:val="both"/>
        <w:rPr>
          <w:rFonts w:ascii="Times New Roman" w:hAnsi="Times New Roman" w:cs="Times New Roman"/>
          <w:b/>
          <w:bCs/>
          <w:color w:val="000000" w:themeColor="text1"/>
          <w:sz w:val="24"/>
          <w:szCs w:val="24"/>
        </w:rPr>
      </w:pPr>
      <w:r w:rsidRPr="006724F1">
        <w:rPr>
          <w:rFonts w:ascii="Times New Roman" w:hAnsi="Times New Roman" w:cs="Times New Roman"/>
          <w:b/>
          <w:bCs/>
          <w:sz w:val="24"/>
          <w:szCs w:val="24"/>
        </w:rPr>
        <w:t>6</w:t>
      </w:r>
      <w:bookmarkStart w:id="2" w:name="_Hlk161226334"/>
      <w:r w:rsidR="00706392">
        <w:rPr>
          <w:rFonts w:ascii="Times New Roman" w:hAnsi="Times New Roman" w:cs="Times New Roman"/>
          <w:b/>
          <w:bCs/>
          <w:sz w:val="24"/>
          <w:szCs w:val="24"/>
        </w:rPr>
        <w:t>.</w:t>
      </w:r>
      <w:r w:rsidR="0054291A" w:rsidRPr="000E09F3">
        <w:rPr>
          <w:rFonts w:ascii="Times New Roman" w:hAnsi="Times New Roman" w:cs="Times New Roman"/>
          <w:b/>
          <w:bCs/>
          <w:color w:val="000000" w:themeColor="text1"/>
          <w:sz w:val="24"/>
          <w:szCs w:val="24"/>
        </w:rPr>
        <w:t xml:space="preserve"> La articolul 21</w:t>
      </w:r>
      <w:r w:rsidR="00F55704" w:rsidRPr="000E09F3">
        <w:rPr>
          <w:rFonts w:ascii="Times New Roman" w:hAnsi="Times New Roman" w:cs="Times New Roman"/>
          <w:b/>
          <w:bCs/>
          <w:color w:val="000000" w:themeColor="text1"/>
          <w:sz w:val="24"/>
          <w:szCs w:val="24"/>
        </w:rPr>
        <w:t>,</w:t>
      </w:r>
      <w:r w:rsidR="0054291A" w:rsidRPr="000E09F3">
        <w:rPr>
          <w:rFonts w:ascii="Times New Roman" w:hAnsi="Times New Roman" w:cs="Times New Roman"/>
          <w:b/>
          <w:bCs/>
          <w:color w:val="000000" w:themeColor="text1"/>
          <w:sz w:val="24"/>
          <w:szCs w:val="24"/>
        </w:rPr>
        <w:t xml:space="preserve"> după alineatul (</w:t>
      </w:r>
      <w:r w:rsidR="00F55704" w:rsidRPr="000E09F3">
        <w:rPr>
          <w:rFonts w:ascii="Times New Roman" w:hAnsi="Times New Roman" w:cs="Times New Roman"/>
          <w:b/>
          <w:bCs/>
          <w:color w:val="000000" w:themeColor="text1"/>
          <w:sz w:val="24"/>
          <w:szCs w:val="24"/>
        </w:rPr>
        <w:t>7</w:t>
      </w:r>
      <w:r w:rsidR="0054291A" w:rsidRPr="000E09F3">
        <w:rPr>
          <w:rFonts w:ascii="Times New Roman" w:hAnsi="Times New Roman" w:cs="Times New Roman"/>
          <w:b/>
          <w:bCs/>
          <w:color w:val="000000" w:themeColor="text1"/>
          <w:sz w:val="24"/>
          <w:szCs w:val="24"/>
        </w:rPr>
        <w:t>) se introduce un nou alineat</w:t>
      </w:r>
      <w:r w:rsidR="001F4EE9" w:rsidRPr="000E09F3">
        <w:rPr>
          <w:rFonts w:ascii="Times New Roman" w:hAnsi="Times New Roman" w:cs="Times New Roman"/>
          <w:b/>
          <w:bCs/>
          <w:color w:val="000000" w:themeColor="text1"/>
          <w:sz w:val="24"/>
          <w:szCs w:val="24"/>
        </w:rPr>
        <w:t>, alin.</w:t>
      </w:r>
      <w:r w:rsidR="0054291A" w:rsidRPr="000E09F3">
        <w:rPr>
          <w:rFonts w:ascii="Times New Roman" w:hAnsi="Times New Roman" w:cs="Times New Roman"/>
          <w:b/>
          <w:bCs/>
          <w:color w:val="000000" w:themeColor="text1"/>
          <w:sz w:val="24"/>
          <w:szCs w:val="24"/>
        </w:rPr>
        <w:t xml:space="preserve"> (8)</w:t>
      </w:r>
      <w:r w:rsidR="001F4EE9" w:rsidRPr="000E09F3">
        <w:rPr>
          <w:rFonts w:ascii="Times New Roman" w:hAnsi="Times New Roman" w:cs="Times New Roman"/>
          <w:b/>
          <w:bCs/>
          <w:color w:val="000000" w:themeColor="text1"/>
          <w:sz w:val="24"/>
          <w:szCs w:val="24"/>
        </w:rPr>
        <w:t>,</w:t>
      </w:r>
      <w:r w:rsidR="0054291A" w:rsidRPr="000E09F3">
        <w:rPr>
          <w:rFonts w:ascii="Times New Roman" w:hAnsi="Times New Roman" w:cs="Times New Roman"/>
          <w:b/>
          <w:bCs/>
          <w:color w:val="000000" w:themeColor="text1"/>
          <w:sz w:val="24"/>
          <w:szCs w:val="24"/>
        </w:rPr>
        <w:t xml:space="preserve"> cu următorul cuprins:</w:t>
      </w:r>
    </w:p>
    <w:p w14:paraId="6A2D2F6B" w14:textId="5EA1D118" w:rsidR="0054291A" w:rsidRPr="000E09F3" w:rsidRDefault="00F55704" w:rsidP="0054291A">
      <w:pPr>
        <w:jc w:val="both"/>
        <w:rPr>
          <w:rFonts w:ascii="Times New Roman" w:eastAsia="Calibri" w:hAnsi="Times New Roman" w:cs="Times New Roman"/>
          <w:color w:val="000000" w:themeColor="text1"/>
          <w:kern w:val="2"/>
          <w:sz w:val="24"/>
          <w:szCs w:val="24"/>
        </w:rPr>
      </w:pPr>
      <w:r w:rsidRPr="002705A3">
        <w:rPr>
          <w:rFonts w:ascii="Times New Roman" w:hAnsi="Times New Roman" w:cs="Times New Roman"/>
          <w:b/>
          <w:bCs/>
          <w:color w:val="000000" w:themeColor="text1"/>
          <w:sz w:val="24"/>
          <w:szCs w:val="24"/>
        </w:rPr>
        <w:t>„</w:t>
      </w:r>
      <w:r w:rsidR="0054291A" w:rsidRPr="002705A3">
        <w:rPr>
          <w:rFonts w:ascii="Times New Roman" w:hAnsi="Times New Roman" w:cs="Times New Roman"/>
          <w:b/>
          <w:bCs/>
          <w:color w:val="000000" w:themeColor="text1"/>
          <w:sz w:val="24"/>
          <w:szCs w:val="24"/>
        </w:rPr>
        <w:t xml:space="preserve">(8) </w:t>
      </w:r>
      <w:r w:rsidR="0054291A" w:rsidRPr="002705A3">
        <w:rPr>
          <w:rFonts w:ascii="Times New Roman" w:eastAsia="Calibri" w:hAnsi="Times New Roman" w:cs="Times New Roman"/>
          <w:color w:val="000000" w:themeColor="text1"/>
          <w:kern w:val="2"/>
          <w:sz w:val="24"/>
          <w:szCs w:val="24"/>
        </w:rPr>
        <w:t>Semnalizarea în teren a ariilor naturale protejate se realizează prin panouri informative și/sau</w:t>
      </w:r>
      <w:r w:rsidR="00B41F3D" w:rsidRPr="002705A3">
        <w:rPr>
          <w:rFonts w:ascii="Times New Roman" w:eastAsia="Calibri" w:hAnsi="Times New Roman" w:cs="Times New Roman"/>
          <w:color w:val="000000" w:themeColor="text1"/>
          <w:kern w:val="2"/>
          <w:sz w:val="24"/>
          <w:szCs w:val="24"/>
        </w:rPr>
        <w:t xml:space="preserve"> </w:t>
      </w:r>
      <w:r w:rsidR="0054291A" w:rsidRPr="002705A3">
        <w:rPr>
          <w:rFonts w:ascii="Times New Roman" w:eastAsia="Calibri" w:hAnsi="Times New Roman" w:cs="Times New Roman"/>
          <w:color w:val="000000" w:themeColor="text1"/>
          <w:kern w:val="2"/>
          <w:sz w:val="24"/>
          <w:szCs w:val="24"/>
        </w:rPr>
        <w:t>indicatoare.”</w:t>
      </w:r>
    </w:p>
    <w:bookmarkEnd w:id="2"/>
    <w:p w14:paraId="053BDDCF" w14:textId="77777777" w:rsidR="00950FB2" w:rsidRPr="000E09F3" w:rsidRDefault="00950FB2" w:rsidP="007F5C03">
      <w:pPr>
        <w:spacing w:after="0" w:line="240" w:lineRule="auto"/>
        <w:rPr>
          <w:rFonts w:ascii="Times New Roman" w:hAnsi="Times New Roman" w:cs="Times New Roman"/>
          <w:b/>
          <w:bCs/>
          <w:color w:val="000000" w:themeColor="text1"/>
          <w:sz w:val="24"/>
          <w:szCs w:val="24"/>
        </w:rPr>
      </w:pPr>
    </w:p>
    <w:p w14:paraId="667D5D09" w14:textId="7BB0DFD8" w:rsidR="00FC0DCB" w:rsidRDefault="00706392" w:rsidP="007F5C03">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FC0DCB" w:rsidRPr="000E09F3">
        <w:rPr>
          <w:rFonts w:ascii="Times New Roman" w:hAnsi="Times New Roman" w:cs="Times New Roman"/>
          <w:b/>
          <w:bCs/>
          <w:color w:val="000000" w:themeColor="text1"/>
          <w:sz w:val="24"/>
          <w:szCs w:val="24"/>
        </w:rPr>
        <w:t xml:space="preserve">. </w:t>
      </w:r>
      <w:bookmarkStart w:id="3" w:name="_Hlk181787187"/>
      <w:r w:rsidR="00FC0DCB" w:rsidRPr="000E09F3">
        <w:rPr>
          <w:rFonts w:ascii="Times New Roman" w:hAnsi="Times New Roman" w:cs="Times New Roman"/>
          <w:b/>
          <w:bCs/>
          <w:color w:val="000000" w:themeColor="text1"/>
          <w:sz w:val="24"/>
          <w:szCs w:val="24"/>
        </w:rPr>
        <w:t>La articolul 28</w:t>
      </w:r>
      <w:r w:rsidR="001F4EE9" w:rsidRPr="000E09F3">
        <w:rPr>
          <w:rFonts w:ascii="Times New Roman" w:hAnsi="Times New Roman" w:cs="Times New Roman"/>
          <w:b/>
          <w:bCs/>
          <w:color w:val="000000" w:themeColor="text1"/>
          <w:sz w:val="24"/>
          <w:szCs w:val="24"/>
        </w:rPr>
        <w:t>,</w:t>
      </w:r>
      <w:r w:rsidR="00FC0DCB" w:rsidRPr="000E09F3">
        <w:rPr>
          <w:rFonts w:ascii="Times New Roman" w:hAnsi="Times New Roman" w:cs="Times New Roman"/>
          <w:b/>
          <w:bCs/>
          <w:color w:val="000000" w:themeColor="text1"/>
          <w:sz w:val="24"/>
          <w:szCs w:val="24"/>
        </w:rPr>
        <w:t xml:space="preserve"> </w:t>
      </w:r>
      <w:r w:rsidR="00225AA9">
        <w:rPr>
          <w:rFonts w:ascii="Times New Roman" w:hAnsi="Times New Roman" w:cs="Times New Roman"/>
          <w:b/>
          <w:bCs/>
          <w:color w:val="000000" w:themeColor="text1"/>
          <w:sz w:val="24"/>
          <w:szCs w:val="24"/>
        </w:rPr>
        <w:t xml:space="preserve">după </w:t>
      </w:r>
      <w:r w:rsidR="00FC0DCB" w:rsidRPr="000E09F3">
        <w:rPr>
          <w:rFonts w:ascii="Times New Roman" w:hAnsi="Times New Roman" w:cs="Times New Roman"/>
          <w:b/>
          <w:bCs/>
          <w:color w:val="000000" w:themeColor="text1"/>
          <w:sz w:val="24"/>
          <w:szCs w:val="24"/>
        </w:rPr>
        <w:t>alinea</w:t>
      </w:r>
      <w:r w:rsidR="002541C2" w:rsidRPr="000E09F3">
        <w:rPr>
          <w:rFonts w:ascii="Times New Roman" w:hAnsi="Times New Roman" w:cs="Times New Roman"/>
          <w:b/>
          <w:bCs/>
          <w:color w:val="000000" w:themeColor="text1"/>
          <w:sz w:val="24"/>
          <w:szCs w:val="24"/>
        </w:rPr>
        <w:t>tul</w:t>
      </w:r>
      <w:r w:rsidR="00FC0DCB" w:rsidRPr="000E09F3">
        <w:rPr>
          <w:rFonts w:ascii="Times New Roman" w:hAnsi="Times New Roman" w:cs="Times New Roman"/>
          <w:b/>
          <w:bCs/>
          <w:color w:val="000000" w:themeColor="text1"/>
          <w:sz w:val="24"/>
          <w:szCs w:val="24"/>
        </w:rPr>
        <w:t xml:space="preserve"> (1) </w:t>
      </w:r>
      <w:r w:rsidR="00D14645" w:rsidRPr="00D14645">
        <w:rPr>
          <w:rFonts w:ascii="Times New Roman" w:hAnsi="Times New Roman" w:cs="Times New Roman"/>
          <w:b/>
          <w:bCs/>
          <w:color w:val="000000" w:themeColor="text1"/>
          <w:sz w:val="24"/>
          <w:szCs w:val="24"/>
        </w:rPr>
        <w:t>se introduce un nou alineat, alin</w:t>
      </w:r>
      <w:bookmarkStart w:id="4" w:name="_Hlk181786773"/>
      <w:r w:rsidR="00D14645" w:rsidRPr="00D14645">
        <w:rPr>
          <w:rFonts w:ascii="Times New Roman" w:hAnsi="Times New Roman" w:cs="Times New Roman"/>
          <w:b/>
          <w:bCs/>
          <w:color w:val="000000" w:themeColor="text1"/>
          <w:sz w:val="24"/>
          <w:szCs w:val="24"/>
        </w:rPr>
        <w:t>.</w:t>
      </w:r>
      <w:r w:rsidR="00225AA9">
        <w:rPr>
          <w:rFonts w:ascii="Times New Roman" w:hAnsi="Times New Roman" w:cs="Times New Roman"/>
          <w:b/>
          <w:bCs/>
          <w:color w:val="000000" w:themeColor="text1"/>
          <w:sz w:val="24"/>
          <w:szCs w:val="24"/>
        </w:rPr>
        <w:t xml:space="preserve"> </w:t>
      </w:r>
      <w:r w:rsidR="00D14645" w:rsidRPr="00D14645">
        <w:rPr>
          <w:rFonts w:ascii="Times New Roman" w:hAnsi="Times New Roman" w:cs="Times New Roman"/>
          <w:b/>
          <w:bCs/>
          <w:color w:val="000000" w:themeColor="text1"/>
          <w:sz w:val="24"/>
          <w:szCs w:val="24"/>
        </w:rPr>
        <w:t>(1</w:t>
      </w:r>
      <w:r w:rsidR="00D14645">
        <w:rPr>
          <w:rFonts w:ascii="Times New Roman" w:hAnsi="Times New Roman" w:cs="Times New Roman"/>
          <w:b/>
          <w:bCs/>
          <w:color w:val="000000" w:themeColor="text1"/>
          <w:sz w:val="24"/>
          <w:szCs w:val="24"/>
          <w:vertAlign w:val="superscript"/>
        </w:rPr>
        <w:t>1</w:t>
      </w:r>
      <w:r w:rsidR="00D14645" w:rsidRPr="00D14645">
        <w:rPr>
          <w:rFonts w:ascii="Times New Roman" w:hAnsi="Times New Roman" w:cs="Times New Roman"/>
          <w:b/>
          <w:bCs/>
          <w:color w:val="000000" w:themeColor="text1"/>
          <w:sz w:val="24"/>
          <w:szCs w:val="24"/>
        </w:rPr>
        <w:t xml:space="preserve">), </w:t>
      </w:r>
      <w:bookmarkEnd w:id="4"/>
      <w:r w:rsidR="00D14645" w:rsidRPr="00D14645">
        <w:rPr>
          <w:rFonts w:ascii="Times New Roman" w:hAnsi="Times New Roman" w:cs="Times New Roman"/>
          <w:b/>
          <w:bCs/>
          <w:color w:val="000000" w:themeColor="text1"/>
          <w:sz w:val="24"/>
          <w:szCs w:val="24"/>
        </w:rPr>
        <w:t>cu următorul cuprins:</w:t>
      </w:r>
      <w:bookmarkEnd w:id="3"/>
    </w:p>
    <w:p w14:paraId="0B2B18CD" w14:textId="3ADAB715" w:rsidR="00D14645" w:rsidRPr="0000099E" w:rsidRDefault="004D66D7" w:rsidP="004D66D7">
      <w:pPr>
        <w:spacing w:after="0" w:line="240" w:lineRule="auto"/>
        <w:jc w:val="both"/>
        <w:rPr>
          <w:rFonts w:ascii="Times New Roman" w:hAnsi="Times New Roman" w:cs="Times New Roman"/>
          <w:color w:val="000000" w:themeColor="text1"/>
          <w:sz w:val="24"/>
          <w:szCs w:val="24"/>
        </w:rPr>
      </w:pPr>
      <w:r w:rsidRPr="0000099E">
        <w:rPr>
          <w:rFonts w:ascii="Times New Roman" w:hAnsi="Times New Roman" w:cs="Times New Roman"/>
          <w:b/>
          <w:bCs/>
          <w:color w:val="000000" w:themeColor="text1"/>
          <w:sz w:val="24"/>
          <w:szCs w:val="24"/>
        </w:rPr>
        <w:t xml:space="preserve">„ </w:t>
      </w:r>
      <w:r w:rsidR="00D14645" w:rsidRPr="0000099E">
        <w:rPr>
          <w:rFonts w:ascii="Times New Roman" w:hAnsi="Times New Roman" w:cs="Times New Roman"/>
          <w:b/>
          <w:bCs/>
          <w:color w:val="000000" w:themeColor="text1"/>
          <w:sz w:val="24"/>
          <w:szCs w:val="24"/>
        </w:rPr>
        <w:t>(1</w:t>
      </w:r>
      <w:r w:rsidR="00D14645" w:rsidRPr="0000099E">
        <w:rPr>
          <w:rFonts w:ascii="Times New Roman" w:hAnsi="Times New Roman" w:cs="Times New Roman"/>
          <w:b/>
          <w:bCs/>
          <w:color w:val="000000" w:themeColor="text1"/>
          <w:sz w:val="24"/>
          <w:szCs w:val="24"/>
          <w:vertAlign w:val="superscript"/>
        </w:rPr>
        <w:t>1</w:t>
      </w:r>
      <w:r w:rsidR="00D14645" w:rsidRPr="0000099E">
        <w:rPr>
          <w:rFonts w:ascii="Times New Roman" w:hAnsi="Times New Roman" w:cs="Times New Roman"/>
          <w:b/>
          <w:bCs/>
          <w:color w:val="000000" w:themeColor="text1"/>
          <w:sz w:val="24"/>
          <w:szCs w:val="24"/>
        </w:rPr>
        <w:t xml:space="preserve">) </w:t>
      </w:r>
      <w:r w:rsidR="00225AA9" w:rsidRPr="0000099E">
        <w:rPr>
          <w:rFonts w:ascii="Times New Roman" w:hAnsi="Times New Roman" w:cs="Times New Roman"/>
          <w:color w:val="000000" w:themeColor="text1"/>
          <w:sz w:val="24"/>
          <w:szCs w:val="24"/>
        </w:rPr>
        <w:t>Prevederile alin. (1) se aplică și planurilor și proiectelor din perimetrele</w:t>
      </w:r>
      <w:r w:rsidR="00225AA9" w:rsidRPr="0000099E">
        <w:t xml:space="preserve"> </w:t>
      </w:r>
      <w:r w:rsidR="00225AA9" w:rsidRPr="0000099E">
        <w:rPr>
          <w:rFonts w:ascii="Times New Roman" w:hAnsi="Times New Roman" w:cs="Times New Roman"/>
          <w:color w:val="000000" w:themeColor="text1"/>
          <w:sz w:val="24"/>
          <w:szCs w:val="24"/>
        </w:rPr>
        <w:t>ariilor naturale protejate de interes comunitar</w:t>
      </w:r>
      <w:bookmarkStart w:id="5" w:name="_Hlk181787434"/>
      <w:r w:rsidR="00225AA9" w:rsidRPr="0000099E">
        <w:rPr>
          <w:rFonts w:ascii="Times New Roman" w:hAnsi="Times New Roman" w:cs="Times New Roman"/>
          <w:color w:val="000000" w:themeColor="text1"/>
          <w:sz w:val="24"/>
          <w:szCs w:val="24"/>
        </w:rPr>
        <w:t xml:space="preserve">, </w:t>
      </w:r>
      <w:r w:rsidRPr="0000099E">
        <w:rPr>
          <w:rFonts w:ascii="Times New Roman" w:hAnsi="Times New Roman" w:cs="Times New Roman"/>
          <w:color w:val="000000" w:themeColor="text1"/>
          <w:sz w:val="24"/>
          <w:szCs w:val="24"/>
        </w:rPr>
        <w:t xml:space="preserve">precum și activităților/planurilor/proiectelor din afara acestora, </w:t>
      </w:r>
      <w:r w:rsidR="00225AA9" w:rsidRPr="0000099E">
        <w:rPr>
          <w:rFonts w:ascii="Times New Roman" w:hAnsi="Times New Roman" w:cs="Times New Roman"/>
          <w:color w:val="000000" w:themeColor="text1"/>
          <w:sz w:val="24"/>
          <w:szCs w:val="24"/>
        </w:rPr>
        <w:t xml:space="preserve">în măsura în care </w:t>
      </w:r>
      <w:r w:rsidRPr="0000099E">
        <w:rPr>
          <w:rFonts w:ascii="Times New Roman" w:hAnsi="Times New Roman" w:cs="Times New Roman"/>
          <w:color w:val="000000" w:themeColor="text1"/>
          <w:sz w:val="24"/>
          <w:szCs w:val="24"/>
        </w:rPr>
        <w:t>activitățile/planurile/proiectele</w:t>
      </w:r>
      <w:r w:rsidR="00225AA9" w:rsidRPr="0000099E">
        <w:rPr>
          <w:rFonts w:ascii="Times New Roman" w:hAnsi="Times New Roman" w:cs="Times New Roman"/>
          <w:color w:val="000000" w:themeColor="text1"/>
          <w:sz w:val="24"/>
          <w:szCs w:val="24"/>
        </w:rPr>
        <w:t xml:space="preserve"> pot avea un efect semnificativ</w:t>
      </w:r>
      <w:r w:rsidRPr="0000099E">
        <w:rPr>
          <w:rFonts w:ascii="Times New Roman" w:hAnsi="Times New Roman" w:cs="Times New Roman"/>
          <w:color w:val="000000" w:themeColor="text1"/>
          <w:sz w:val="24"/>
          <w:szCs w:val="24"/>
        </w:rPr>
        <w:t>,</w:t>
      </w:r>
      <w:r w:rsidR="00225AA9" w:rsidRPr="0000099E">
        <w:t xml:space="preserve"> </w:t>
      </w:r>
      <w:r w:rsidR="00225AA9" w:rsidRPr="0000099E">
        <w:rPr>
          <w:rFonts w:ascii="Times New Roman" w:hAnsi="Times New Roman" w:cs="Times New Roman"/>
          <w:color w:val="000000" w:themeColor="text1"/>
          <w:sz w:val="24"/>
          <w:szCs w:val="24"/>
        </w:rPr>
        <w:t xml:space="preserve">având în vedere obiectivele de protecţie şi conservare a speciilor şi habitatelor </w:t>
      </w:r>
      <w:r w:rsidRPr="0000099E">
        <w:rPr>
          <w:rFonts w:ascii="Times New Roman" w:hAnsi="Times New Roman" w:cs="Times New Roman"/>
          <w:color w:val="000000" w:themeColor="text1"/>
          <w:sz w:val="24"/>
          <w:szCs w:val="24"/>
        </w:rPr>
        <w:t>pentru care siturile Natura 2000 au fost desemnate</w:t>
      </w:r>
      <w:r w:rsidR="00225AA9" w:rsidRPr="0000099E">
        <w:rPr>
          <w:rFonts w:ascii="Times New Roman" w:hAnsi="Times New Roman" w:cs="Times New Roman"/>
          <w:color w:val="000000" w:themeColor="text1"/>
          <w:sz w:val="24"/>
          <w:szCs w:val="24"/>
        </w:rPr>
        <w:t>.</w:t>
      </w:r>
      <w:bookmarkEnd w:id="5"/>
      <w:r w:rsidR="00C63888" w:rsidRPr="0000099E">
        <w:rPr>
          <w:rFonts w:ascii="Times New Roman" w:hAnsi="Times New Roman" w:cs="Times New Roman"/>
          <w:color w:val="000000" w:themeColor="text1"/>
          <w:sz w:val="24"/>
          <w:szCs w:val="24"/>
        </w:rPr>
        <w:t>”</w:t>
      </w:r>
    </w:p>
    <w:p w14:paraId="3199E0BA" w14:textId="77777777" w:rsidR="00225AA9" w:rsidRPr="0000099E" w:rsidRDefault="00225AA9" w:rsidP="007F5C03">
      <w:pPr>
        <w:spacing w:after="0" w:line="240" w:lineRule="auto"/>
        <w:rPr>
          <w:rFonts w:ascii="Times New Roman" w:hAnsi="Times New Roman" w:cs="Times New Roman"/>
          <w:color w:val="000000" w:themeColor="text1"/>
          <w:sz w:val="24"/>
          <w:szCs w:val="24"/>
        </w:rPr>
      </w:pPr>
    </w:p>
    <w:p w14:paraId="5C3745D9" w14:textId="71456B99" w:rsidR="00225AA9" w:rsidRPr="0000099E" w:rsidRDefault="00C63888" w:rsidP="007F5C03">
      <w:pPr>
        <w:spacing w:after="0" w:line="240" w:lineRule="auto"/>
        <w:rPr>
          <w:rFonts w:ascii="Times New Roman" w:hAnsi="Times New Roman" w:cs="Times New Roman"/>
          <w:b/>
          <w:bCs/>
          <w:color w:val="000000" w:themeColor="text1"/>
          <w:sz w:val="24"/>
          <w:szCs w:val="24"/>
        </w:rPr>
      </w:pPr>
      <w:r w:rsidRPr="0000099E">
        <w:rPr>
          <w:rFonts w:ascii="Times New Roman" w:hAnsi="Times New Roman" w:cs="Times New Roman"/>
          <w:b/>
          <w:bCs/>
          <w:color w:val="000000" w:themeColor="text1"/>
          <w:sz w:val="24"/>
          <w:szCs w:val="24"/>
        </w:rPr>
        <w:lastRenderedPageBreak/>
        <w:t xml:space="preserve">8. </w:t>
      </w:r>
      <w:r w:rsidR="00225AA9" w:rsidRPr="0000099E">
        <w:rPr>
          <w:rFonts w:ascii="Times New Roman" w:hAnsi="Times New Roman" w:cs="Times New Roman"/>
          <w:b/>
          <w:bCs/>
          <w:color w:val="000000" w:themeColor="text1"/>
          <w:sz w:val="24"/>
          <w:szCs w:val="24"/>
        </w:rPr>
        <w:t xml:space="preserve">La articolul 28, </w:t>
      </w:r>
      <w:r w:rsidR="00C95938">
        <w:rPr>
          <w:rFonts w:ascii="Times New Roman" w:hAnsi="Times New Roman" w:cs="Times New Roman"/>
          <w:b/>
          <w:bCs/>
          <w:color w:val="000000" w:themeColor="text1"/>
          <w:sz w:val="24"/>
          <w:szCs w:val="24"/>
        </w:rPr>
        <w:t xml:space="preserve">după </w:t>
      </w:r>
      <w:r w:rsidR="00225AA9" w:rsidRPr="0000099E">
        <w:rPr>
          <w:rFonts w:ascii="Times New Roman" w:hAnsi="Times New Roman" w:cs="Times New Roman"/>
          <w:b/>
          <w:bCs/>
          <w:color w:val="000000" w:themeColor="text1"/>
          <w:sz w:val="24"/>
          <w:szCs w:val="24"/>
        </w:rPr>
        <w:t>alineatul (1</w:t>
      </w:r>
      <w:r w:rsidR="00225AA9" w:rsidRPr="0000099E">
        <w:rPr>
          <w:rFonts w:ascii="Times New Roman" w:hAnsi="Times New Roman" w:cs="Times New Roman"/>
          <w:b/>
          <w:bCs/>
          <w:color w:val="000000" w:themeColor="text1"/>
          <w:sz w:val="24"/>
          <w:szCs w:val="24"/>
          <w:vertAlign w:val="superscript"/>
        </w:rPr>
        <w:t>1</w:t>
      </w:r>
      <w:r w:rsidR="00225AA9" w:rsidRPr="0000099E">
        <w:rPr>
          <w:rFonts w:ascii="Times New Roman" w:hAnsi="Times New Roman" w:cs="Times New Roman"/>
          <w:b/>
          <w:bCs/>
          <w:color w:val="000000" w:themeColor="text1"/>
          <w:sz w:val="24"/>
          <w:szCs w:val="24"/>
        </w:rPr>
        <w:t>) se introduce un nou alineat, alin. (1</w:t>
      </w:r>
      <w:r w:rsidR="00225AA9" w:rsidRPr="0000099E">
        <w:rPr>
          <w:rFonts w:ascii="Times New Roman" w:hAnsi="Times New Roman" w:cs="Times New Roman"/>
          <w:b/>
          <w:bCs/>
          <w:color w:val="000000" w:themeColor="text1"/>
          <w:sz w:val="24"/>
          <w:szCs w:val="24"/>
          <w:vertAlign w:val="superscript"/>
        </w:rPr>
        <w:t>2</w:t>
      </w:r>
      <w:r w:rsidR="00225AA9" w:rsidRPr="0000099E">
        <w:rPr>
          <w:rFonts w:ascii="Times New Roman" w:hAnsi="Times New Roman" w:cs="Times New Roman"/>
          <w:b/>
          <w:bCs/>
          <w:color w:val="000000" w:themeColor="text1"/>
          <w:sz w:val="24"/>
          <w:szCs w:val="24"/>
        </w:rPr>
        <w:t>), cu următorul cuprins:</w:t>
      </w:r>
    </w:p>
    <w:p w14:paraId="475BE2E0" w14:textId="65CA8FB4" w:rsidR="00FC0DCB" w:rsidRPr="0000099E" w:rsidRDefault="00C63888" w:rsidP="004D66D7">
      <w:pPr>
        <w:spacing w:after="0" w:line="240" w:lineRule="auto"/>
        <w:rPr>
          <w:rFonts w:ascii="Times New Roman" w:hAnsi="Times New Roman" w:cs="Times New Roman"/>
          <w:color w:val="000000" w:themeColor="text1"/>
          <w:sz w:val="24"/>
          <w:szCs w:val="24"/>
        </w:rPr>
      </w:pPr>
      <w:r w:rsidRPr="0000099E">
        <w:rPr>
          <w:rFonts w:ascii="Times New Roman" w:hAnsi="Times New Roman" w:cs="Times New Roman"/>
          <w:b/>
          <w:bCs/>
          <w:color w:val="000000" w:themeColor="text1"/>
          <w:sz w:val="24"/>
          <w:szCs w:val="24"/>
        </w:rPr>
        <w:t>”</w:t>
      </w:r>
      <w:r w:rsidR="00225AA9" w:rsidRPr="0000099E">
        <w:rPr>
          <w:rFonts w:ascii="Times New Roman" w:hAnsi="Times New Roman" w:cs="Times New Roman"/>
          <w:b/>
          <w:bCs/>
          <w:color w:val="000000" w:themeColor="text1"/>
          <w:sz w:val="24"/>
          <w:szCs w:val="24"/>
        </w:rPr>
        <w:t>(1</w:t>
      </w:r>
      <w:r w:rsidR="00225AA9" w:rsidRPr="0000099E">
        <w:rPr>
          <w:rFonts w:ascii="Times New Roman" w:hAnsi="Times New Roman" w:cs="Times New Roman"/>
          <w:b/>
          <w:bCs/>
          <w:color w:val="000000" w:themeColor="text1"/>
          <w:sz w:val="24"/>
          <w:szCs w:val="24"/>
          <w:vertAlign w:val="superscript"/>
        </w:rPr>
        <w:t>2</w:t>
      </w:r>
      <w:r w:rsidRPr="0000099E">
        <w:rPr>
          <w:rFonts w:ascii="Times New Roman" w:hAnsi="Times New Roman" w:cs="Times New Roman"/>
          <w:b/>
          <w:bCs/>
          <w:color w:val="000000" w:themeColor="text1"/>
          <w:sz w:val="24"/>
          <w:szCs w:val="24"/>
        </w:rPr>
        <w:t>)</w:t>
      </w:r>
      <w:r w:rsidR="002541C2" w:rsidRPr="0000099E">
        <w:rPr>
          <w:rFonts w:ascii="Times New Roman" w:hAnsi="Times New Roman" w:cs="Times New Roman"/>
          <w:color w:val="000000" w:themeColor="text1"/>
          <w:sz w:val="24"/>
          <w:szCs w:val="24"/>
        </w:rPr>
        <w:t xml:space="preserve"> </w:t>
      </w:r>
      <w:r w:rsidRPr="0000099E">
        <w:rPr>
          <w:rFonts w:ascii="Times New Roman" w:hAnsi="Times New Roman" w:cs="Times New Roman"/>
          <w:color w:val="000000" w:themeColor="text1"/>
          <w:sz w:val="24"/>
          <w:szCs w:val="24"/>
        </w:rPr>
        <w:t>P</w:t>
      </w:r>
      <w:r w:rsidR="002541C2" w:rsidRPr="0000099E">
        <w:rPr>
          <w:rFonts w:ascii="Times New Roman" w:hAnsi="Times New Roman" w:cs="Times New Roman"/>
          <w:color w:val="000000" w:themeColor="text1"/>
          <w:sz w:val="24"/>
          <w:szCs w:val="24"/>
        </w:rPr>
        <w:t>entru evita</w:t>
      </w:r>
      <w:r w:rsidRPr="0000099E">
        <w:rPr>
          <w:rFonts w:ascii="Times New Roman" w:hAnsi="Times New Roman" w:cs="Times New Roman"/>
          <w:color w:val="000000" w:themeColor="text1"/>
          <w:sz w:val="24"/>
          <w:szCs w:val="24"/>
        </w:rPr>
        <w:t>rea</w:t>
      </w:r>
      <w:r w:rsidR="002541C2" w:rsidRPr="0000099E">
        <w:rPr>
          <w:rFonts w:ascii="Times New Roman" w:hAnsi="Times New Roman" w:cs="Times New Roman"/>
          <w:color w:val="000000" w:themeColor="text1"/>
          <w:sz w:val="24"/>
          <w:szCs w:val="24"/>
        </w:rPr>
        <w:t xml:space="preserve"> deterior</w:t>
      </w:r>
      <w:r w:rsidRPr="0000099E">
        <w:rPr>
          <w:rFonts w:ascii="Times New Roman" w:hAnsi="Times New Roman" w:cs="Times New Roman"/>
          <w:color w:val="000000" w:themeColor="text1"/>
          <w:sz w:val="24"/>
          <w:szCs w:val="24"/>
        </w:rPr>
        <w:t>ării</w:t>
      </w:r>
      <w:r w:rsidR="002541C2" w:rsidRPr="0000099E">
        <w:rPr>
          <w:rFonts w:ascii="Times New Roman" w:hAnsi="Times New Roman" w:cs="Times New Roman"/>
          <w:color w:val="000000" w:themeColor="text1"/>
          <w:sz w:val="24"/>
          <w:szCs w:val="24"/>
        </w:rPr>
        <w:t xml:space="preserve"> habitatelor naturale, habitatelor speciilor, precum și </w:t>
      </w:r>
      <w:r w:rsidRPr="0000099E">
        <w:rPr>
          <w:rFonts w:ascii="Times New Roman" w:hAnsi="Times New Roman" w:cs="Times New Roman"/>
          <w:color w:val="000000" w:themeColor="text1"/>
          <w:sz w:val="24"/>
          <w:szCs w:val="24"/>
        </w:rPr>
        <w:t>a</w:t>
      </w:r>
      <w:r w:rsidR="00315F2C" w:rsidRPr="0000099E">
        <w:rPr>
          <w:rFonts w:ascii="Times New Roman" w:hAnsi="Times New Roman" w:cs="Times New Roman"/>
          <w:color w:val="000000" w:themeColor="text1"/>
          <w:sz w:val="24"/>
          <w:szCs w:val="24"/>
        </w:rPr>
        <w:t xml:space="preserve"> </w:t>
      </w:r>
      <w:r w:rsidR="002541C2" w:rsidRPr="0000099E">
        <w:rPr>
          <w:rFonts w:ascii="Times New Roman" w:hAnsi="Times New Roman" w:cs="Times New Roman"/>
          <w:color w:val="000000" w:themeColor="text1"/>
          <w:sz w:val="24"/>
          <w:szCs w:val="24"/>
        </w:rPr>
        <w:t>perturb</w:t>
      </w:r>
      <w:r w:rsidRPr="0000099E">
        <w:rPr>
          <w:rFonts w:ascii="Times New Roman" w:hAnsi="Times New Roman" w:cs="Times New Roman"/>
          <w:color w:val="000000" w:themeColor="text1"/>
          <w:sz w:val="24"/>
          <w:szCs w:val="24"/>
        </w:rPr>
        <w:t>ă</w:t>
      </w:r>
      <w:r w:rsidR="002541C2" w:rsidRPr="0000099E">
        <w:rPr>
          <w:rFonts w:ascii="Times New Roman" w:hAnsi="Times New Roman" w:cs="Times New Roman"/>
          <w:color w:val="000000" w:themeColor="text1"/>
          <w:sz w:val="24"/>
          <w:szCs w:val="24"/>
        </w:rPr>
        <w:t>r</w:t>
      </w:r>
      <w:r w:rsidRPr="0000099E">
        <w:rPr>
          <w:rFonts w:ascii="Times New Roman" w:hAnsi="Times New Roman" w:cs="Times New Roman"/>
          <w:color w:val="000000" w:themeColor="text1"/>
          <w:sz w:val="24"/>
          <w:szCs w:val="24"/>
        </w:rPr>
        <w:t>ii</w:t>
      </w:r>
      <w:r w:rsidR="002541C2" w:rsidRPr="0000099E">
        <w:rPr>
          <w:rFonts w:ascii="Times New Roman" w:hAnsi="Times New Roman" w:cs="Times New Roman"/>
          <w:color w:val="000000" w:themeColor="text1"/>
          <w:sz w:val="24"/>
          <w:szCs w:val="24"/>
        </w:rPr>
        <w:t xml:space="preserve"> semnificativ</w:t>
      </w:r>
      <w:r w:rsidRPr="0000099E">
        <w:rPr>
          <w:rFonts w:ascii="Times New Roman" w:hAnsi="Times New Roman" w:cs="Times New Roman"/>
          <w:color w:val="000000" w:themeColor="text1"/>
          <w:sz w:val="24"/>
          <w:szCs w:val="24"/>
        </w:rPr>
        <w:t>e</w:t>
      </w:r>
      <w:r w:rsidR="002541C2" w:rsidRPr="0000099E">
        <w:rPr>
          <w:rFonts w:ascii="Times New Roman" w:hAnsi="Times New Roman" w:cs="Times New Roman"/>
          <w:color w:val="000000" w:themeColor="text1"/>
          <w:sz w:val="24"/>
          <w:szCs w:val="24"/>
        </w:rPr>
        <w:t xml:space="preserve"> a speciilor pentru care au fost instituite siturile Natura 2000</w:t>
      </w:r>
      <w:r w:rsidRPr="0000099E">
        <w:rPr>
          <w:rFonts w:ascii="Times New Roman" w:hAnsi="Times New Roman" w:cs="Times New Roman"/>
          <w:color w:val="000000" w:themeColor="text1"/>
          <w:sz w:val="24"/>
          <w:szCs w:val="24"/>
        </w:rPr>
        <w:t>,  este necesară luarea de</w:t>
      </w:r>
      <w:r w:rsidR="004D66D7" w:rsidRPr="0000099E">
        <w:rPr>
          <w:rFonts w:ascii="Times New Roman" w:hAnsi="Times New Roman" w:cs="Times New Roman"/>
          <w:color w:val="000000" w:themeColor="text1"/>
          <w:sz w:val="24"/>
          <w:szCs w:val="24"/>
        </w:rPr>
        <w:t xml:space="preserve"> măsuri preventi</w:t>
      </w:r>
      <w:r w:rsidRPr="0000099E">
        <w:rPr>
          <w:rFonts w:ascii="Times New Roman" w:hAnsi="Times New Roman" w:cs="Times New Roman"/>
          <w:color w:val="000000" w:themeColor="text1"/>
          <w:sz w:val="24"/>
          <w:szCs w:val="24"/>
        </w:rPr>
        <w:t xml:space="preserve">ve. Măsurile preventive vor lua în considerare atât </w:t>
      </w:r>
      <w:bookmarkStart w:id="6" w:name="_Hlk181788565"/>
      <w:r w:rsidR="002541C2" w:rsidRPr="0000099E">
        <w:rPr>
          <w:rFonts w:ascii="Times New Roman" w:hAnsi="Times New Roman" w:cs="Times New Roman"/>
          <w:color w:val="000000" w:themeColor="text1"/>
          <w:sz w:val="24"/>
          <w:szCs w:val="24"/>
        </w:rPr>
        <w:t xml:space="preserve">deteriorarea și perturbarea </w:t>
      </w:r>
      <w:bookmarkEnd w:id="6"/>
      <w:r w:rsidR="002541C2" w:rsidRPr="0000099E">
        <w:rPr>
          <w:rFonts w:ascii="Times New Roman" w:hAnsi="Times New Roman" w:cs="Times New Roman"/>
          <w:color w:val="000000" w:themeColor="text1"/>
          <w:sz w:val="24"/>
          <w:szCs w:val="24"/>
        </w:rPr>
        <w:t xml:space="preserve">provocate de om, </w:t>
      </w:r>
      <w:r w:rsidR="00627300" w:rsidRPr="0000099E">
        <w:rPr>
          <w:rFonts w:ascii="Times New Roman" w:hAnsi="Times New Roman" w:cs="Times New Roman"/>
          <w:color w:val="000000" w:themeColor="text1"/>
          <w:sz w:val="24"/>
          <w:szCs w:val="24"/>
        </w:rPr>
        <w:t>cât</w:t>
      </w:r>
      <w:r w:rsidR="005773D3" w:rsidRPr="0000099E">
        <w:rPr>
          <w:rFonts w:ascii="Times New Roman" w:hAnsi="Times New Roman" w:cs="Times New Roman"/>
          <w:color w:val="000000" w:themeColor="text1"/>
          <w:sz w:val="24"/>
          <w:szCs w:val="24"/>
        </w:rPr>
        <w:t xml:space="preserve"> </w:t>
      </w:r>
      <w:r w:rsidR="002541C2" w:rsidRPr="0000099E">
        <w:rPr>
          <w:rFonts w:ascii="Times New Roman" w:hAnsi="Times New Roman" w:cs="Times New Roman"/>
          <w:color w:val="000000" w:themeColor="text1"/>
          <w:sz w:val="24"/>
          <w:szCs w:val="24"/>
        </w:rPr>
        <w:t xml:space="preserve">și </w:t>
      </w:r>
      <w:r w:rsidRPr="0000099E">
        <w:rPr>
          <w:rFonts w:ascii="Times New Roman" w:hAnsi="Times New Roman" w:cs="Times New Roman"/>
          <w:color w:val="000000" w:themeColor="text1"/>
          <w:sz w:val="24"/>
          <w:szCs w:val="24"/>
        </w:rPr>
        <w:t xml:space="preserve">deteriorarea și perturbarea </w:t>
      </w:r>
      <w:r w:rsidR="002541C2" w:rsidRPr="0000099E">
        <w:rPr>
          <w:rFonts w:ascii="Times New Roman" w:hAnsi="Times New Roman" w:cs="Times New Roman"/>
          <w:color w:val="000000" w:themeColor="text1"/>
          <w:sz w:val="24"/>
          <w:szCs w:val="24"/>
        </w:rPr>
        <w:t>cauz</w:t>
      </w:r>
      <w:r w:rsidR="00627300" w:rsidRPr="0000099E">
        <w:rPr>
          <w:rFonts w:ascii="Times New Roman" w:hAnsi="Times New Roman" w:cs="Times New Roman"/>
          <w:color w:val="000000" w:themeColor="text1"/>
          <w:sz w:val="24"/>
          <w:szCs w:val="24"/>
        </w:rPr>
        <w:t>ate de evenimente</w:t>
      </w:r>
      <w:r w:rsidR="002541C2" w:rsidRPr="0000099E">
        <w:rPr>
          <w:rFonts w:ascii="Times New Roman" w:hAnsi="Times New Roman" w:cs="Times New Roman"/>
          <w:color w:val="000000" w:themeColor="text1"/>
          <w:sz w:val="24"/>
          <w:szCs w:val="24"/>
        </w:rPr>
        <w:t xml:space="preserve"> naturale previzibile.</w:t>
      </w:r>
      <w:r w:rsidR="005773D3" w:rsidRPr="0000099E">
        <w:rPr>
          <w:rFonts w:ascii="Times New Roman" w:hAnsi="Times New Roman" w:cs="Times New Roman"/>
          <w:color w:val="000000" w:themeColor="text1"/>
          <w:sz w:val="24"/>
          <w:szCs w:val="24"/>
        </w:rPr>
        <w:t>”</w:t>
      </w:r>
    </w:p>
    <w:p w14:paraId="362E8926" w14:textId="77777777" w:rsidR="002705A3" w:rsidRPr="005D3DFE" w:rsidRDefault="002705A3" w:rsidP="00F42BF1">
      <w:pPr>
        <w:spacing w:after="0" w:line="240" w:lineRule="auto"/>
        <w:jc w:val="both"/>
        <w:rPr>
          <w:rFonts w:ascii="Times New Roman" w:hAnsi="Times New Roman" w:cs="Times New Roman"/>
          <w:color w:val="000000" w:themeColor="text1"/>
          <w:sz w:val="24"/>
          <w:szCs w:val="24"/>
          <w:highlight w:val="yellow"/>
          <w:lang w:val="it-IT"/>
        </w:rPr>
      </w:pPr>
    </w:p>
    <w:p w14:paraId="4F8B8C18" w14:textId="0995B8DD" w:rsidR="002705A3" w:rsidRPr="00984A7F" w:rsidRDefault="002705A3" w:rsidP="00F42BF1">
      <w:pPr>
        <w:spacing w:after="0" w:line="240" w:lineRule="auto"/>
        <w:jc w:val="both"/>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9. La articolul 28, alineatul (3) se modifică și va avea următorul cuprins:</w:t>
      </w:r>
    </w:p>
    <w:p w14:paraId="1DD2AAD8" w14:textId="52DF8B14" w:rsidR="002705A3" w:rsidRPr="00984A7F" w:rsidRDefault="002705A3" w:rsidP="00F42BF1">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w:t>
      </w:r>
      <w:r w:rsidRPr="00984A7F">
        <w:t xml:space="preserve"> (3) </w:t>
      </w:r>
      <w:r w:rsidRPr="00984A7F">
        <w:rPr>
          <w:rFonts w:ascii="Times New Roman" w:hAnsi="Times New Roman" w:cs="Times New Roman"/>
          <w:color w:val="000000" w:themeColor="text1"/>
          <w:sz w:val="24"/>
          <w:szCs w:val="24"/>
        </w:rPr>
        <w:t>Ghidul metodologic privind evaluarea adecvată a efectelor potențiale ale planurilor sau proiectelor asupra ariilor naturale protejate de interes comunitar se aprobă prin ordin al conducătorului autorității publice centrale pentru protecția mediului și pădurilor.”</w:t>
      </w:r>
    </w:p>
    <w:p w14:paraId="038834C4" w14:textId="77777777" w:rsidR="002C73C5" w:rsidRPr="00984A7F" w:rsidRDefault="002C73C5" w:rsidP="007F5C03">
      <w:pPr>
        <w:spacing w:after="0" w:line="240" w:lineRule="auto"/>
        <w:rPr>
          <w:rFonts w:ascii="Times New Roman" w:hAnsi="Times New Roman" w:cs="Times New Roman"/>
          <w:color w:val="000000" w:themeColor="text1"/>
          <w:sz w:val="24"/>
          <w:szCs w:val="24"/>
        </w:rPr>
      </w:pPr>
    </w:p>
    <w:p w14:paraId="1CE37630" w14:textId="657720C8" w:rsidR="002705A3" w:rsidRPr="00984A7F" w:rsidRDefault="002705A3" w:rsidP="007F5C03">
      <w:pPr>
        <w:spacing w:after="0" w:line="240" w:lineRule="auto"/>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10. La articolul 28, alineatul (5) se abrogă.</w:t>
      </w:r>
    </w:p>
    <w:p w14:paraId="181894B4" w14:textId="77777777" w:rsidR="002705A3" w:rsidRPr="00984A7F" w:rsidRDefault="002705A3" w:rsidP="007F5C03">
      <w:pPr>
        <w:spacing w:after="0" w:line="240" w:lineRule="auto"/>
        <w:rPr>
          <w:rFonts w:ascii="Times New Roman" w:hAnsi="Times New Roman" w:cs="Times New Roman"/>
          <w:b/>
          <w:bCs/>
          <w:color w:val="000000" w:themeColor="text1"/>
          <w:sz w:val="24"/>
          <w:szCs w:val="24"/>
        </w:rPr>
      </w:pPr>
    </w:p>
    <w:p w14:paraId="5884A842" w14:textId="5D28B013" w:rsidR="002705A3" w:rsidRPr="00984A7F" w:rsidRDefault="002705A3" w:rsidP="007F5C03">
      <w:pPr>
        <w:spacing w:after="0" w:line="240" w:lineRule="auto"/>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11. La articolul 28, alineatul (6)</w:t>
      </w:r>
      <w:r w:rsidR="005C05C1" w:rsidRPr="00984A7F">
        <w:rPr>
          <w:rFonts w:ascii="Times New Roman" w:hAnsi="Times New Roman" w:cs="Times New Roman"/>
          <w:b/>
          <w:bCs/>
          <w:color w:val="000000" w:themeColor="text1"/>
          <w:sz w:val="24"/>
          <w:szCs w:val="24"/>
        </w:rPr>
        <w:t xml:space="preserve"> se modifică și va avea următorul cuprins:</w:t>
      </w:r>
    </w:p>
    <w:p w14:paraId="0054186F" w14:textId="591633EC" w:rsidR="002705A3" w:rsidRPr="00984A7F" w:rsidRDefault="002705A3" w:rsidP="005C05C1">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 (6) Acordul de mediu</w:t>
      </w:r>
      <w:r w:rsidR="005C05C1" w:rsidRPr="00984A7F">
        <w:rPr>
          <w:rFonts w:ascii="Times New Roman" w:hAnsi="Times New Roman" w:cs="Times New Roman"/>
          <w:color w:val="000000" w:themeColor="text1"/>
          <w:sz w:val="24"/>
          <w:szCs w:val="24"/>
        </w:rPr>
        <w:t xml:space="preserve"> sau </w:t>
      </w:r>
      <w:r w:rsidRPr="00984A7F">
        <w:rPr>
          <w:rFonts w:ascii="Times New Roman" w:hAnsi="Times New Roman" w:cs="Times New Roman"/>
          <w:color w:val="000000" w:themeColor="text1"/>
          <w:sz w:val="24"/>
          <w:szCs w:val="24"/>
        </w:rPr>
        <w:t>avizul de mediu, după caz, pentru proiectele și/sau planurile prevăzute la alin. (2) se emite numai dacă proiectul sau planul nu afectează în mod negativ integritatea ariei naturale protejate respective și după consultarea publicului, în conformitate cu legislația în domeniu.”</w:t>
      </w:r>
    </w:p>
    <w:p w14:paraId="241CEBE5" w14:textId="77777777" w:rsidR="005C05C1" w:rsidRPr="00984A7F" w:rsidRDefault="005C05C1" w:rsidP="005C05C1">
      <w:pPr>
        <w:spacing w:after="0" w:line="240" w:lineRule="auto"/>
        <w:jc w:val="both"/>
        <w:rPr>
          <w:rFonts w:ascii="Times New Roman" w:hAnsi="Times New Roman" w:cs="Times New Roman"/>
          <w:color w:val="000000" w:themeColor="text1"/>
          <w:sz w:val="24"/>
          <w:szCs w:val="24"/>
        </w:rPr>
      </w:pPr>
    </w:p>
    <w:p w14:paraId="29F48C7D" w14:textId="1E419298" w:rsidR="005C05C1" w:rsidRPr="00984A7F" w:rsidRDefault="005C05C1" w:rsidP="005C05C1">
      <w:pPr>
        <w:spacing w:after="0" w:line="240" w:lineRule="auto"/>
        <w:jc w:val="both"/>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12. La articolul 28, alineatul (7) se modifică și va avea următorul cuprins:</w:t>
      </w:r>
    </w:p>
    <w:p w14:paraId="550A5FB6" w14:textId="7C637C1D" w:rsidR="005C05C1" w:rsidRPr="00984A7F" w:rsidRDefault="005C05C1" w:rsidP="005C05C1">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”(7) Prin excepție de la prevederile alin. (6), în cazul în care evaluarea adecvată relevă efecte negative semnificative asupra ariei naturale protejate și, în lipsa unor soluții alternative, planul sau proiectul trebuie totuși realizat din considerente imperative de interes public major, inclusiv de ordin social ori economic, autoritatea competentă pentru protecția mediului emite acordul de mediu sau avizul de mediu, după caz, numai după stabilirea măsurilor compensatorii necesare.”</w:t>
      </w:r>
    </w:p>
    <w:p w14:paraId="6426953F" w14:textId="77777777" w:rsidR="002705A3" w:rsidRPr="00984A7F" w:rsidRDefault="002705A3" w:rsidP="007F5C03">
      <w:pPr>
        <w:spacing w:after="0" w:line="240" w:lineRule="auto"/>
        <w:rPr>
          <w:rFonts w:ascii="Times New Roman" w:hAnsi="Times New Roman" w:cs="Times New Roman"/>
          <w:color w:val="000000" w:themeColor="text1"/>
          <w:sz w:val="24"/>
          <w:szCs w:val="24"/>
        </w:rPr>
      </w:pPr>
    </w:p>
    <w:p w14:paraId="0C86595B" w14:textId="23FCAAB6" w:rsidR="002705A3" w:rsidRPr="00984A7F" w:rsidRDefault="005C05C1" w:rsidP="007F5C03">
      <w:pPr>
        <w:spacing w:after="0" w:line="240" w:lineRule="auto"/>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13. La articolul 28, partea introductivă a alineatul (9) se modifică și va avea următorul cuprins:</w:t>
      </w:r>
    </w:p>
    <w:p w14:paraId="556E56DC" w14:textId="49B00728" w:rsidR="005C05C1" w:rsidRPr="00984A7F" w:rsidRDefault="005C05C1" w:rsidP="00F63DB9">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 xml:space="preserve">” </w:t>
      </w:r>
      <w:r w:rsidR="003B3423" w:rsidRPr="00984A7F">
        <w:rPr>
          <w:rFonts w:ascii="Times New Roman" w:hAnsi="Times New Roman" w:cs="Times New Roman"/>
          <w:color w:val="000000" w:themeColor="text1"/>
          <w:sz w:val="24"/>
          <w:szCs w:val="24"/>
        </w:rPr>
        <w:t xml:space="preserve">(9) </w:t>
      </w:r>
      <w:r w:rsidRPr="00984A7F">
        <w:rPr>
          <w:rFonts w:ascii="Times New Roman" w:hAnsi="Times New Roman" w:cs="Times New Roman"/>
          <w:color w:val="000000" w:themeColor="text1"/>
          <w:sz w:val="24"/>
          <w:szCs w:val="24"/>
        </w:rPr>
        <w:t>În situația în care siturile incluse în rețeaua "Natura 2000", identificate conform legislației în vigoare, adăpostesc un tip de habitat natural prioritar și/sau o specie prioritară, singurele considerente care pot fi invocate pentru emiterea acordului de mediu, avizului de mediu, după caz, sunt cele privind:”</w:t>
      </w:r>
    </w:p>
    <w:p w14:paraId="41AC2822" w14:textId="77777777" w:rsidR="005C05C1" w:rsidRPr="00984A7F" w:rsidRDefault="005C05C1" w:rsidP="00F63DB9">
      <w:pPr>
        <w:spacing w:after="0" w:line="240" w:lineRule="auto"/>
        <w:jc w:val="both"/>
        <w:rPr>
          <w:rFonts w:ascii="Times New Roman" w:hAnsi="Times New Roman" w:cs="Times New Roman"/>
          <w:color w:val="000000" w:themeColor="text1"/>
          <w:sz w:val="24"/>
          <w:szCs w:val="24"/>
        </w:rPr>
      </w:pPr>
    </w:p>
    <w:p w14:paraId="53545A48" w14:textId="5B2BE2F8" w:rsidR="002C73C5" w:rsidRPr="00984A7F" w:rsidRDefault="00F44282" w:rsidP="00F63DB9">
      <w:pPr>
        <w:spacing w:after="0" w:line="240" w:lineRule="auto"/>
        <w:jc w:val="both"/>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14</w:t>
      </w:r>
      <w:r w:rsidR="002C73C5" w:rsidRPr="00984A7F">
        <w:rPr>
          <w:rFonts w:ascii="Times New Roman" w:hAnsi="Times New Roman" w:cs="Times New Roman"/>
          <w:b/>
          <w:bCs/>
          <w:color w:val="000000" w:themeColor="text1"/>
          <w:sz w:val="24"/>
          <w:szCs w:val="24"/>
        </w:rPr>
        <w:t>. La articolul 32, alineatul (1) se modifică și va avea următorul cuprins:</w:t>
      </w:r>
    </w:p>
    <w:p w14:paraId="7337E22A" w14:textId="4E595851" w:rsidR="002C73C5" w:rsidRPr="00984A7F" w:rsidRDefault="005773D3" w:rsidP="00F63DB9">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b/>
          <w:bCs/>
          <w:color w:val="000000" w:themeColor="text1"/>
          <w:sz w:val="24"/>
          <w:szCs w:val="24"/>
        </w:rPr>
        <w:t>„</w:t>
      </w:r>
      <w:r w:rsidRPr="00984A7F">
        <w:rPr>
          <w:rFonts w:ascii="Times New Roman" w:hAnsi="Times New Roman" w:cs="Times New Roman"/>
          <w:color w:val="000000" w:themeColor="text1"/>
          <w:sz w:val="24"/>
          <w:szCs w:val="24"/>
        </w:rPr>
        <w:t xml:space="preserve">(1) </w:t>
      </w:r>
      <w:r w:rsidR="002C73C5" w:rsidRPr="00984A7F">
        <w:rPr>
          <w:rFonts w:ascii="Times New Roman" w:hAnsi="Times New Roman" w:cs="Times New Roman"/>
          <w:color w:val="000000" w:themeColor="text1"/>
          <w:sz w:val="24"/>
          <w:szCs w:val="24"/>
        </w:rPr>
        <w:t>Autoritatea competentă pentru protecția mediului stabilește programe de monitorizare a stării de conservare a habitatelor naturale şi speciilor de floră şi faună sălbatică de interes comunitar, acordând o atenție deosebită tipurilor de habitate naturale prioritare și speciilor prioritare.”</w:t>
      </w:r>
    </w:p>
    <w:p w14:paraId="4EED59F5" w14:textId="77777777" w:rsidR="002C73C5" w:rsidRPr="00984A7F" w:rsidRDefault="002C73C5" w:rsidP="00F63DB9">
      <w:pPr>
        <w:spacing w:after="0" w:line="240" w:lineRule="auto"/>
        <w:jc w:val="both"/>
        <w:rPr>
          <w:rFonts w:ascii="Times New Roman" w:hAnsi="Times New Roman" w:cs="Times New Roman"/>
          <w:color w:val="000000" w:themeColor="text1"/>
          <w:sz w:val="24"/>
          <w:szCs w:val="24"/>
        </w:rPr>
      </w:pPr>
    </w:p>
    <w:p w14:paraId="155D79CF" w14:textId="0588E40E" w:rsidR="002C73C5" w:rsidRPr="00984A7F" w:rsidRDefault="000B22D3" w:rsidP="00F63DB9">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b/>
          <w:bCs/>
          <w:color w:val="000000" w:themeColor="text1"/>
          <w:sz w:val="24"/>
          <w:szCs w:val="24"/>
        </w:rPr>
        <w:t>1</w:t>
      </w:r>
      <w:r w:rsidR="00F44282" w:rsidRPr="00984A7F">
        <w:rPr>
          <w:rFonts w:ascii="Times New Roman" w:hAnsi="Times New Roman" w:cs="Times New Roman"/>
          <w:b/>
          <w:bCs/>
          <w:color w:val="000000" w:themeColor="text1"/>
          <w:sz w:val="24"/>
          <w:szCs w:val="24"/>
        </w:rPr>
        <w:t>5</w:t>
      </w:r>
      <w:r w:rsidR="002C73C5" w:rsidRPr="00984A7F">
        <w:rPr>
          <w:rFonts w:ascii="Times New Roman" w:hAnsi="Times New Roman" w:cs="Times New Roman"/>
          <w:b/>
          <w:bCs/>
          <w:color w:val="000000" w:themeColor="text1"/>
          <w:sz w:val="24"/>
          <w:szCs w:val="24"/>
        </w:rPr>
        <w:t>. La articolul 33, alineatul (1) li</w:t>
      </w:r>
      <w:r w:rsidR="00767F3D" w:rsidRPr="00984A7F">
        <w:rPr>
          <w:rFonts w:ascii="Times New Roman" w:hAnsi="Times New Roman" w:cs="Times New Roman"/>
          <w:b/>
          <w:bCs/>
          <w:color w:val="000000" w:themeColor="text1"/>
          <w:sz w:val="24"/>
          <w:szCs w:val="24"/>
        </w:rPr>
        <w:t>t</w:t>
      </w:r>
      <w:r w:rsidR="001F4EE9" w:rsidRPr="00984A7F">
        <w:rPr>
          <w:rFonts w:ascii="Times New Roman" w:hAnsi="Times New Roman" w:cs="Times New Roman"/>
          <w:b/>
          <w:bCs/>
          <w:color w:val="000000" w:themeColor="text1"/>
          <w:sz w:val="24"/>
          <w:szCs w:val="24"/>
        </w:rPr>
        <w:t xml:space="preserve">era </w:t>
      </w:r>
      <w:r w:rsidR="002C73C5" w:rsidRPr="00984A7F">
        <w:rPr>
          <w:rFonts w:ascii="Times New Roman" w:hAnsi="Times New Roman" w:cs="Times New Roman"/>
          <w:b/>
          <w:bCs/>
          <w:color w:val="000000" w:themeColor="text1"/>
          <w:sz w:val="24"/>
          <w:szCs w:val="24"/>
        </w:rPr>
        <w:t>b)</w:t>
      </w:r>
      <w:r w:rsidR="00767F3D" w:rsidRPr="00984A7F">
        <w:rPr>
          <w:rFonts w:ascii="Times New Roman" w:hAnsi="Times New Roman" w:cs="Times New Roman"/>
          <w:b/>
          <w:bCs/>
          <w:color w:val="000000" w:themeColor="text1"/>
          <w:sz w:val="24"/>
          <w:szCs w:val="24"/>
        </w:rPr>
        <w:t xml:space="preserve"> </w:t>
      </w:r>
      <w:r w:rsidR="002C73C5" w:rsidRPr="00984A7F">
        <w:rPr>
          <w:rFonts w:ascii="Times New Roman" w:hAnsi="Times New Roman" w:cs="Times New Roman"/>
          <w:b/>
          <w:bCs/>
          <w:color w:val="000000" w:themeColor="text1"/>
          <w:sz w:val="24"/>
          <w:szCs w:val="24"/>
        </w:rPr>
        <w:t xml:space="preserve">se modifică și </w:t>
      </w:r>
      <w:r w:rsidR="00767F3D" w:rsidRPr="00984A7F">
        <w:rPr>
          <w:rFonts w:ascii="Times New Roman" w:hAnsi="Times New Roman" w:cs="Times New Roman"/>
          <w:b/>
          <w:bCs/>
          <w:color w:val="000000" w:themeColor="text1"/>
          <w:sz w:val="24"/>
          <w:szCs w:val="24"/>
        </w:rPr>
        <w:t>v</w:t>
      </w:r>
      <w:r w:rsidR="009C2789" w:rsidRPr="00984A7F">
        <w:rPr>
          <w:rFonts w:ascii="Times New Roman" w:hAnsi="Times New Roman" w:cs="Times New Roman"/>
          <w:b/>
          <w:bCs/>
          <w:color w:val="000000" w:themeColor="text1"/>
          <w:sz w:val="24"/>
          <w:szCs w:val="24"/>
        </w:rPr>
        <w:t>a</w:t>
      </w:r>
      <w:r w:rsidR="002C73C5" w:rsidRPr="00984A7F">
        <w:rPr>
          <w:rFonts w:ascii="Times New Roman" w:hAnsi="Times New Roman" w:cs="Times New Roman"/>
          <w:b/>
          <w:bCs/>
          <w:color w:val="000000" w:themeColor="text1"/>
          <w:sz w:val="24"/>
          <w:szCs w:val="24"/>
        </w:rPr>
        <w:t xml:space="preserve"> avea următorul cuprins:</w:t>
      </w:r>
    </w:p>
    <w:p w14:paraId="1D3E6B7C" w14:textId="0A0B48AF" w:rsidR="002C73C5" w:rsidRPr="00984A7F" w:rsidRDefault="009C2789" w:rsidP="00F63DB9">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 xml:space="preserve">” </w:t>
      </w:r>
      <w:r w:rsidR="002C73C5" w:rsidRPr="00984A7F">
        <w:rPr>
          <w:rFonts w:ascii="Times New Roman" w:hAnsi="Times New Roman" w:cs="Times New Roman"/>
          <w:color w:val="000000" w:themeColor="text1"/>
          <w:sz w:val="24"/>
          <w:szCs w:val="24"/>
        </w:rPr>
        <w:t>b) perturbarea deliberată, în special în cursul perioadei de reproducere, de creștere, de hibernare și de migrație;</w:t>
      </w:r>
      <w:r w:rsidRPr="00984A7F">
        <w:rPr>
          <w:rFonts w:ascii="Times New Roman" w:hAnsi="Times New Roman" w:cs="Times New Roman"/>
          <w:color w:val="000000" w:themeColor="text1"/>
          <w:sz w:val="24"/>
          <w:szCs w:val="24"/>
        </w:rPr>
        <w:t>”</w:t>
      </w:r>
    </w:p>
    <w:p w14:paraId="1CF904E8" w14:textId="77777777" w:rsidR="009C2789" w:rsidRPr="00984A7F" w:rsidRDefault="009C2789" w:rsidP="002C73C5">
      <w:pPr>
        <w:spacing w:after="0" w:line="240" w:lineRule="auto"/>
        <w:rPr>
          <w:rFonts w:ascii="Times New Roman" w:hAnsi="Times New Roman" w:cs="Times New Roman"/>
          <w:color w:val="000000" w:themeColor="text1"/>
          <w:sz w:val="24"/>
          <w:szCs w:val="24"/>
        </w:rPr>
      </w:pPr>
    </w:p>
    <w:p w14:paraId="1EE590F9" w14:textId="27E4171D" w:rsidR="009C2789" w:rsidRPr="00984A7F" w:rsidRDefault="000B22D3" w:rsidP="00F42BF1">
      <w:pPr>
        <w:spacing w:after="0" w:line="240" w:lineRule="auto"/>
        <w:jc w:val="both"/>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w:t>
      </w:r>
      <w:r w:rsidR="00F44282" w:rsidRPr="00984A7F">
        <w:rPr>
          <w:rFonts w:ascii="Times New Roman" w:hAnsi="Times New Roman" w:cs="Times New Roman"/>
          <w:b/>
          <w:bCs/>
          <w:color w:val="000000" w:themeColor="text1"/>
          <w:sz w:val="24"/>
          <w:szCs w:val="24"/>
        </w:rPr>
        <w:t>6</w:t>
      </w:r>
      <w:r w:rsidR="009C2789" w:rsidRPr="00984A7F">
        <w:rPr>
          <w:rFonts w:ascii="Times New Roman" w:hAnsi="Times New Roman" w:cs="Times New Roman"/>
          <w:b/>
          <w:bCs/>
          <w:color w:val="000000" w:themeColor="text1"/>
          <w:sz w:val="24"/>
          <w:szCs w:val="24"/>
        </w:rPr>
        <w:t xml:space="preserve">. La articolul 33, </w:t>
      </w:r>
      <w:r w:rsidR="005773D3" w:rsidRPr="00984A7F">
        <w:rPr>
          <w:rFonts w:ascii="Times New Roman" w:hAnsi="Times New Roman" w:cs="Times New Roman"/>
          <w:b/>
          <w:bCs/>
          <w:color w:val="000000" w:themeColor="text1"/>
          <w:sz w:val="24"/>
          <w:szCs w:val="24"/>
        </w:rPr>
        <w:t xml:space="preserve">după alineatul (1) </w:t>
      </w:r>
      <w:bookmarkStart w:id="7" w:name="_Hlk166058747"/>
      <w:r w:rsidR="009C2789" w:rsidRPr="00984A7F">
        <w:rPr>
          <w:rFonts w:ascii="Times New Roman" w:hAnsi="Times New Roman" w:cs="Times New Roman"/>
          <w:b/>
          <w:bCs/>
          <w:color w:val="000000" w:themeColor="text1"/>
          <w:sz w:val="24"/>
          <w:szCs w:val="24"/>
        </w:rPr>
        <w:t xml:space="preserve">se introduce </w:t>
      </w:r>
      <w:r w:rsidR="001F4EE9" w:rsidRPr="00984A7F">
        <w:rPr>
          <w:rFonts w:ascii="Times New Roman" w:hAnsi="Times New Roman" w:cs="Times New Roman"/>
          <w:b/>
          <w:bCs/>
          <w:color w:val="000000" w:themeColor="text1"/>
          <w:sz w:val="24"/>
          <w:szCs w:val="24"/>
        </w:rPr>
        <w:t xml:space="preserve">un nou alineat, </w:t>
      </w:r>
      <w:r w:rsidR="009C2789" w:rsidRPr="00984A7F">
        <w:rPr>
          <w:rFonts w:ascii="Times New Roman" w:hAnsi="Times New Roman" w:cs="Times New Roman"/>
          <w:b/>
          <w:bCs/>
          <w:color w:val="000000" w:themeColor="text1"/>
          <w:sz w:val="24"/>
          <w:szCs w:val="24"/>
        </w:rPr>
        <w:t>alin</w:t>
      </w:r>
      <w:bookmarkStart w:id="8" w:name="_Hlk161060170"/>
      <w:r w:rsidR="009C2789" w:rsidRPr="00984A7F">
        <w:rPr>
          <w:rFonts w:ascii="Times New Roman" w:hAnsi="Times New Roman" w:cs="Times New Roman"/>
          <w:b/>
          <w:bCs/>
          <w:color w:val="000000" w:themeColor="text1"/>
          <w:sz w:val="24"/>
          <w:szCs w:val="24"/>
        </w:rPr>
        <w:t>. (1</w:t>
      </w:r>
      <w:r w:rsidR="009C2789" w:rsidRPr="00984A7F">
        <w:rPr>
          <w:rFonts w:ascii="Times New Roman" w:hAnsi="Times New Roman" w:cs="Times New Roman"/>
          <w:b/>
          <w:bCs/>
          <w:color w:val="000000" w:themeColor="text1"/>
          <w:sz w:val="24"/>
          <w:szCs w:val="24"/>
          <w:vertAlign w:val="superscript"/>
        </w:rPr>
        <w:t>1</w:t>
      </w:r>
      <w:r w:rsidR="009C2789" w:rsidRPr="00984A7F">
        <w:rPr>
          <w:rFonts w:ascii="Times New Roman" w:hAnsi="Times New Roman" w:cs="Times New Roman"/>
          <w:b/>
          <w:bCs/>
          <w:color w:val="000000" w:themeColor="text1"/>
          <w:sz w:val="24"/>
          <w:szCs w:val="24"/>
        </w:rPr>
        <w:t>)</w:t>
      </w:r>
      <w:r w:rsidR="005773D3" w:rsidRPr="00984A7F">
        <w:rPr>
          <w:rFonts w:ascii="Times New Roman" w:hAnsi="Times New Roman" w:cs="Times New Roman"/>
          <w:b/>
          <w:bCs/>
          <w:color w:val="000000" w:themeColor="text1"/>
          <w:sz w:val="24"/>
          <w:szCs w:val="24"/>
        </w:rPr>
        <w:t>,</w:t>
      </w:r>
      <w:r w:rsidR="009C2789" w:rsidRPr="00984A7F">
        <w:rPr>
          <w:rFonts w:ascii="Times New Roman" w:hAnsi="Times New Roman" w:cs="Times New Roman"/>
          <w:b/>
          <w:bCs/>
          <w:color w:val="000000" w:themeColor="text1"/>
          <w:sz w:val="24"/>
          <w:szCs w:val="24"/>
        </w:rPr>
        <w:t xml:space="preserve"> </w:t>
      </w:r>
      <w:bookmarkEnd w:id="8"/>
      <w:r w:rsidR="009C2789" w:rsidRPr="00984A7F">
        <w:rPr>
          <w:rFonts w:ascii="Times New Roman" w:hAnsi="Times New Roman" w:cs="Times New Roman"/>
          <w:b/>
          <w:bCs/>
          <w:color w:val="000000" w:themeColor="text1"/>
          <w:sz w:val="24"/>
          <w:szCs w:val="24"/>
        </w:rPr>
        <w:t>c</w:t>
      </w:r>
      <w:r w:rsidR="005773D3" w:rsidRPr="00984A7F">
        <w:rPr>
          <w:rFonts w:ascii="Times New Roman" w:hAnsi="Times New Roman" w:cs="Times New Roman"/>
          <w:b/>
          <w:bCs/>
          <w:color w:val="000000" w:themeColor="text1"/>
          <w:sz w:val="24"/>
          <w:szCs w:val="24"/>
        </w:rPr>
        <w:t>u</w:t>
      </w:r>
      <w:r w:rsidR="009C2789" w:rsidRPr="00984A7F">
        <w:rPr>
          <w:rFonts w:ascii="Times New Roman" w:hAnsi="Times New Roman" w:cs="Times New Roman"/>
          <w:b/>
          <w:bCs/>
          <w:color w:val="000000" w:themeColor="text1"/>
          <w:sz w:val="24"/>
          <w:szCs w:val="24"/>
        </w:rPr>
        <w:t xml:space="preserve"> următorul cuprins:</w:t>
      </w:r>
    </w:p>
    <w:bookmarkEnd w:id="7"/>
    <w:p w14:paraId="478B5CD6" w14:textId="2C774F88" w:rsidR="009C2789" w:rsidRPr="00984A7F" w:rsidRDefault="005773D3" w:rsidP="00F42BF1">
      <w:pPr>
        <w:spacing w:after="0" w:line="240" w:lineRule="auto"/>
        <w:jc w:val="both"/>
        <w:rPr>
          <w:rFonts w:ascii="Times New Roman" w:hAnsi="Times New Roman" w:cs="Times New Roman"/>
          <w:color w:val="000000" w:themeColor="text1"/>
          <w:sz w:val="24"/>
          <w:szCs w:val="24"/>
        </w:rPr>
      </w:pPr>
      <w:r w:rsidRPr="00984A7F">
        <w:rPr>
          <w:rFonts w:ascii="Times New Roman" w:hAnsi="Times New Roman" w:cs="Times New Roman"/>
          <w:color w:val="000000" w:themeColor="text1"/>
          <w:sz w:val="24"/>
          <w:szCs w:val="24"/>
        </w:rPr>
        <w:t>„</w:t>
      </w:r>
      <w:r w:rsidR="009C2789" w:rsidRPr="00984A7F">
        <w:rPr>
          <w:rFonts w:ascii="Times New Roman" w:hAnsi="Times New Roman" w:cs="Times New Roman"/>
          <w:color w:val="000000" w:themeColor="text1"/>
          <w:sz w:val="24"/>
          <w:szCs w:val="24"/>
        </w:rPr>
        <w:t>(1</w:t>
      </w:r>
      <w:r w:rsidR="009C2789" w:rsidRPr="00984A7F">
        <w:rPr>
          <w:rFonts w:ascii="Times New Roman" w:hAnsi="Times New Roman" w:cs="Times New Roman"/>
          <w:color w:val="000000" w:themeColor="text1"/>
          <w:sz w:val="24"/>
          <w:szCs w:val="24"/>
          <w:vertAlign w:val="superscript"/>
        </w:rPr>
        <w:t>1</w:t>
      </w:r>
      <w:r w:rsidR="009C2789" w:rsidRPr="00984A7F">
        <w:rPr>
          <w:rFonts w:ascii="Times New Roman" w:hAnsi="Times New Roman" w:cs="Times New Roman"/>
          <w:color w:val="000000" w:themeColor="text1"/>
          <w:sz w:val="24"/>
          <w:szCs w:val="24"/>
        </w:rPr>
        <w:t>) Interdicțiile prevăzute la alin. (1) lit. a), b) și f) se aplică în oricare dintre stadiile ciclurilor biologice.”</w:t>
      </w:r>
    </w:p>
    <w:p w14:paraId="15A3A5DF" w14:textId="77777777" w:rsidR="009C2789" w:rsidRPr="00984A7F" w:rsidRDefault="009C2789" w:rsidP="002C73C5">
      <w:pPr>
        <w:spacing w:after="0" w:line="240" w:lineRule="auto"/>
        <w:rPr>
          <w:rFonts w:ascii="Times New Roman" w:hAnsi="Times New Roman" w:cs="Times New Roman"/>
          <w:color w:val="000000" w:themeColor="text1"/>
          <w:sz w:val="24"/>
          <w:szCs w:val="24"/>
        </w:rPr>
      </w:pPr>
    </w:p>
    <w:p w14:paraId="6E5B896E" w14:textId="5BC0C59A" w:rsidR="00F45819" w:rsidRPr="00984A7F" w:rsidRDefault="000B22D3" w:rsidP="00F45819">
      <w:pPr>
        <w:spacing w:after="0" w:line="240" w:lineRule="auto"/>
        <w:rPr>
          <w:rFonts w:ascii="Times New Roman" w:hAnsi="Times New Roman" w:cs="Times New Roman"/>
          <w:b/>
          <w:bCs/>
          <w:color w:val="000000" w:themeColor="text1"/>
          <w:sz w:val="24"/>
          <w:szCs w:val="24"/>
        </w:rPr>
      </w:pPr>
      <w:r w:rsidRPr="00984A7F">
        <w:rPr>
          <w:rFonts w:ascii="Times New Roman" w:hAnsi="Times New Roman" w:cs="Times New Roman"/>
          <w:b/>
          <w:bCs/>
          <w:color w:val="000000" w:themeColor="text1"/>
          <w:sz w:val="24"/>
          <w:szCs w:val="24"/>
        </w:rPr>
        <w:t>1</w:t>
      </w:r>
      <w:r w:rsidR="00F44282" w:rsidRPr="00984A7F">
        <w:rPr>
          <w:rFonts w:ascii="Times New Roman" w:hAnsi="Times New Roman" w:cs="Times New Roman"/>
          <w:b/>
          <w:bCs/>
          <w:color w:val="000000" w:themeColor="text1"/>
          <w:sz w:val="24"/>
          <w:szCs w:val="24"/>
        </w:rPr>
        <w:t>7</w:t>
      </w:r>
      <w:r w:rsidR="009C2789" w:rsidRPr="00984A7F">
        <w:rPr>
          <w:rFonts w:ascii="Times New Roman" w:hAnsi="Times New Roman" w:cs="Times New Roman"/>
          <w:b/>
          <w:bCs/>
          <w:color w:val="000000" w:themeColor="text1"/>
          <w:sz w:val="24"/>
          <w:szCs w:val="24"/>
        </w:rPr>
        <w:t>.</w:t>
      </w:r>
      <w:r w:rsidR="00140ED6" w:rsidRPr="00984A7F">
        <w:rPr>
          <w:rFonts w:ascii="Times New Roman" w:hAnsi="Times New Roman" w:cs="Times New Roman"/>
          <w:color w:val="000000" w:themeColor="text1"/>
          <w:sz w:val="24"/>
          <w:szCs w:val="24"/>
        </w:rPr>
        <w:t xml:space="preserve"> </w:t>
      </w:r>
      <w:r w:rsidR="00F45819" w:rsidRPr="00984A7F">
        <w:rPr>
          <w:rFonts w:ascii="Times New Roman" w:hAnsi="Times New Roman" w:cs="Times New Roman"/>
          <w:b/>
          <w:bCs/>
          <w:color w:val="000000" w:themeColor="text1"/>
          <w:sz w:val="24"/>
          <w:szCs w:val="24"/>
        </w:rPr>
        <w:t xml:space="preserve">La articolul 34, </w:t>
      </w:r>
      <w:r w:rsidR="00152E07" w:rsidRPr="00984A7F">
        <w:rPr>
          <w:rFonts w:ascii="Times New Roman" w:hAnsi="Times New Roman" w:cs="Times New Roman"/>
          <w:b/>
          <w:bCs/>
          <w:color w:val="000000" w:themeColor="text1"/>
          <w:sz w:val="24"/>
          <w:szCs w:val="24"/>
        </w:rPr>
        <w:t xml:space="preserve">după </w:t>
      </w:r>
      <w:r w:rsidR="00F45819" w:rsidRPr="00984A7F">
        <w:rPr>
          <w:rFonts w:ascii="Times New Roman" w:hAnsi="Times New Roman" w:cs="Times New Roman"/>
          <w:b/>
          <w:bCs/>
          <w:color w:val="000000" w:themeColor="text1"/>
          <w:sz w:val="24"/>
          <w:szCs w:val="24"/>
        </w:rPr>
        <w:t>alin</w:t>
      </w:r>
      <w:r w:rsidR="00B4331A" w:rsidRPr="00984A7F">
        <w:rPr>
          <w:rFonts w:ascii="Times New Roman" w:hAnsi="Times New Roman" w:cs="Times New Roman"/>
          <w:b/>
          <w:bCs/>
          <w:color w:val="000000" w:themeColor="text1"/>
          <w:sz w:val="24"/>
          <w:szCs w:val="24"/>
        </w:rPr>
        <w:t xml:space="preserve">eatul </w:t>
      </w:r>
      <w:r w:rsidR="00F45819" w:rsidRPr="00984A7F">
        <w:rPr>
          <w:rFonts w:ascii="Times New Roman" w:hAnsi="Times New Roman" w:cs="Times New Roman"/>
          <w:b/>
          <w:bCs/>
          <w:color w:val="000000" w:themeColor="text1"/>
          <w:sz w:val="24"/>
          <w:szCs w:val="24"/>
        </w:rPr>
        <w:t xml:space="preserve">(2) </w:t>
      </w:r>
      <w:r w:rsidR="00152E07" w:rsidRPr="00984A7F">
        <w:rPr>
          <w:rFonts w:ascii="Times New Roman" w:hAnsi="Times New Roman" w:cs="Times New Roman"/>
          <w:b/>
          <w:bCs/>
          <w:color w:val="000000" w:themeColor="text1"/>
          <w:sz w:val="24"/>
          <w:szCs w:val="24"/>
        </w:rPr>
        <w:t>se introduce un nou alineat, alin. (2</w:t>
      </w:r>
      <w:r w:rsidR="00152E07" w:rsidRPr="00984A7F">
        <w:rPr>
          <w:rFonts w:ascii="Times New Roman" w:hAnsi="Times New Roman" w:cs="Times New Roman"/>
          <w:b/>
          <w:bCs/>
          <w:color w:val="000000" w:themeColor="text1"/>
          <w:sz w:val="24"/>
          <w:szCs w:val="24"/>
          <w:vertAlign w:val="superscript"/>
        </w:rPr>
        <w:t>1</w:t>
      </w:r>
      <w:r w:rsidR="00152E07" w:rsidRPr="00984A7F">
        <w:rPr>
          <w:rFonts w:ascii="Times New Roman" w:hAnsi="Times New Roman" w:cs="Times New Roman"/>
          <w:b/>
          <w:bCs/>
          <w:color w:val="000000" w:themeColor="text1"/>
          <w:sz w:val="24"/>
          <w:szCs w:val="24"/>
        </w:rPr>
        <w:t>), cu următorul cuprins:</w:t>
      </w:r>
      <w:r w:rsidR="00F45819" w:rsidRPr="00984A7F">
        <w:rPr>
          <w:rFonts w:ascii="Times New Roman" w:hAnsi="Times New Roman" w:cs="Times New Roman"/>
          <w:b/>
          <w:bCs/>
          <w:color w:val="000000" w:themeColor="text1"/>
          <w:sz w:val="24"/>
          <w:szCs w:val="24"/>
        </w:rPr>
        <w:t>:</w:t>
      </w:r>
    </w:p>
    <w:p w14:paraId="48B4303B" w14:textId="4FE034CA" w:rsidR="00F45819" w:rsidRDefault="00B4331A" w:rsidP="00F45819">
      <w:pPr>
        <w:spacing w:after="0" w:line="240" w:lineRule="auto"/>
        <w:jc w:val="both"/>
        <w:rPr>
          <w:rFonts w:ascii="Times New Roman" w:eastAsia="Times New Roman" w:hAnsi="Times New Roman" w:cs="Times New Roman"/>
          <w:color w:val="000000" w:themeColor="text1"/>
          <w:sz w:val="24"/>
          <w:szCs w:val="24"/>
        </w:rPr>
      </w:pPr>
      <w:r w:rsidRPr="00984A7F">
        <w:rPr>
          <w:rFonts w:ascii="Times New Roman" w:eastAsia="Times New Roman" w:hAnsi="Times New Roman" w:cs="Times New Roman"/>
          <w:b/>
          <w:bCs/>
          <w:color w:val="000000" w:themeColor="text1"/>
        </w:rPr>
        <w:lastRenderedPageBreak/>
        <w:t>„</w:t>
      </w:r>
      <w:r w:rsidR="00F45819" w:rsidRPr="00984A7F">
        <w:rPr>
          <w:rFonts w:ascii="Times New Roman" w:eastAsia="Times New Roman" w:hAnsi="Times New Roman" w:cs="Times New Roman"/>
          <w:b/>
          <w:bCs/>
          <w:color w:val="000000" w:themeColor="text1"/>
        </w:rPr>
        <w:t>(2</w:t>
      </w:r>
      <w:r w:rsidR="00D822B2" w:rsidRPr="00984A7F">
        <w:rPr>
          <w:rFonts w:ascii="Times New Roman" w:eastAsia="Times New Roman" w:hAnsi="Times New Roman" w:cs="Times New Roman"/>
          <w:b/>
          <w:bCs/>
          <w:color w:val="000000" w:themeColor="text1"/>
          <w:vertAlign w:val="superscript"/>
        </w:rPr>
        <w:t>1</w:t>
      </w:r>
      <w:r w:rsidR="00F45819" w:rsidRPr="00984A7F">
        <w:rPr>
          <w:rFonts w:ascii="Times New Roman" w:eastAsia="Times New Roman" w:hAnsi="Times New Roman" w:cs="Times New Roman"/>
          <w:b/>
          <w:bCs/>
          <w:color w:val="000000" w:themeColor="text1"/>
        </w:rPr>
        <w:t>)</w:t>
      </w:r>
      <w:r w:rsidR="00F45819" w:rsidRPr="00984A7F">
        <w:rPr>
          <w:rFonts w:ascii="Times New Roman" w:eastAsia="Times New Roman" w:hAnsi="Times New Roman" w:cs="Times New Roman"/>
          <w:color w:val="000000" w:themeColor="text1"/>
        </w:rPr>
        <w:t xml:space="preserve"> </w:t>
      </w:r>
      <w:r w:rsidR="00F45819" w:rsidRPr="00984A7F">
        <w:rPr>
          <w:rFonts w:ascii="Times New Roman" w:eastAsia="Times New Roman" w:hAnsi="Times New Roman" w:cs="Times New Roman"/>
          <w:color w:val="000000" w:themeColor="text1"/>
          <w:sz w:val="24"/>
          <w:szCs w:val="24"/>
        </w:rPr>
        <w:t>Pentru reintroducerea speciilor de floră și faună indigene este obligatorie realizarea unui studiu care să evalueze avantajele introducerii speciei respective, a contribuției la conservare, care să țină seama și de experiența altor state membre sau țări terțe și care să conțină obligatoriu investigarea/ancheta care a stabilit că reintroducerea respectivă ar contribui într-adevăr la readucerea speciei în cauză la un stadiu de conservare corespunzător și că operațiunea se efectuează doar în urma consultării publicului interesat.</w:t>
      </w:r>
      <w:r w:rsidRPr="00984A7F">
        <w:rPr>
          <w:rFonts w:ascii="Times New Roman" w:eastAsia="Times New Roman" w:hAnsi="Times New Roman" w:cs="Times New Roman"/>
          <w:color w:val="000000" w:themeColor="text1"/>
          <w:sz w:val="24"/>
          <w:szCs w:val="24"/>
        </w:rPr>
        <w:t>”</w:t>
      </w:r>
    </w:p>
    <w:p w14:paraId="68C6CF72" w14:textId="77777777" w:rsidR="00984A7F" w:rsidRDefault="00984A7F" w:rsidP="00F45819">
      <w:pPr>
        <w:spacing w:after="0" w:line="240" w:lineRule="auto"/>
        <w:jc w:val="both"/>
        <w:rPr>
          <w:rFonts w:ascii="Times New Roman" w:eastAsia="Times New Roman" w:hAnsi="Times New Roman" w:cs="Times New Roman"/>
          <w:color w:val="000000" w:themeColor="text1"/>
          <w:sz w:val="24"/>
          <w:szCs w:val="24"/>
        </w:rPr>
      </w:pPr>
    </w:p>
    <w:p w14:paraId="630B4165" w14:textId="77777777" w:rsidR="00984A7F" w:rsidRPr="000E09F3" w:rsidRDefault="00984A7F" w:rsidP="00F45819">
      <w:pPr>
        <w:spacing w:after="0" w:line="240" w:lineRule="auto"/>
        <w:jc w:val="both"/>
        <w:rPr>
          <w:rFonts w:ascii="Times New Roman" w:hAnsi="Times New Roman" w:cs="Times New Roman"/>
          <w:color w:val="000000" w:themeColor="text1"/>
          <w:sz w:val="24"/>
          <w:szCs w:val="24"/>
        </w:rPr>
      </w:pPr>
    </w:p>
    <w:p w14:paraId="43AB173B" w14:textId="77777777" w:rsidR="00F45819" w:rsidRPr="000E09F3" w:rsidRDefault="00F45819" w:rsidP="00F45819">
      <w:pPr>
        <w:spacing w:after="0" w:line="240" w:lineRule="auto"/>
        <w:rPr>
          <w:rFonts w:ascii="Times New Roman" w:hAnsi="Times New Roman" w:cs="Times New Roman"/>
          <w:color w:val="000000" w:themeColor="text1"/>
          <w:sz w:val="24"/>
          <w:szCs w:val="24"/>
        </w:rPr>
      </w:pPr>
    </w:p>
    <w:p w14:paraId="3E06700C" w14:textId="2303B8C3" w:rsidR="009C2789" w:rsidRPr="000E09F3" w:rsidRDefault="000B22D3" w:rsidP="00F42BF1">
      <w:pPr>
        <w:spacing w:after="0" w:line="240" w:lineRule="auto"/>
        <w:jc w:val="both"/>
        <w:rPr>
          <w:rFonts w:ascii="Times New Roman" w:hAnsi="Times New Roman" w:cs="Times New Roman"/>
          <w:color w:val="000000" w:themeColor="text1"/>
          <w:sz w:val="24"/>
          <w:szCs w:val="24"/>
        </w:rPr>
      </w:pPr>
      <w:r w:rsidRPr="000E09F3">
        <w:rPr>
          <w:rFonts w:ascii="Times New Roman" w:hAnsi="Times New Roman" w:cs="Times New Roman"/>
          <w:b/>
          <w:bCs/>
          <w:color w:val="000000" w:themeColor="text1"/>
          <w:sz w:val="24"/>
          <w:szCs w:val="24"/>
        </w:rPr>
        <w:t>1</w:t>
      </w:r>
      <w:r w:rsidR="00F44282">
        <w:rPr>
          <w:rFonts w:ascii="Times New Roman" w:hAnsi="Times New Roman" w:cs="Times New Roman"/>
          <w:b/>
          <w:bCs/>
          <w:color w:val="000000" w:themeColor="text1"/>
          <w:sz w:val="24"/>
          <w:szCs w:val="24"/>
        </w:rPr>
        <w:t>8</w:t>
      </w:r>
      <w:r w:rsidR="00F45819" w:rsidRPr="000E09F3">
        <w:rPr>
          <w:rFonts w:ascii="Times New Roman" w:hAnsi="Times New Roman" w:cs="Times New Roman"/>
          <w:color w:val="000000" w:themeColor="text1"/>
          <w:sz w:val="24"/>
          <w:szCs w:val="24"/>
        </w:rPr>
        <w:t xml:space="preserve">. </w:t>
      </w:r>
      <w:r w:rsidR="00140ED6" w:rsidRPr="000E09F3">
        <w:rPr>
          <w:rFonts w:ascii="Times New Roman" w:hAnsi="Times New Roman" w:cs="Times New Roman"/>
          <w:b/>
          <w:bCs/>
          <w:color w:val="000000" w:themeColor="text1"/>
          <w:sz w:val="24"/>
          <w:szCs w:val="24"/>
        </w:rPr>
        <w:t>La</w:t>
      </w:r>
      <w:r w:rsidR="00140ED6" w:rsidRPr="000E09F3">
        <w:rPr>
          <w:rFonts w:ascii="Times New Roman" w:hAnsi="Times New Roman" w:cs="Times New Roman"/>
          <w:color w:val="000000" w:themeColor="text1"/>
          <w:sz w:val="24"/>
          <w:szCs w:val="24"/>
        </w:rPr>
        <w:t xml:space="preserve"> </w:t>
      </w:r>
      <w:r w:rsidR="00140ED6" w:rsidRPr="000E09F3">
        <w:rPr>
          <w:rFonts w:ascii="Times New Roman" w:hAnsi="Times New Roman" w:cs="Times New Roman"/>
          <w:b/>
          <w:bCs/>
          <w:color w:val="000000" w:themeColor="text1"/>
          <w:sz w:val="24"/>
          <w:szCs w:val="24"/>
        </w:rPr>
        <w:t>articolul 37</w:t>
      </w:r>
      <w:r w:rsidR="005773D3" w:rsidRPr="000E09F3">
        <w:rPr>
          <w:rFonts w:ascii="Times New Roman" w:hAnsi="Times New Roman" w:cs="Times New Roman"/>
          <w:b/>
          <w:bCs/>
          <w:color w:val="000000" w:themeColor="text1"/>
          <w:sz w:val="24"/>
          <w:szCs w:val="24"/>
        </w:rPr>
        <w:t>,</w:t>
      </w:r>
      <w:r w:rsidR="00140ED6" w:rsidRPr="000E09F3">
        <w:rPr>
          <w:rFonts w:ascii="Times New Roman" w:hAnsi="Times New Roman" w:cs="Times New Roman"/>
          <w:b/>
          <w:bCs/>
          <w:color w:val="000000" w:themeColor="text1"/>
          <w:sz w:val="24"/>
          <w:szCs w:val="24"/>
        </w:rPr>
        <w:t xml:space="preserve"> </w:t>
      </w:r>
      <w:r w:rsidR="005773D3" w:rsidRPr="000E09F3">
        <w:rPr>
          <w:rFonts w:ascii="Times New Roman" w:hAnsi="Times New Roman" w:cs="Times New Roman"/>
          <w:b/>
          <w:bCs/>
          <w:color w:val="000000" w:themeColor="text1"/>
          <w:sz w:val="24"/>
          <w:szCs w:val="24"/>
        </w:rPr>
        <w:t>partea</w:t>
      </w:r>
      <w:r w:rsidR="00B4331A" w:rsidRPr="000E09F3">
        <w:rPr>
          <w:rFonts w:ascii="Times New Roman" w:hAnsi="Times New Roman" w:cs="Times New Roman"/>
          <w:b/>
          <w:bCs/>
          <w:color w:val="000000" w:themeColor="text1"/>
          <w:sz w:val="24"/>
          <w:szCs w:val="24"/>
        </w:rPr>
        <w:t xml:space="preserve"> introductivă </w:t>
      </w:r>
      <w:r w:rsidR="005773D3" w:rsidRPr="000E09F3">
        <w:rPr>
          <w:rFonts w:ascii="Times New Roman" w:hAnsi="Times New Roman" w:cs="Times New Roman"/>
          <w:b/>
          <w:bCs/>
          <w:color w:val="000000" w:themeColor="text1"/>
          <w:sz w:val="24"/>
          <w:szCs w:val="24"/>
        </w:rPr>
        <w:t>a</w:t>
      </w:r>
      <w:r w:rsidR="00140ED6" w:rsidRPr="000E09F3">
        <w:rPr>
          <w:rFonts w:ascii="Times New Roman" w:hAnsi="Times New Roman" w:cs="Times New Roman"/>
          <w:b/>
          <w:bCs/>
          <w:color w:val="000000" w:themeColor="text1"/>
          <w:sz w:val="24"/>
          <w:szCs w:val="24"/>
        </w:rPr>
        <w:t xml:space="preserve"> alin</w:t>
      </w:r>
      <w:r w:rsidR="005773D3" w:rsidRPr="000E09F3">
        <w:rPr>
          <w:rFonts w:ascii="Times New Roman" w:hAnsi="Times New Roman" w:cs="Times New Roman"/>
          <w:b/>
          <w:bCs/>
          <w:color w:val="000000" w:themeColor="text1"/>
          <w:sz w:val="24"/>
          <w:szCs w:val="24"/>
        </w:rPr>
        <w:t>eatului</w:t>
      </w:r>
      <w:r w:rsidR="00140ED6" w:rsidRPr="000E09F3">
        <w:rPr>
          <w:rFonts w:ascii="Times New Roman" w:hAnsi="Times New Roman" w:cs="Times New Roman"/>
          <w:b/>
          <w:bCs/>
          <w:color w:val="000000" w:themeColor="text1"/>
          <w:sz w:val="24"/>
          <w:szCs w:val="24"/>
        </w:rPr>
        <w:t xml:space="preserve"> (1) se modifică și va avea următorul cuprins:</w:t>
      </w:r>
    </w:p>
    <w:p w14:paraId="3797CCD6" w14:textId="5EA4FE99" w:rsidR="00140ED6" w:rsidRPr="000E09F3" w:rsidRDefault="005773D3" w:rsidP="00140ED6">
      <w:pPr>
        <w:spacing w:after="0" w:line="240" w:lineRule="auto"/>
        <w:jc w:val="both"/>
        <w:rPr>
          <w:rFonts w:ascii="Times New Roman" w:eastAsia="Times New Roman" w:hAnsi="Times New Roman" w:cs="Times New Roman"/>
          <w:color w:val="000000" w:themeColor="text1"/>
          <w:sz w:val="24"/>
          <w:szCs w:val="24"/>
        </w:rPr>
      </w:pPr>
      <w:r w:rsidRPr="000E09F3">
        <w:rPr>
          <w:rFonts w:ascii="Times New Roman" w:eastAsia="Times New Roman" w:hAnsi="Times New Roman" w:cs="Times New Roman"/>
          <w:color w:val="000000" w:themeColor="text1"/>
          <w:sz w:val="24"/>
          <w:szCs w:val="24"/>
        </w:rPr>
        <w:t>„(</w:t>
      </w:r>
      <w:r w:rsidR="00140ED6" w:rsidRPr="000E09F3">
        <w:rPr>
          <w:rFonts w:ascii="Times New Roman" w:eastAsia="Times New Roman" w:hAnsi="Times New Roman" w:cs="Times New Roman"/>
          <w:color w:val="000000" w:themeColor="text1"/>
          <w:sz w:val="24"/>
          <w:szCs w:val="24"/>
        </w:rPr>
        <w:t>1) Prelevarea din natură şi exploatarea exemplarelor de floră și faună sălbatică aparținând speciilor prevăzute în Anexa nr. 5, precum şi altor specii cu același regim de protecție se vor face în condiții compatibile cu menținerea acestor specii într-o stare de conservare favorabilă, ținând seama de informațiile obținute ca urmare a monitorizării efectuate conform art.32, luându-se următoarele măsuri, în special:</w:t>
      </w:r>
      <w:r w:rsidRPr="000E09F3">
        <w:rPr>
          <w:rFonts w:ascii="Times New Roman" w:eastAsia="Times New Roman" w:hAnsi="Times New Roman" w:cs="Times New Roman"/>
          <w:color w:val="000000" w:themeColor="text1"/>
          <w:sz w:val="24"/>
          <w:szCs w:val="24"/>
        </w:rPr>
        <w:t>”</w:t>
      </w:r>
    </w:p>
    <w:p w14:paraId="67C9A265" w14:textId="77777777" w:rsidR="00B4331A" w:rsidRPr="000E09F3" w:rsidRDefault="00B4331A" w:rsidP="00140ED6">
      <w:pPr>
        <w:spacing w:after="0" w:line="240" w:lineRule="auto"/>
        <w:jc w:val="both"/>
        <w:rPr>
          <w:rFonts w:ascii="Times New Roman" w:eastAsia="Times New Roman" w:hAnsi="Times New Roman" w:cs="Times New Roman"/>
          <w:color w:val="000000" w:themeColor="text1"/>
        </w:rPr>
      </w:pPr>
    </w:p>
    <w:p w14:paraId="2EF69590" w14:textId="3B2FBA48" w:rsidR="00140ED6" w:rsidRPr="000E09F3" w:rsidRDefault="00B4331A" w:rsidP="002C73C5">
      <w:pPr>
        <w:spacing w:after="0" w:line="240" w:lineRule="auto"/>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1</w:t>
      </w:r>
      <w:r w:rsidR="00F44282">
        <w:rPr>
          <w:rFonts w:ascii="Times New Roman" w:hAnsi="Times New Roman" w:cs="Times New Roman"/>
          <w:b/>
          <w:bCs/>
          <w:color w:val="000000" w:themeColor="text1"/>
          <w:sz w:val="24"/>
          <w:szCs w:val="24"/>
        </w:rPr>
        <w:t>9</w:t>
      </w:r>
      <w:r w:rsidRPr="000E09F3">
        <w:rPr>
          <w:rFonts w:ascii="Times New Roman" w:hAnsi="Times New Roman" w:cs="Times New Roman"/>
          <w:b/>
          <w:bCs/>
          <w:color w:val="000000" w:themeColor="text1"/>
          <w:sz w:val="24"/>
          <w:szCs w:val="24"/>
        </w:rPr>
        <w:t>. La articolul 37, alineatul (1), litera e) se modifică și va avea următorul cuprins:</w:t>
      </w:r>
    </w:p>
    <w:p w14:paraId="5CBFC680" w14:textId="514E65DE" w:rsidR="00140ED6" w:rsidRPr="000E09F3" w:rsidRDefault="00B4331A" w:rsidP="00B4331A">
      <w:pPr>
        <w:spacing w:after="0"/>
        <w:jc w:val="both"/>
        <w:rPr>
          <w:rFonts w:ascii="Times New Roman" w:eastAsia="Calibri" w:hAnsi="Times New Roman" w:cs="Times New Roman"/>
          <w:color w:val="000000" w:themeColor="text1"/>
          <w:sz w:val="24"/>
          <w:szCs w:val="24"/>
        </w:rPr>
      </w:pPr>
      <w:r w:rsidRPr="000E09F3">
        <w:rPr>
          <w:rFonts w:ascii="Times New Roman" w:hAnsi="Times New Roman" w:cs="Times New Roman"/>
          <w:color w:val="000000" w:themeColor="text1"/>
          <w:sz w:val="24"/>
          <w:szCs w:val="24"/>
        </w:rPr>
        <w:t>„</w:t>
      </w:r>
      <w:r w:rsidR="00140ED6" w:rsidRPr="000E09F3">
        <w:rPr>
          <w:rFonts w:ascii="Times New Roman" w:hAnsi="Times New Roman" w:cs="Times New Roman"/>
          <w:color w:val="000000" w:themeColor="text1"/>
          <w:sz w:val="24"/>
          <w:szCs w:val="24"/>
        </w:rPr>
        <w:t xml:space="preserve">e) </w:t>
      </w:r>
      <w:r w:rsidR="00140ED6" w:rsidRPr="000E09F3">
        <w:rPr>
          <w:rFonts w:ascii="Times New Roman" w:eastAsia="Calibri" w:hAnsi="Times New Roman" w:cs="Times New Roman"/>
          <w:color w:val="000000" w:themeColor="text1"/>
          <w:sz w:val="24"/>
          <w:szCs w:val="24"/>
        </w:rPr>
        <w:t>încurajarea cultivării și creșterii în captivitate, în condiții de supraveghere strictă, în vederea reducerii presiunii asupra populațiilor naturale;</w:t>
      </w:r>
      <w:r w:rsidRPr="000E09F3">
        <w:rPr>
          <w:rFonts w:ascii="Times New Roman" w:eastAsia="Calibri" w:hAnsi="Times New Roman" w:cs="Times New Roman"/>
          <w:color w:val="000000" w:themeColor="text1"/>
          <w:sz w:val="24"/>
          <w:szCs w:val="24"/>
        </w:rPr>
        <w:t>”</w:t>
      </w:r>
    </w:p>
    <w:p w14:paraId="4FEA8573" w14:textId="77777777" w:rsidR="00140ED6" w:rsidRPr="000E09F3" w:rsidRDefault="00140ED6" w:rsidP="00140ED6">
      <w:pPr>
        <w:spacing w:after="0"/>
        <w:jc w:val="both"/>
        <w:rPr>
          <w:rFonts w:ascii="Times New Roman" w:eastAsia="Calibri" w:hAnsi="Times New Roman" w:cs="Times New Roman"/>
          <w:color w:val="000000" w:themeColor="text1"/>
          <w:sz w:val="24"/>
          <w:szCs w:val="24"/>
        </w:rPr>
      </w:pPr>
    </w:p>
    <w:p w14:paraId="0A1C11BB" w14:textId="663CCC33" w:rsidR="00140ED6" w:rsidRPr="000E09F3" w:rsidRDefault="00F44282" w:rsidP="00140ED6">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20</w:t>
      </w:r>
      <w:r w:rsidR="00140ED6" w:rsidRPr="000E09F3">
        <w:rPr>
          <w:rFonts w:ascii="Times New Roman" w:eastAsia="Calibri" w:hAnsi="Times New Roman" w:cs="Times New Roman"/>
          <w:b/>
          <w:bCs/>
          <w:color w:val="000000" w:themeColor="text1"/>
          <w:sz w:val="24"/>
          <w:szCs w:val="24"/>
        </w:rPr>
        <w:t>.</w:t>
      </w:r>
      <w:r w:rsidR="00140ED6" w:rsidRPr="000E09F3">
        <w:rPr>
          <w:b/>
          <w:bCs/>
          <w:color w:val="000000" w:themeColor="text1"/>
        </w:rPr>
        <w:t xml:space="preserve"> </w:t>
      </w:r>
      <w:r w:rsidR="00140ED6" w:rsidRPr="000E09F3">
        <w:rPr>
          <w:rFonts w:ascii="Times New Roman" w:eastAsia="Calibri" w:hAnsi="Times New Roman" w:cs="Times New Roman"/>
          <w:b/>
          <w:bCs/>
          <w:color w:val="000000" w:themeColor="text1"/>
          <w:sz w:val="24"/>
          <w:szCs w:val="24"/>
        </w:rPr>
        <w:t>La articolul 37</w:t>
      </w:r>
      <w:r w:rsidR="00B4331A" w:rsidRPr="000E09F3">
        <w:rPr>
          <w:rFonts w:ascii="Times New Roman" w:eastAsia="Calibri" w:hAnsi="Times New Roman" w:cs="Times New Roman"/>
          <w:b/>
          <w:bCs/>
          <w:color w:val="000000" w:themeColor="text1"/>
          <w:sz w:val="24"/>
          <w:szCs w:val="24"/>
        </w:rPr>
        <w:t>,</w:t>
      </w:r>
      <w:r w:rsidR="00140ED6" w:rsidRPr="000E09F3">
        <w:rPr>
          <w:rFonts w:ascii="Times New Roman" w:eastAsia="Calibri" w:hAnsi="Times New Roman" w:cs="Times New Roman"/>
          <w:b/>
          <w:bCs/>
          <w:color w:val="000000" w:themeColor="text1"/>
          <w:sz w:val="24"/>
          <w:szCs w:val="24"/>
        </w:rPr>
        <w:t xml:space="preserve"> alin</w:t>
      </w:r>
      <w:r w:rsidR="00B4331A" w:rsidRPr="000E09F3">
        <w:rPr>
          <w:rFonts w:ascii="Times New Roman" w:eastAsia="Calibri" w:hAnsi="Times New Roman" w:cs="Times New Roman"/>
          <w:b/>
          <w:bCs/>
          <w:color w:val="000000" w:themeColor="text1"/>
          <w:sz w:val="24"/>
          <w:szCs w:val="24"/>
        </w:rPr>
        <w:t xml:space="preserve">eatul </w:t>
      </w:r>
      <w:r w:rsidR="00140ED6" w:rsidRPr="000E09F3">
        <w:rPr>
          <w:rFonts w:ascii="Times New Roman" w:eastAsia="Calibri" w:hAnsi="Times New Roman" w:cs="Times New Roman"/>
          <w:b/>
          <w:bCs/>
          <w:color w:val="000000" w:themeColor="text1"/>
          <w:sz w:val="24"/>
          <w:szCs w:val="24"/>
        </w:rPr>
        <w:t>(1)</w:t>
      </w:r>
      <w:r w:rsidR="00B4331A" w:rsidRPr="000E09F3">
        <w:rPr>
          <w:rFonts w:ascii="Times New Roman" w:eastAsia="Calibri" w:hAnsi="Times New Roman" w:cs="Times New Roman"/>
          <w:b/>
          <w:bCs/>
          <w:color w:val="000000" w:themeColor="text1"/>
          <w:sz w:val="24"/>
          <w:szCs w:val="24"/>
        </w:rPr>
        <w:t>,</w:t>
      </w:r>
      <w:r w:rsidR="000A6CB4" w:rsidRPr="000E09F3">
        <w:rPr>
          <w:rFonts w:ascii="Times New Roman" w:eastAsia="Calibri" w:hAnsi="Times New Roman" w:cs="Times New Roman"/>
          <w:b/>
          <w:bCs/>
          <w:color w:val="000000" w:themeColor="text1"/>
          <w:sz w:val="24"/>
          <w:szCs w:val="24"/>
        </w:rPr>
        <w:t xml:space="preserve"> după litera f) se introduce o nouă literă, lit</w:t>
      </w:r>
      <w:r w:rsidR="00B4331A" w:rsidRPr="000E09F3">
        <w:rPr>
          <w:rFonts w:ascii="Times New Roman" w:eastAsia="Calibri" w:hAnsi="Times New Roman" w:cs="Times New Roman"/>
          <w:b/>
          <w:bCs/>
          <w:color w:val="000000" w:themeColor="text1"/>
          <w:sz w:val="24"/>
          <w:szCs w:val="24"/>
        </w:rPr>
        <w:t>.</w:t>
      </w:r>
      <w:r w:rsidR="000A6CB4" w:rsidRPr="000E09F3">
        <w:rPr>
          <w:rFonts w:ascii="Times New Roman" w:eastAsia="Calibri" w:hAnsi="Times New Roman" w:cs="Times New Roman"/>
          <w:b/>
          <w:bCs/>
          <w:color w:val="000000" w:themeColor="text1"/>
          <w:sz w:val="24"/>
          <w:szCs w:val="24"/>
        </w:rPr>
        <w:t xml:space="preserve"> g)</w:t>
      </w:r>
      <w:r w:rsidR="006544DA" w:rsidRPr="000E09F3">
        <w:rPr>
          <w:rFonts w:ascii="Times New Roman" w:eastAsia="Calibri" w:hAnsi="Times New Roman" w:cs="Times New Roman"/>
          <w:b/>
          <w:bCs/>
          <w:color w:val="000000" w:themeColor="text1"/>
          <w:sz w:val="24"/>
          <w:szCs w:val="24"/>
        </w:rPr>
        <w:t>,</w:t>
      </w:r>
      <w:r w:rsidR="000A6CB4" w:rsidRPr="000E09F3">
        <w:rPr>
          <w:rFonts w:ascii="Times New Roman" w:eastAsia="Calibri" w:hAnsi="Times New Roman" w:cs="Times New Roman"/>
          <w:b/>
          <w:bCs/>
          <w:color w:val="000000" w:themeColor="text1"/>
          <w:sz w:val="24"/>
          <w:szCs w:val="24"/>
        </w:rPr>
        <w:t xml:space="preserve"> </w:t>
      </w:r>
      <w:r w:rsidR="00B4331A" w:rsidRPr="000E09F3">
        <w:rPr>
          <w:rFonts w:ascii="Times New Roman" w:eastAsia="Calibri" w:hAnsi="Times New Roman" w:cs="Times New Roman"/>
          <w:b/>
          <w:bCs/>
          <w:color w:val="000000" w:themeColor="text1"/>
          <w:sz w:val="24"/>
          <w:szCs w:val="24"/>
        </w:rPr>
        <w:t xml:space="preserve">cu </w:t>
      </w:r>
      <w:r w:rsidR="000A6CB4" w:rsidRPr="000E09F3">
        <w:rPr>
          <w:rFonts w:ascii="Times New Roman" w:eastAsia="Calibri" w:hAnsi="Times New Roman" w:cs="Times New Roman"/>
          <w:b/>
          <w:bCs/>
          <w:color w:val="000000" w:themeColor="text1"/>
          <w:sz w:val="24"/>
          <w:szCs w:val="24"/>
        </w:rPr>
        <w:t xml:space="preserve">următorul cuprins: </w:t>
      </w:r>
    </w:p>
    <w:p w14:paraId="681F1834" w14:textId="23E0574D" w:rsidR="000A6CB4" w:rsidRPr="000E09F3" w:rsidRDefault="006544DA" w:rsidP="00140ED6">
      <w:pPr>
        <w:spacing w:after="0"/>
        <w:jc w:val="both"/>
        <w:rPr>
          <w:rFonts w:ascii="Times New Roman" w:eastAsia="Calibri" w:hAnsi="Times New Roman" w:cs="Times New Roman"/>
          <w:color w:val="000000" w:themeColor="text1"/>
          <w:sz w:val="24"/>
          <w:szCs w:val="24"/>
        </w:rPr>
      </w:pPr>
      <w:r w:rsidRPr="000E09F3">
        <w:rPr>
          <w:rFonts w:ascii="Times New Roman" w:eastAsia="Calibri" w:hAnsi="Times New Roman" w:cs="Times New Roman"/>
          <w:color w:val="000000" w:themeColor="text1"/>
          <w:sz w:val="24"/>
          <w:szCs w:val="24"/>
        </w:rPr>
        <w:t>„</w:t>
      </w:r>
      <w:r w:rsidR="000A6CB4" w:rsidRPr="000E09F3">
        <w:rPr>
          <w:rFonts w:ascii="Times New Roman" w:eastAsia="Calibri" w:hAnsi="Times New Roman" w:cs="Times New Roman"/>
          <w:color w:val="000000" w:themeColor="text1"/>
          <w:sz w:val="24"/>
          <w:szCs w:val="24"/>
        </w:rPr>
        <w:t xml:space="preserve">g) </w:t>
      </w:r>
      <w:r w:rsidRPr="000E09F3">
        <w:rPr>
          <w:rFonts w:ascii="Times New Roman" w:eastAsia="Calibri" w:hAnsi="Times New Roman" w:cs="Times New Roman"/>
          <w:color w:val="000000" w:themeColor="text1"/>
          <w:sz w:val="24"/>
          <w:szCs w:val="24"/>
        </w:rPr>
        <w:t xml:space="preserve">în </w:t>
      </w:r>
      <w:r w:rsidR="000A6CB4" w:rsidRPr="000E09F3">
        <w:rPr>
          <w:rFonts w:ascii="Times New Roman" w:eastAsia="Calibri" w:hAnsi="Times New Roman" w:cs="Times New Roman"/>
          <w:color w:val="000000" w:themeColor="text1"/>
          <w:sz w:val="24"/>
          <w:szCs w:val="24"/>
        </w:rPr>
        <w:t>cazul prelevării de specimene</w:t>
      </w:r>
      <w:r w:rsidR="00B6053E">
        <w:rPr>
          <w:rFonts w:ascii="Times New Roman" w:eastAsia="Calibri" w:hAnsi="Times New Roman" w:cs="Times New Roman"/>
          <w:color w:val="000000" w:themeColor="text1"/>
          <w:sz w:val="24"/>
          <w:szCs w:val="24"/>
        </w:rPr>
        <w:t xml:space="preserve"> din natură</w:t>
      </w:r>
      <w:r w:rsidR="000A6CB4" w:rsidRPr="000E09F3">
        <w:rPr>
          <w:rFonts w:ascii="Times New Roman" w:eastAsia="Calibri" w:hAnsi="Times New Roman" w:cs="Times New Roman"/>
          <w:color w:val="000000" w:themeColor="text1"/>
          <w:sz w:val="24"/>
          <w:szCs w:val="24"/>
        </w:rPr>
        <w:t>, aplicarea unor norme cinegetice și halieutice care să protejeze conservarea respectivelor populații.</w:t>
      </w:r>
      <w:r w:rsidR="00B4331A" w:rsidRPr="000E09F3">
        <w:rPr>
          <w:rFonts w:ascii="Times New Roman" w:eastAsia="Calibri" w:hAnsi="Times New Roman" w:cs="Times New Roman"/>
          <w:color w:val="000000" w:themeColor="text1"/>
          <w:sz w:val="24"/>
          <w:szCs w:val="24"/>
        </w:rPr>
        <w:t>”</w:t>
      </w:r>
    </w:p>
    <w:p w14:paraId="5A2B7FD9" w14:textId="442EF1D8" w:rsidR="007F5C03" w:rsidRPr="000E09F3" w:rsidRDefault="007F5C03" w:rsidP="00F42BF1">
      <w:pPr>
        <w:spacing w:after="0" w:line="240" w:lineRule="auto"/>
        <w:jc w:val="both"/>
        <w:rPr>
          <w:rFonts w:ascii="Times New Roman" w:hAnsi="Times New Roman" w:cs="Times New Roman"/>
          <w:color w:val="000000" w:themeColor="text1"/>
          <w:sz w:val="24"/>
          <w:szCs w:val="24"/>
        </w:rPr>
      </w:pPr>
    </w:p>
    <w:p w14:paraId="16ED51BE" w14:textId="22C043B2" w:rsidR="000A6CB4" w:rsidRPr="000E09F3" w:rsidRDefault="00F44282" w:rsidP="00F42BF1">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sidR="000A6CB4" w:rsidRPr="000E09F3">
        <w:rPr>
          <w:rFonts w:ascii="Times New Roman" w:hAnsi="Times New Roman" w:cs="Times New Roman"/>
          <w:b/>
          <w:bCs/>
          <w:color w:val="000000" w:themeColor="text1"/>
          <w:sz w:val="24"/>
          <w:szCs w:val="24"/>
        </w:rPr>
        <w:t>. La articolul 40</w:t>
      </w:r>
      <w:r w:rsidR="00B4331A" w:rsidRPr="000E09F3">
        <w:rPr>
          <w:rFonts w:ascii="Times New Roman" w:hAnsi="Times New Roman" w:cs="Times New Roman"/>
          <w:b/>
          <w:bCs/>
          <w:color w:val="000000" w:themeColor="text1"/>
          <w:sz w:val="24"/>
          <w:szCs w:val="24"/>
        </w:rPr>
        <w:t>,</w:t>
      </w:r>
      <w:r w:rsidR="000A6CB4" w:rsidRPr="000E09F3">
        <w:rPr>
          <w:rFonts w:ascii="Times New Roman" w:hAnsi="Times New Roman" w:cs="Times New Roman"/>
          <w:b/>
          <w:bCs/>
          <w:color w:val="000000" w:themeColor="text1"/>
          <w:sz w:val="24"/>
          <w:szCs w:val="24"/>
        </w:rPr>
        <w:t xml:space="preserve"> după alin</w:t>
      </w:r>
      <w:r w:rsidR="00B4331A" w:rsidRPr="000E09F3">
        <w:rPr>
          <w:rFonts w:ascii="Times New Roman" w:hAnsi="Times New Roman" w:cs="Times New Roman"/>
          <w:b/>
          <w:bCs/>
          <w:color w:val="000000" w:themeColor="text1"/>
          <w:sz w:val="24"/>
          <w:szCs w:val="24"/>
        </w:rPr>
        <w:t xml:space="preserve">eatul </w:t>
      </w:r>
      <w:r w:rsidR="00FF579A" w:rsidRPr="000E09F3">
        <w:rPr>
          <w:rFonts w:ascii="Times New Roman" w:hAnsi="Times New Roman" w:cs="Times New Roman"/>
          <w:b/>
          <w:bCs/>
          <w:color w:val="000000" w:themeColor="text1"/>
          <w:sz w:val="24"/>
          <w:szCs w:val="24"/>
        </w:rPr>
        <w:t>(2) se introduce un nou alineat</w:t>
      </w:r>
      <w:r w:rsidR="000A6CB4" w:rsidRPr="000E09F3">
        <w:rPr>
          <w:rFonts w:ascii="Times New Roman" w:hAnsi="Times New Roman" w:cs="Times New Roman"/>
          <w:b/>
          <w:bCs/>
          <w:color w:val="000000" w:themeColor="text1"/>
          <w:sz w:val="24"/>
          <w:szCs w:val="24"/>
        </w:rPr>
        <w:t>, alin. (3)</w:t>
      </w:r>
      <w:r w:rsidR="006544DA" w:rsidRPr="000E09F3">
        <w:rPr>
          <w:rFonts w:ascii="Times New Roman" w:hAnsi="Times New Roman" w:cs="Times New Roman"/>
          <w:b/>
          <w:bCs/>
          <w:color w:val="000000" w:themeColor="text1"/>
          <w:sz w:val="24"/>
          <w:szCs w:val="24"/>
        </w:rPr>
        <w:t>,</w:t>
      </w:r>
      <w:r w:rsidR="000A6CB4" w:rsidRPr="000E09F3">
        <w:rPr>
          <w:rFonts w:ascii="Times New Roman" w:hAnsi="Times New Roman" w:cs="Times New Roman"/>
          <w:b/>
          <w:bCs/>
          <w:color w:val="000000" w:themeColor="text1"/>
          <w:sz w:val="24"/>
          <w:szCs w:val="24"/>
        </w:rPr>
        <w:t xml:space="preserve"> </w:t>
      </w:r>
      <w:r w:rsidR="006544DA" w:rsidRPr="000E09F3">
        <w:rPr>
          <w:rFonts w:ascii="Times New Roman" w:hAnsi="Times New Roman" w:cs="Times New Roman"/>
          <w:b/>
          <w:bCs/>
          <w:color w:val="000000" w:themeColor="text1"/>
          <w:sz w:val="24"/>
          <w:szCs w:val="24"/>
        </w:rPr>
        <w:t>cu</w:t>
      </w:r>
      <w:r w:rsidR="000A6CB4" w:rsidRPr="000E09F3">
        <w:rPr>
          <w:rFonts w:ascii="Times New Roman" w:hAnsi="Times New Roman" w:cs="Times New Roman"/>
          <w:b/>
          <w:bCs/>
          <w:color w:val="000000" w:themeColor="text1"/>
          <w:sz w:val="24"/>
          <w:szCs w:val="24"/>
        </w:rPr>
        <w:t xml:space="preserve"> următorul cuprins:</w:t>
      </w:r>
    </w:p>
    <w:p w14:paraId="61613CDC" w14:textId="32E29D9A" w:rsidR="000A6CB4" w:rsidRPr="000E09F3" w:rsidRDefault="006544DA" w:rsidP="00F42BF1">
      <w:pPr>
        <w:spacing w:after="0" w:line="240" w:lineRule="auto"/>
        <w:jc w:val="both"/>
        <w:rPr>
          <w:rFonts w:ascii="Times New Roman" w:hAnsi="Times New Roman" w:cs="Times New Roman"/>
          <w:color w:val="000000" w:themeColor="text1"/>
          <w:sz w:val="24"/>
          <w:szCs w:val="24"/>
        </w:rPr>
      </w:pPr>
      <w:r w:rsidRPr="000E09F3">
        <w:rPr>
          <w:rFonts w:ascii="Times New Roman" w:eastAsia="Calibri" w:hAnsi="Times New Roman" w:cs="Times New Roman"/>
          <w:color w:val="000000" w:themeColor="text1"/>
          <w:sz w:val="24"/>
          <w:szCs w:val="24"/>
        </w:rPr>
        <w:t>„</w:t>
      </w:r>
      <w:r w:rsidR="00B4331A" w:rsidRPr="000E09F3">
        <w:rPr>
          <w:rFonts w:ascii="Times New Roman" w:eastAsia="Calibri" w:hAnsi="Times New Roman" w:cs="Times New Roman"/>
          <w:color w:val="000000" w:themeColor="text1"/>
          <w:sz w:val="24"/>
          <w:szCs w:val="24"/>
        </w:rPr>
        <w:t xml:space="preserve">(3) </w:t>
      </w:r>
      <w:r w:rsidR="000A6CB4" w:rsidRPr="000E09F3">
        <w:rPr>
          <w:rFonts w:ascii="Times New Roman" w:hAnsi="Times New Roman" w:cs="Times New Roman"/>
          <w:color w:val="000000" w:themeColor="text1"/>
          <w:sz w:val="24"/>
          <w:szCs w:val="24"/>
        </w:rPr>
        <w:t>În scopul îndeplinirii prevederilor prezentei ordonanțe de urgență, autoritatea publică centrală pentru protecția mediului încurajează și promovează realizarea de lucrări științifice și de cercetare specifice, la nivel național sau, după caz, în colaborare cu alte state.”</w:t>
      </w:r>
    </w:p>
    <w:p w14:paraId="7B02AC68" w14:textId="77777777" w:rsidR="00E7177A" w:rsidRPr="000E09F3" w:rsidRDefault="00E7177A" w:rsidP="007F5C03">
      <w:pPr>
        <w:spacing w:after="0" w:line="240" w:lineRule="auto"/>
        <w:rPr>
          <w:rFonts w:ascii="Times New Roman" w:hAnsi="Times New Roman" w:cs="Times New Roman"/>
          <w:color w:val="000000" w:themeColor="text1"/>
          <w:sz w:val="24"/>
          <w:szCs w:val="24"/>
        </w:rPr>
      </w:pPr>
    </w:p>
    <w:p w14:paraId="5AFFEF88" w14:textId="4F430880" w:rsidR="000F3A66" w:rsidRPr="000E09F3" w:rsidRDefault="00F44282" w:rsidP="0066122E">
      <w:pPr>
        <w:spacing w:after="0" w:line="240" w:lineRule="auto"/>
        <w:jc w:val="both"/>
        <w:rPr>
          <w:rFonts w:ascii="Times New Roman" w:hAnsi="Times New Roman" w:cs="Times New Roman"/>
          <w:color w:val="000000" w:themeColor="text1"/>
          <w:sz w:val="24"/>
          <w:szCs w:val="24"/>
        </w:rPr>
      </w:pPr>
      <w:bookmarkStart w:id="9" w:name="_Hlk161063124"/>
      <w:r>
        <w:rPr>
          <w:rFonts w:ascii="Times New Roman" w:hAnsi="Times New Roman" w:cs="Times New Roman"/>
          <w:b/>
          <w:bCs/>
          <w:color w:val="000000" w:themeColor="text1"/>
          <w:sz w:val="24"/>
          <w:szCs w:val="24"/>
        </w:rPr>
        <w:t>22</w:t>
      </w:r>
      <w:r w:rsidR="00E01974" w:rsidRPr="000E09F3">
        <w:rPr>
          <w:rFonts w:ascii="Times New Roman" w:hAnsi="Times New Roman" w:cs="Times New Roman"/>
          <w:b/>
          <w:bCs/>
          <w:color w:val="000000" w:themeColor="text1"/>
          <w:sz w:val="24"/>
          <w:szCs w:val="24"/>
        </w:rPr>
        <w:t>.</w:t>
      </w:r>
      <w:r w:rsidR="00E01974" w:rsidRPr="000E09F3">
        <w:rPr>
          <w:rFonts w:ascii="Times New Roman" w:hAnsi="Times New Roman" w:cs="Times New Roman"/>
          <w:color w:val="000000" w:themeColor="text1"/>
          <w:sz w:val="24"/>
          <w:szCs w:val="24"/>
        </w:rPr>
        <w:t xml:space="preserve"> </w:t>
      </w:r>
      <w:r w:rsidR="0066122E" w:rsidRPr="000E09F3">
        <w:rPr>
          <w:rFonts w:ascii="Times New Roman" w:hAnsi="Times New Roman" w:cs="Times New Roman"/>
          <w:color w:val="000000" w:themeColor="text1"/>
          <w:sz w:val="24"/>
          <w:szCs w:val="24"/>
          <w14:ligatures w14:val="none"/>
        </w:rPr>
        <w:t>Anexele nr. 1-4A, 5A, 5C-5E se modifică și se înlocuiesc cu anexele nr. 1-8 care fac parte integrantă din prezenta ordonanță de urgență.</w:t>
      </w:r>
      <w:r w:rsidR="00E01974" w:rsidRPr="000E09F3">
        <w:rPr>
          <w:rFonts w:ascii="Times New Roman" w:hAnsi="Times New Roman" w:cs="Times New Roman"/>
          <w:color w:val="000000" w:themeColor="text1"/>
          <w:sz w:val="24"/>
          <w:szCs w:val="24"/>
        </w:rPr>
        <w:t xml:space="preserve"> </w:t>
      </w:r>
    </w:p>
    <w:bookmarkEnd w:id="9"/>
    <w:p w14:paraId="7BED18EC" w14:textId="77777777" w:rsidR="00847D4B" w:rsidRPr="000E09F3" w:rsidRDefault="00847D4B" w:rsidP="00847D4B">
      <w:pPr>
        <w:spacing w:after="0" w:line="240" w:lineRule="auto"/>
        <w:jc w:val="both"/>
        <w:rPr>
          <w:rFonts w:ascii="Times New Roman" w:hAnsi="Times New Roman" w:cs="Times New Roman"/>
          <w:sz w:val="24"/>
          <w:szCs w:val="24"/>
        </w:rPr>
      </w:pPr>
    </w:p>
    <w:p w14:paraId="54FDDA63" w14:textId="024BBCAA" w:rsidR="00FF579A" w:rsidRPr="000E09F3" w:rsidRDefault="00FF579A" w:rsidP="00B344A4">
      <w:pPr>
        <w:spacing w:after="0" w:line="240" w:lineRule="auto"/>
        <w:rPr>
          <w:rFonts w:ascii="Times New Roman" w:hAnsi="Times New Roman" w:cs="Times New Roman"/>
          <w:color w:val="000000" w:themeColor="text1"/>
          <w:sz w:val="24"/>
          <w:szCs w:val="24"/>
        </w:rPr>
      </w:pPr>
    </w:p>
    <w:p w14:paraId="2CA431D4" w14:textId="6A792A0F" w:rsidR="00CD0B21" w:rsidRPr="000E09F3" w:rsidRDefault="003C69A3" w:rsidP="003C69A3">
      <w:pPr>
        <w:jc w:val="center"/>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 xml:space="preserve">PRIM </w:t>
      </w:r>
      <w:r w:rsidR="00CD0B21" w:rsidRPr="000E09F3">
        <w:rPr>
          <w:rFonts w:ascii="Times New Roman" w:hAnsi="Times New Roman" w:cs="Times New Roman"/>
          <w:b/>
          <w:bCs/>
          <w:color w:val="000000" w:themeColor="text1"/>
          <w:sz w:val="24"/>
          <w:szCs w:val="24"/>
        </w:rPr>
        <w:t>–</w:t>
      </w:r>
      <w:r w:rsidRPr="000E09F3">
        <w:rPr>
          <w:rFonts w:ascii="Times New Roman" w:hAnsi="Times New Roman" w:cs="Times New Roman"/>
          <w:b/>
          <w:bCs/>
          <w:color w:val="000000" w:themeColor="text1"/>
          <w:sz w:val="24"/>
          <w:szCs w:val="24"/>
        </w:rPr>
        <w:t xml:space="preserve"> MINISTRU</w:t>
      </w:r>
    </w:p>
    <w:p w14:paraId="46DC1D24" w14:textId="038F545D" w:rsidR="003A4F54" w:rsidRPr="00A82F64" w:rsidRDefault="003C69A3" w:rsidP="003C69A3">
      <w:pPr>
        <w:jc w:val="center"/>
        <w:rPr>
          <w:rFonts w:ascii="Times New Roman" w:hAnsi="Times New Roman" w:cs="Times New Roman"/>
          <w:b/>
          <w:bCs/>
          <w:color w:val="000000" w:themeColor="text1"/>
          <w:sz w:val="24"/>
          <w:szCs w:val="24"/>
        </w:rPr>
      </w:pPr>
      <w:r w:rsidRPr="000E09F3">
        <w:rPr>
          <w:rFonts w:ascii="Times New Roman" w:hAnsi="Times New Roman" w:cs="Times New Roman"/>
          <w:b/>
          <w:bCs/>
          <w:color w:val="000000" w:themeColor="text1"/>
          <w:sz w:val="24"/>
          <w:szCs w:val="24"/>
        </w:rPr>
        <w:t>ION-MARCEL CIOLACU</w:t>
      </w:r>
    </w:p>
    <w:sectPr w:rsidR="003A4F54" w:rsidRPr="00A82F64" w:rsidSect="001E04F4">
      <w:headerReference w:type="even" r:id="rId9"/>
      <w:headerReference w:type="default" r:id="rId10"/>
      <w:footerReference w:type="even" r:id="rId11"/>
      <w:footerReference w:type="default" r:id="rId12"/>
      <w:headerReference w:type="first" r:id="rId13"/>
      <w:footerReference w:type="first" r:id="rId14"/>
      <w:pgSz w:w="12240" w:h="15840"/>
      <w:pgMar w:top="992" w:right="10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27C4" w14:textId="77777777" w:rsidR="000F29C7" w:rsidRDefault="000F29C7">
      <w:pPr>
        <w:spacing w:after="0" w:line="240" w:lineRule="auto"/>
      </w:pPr>
      <w:r>
        <w:separator/>
      </w:r>
    </w:p>
  </w:endnote>
  <w:endnote w:type="continuationSeparator" w:id="0">
    <w:p w14:paraId="5B16DC1B" w14:textId="77777777" w:rsidR="000F29C7" w:rsidRDefault="000F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1807" w14:textId="77777777" w:rsidR="0004108D" w:rsidRDefault="00041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266457"/>
    </w:sdtPr>
    <w:sdtContent>
      <w:p w14:paraId="2012C006" w14:textId="5ED2983C" w:rsidR="0004108D" w:rsidRDefault="0004108D">
        <w:pPr>
          <w:pStyle w:val="Footer"/>
          <w:jc w:val="right"/>
        </w:pPr>
        <w:r>
          <w:fldChar w:fldCharType="begin"/>
        </w:r>
        <w:r>
          <w:instrText xml:space="preserve"> PAGE   \* MERGEFORMAT </w:instrText>
        </w:r>
        <w:r>
          <w:fldChar w:fldCharType="separate"/>
        </w:r>
        <w:r w:rsidR="00A36948">
          <w:rPr>
            <w:noProof/>
          </w:rPr>
          <w:t>40</w:t>
        </w:r>
        <w:r>
          <w:fldChar w:fldCharType="end"/>
        </w:r>
      </w:p>
    </w:sdtContent>
  </w:sdt>
  <w:p w14:paraId="0A5D72D6" w14:textId="77777777" w:rsidR="0004108D" w:rsidRDefault="00041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1F26" w14:textId="77777777" w:rsidR="0004108D" w:rsidRDefault="0004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9874" w14:textId="77777777" w:rsidR="000F29C7" w:rsidRDefault="000F29C7">
      <w:pPr>
        <w:spacing w:after="0" w:line="240" w:lineRule="auto"/>
      </w:pPr>
      <w:r>
        <w:separator/>
      </w:r>
    </w:p>
  </w:footnote>
  <w:footnote w:type="continuationSeparator" w:id="0">
    <w:p w14:paraId="65E15713" w14:textId="77777777" w:rsidR="000F29C7" w:rsidRDefault="000F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82D1" w14:textId="4713DDBE" w:rsidR="0004108D" w:rsidRDefault="00000000">
    <w:pPr>
      <w:pStyle w:val="Header"/>
    </w:pPr>
    <w:r>
      <w:rPr>
        <w:noProof/>
      </w:rPr>
      <w:pict w14:anchorId="52D81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79" o:spid="_x0000_s1027" type="#_x0000_t136" style="position:absolute;margin-left:0;margin-top:0;width:481.6pt;height:206.4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9A43" w14:textId="792B3FD9" w:rsidR="0004108D" w:rsidRDefault="00000000">
    <w:pPr>
      <w:pStyle w:val="Header"/>
    </w:pPr>
    <w:r>
      <w:rPr>
        <w:noProof/>
      </w:rPr>
      <w:pict w14:anchorId="3907B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80" o:spid="_x0000_s1028" type="#_x0000_t136" style="position:absolute;margin-left:0;margin-top:0;width:481.6pt;height:206.4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3F50B" w14:textId="60DF8DAD" w:rsidR="0004108D" w:rsidRDefault="00000000">
    <w:pPr>
      <w:pStyle w:val="Header"/>
    </w:pPr>
    <w:r>
      <w:rPr>
        <w:noProof/>
      </w:rPr>
      <w:pict w14:anchorId="3EF1E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078" o:spid="_x0000_s1026" type="#_x0000_t136" style="position:absolute;margin-left:0;margin-top:0;width:481.6pt;height:206.4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C4A"/>
    <w:multiLevelType w:val="hybridMultilevel"/>
    <w:tmpl w:val="6D1C4E1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FD1EFA"/>
    <w:multiLevelType w:val="hybridMultilevel"/>
    <w:tmpl w:val="3BAC8B2E"/>
    <w:lvl w:ilvl="0" w:tplc="036C80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DE56DD"/>
    <w:multiLevelType w:val="hybridMultilevel"/>
    <w:tmpl w:val="4B8A3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37F9A"/>
    <w:multiLevelType w:val="hybridMultilevel"/>
    <w:tmpl w:val="1854B6D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307C78"/>
    <w:multiLevelType w:val="hybridMultilevel"/>
    <w:tmpl w:val="20327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5233F"/>
    <w:multiLevelType w:val="hybridMultilevel"/>
    <w:tmpl w:val="7C2C0A60"/>
    <w:lvl w:ilvl="0" w:tplc="3CE4605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EA029B0"/>
    <w:multiLevelType w:val="multilevel"/>
    <w:tmpl w:val="E93E82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120E30"/>
    <w:multiLevelType w:val="hybridMultilevel"/>
    <w:tmpl w:val="65EEF846"/>
    <w:lvl w:ilvl="0" w:tplc="8BCCA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C1F62"/>
    <w:multiLevelType w:val="hybridMultilevel"/>
    <w:tmpl w:val="518A9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AD4AEF"/>
    <w:multiLevelType w:val="hybridMultilevel"/>
    <w:tmpl w:val="3C96D242"/>
    <w:lvl w:ilvl="0" w:tplc="3064F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660D9"/>
    <w:multiLevelType w:val="hybridMultilevel"/>
    <w:tmpl w:val="3536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E1577"/>
    <w:multiLevelType w:val="hybridMultilevel"/>
    <w:tmpl w:val="518A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8013F"/>
    <w:multiLevelType w:val="hybridMultilevel"/>
    <w:tmpl w:val="2354BBA4"/>
    <w:lvl w:ilvl="0" w:tplc="6C0A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37ED7"/>
    <w:multiLevelType w:val="hybridMultilevel"/>
    <w:tmpl w:val="3F808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05B02"/>
    <w:multiLevelType w:val="multilevel"/>
    <w:tmpl w:val="62CEED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755755"/>
    <w:multiLevelType w:val="hybridMultilevel"/>
    <w:tmpl w:val="62B08FC8"/>
    <w:lvl w:ilvl="0" w:tplc="7922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A1669"/>
    <w:multiLevelType w:val="hybridMultilevel"/>
    <w:tmpl w:val="A62676A0"/>
    <w:lvl w:ilvl="0" w:tplc="512EA662">
      <w:start w:val="1"/>
      <w:numFmt w:val="lowerLetter"/>
      <w:lvlText w:val="%1)"/>
      <w:lvlJc w:val="left"/>
      <w:pPr>
        <w:ind w:left="72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97F8A"/>
    <w:multiLevelType w:val="hybridMultilevel"/>
    <w:tmpl w:val="6BA2C6D4"/>
    <w:lvl w:ilvl="0" w:tplc="1CDEC0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F4A9A"/>
    <w:multiLevelType w:val="hybridMultilevel"/>
    <w:tmpl w:val="B798E98C"/>
    <w:lvl w:ilvl="0" w:tplc="39085A28">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39F7F80"/>
    <w:multiLevelType w:val="hybridMultilevel"/>
    <w:tmpl w:val="8D5C9D66"/>
    <w:lvl w:ilvl="0" w:tplc="5BBCCC4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C30EB9"/>
    <w:multiLevelType w:val="hybridMultilevel"/>
    <w:tmpl w:val="AA48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053F7"/>
    <w:multiLevelType w:val="hybridMultilevel"/>
    <w:tmpl w:val="CC986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C0BA6"/>
    <w:multiLevelType w:val="hybridMultilevel"/>
    <w:tmpl w:val="F97A6C88"/>
    <w:lvl w:ilvl="0" w:tplc="D6C85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B1F52"/>
    <w:multiLevelType w:val="hybridMultilevel"/>
    <w:tmpl w:val="5DA88B26"/>
    <w:lvl w:ilvl="0" w:tplc="404AE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5766C"/>
    <w:multiLevelType w:val="hybridMultilevel"/>
    <w:tmpl w:val="965820E0"/>
    <w:lvl w:ilvl="0" w:tplc="1DEAF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97713"/>
    <w:multiLevelType w:val="hybridMultilevel"/>
    <w:tmpl w:val="0838997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084127">
    <w:abstractNumId w:val="6"/>
  </w:num>
  <w:num w:numId="2" w16cid:durableId="1622033757">
    <w:abstractNumId w:val="13"/>
  </w:num>
  <w:num w:numId="3" w16cid:durableId="1549297067">
    <w:abstractNumId w:val="21"/>
  </w:num>
  <w:num w:numId="4" w16cid:durableId="887959018">
    <w:abstractNumId w:val="25"/>
  </w:num>
  <w:num w:numId="5" w16cid:durableId="773600559">
    <w:abstractNumId w:val="0"/>
  </w:num>
  <w:num w:numId="6" w16cid:durableId="680358233">
    <w:abstractNumId w:val="14"/>
  </w:num>
  <w:num w:numId="7" w16cid:durableId="35980304">
    <w:abstractNumId w:val="19"/>
  </w:num>
  <w:num w:numId="8" w16cid:durableId="541093862">
    <w:abstractNumId w:val="2"/>
  </w:num>
  <w:num w:numId="9" w16cid:durableId="329136868">
    <w:abstractNumId w:val="10"/>
  </w:num>
  <w:num w:numId="10" w16cid:durableId="145097057">
    <w:abstractNumId w:val="4"/>
  </w:num>
  <w:num w:numId="11" w16cid:durableId="111287609">
    <w:abstractNumId w:val="20"/>
  </w:num>
  <w:num w:numId="12" w16cid:durableId="1654676158">
    <w:abstractNumId w:val="12"/>
  </w:num>
  <w:num w:numId="13" w16cid:durableId="1845589968">
    <w:abstractNumId w:val="9"/>
  </w:num>
  <w:num w:numId="14" w16cid:durableId="1116097440">
    <w:abstractNumId w:val="23"/>
  </w:num>
  <w:num w:numId="15" w16cid:durableId="1752313657">
    <w:abstractNumId w:val="18"/>
  </w:num>
  <w:num w:numId="16" w16cid:durableId="616563963">
    <w:abstractNumId w:val="15"/>
  </w:num>
  <w:num w:numId="17" w16cid:durableId="1593246725">
    <w:abstractNumId w:val="7"/>
  </w:num>
  <w:num w:numId="18" w16cid:durableId="128129336">
    <w:abstractNumId w:val="22"/>
  </w:num>
  <w:num w:numId="19" w16cid:durableId="1015577129">
    <w:abstractNumId w:val="24"/>
  </w:num>
  <w:num w:numId="20" w16cid:durableId="1320648676">
    <w:abstractNumId w:val="5"/>
  </w:num>
  <w:num w:numId="21" w16cid:durableId="1626233970">
    <w:abstractNumId w:val="3"/>
  </w:num>
  <w:num w:numId="22" w16cid:durableId="1899364410">
    <w:abstractNumId w:val="16"/>
  </w:num>
  <w:num w:numId="23" w16cid:durableId="1164322814">
    <w:abstractNumId w:val="17"/>
  </w:num>
  <w:num w:numId="24" w16cid:durableId="421725210">
    <w:abstractNumId w:val="1"/>
  </w:num>
  <w:num w:numId="25" w16cid:durableId="1071807142">
    <w:abstractNumId w:val="11"/>
  </w:num>
  <w:num w:numId="26" w16cid:durableId="865559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0F8"/>
    <w:rsid w:val="0000099E"/>
    <w:rsid w:val="0000366F"/>
    <w:rsid w:val="00005321"/>
    <w:rsid w:val="0004108D"/>
    <w:rsid w:val="00041F18"/>
    <w:rsid w:val="00043C13"/>
    <w:rsid w:val="000457F3"/>
    <w:rsid w:val="00052F27"/>
    <w:rsid w:val="00054A96"/>
    <w:rsid w:val="00060F6E"/>
    <w:rsid w:val="00086DB3"/>
    <w:rsid w:val="000A6CB4"/>
    <w:rsid w:val="000A75F9"/>
    <w:rsid w:val="000B22D3"/>
    <w:rsid w:val="000C3443"/>
    <w:rsid w:val="000C3587"/>
    <w:rsid w:val="000D14E5"/>
    <w:rsid w:val="000E09F3"/>
    <w:rsid w:val="000E40DC"/>
    <w:rsid w:val="000E6C95"/>
    <w:rsid w:val="000E6CD4"/>
    <w:rsid w:val="000F1F30"/>
    <w:rsid w:val="000F29C7"/>
    <w:rsid w:val="000F3A66"/>
    <w:rsid w:val="000F53F3"/>
    <w:rsid w:val="000F64CE"/>
    <w:rsid w:val="00100431"/>
    <w:rsid w:val="00105BA7"/>
    <w:rsid w:val="001078D6"/>
    <w:rsid w:val="00110B04"/>
    <w:rsid w:val="00115440"/>
    <w:rsid w:val="00140ED6"/>
    <w:rsid w:val="00145558"/>
    <w:rsid w:val="00151051"/>
    <w:rsid w:val="00152E07"/>
    <w:rsid w:val="00153827"/>
    <w:rsid w:val="00164F8A"/>
    <w:rsid w:val="00172B79"/>
    <w:rsid w:val="00173BA2"/>
    <w:rsid w:val="001768CD"/>
    <w:rsid w:val="00182972"/>
    <w:rsid w:val="001908E4"/>
    <w:rsid w:val="001928C4"/>
    <w:rsid w:val="0019664F"/>
    <w:rsid w:val="001A313F"/>
    <w:rsid w:val="001A702A"/>
    <w:rsid w:val="001A78C1"/>
    <w:rsid w:val="001B4DD5"/>
    <w:rsid w:val="001B7B81"/>
    <w:rsid w:val="001C7C05"/>
    <w:rsid w:val="001D026E"/>
    <w:rsid w:val="001E04F4"/>
    <w:rsid w:val="001E22A3"/>
    <w:rsid w:val="001E3969"/>
    <w:rsid w:val="001E685A"/>
    <w:rsid w:val="001E7CB6"/>
    <w:rsid w:val="001F31EC"/>
    <w:rsid w:val="001F4EE9"/>
    <w:rsid w:val="0020174F"/>
    <w:rsid w:val="00206A00"/>
    <w:rsid w:val="0021237F"/>
    <w:rsid w:val="002124A5"/>
    <w:rsid w:val="00216E17"/>
    <w:rsid w:val="00225AA9"/>
    <w:rsid w:val="00230998"/>
    <w:rsid w:val="00230D47"/>
    <w:rsid w:val="00237D77"/>
    <w:rsid w:val="00243A76"/>
    <w:rsid w:val="002469BA"/>
    <w:rsid w:val="002541C2"/>
    <w:rsid w:val="00260CCD"/>
    <w:rsid w:val="002630A5"/>
    <w:rsid w:val="00266FC8"/>
    <w:rsid w:val="002705A3"/>
    <w:rsid w:val="00271C50"/>
    <w:rsid w:val="00274C46"/>
    <w:rsid w:val="00281C5A"/>
    <w:rsid w:val="00284F17"/>
    <w:rsid w:val="002A38CB"/>
    <w:rsid w:val="002C73C5"/>
    <w:rsid w:val="002D29EE"/>
    <w:rsid w:val="002E2C88"/>
    <w:rsid w:val="002E414B"/>
    <w:rsid w:val="002E5340"/>
    <w:rsid w:val="002F2A6A"/>
    <w:rsid w:val="002F547D"/>
    <w:rsid w:val="0030100E"/>
    <w:rsid w:val="00305C31"/>
    <w:rsid w:val="00310408"/>
    <w:rsid w:val="003123DF"/>
    <w:rsid w:val="00315F2C"/>
    <w:rsid w:val="003206AE"/>
    <w:rsid w:val="003260AA"/>
    <w:rsid w:val="003404AE"/>
    <w:rsid w:val="00341C74"/>
    <w:rsid w:val="00350CC1"/>
    <w:rsid w:val="00353C23"/>
    <w:rsid w:val="00353CD2"/>
    <w:rsid w:val="00354658"/>
    <w:rsid w:val="003577EB"/>
    <w:rsid w:val="00365627"/>
    <w:rsid w:val="0037079C"/>
    <w:rsid w:val="003A4F54"/>
    <w:rsid w:val="003A5831"/>
    <w:rsid w:val="003A6B4C"/>
    <w:rsid w:val="003B0EE8"/>
    <w:rsid w:val="003B3423"/>
    <w:rsid w:val="003B41C7"/>
    <w:rsid w:val="003C69A3"/>
    <w:rsid w:val="003D0FDF"/>
    <w:rsid w:val="003D3D71"/>
    <w:rsid w:val="003E28D9"/>
    <w:rsid w:val="003E41A8"/>
    <w:rsid w:val="0040255D"/>
    <w:rsid w:val="00402658"/>
    <w:rsid w:val="00402F8D"/>
    <w:rsid w:val="00405E46"/>
    <w:rsid w:val="00413DA2"/>
    <w:rsid w:val="0041742F"/>
    <w:rsid w:val="00424158"/>
    <w:rsid w:val="0042605A"/>
    <w:rsid w:val="00435FB7"/>
    <w:rsid w:val="004374CE"/>
    <w:rsid w:val="004409FC"/>
    <w:rsid w:val="0044134B"/>
    <w:rsid w:val="00443ECD"/>
    <w:rsid w:val="004536E6"/>
    <w:rsid w:val="004629FA"/>
    <w:rsid w:val="0046629C"/>
    <w:rsid w:val="00471589"/>
    <w:rsid w:val="00474A5A"/>
    <w:rsid w:val="00480210"/>
    <w:rsid w:val="004843AA"/>
    <w:rsid w:val="00485B6C"/>
    <w:rsid w:val="004900B6"/>
    <w:rsid w:val="0049502C"/>
    <w:rsid w:val="004B43A6"/>
    <w:rsid w:val="004C6AA1"/>
    <w:rsid w:val="004D16C8"/>
    <w:rsid w:val="004D66D7"/>
    <w:rsid w:val="004E1335"/>
    <w:rsid w:val="004F3652"/>
    <w:rsid w:val="00515564"/>
    <w:rsid w:val="0051573D"/>
    <w:rsid w:val="00537AF9"/>
    <w:rsid w:val="00540EF3"/>
    <w:rsid w:val="00541584"/>
    <w:rsid w:val="0054291A"/>
    <w:rsid w:val="00550373"/>
    <w:rsid w:val="005622E5"/>
    <w:rsid w:val="005623BC"/>
    <w:rsid w:val="00562578"/>
    <w:rsid w:val="005654DA"/>
    <w:rsid w:val="005773D3"/>
    <w:rsid w:val="00586EB4"/>
    <w:rsid w:val="005A3297"/>
    <w:rsid w:val="005A7E74"/>
    <w:rsid w:val="005B50D6"/>
    <w:rsid w:val="005C05C1"/>
    <w:rsid w:val="005D0B93"/>
    <w:rsid w:val="005D3DFE"/>
    <w:rsid w:val="005D4D0B"/>
    <w:rsid w:val="005D6911"/>
    <w:rsid w:val="006050A5"/>
    <w:rsid w:val="0060721F"/>
    <w:rsid w:val="00611F4B"/>
    <w:rsid w:val="00614B82"/>
    <w:rsid w:val="0062373F"/>
    <w:rsid w:val="006238DA"/>
    <w:rsid w:val="00627300"/>
    <w:rsid w:val="00631ADB"/>
    <w:rsid w:val="00636904"/>
    <w:rsid w:val="00636F50"/>
    <w:rsid w:val="00640304"/>
    <w:rsid w:val="0064111A"/>
    <w:rsid w:val="006544DA"/>
    <w:rsid w:val="0066122E"/>
    <w:rsid w:val="00664005"/>
    <w:rsid w:val="00671C25"/>
    <w:rsid w:val="006724F1"/>
    <w:rsid w:val="006838BE"/>
    <w:rsid w:val="006849FF"/>
    <w:rsid w:val="0069306B"/>
    <w:rsid w:val="00695816"/>
    <w:rsid w:val="00697D65"/>
    <w:rsid w:val="006A6C8B"/>
    <w:rsid w:val="006A742E"/>
    <w:rsid w:val="006B1694"/>
    <w:rsid w:val="006B5B97"/>
    <w:rsid w:val="006B6831"/>
    <w:rsid w:val="006D012C"/>
    <w:rsid w:val="006D0BC4"/>
    <w:rsid w:val="006D2A81"/>
    <w:rsid w:val="006D2E5A"/>
    <w:rsid w:val="006E00C7"/>
    <w:rsid w:val="006E0D4B"/>
    <w:rsid w:val="006E231A"/>
    <w:rsid w:val="006E70AD"/>
    <w:rsid w:val="006F3070"/>
    <w:rsid w:val="006F5A6C"/>
    <w:rsid w:val="006F658E"/>
    <w:rsid w:val="00705B53"/>
    <w:rsid w:val="00706392"/>
    <w:rsid w:val="00707E60"/>
    <w:rsid w:val="007129A3"/>
    <w:rsid w:val="007377F3"/>
    <w:rsid w:val="007406FA"/>
    <w:rsid w:val="007430F8"/>
    <w:rsid w:val="007503E2"/>
    <w:rsid w:val="00753760"/>
    <w:rsid w:val="00767F3D"/>
    <w:rsid w:val="00774087"/>
    <w:rsid w:val="007933D6"/>
    <w:rsid w:val="007A4AB4"/>
    <w:rsid w:val="007A4EC5"/>
    <w:rsid w:val="007A621D"/>
    <w:rsid w:val="007A79B9"/>
    <w:rsid w:val="007B20AE"/>
    <w:rsid w:val="007B4C27"/>
    <w:rsid w:val="007B4C47"/>
    <w:rsid w:val="007B6999"/>
    <w:rsid w:val="007C791C"/>
    <w:rsid w:val="007E7E6D"/>
    <w:rsid w:val="007F204D"/>
    <w:rsid w:val="007F4341"/>
    <w:rsid w:val="007F5C03"/>
    <w:rsid w:val="007F678D"/>
    <w:rsid w:val="007F6B98"/>
    <w:rsid w:val="007F7F01"/>
    <w:rsid w:val="008051B0"/>
    <w:rsid w:val="00815F37"/>
    <w:rsid w:val="00820E11"/>
    <w:rsid w:val="0082246B"/>
    <w:rsid w:val="00827FA7"/>
    <w:rsid w:val="0083188E"/>
    <w:rsid w:val="008326E3"/>
    <w:rsid w:val="008343F7"/>
    <w:rsid w:val="00835418"/>
    <w:rsid w:val="00835C99"/>
    <w:rsid w:val="008419C9"/>
    <w:rsid w:val="00847C42"/>
    <w:rsid w:val="00847D4B"/>
    <w:rsid w:val="00851E7A"/>
    <w:rsid w:val="00856807"/>
    <w:rsid w:val="00862465"/>
    <w:rsid w:val="00863C2B"/>
    <w:rsid w:val="0086648E"/>
    <w:rsid w:val="00866A47"/>
    <w:rsid w:val="008770DC"/>
    <w:rsid w:val="00892A8F"/>
    <w:rsid w:val="0089503A"/>
    <w:rsid w:val="00897B4E"/>
    <w:rsid w:val="008A1762"/>
    <w:rsid w:val="008B0B5B"/>
    <w:rsid w:val="008B4753"/>
    <w:rsid w:val="008C6CB3"/>
    <w:rsid w:val="008E3B61"/>
    <w:rsid w:val="008E7647"/>
    <w:rsid w:val="008F231A"/>
    <w:rsid w:val="008F42EA"/>
    <w:rsid w:val="008F61D8"/>
    <w:rsid w:val="00910C45"/>
    <w:rsid w:val="00927BD1"/>
    <w:rsid w:val="00950D1A"/>
    <w:rsid w:val="00950FB2"/>
    <w:rsid w:val="00955E05"/>
    <w:rsid w:val="009616D0"/>
    <w:rsid w:val="00961790"/>
    <w:rsid w:val="009711B7"/>
    <w:rsid w:val="009732B9"/>
    <w:rsid w:val="009751BF"/>
    <w:rsid w:val="0098131A"/>
    <w:rsid w:val="00984A7F"/>
    <w:rsid w:val="00984DD3"/>
    <w:rsid w:val="009922E9"/>
    <w:rsid w:val="00993C2C"/>
    <w:rsid w:val="009A1114"/>
    <w:rsid w:val="009A7D9E"/>
    <w:rsid w:val="009B2D29"/>
    <w:rsid w:val="009B58B4"/>
    <w:rsid w:val="009C2789"/>
    <w:rsid w:val="009C29F4"/>
    <w:rsid w:val="009C3B8A"/>
    <w:rsid w:val="009C420A"/>
    <w:rsid w:val="009C4C5E"/>
    <w:rsid w:val="009E53F2"/>
    <w:rsid w:val="009E6EAB"/>
    <w:rsid w:val="00A013E8"/>
    <w:rsid w:val="00A0771F"/>
    <w:rsid w:val="00A10A70"/>
    <w:rsid w:val="00A2065F"/>
    <w:rsid w:val="00A22BE7"/>
    <w:rsid w:val="00A249B0"/>
    <w:rsid w:val="00A309DE"/>
    <w:rsid w:val="00A3405F"/>
    <w:rsid w:val="00A3563D"/>
    <w:rsid w:val="00A36948"/>
    <w:rsid w:val="00A373D9"/>
    <w:rsid w:val="00A43E4D"/>
    <w:rsid w:val="00A5001F"/>
    <w:rsid w:val="00A510D0"/>
    <w:rsid w:val="00A62433"/>
    <w:rsid w:val="00A63E78"/>
    <w:rsid w:val="00A76763"/>
    <w:rsid w:val="00A82F64"/>
    <w:rsid w:val="00A838B4"/>
    <w:rsid w:val="00A83EC0"/>
    <w:rsid w:val="00A868E3"/>
    <w:rsid w:val="00A86FEF"/>
    <w:rsid w:val="00A93068"/>
    <w:rsid w:val="00AA117C"/>
    <w:rsid w:val="00AB2E8F"/>
    <w:rsid w:val="00AB319C"/>
    <w:rsid w:val="00AC179F"/>
    <w:rsid w:val="00AC22E9"/>
    <w:rsid w:val="00AC4A6C"/>
    <w:rsid w:val="00AD376C"/>
    <w:rsid w:val="00AE1136"/>
    <w:rsid w:val="00AE5F62"/>
    <w:rsid w:val="00AF1F41"/>
    <w:rsid w:val="00B07AAE"/>
    <w:rsid w:val="00B140D3"/>
    <w:rsid w:val="00B14EBB"/>
    <w:rsid w:val="00B20735"/>
    <w:rsid w:val="00B20FFD"/>
    <w:rsid w:val="00B21052"/>
    <w:rsid w:val="00B24FBD"/>
    <w:rsid w:val="00B30353"/>
    <w:rsid w:val="00B32735"/>
    <w:rsid w:val="00B32B81"/>
    <w:rsid w:val="00B344A4"/>
    <w:rsid w:val="00B3485E"/>
    <w:rsid w:val="00B40858"/>
    <w:rsid w:val="00B414F3"/>
    <w:rsid w:val="00B41F3D"/>
    <w:rsid w:val="00B4331A"/>
    <w:rsid w:val="00B45AA1"/>
    <w:rsid w:val="00B53EDD"/>
    <w:rsid w:val="00B5591B"/>
    <w:rsid w:val="00B6049B"/>
    <w:rsid w:val="00B60523"/>
    <w:rsid w:val="00B6053E"/>
    <w:rsid w:val="00B65D1B"/>
    <w:rsid w:val="00B66F93"/>
    <w:rsid w:val="00B75C07"/>
    <w:rsid w:val="00B76439"/>
    <w:rsid w:val="00B8293C"/>
    <w:rsid w:val="00B8425F"/>
    <w:rsid w:val="00B8685D"/>
    <w:rsid w:val="00B96A90"/>
    <w:rsid w:val="00BC03C2"/>
    <w:rsid w:val="00BC040D"/>
    <w:rsid w:val="00BC1CC9"/>
    <w:rsid w:val="00BC505D"/>
    <w:rsid w:val="00BC6EE6"/>
    <w:rsid w:val="00BC71F7"/>
    <w:rsid w:val="00BD7346"/>
    <w:rsid w:val="00BF5E27"/>
    <w:rsid w:val="00BF726D"/>
    <w:rsid w:val="00C03DD2"/>
    <w:rsid w:val="00C04557"/>
    <w:rsid w:val="00C0487E"/>
    <w:rsid w:val="00C0782B"/>
    <w:rsid w:val="00C07EC3"/>
    <w:rsid w:val="00C153E3"/>
    <w:rsid w:val="00C16F1F"/>
    <w:rsid w:val="00C21900"/>
    <w:rsid w:val="00C23C8D"/>
    <w:rsid w:val="00C27113"/>
    <w:rsid w:val="00C31CBA"/>
    <w:rsid w:val="00C403E3"/>
    <w:rsid w:val="00C43A66"/>
    <w:rsid w:val="00C5765F"/>
    <w:rsid w:val="00C63888"/>
    <w:rsid w:val="00C64FF0"/>
    <w:rsid w:val="00C70241"/>
    <w:rsid w:val="00C72AD9"/>
    <w:rsid w:val="00C8116C"/>
    <w:rsid w:val="00C83023"/>
    <w:rsid w:val="00C87AAC"/>
    <w:rsid w:val="00C95938"/>
    <w:rsid w:val="00CA39E1"/>
    <w:rsid w:val="00CB52DE"/>
    <w:rsid w:val="00CC1E9B"/>
    <w:rsid w:val="00CC46A7"/>
    <w:rsid w:val="00CD0877"/>
    <w:rsid w:val="00CD0B21"/>
    <w:rsid w:val="00CE189E"/>
    <w:rsid w:val="00CE2E90"/>
    <w:rsid w:val="00CF1B01"/>
    <w:rsid w:val="00D0258E"/>
    <w:rsid w:val="00D06F07"/>
    <w:rsid w:val="00D14645"/>
    <w:rsid w:val="00D14E9F"/>
    <w:rsid w:val="00D20B80"/>
    <w:rsid w:val="00D2171F"/>
    <w:rsid w:val="00D2314F"/>
    <w:rsid w:val="00D23A67"/>
    <w:rsid w:val="00D24527"/>
    <w:rsid w:val="00D47CBC"/>
    <w:rsid w:val="00D56932"/>
    <w:rsid w:val="00D56B33"/>
    <w:rsid w:val="00D714F9"/>
    <w:rsid w:val="00D73D83"/>
    <w:rsid w:val="00D750DE"/>
    <w:rsid w:val="00D806F8"/>
    <w:rsid w:val="00D822B2"/>
    <w:rsid w:val="00D83E63"/>
    <w:rsid w:val="00DB2EF0"/>
    <w:rsid w:val="00DB5E87"/>
    <w:rsid w:val="00DB6513"/>
    <w:rsid w:val="00DC1414"/>
    <w:rsid w:val="00DD25CB"/>
    <w:rsid w:val="00DF4498"/>
    <w:rsid w:val="00E01974"/>
    <w:rsid w:val="00E048A2"/>
    <w:rsid w:val="00E053D1"/>
    <w:rsid w:val="00E248D6"/>
    <w:rsid w:val="00E24C5B"/>
    <w:rsid w:val="00E30D45"/>
    <w:rsid w:val="00E31A48"/>
    <w:rsid w:val="00E34AF7"/>
    <w:rsid w:val="00E53C37"/>
    <w:rsid w:val="00E7177A"/>
    <w:rsid w:val="00E827A1"/>
    <w:rsid w:val="00E8418C"/>
    <w:rsid w:val="00E86301"/>
    <w:rsid w:val="00EA7402"/>
    <w:rsid w:val="00EB4257"/>
    <w:rsid w:val="00EB51BB"/>
    <w:rsid w:val="00EC2D1F"/>
    <w:rsid w:val="00EC323D"/>
    <w:rsid w:val="00EC4669"/>
    <w:rsid w:val="00ED280A"/>
    <w:rsid w:val="00ED2C4D"/>
    <w:rsid w:val="00ED4643"/>
    <w:rsid w:val="00ED69E6"/>
    <w:rsid w:val="00EE0E7D"/>
    <w:rsid w:val="00EE2A7A"/>
    <w:rsid w:val="00EE5236"/>
    <w:rsid w:val="00EE5D64"/>
    <w:rsid w:val="00EF47A7"/>
    <w:rsid w:val="00EF49E9"/>
    <w:rsid w:val="00EF7F39"/>
    <w:rsid w:val="00F03916"/>
    <w:rsid w:val="00F102E8"/>
    <w:rsid w:val="00F129DE"/>
    <w:rsid w:val="00F138D4"/>
    <w:rsid w:val="00F2273D"/>
    <w:rsid w:val="00F23FE5"/>
    <w:rsid w:val="00F25093"/>
    <w:rsid w:val="00F25945"/>
    <w:rsid w:val="00F360E5"/>
    <w:rsid w:val="00F40C0E"/>
    <w:rsid w:val="00F429D8"/>
    <w:rsid w:val="00F42BF1"/>
    <w:rsid w:val="00F44282"/>
    <w:rsid w:val="00F45819"/>
    <w:rsid w:val="00F55704"/>
    <w:rsid w:val="00F63DB9"/>
    <w:rsid w:val="00F64157"/>
    <w:rsid w:val="00F76671"/>
    <w:rsid w:val="00F9030C"/>
    <w:rsid w:val="00F90C17"/>
    <w:rsid w:val="00F96481"/>
    <w:rsid w:val="00FC0DCB"/>
    <w:rsid w:val="00FC1E9A"/>
    <w:rsid w:val="00FD279B"/>
    <w:rsid w:val="00FE1A18"/>
    <w:rsid w:val="00FF579A"/>
    <w:rsid w:val="00FF67A0"/>
    <w:rsid w:val="00FF7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7D8E"/>
  <w15:docId w15:val="{F8C83882-6DCA-4661-B707-4FFF797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40D"/>
    <w:rPr>
      <w:kern w:val="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430F8"/>
    <w:rPr>
      <w:rFonts w:ascii="Segoe UI" w:hAnsi="Segoe UI" w:cs="Segoe UI"/>
      <w:kern w:val="0"/>
      <w:sz w:val="18"/>
      <w:szCs w:val="18"/>
      <w:lang w:val="ro-RO"/>
      <w14:ligatures w14:val="none"/>
    </w:rPr>
  </w:style>
  <w:style w:type="character" w:styleId="CommentReference">
    <w:name w:val="annotation reference"/>
    <w:basedOn w:val="DefaultParagraphFont"/>
    <w:uiPriority w:val="99"/>
    <w:semiHidden/>
    <w:unhideWhenUsed/>
    <w:rsid w:val="007430F8"/>
    <w:rPr>
      <w:sz w:val="16"/>
      <w:szCs w:val="16"/>
    </w:rPr>
  </w:style>
  <w:style w:type="paragraph" w:styleId="CommentText">
    <w:name w:val="annotation text"/>
    <w:basedOn w:val="Normal"/>
    <w:link w:val="CommentTextChar"/>
    <w:uiPriority w:val="99"/>
    <w:unhideWhenUsed/>
    <w:qFormat/>
    <w:rsid w:val="007430F8"/>
    <w:pPr>
      <w:spacing w:line="240" w:lineRule="auto"/>
    </w:pPr>
    <w:rPr>
      <w:sz w:val="20"/>
      <w:szCs w:val="20"/>
    </w:rPr>
  </w:style>
  <w:style w:type="character" w:customStyle="1" w:styleId="CommentTextChar">
    <w:name w:val="Comment Text Char"/>
    <w:basedOn w:val="DefaultParagraphFont"/>
    <w:link w:val="CommentText"/>
    <w:uiPriority w:val="99"/>
    <w:rsid w:val="007430F8"/>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7430F8"/>
    <w:rPr>
      <w:b/>
      <w:bCs/>
    </w:rPr>
  </w:style>
  <w:style w:type="character" w:customStyle="1" w:styleId="CommentSubjectChar">
    <w:name w:val="Comment Subject Char"/>
    <w:basedOn w:val="CommentTextChar"/>
    <w:link w:val="CommentSubject"/>
    <w:uiPriority w:val="99"/>
    <w:semiHidden/>
    <w:qFormat/>
    <w:rsid w:val="007430F8"/>
    <w:rPr>
      <w:b/>
      <w:bCs/>
      <w:kern w:val="0"/>
      <w:sz w:val="20"/>
      <w:szCs w:val="20"/>
      <w:lang w:val="ro-RO"/>
      <w14:ligatures w14:val="none"/>
    </w:rPr>
  </w:style>
  <w:style w:type="paragraph" w:styleId="Footer">
    <w:name w:val="footer"/>
    <w:basedOn w:val="Normal"/>
    <w:link w:val="FooterChar"/>
    <w:uiPriority w:val="99"/>
    <w:unhideWhenUsed/>
    <w:rsid w:val="007430F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430F8"/>
    <w:rPr>
      <w:kern w:val="0"/>
      <w:lang w:val="ro-RO"/>
      <w14:ligatures w14:val="none"/>
    </w:rPr>
  </w:style>
  <w:style w:type="paragraph" w:styleId="Header">
    <w:name w:val="header"/>
    <w:basedOn w:val="Normal"/>
    <w:link w:val="HeaderChar"/>
    <w:uiPriority w:val="99"/>
    <w:unhideWhenUsed/>
    <w:rsid w:val="0074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F8"/>
    <w:rPr>
      <w:kern w:val="0"/>
      <w:lang w:val="ro-RO"/>
      <w14:ligatures w14:val="none"/>
    </w:rPr>
  </w:style>
  <w:style w:type="paragraph" w:styleId="ListParagraph">
    <w:name w:val="List Paragraph"/>
    <w:basedOn w:val="Normal"/>
    <w:uiPriority w:val="34"/>
    <w:qFormat/>
    <w:rsid w:val="007430F8"/>
    <w:pPr>
      <w:ind w:left="720"/>
      <w:contextualSpacing/>
    </w:pPr>
  </w:style>
  <w:style w:type="character" w:styleId="Hyperlink">
    <w:name w:val="Hyperlink"/>
    <w:basedOn w:val="DefaultParagraphFont"/>
    <w:uiPriority w:val="99"/>
    <w:unhideWhenUsed/>
    <w:rsid w:val="007430F8"/>
    <w:rPr>
      <w:color w:val="0563C1" w:themeColor="hyperlink"/>
      <w:u w:val="single"/>
    </w:rPr>
  </w:style>
  <w:style w:type="table" w:styleId="TableGrid">
    <w:name w:val="Table Grid"/>
    <w:basedOn w:val="TableNormal"/>
    <w:uiPriority w:val="39"/>
    <w:rsid w:val="007430F8"/>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7430F8"/>
    <w:pPr>
      <w:spacing w:after="0" w:line="240" w:lineRule="auto"/>
      <w:jc w:val="both"/>
    </w:pPr>
    <w:rPr>
      <w:rFonts w:ascii="Times New Roman" w:eastAsiaTheme="minorEastAsia" w:hAnsi="Times New Roman" w:cs="Times New Roman"/>
      <w:sz w:val="24"/>
      <w:szCs w:val="24"/>
      <w:lang w:val="en-US"/>
    </w:rPr>
  </w:style>
  <w:style w:type="paragraph" w:styleId="Revision">
    <w:name w:val="Revision"/>
    <w:hidden/>
    <w:uiPriority w:val="99"/>
    <w:semiHidden/>
    <w:rsid w:val="007430F8"/>
    <w:pPr>
      <w:spacing w:after="0" w:line="240" w:lineRule="auto"/>
    </w:pPr>
    <w:rPr>
      <w:kern w:val="0"/>
      <w:lang w:val="ro-RO"/>
      <w14:ligatures w14:val="none"/>
    </w:rPr>
  </w:style>
  <w:style w:type="character" w:customStyle="1" w:styleId="UnresolvedMention1">
    <w:name w:val="Unresolved Mention1"/>
    <w:basedOn w:val="DefaultParagraphFont"/>
    <w:uiPriority w:val="99"/>
    <w:semiHidden/>
    <w:unhideWhenUsed/>
    <w:rsid w:val="007430F8"/>
    <w:rPr>
      <w:color w:val="605E5C"/>
      <w:shd w:val="clear" w:color="auto" w:fill="E1DFDD"/>
    </w:rPr>
  </w:style>
  <w:style w:type="paragraph" w:styleId="NormalWeb">
    <w:name w:val="Normal (Web)"/>
    <w:basedOn w:val="Normal"/>
    <w:uiPriority w:val="99"/>
    <w:semiHidden/>
    <w:unhideWhenUsed/>
    <w:rsid w:val="007430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69534">
      <w:bodyDiv w:val="1"/>
      <w:marLeft w:val="0"/>
      <w:marRight w:val="0"/>
      <w:marTop w:val="0"/>
      <w:marBottom w:val="0"/>
      <w:divBdr>
        <w:top w:val="none" w:sz="0" w:space="0" w:color="auto"/>
        <w:left w:val="none" w:sz="0" w:space="0" w:color="auto"/>
        <w:bottom w:val="none" w:sz="0" w:space="0" w:color="auto"/>
        <w:right w:val="none" w:sz="0" w:space="0" w:color="auto"/>
      </w:divBdr>
    </w:div>
    <w:div w:id="944994472">
      <w:bodyDiv w:val="1"/>
      <w:marLeft w:val="0"/>
      <w:marRight w:val="0"/>
      <w:marTop w:val="0"/>
      <w:marBottom w:val="0"/>
      <w:divBdr>
        <w:top w:val="none" w:sz="0" w:space="0" w:color="auto"/>
        <w:left w:val="none" w:sz="0" w:space="0" w:color="auto"/>
        <w:bottom w:val="none" w:sz="0" w:space="0" w:color="auto"/>
        <w:right w:val="none" w:sz="0" w:space="0" w:color="auto"/>
      </w:divBdr>
    </w:div>
    <w:div w:id="1286427194">
      <w:bodyDiv w:val="1"/>
      <w:marLeft w:val="0"/>
      <w:marRight w:val="0"/>
      <w:marTop w:val="0"/>
      <w:marBottom w:val="0"/>
      <w:divBdr>
        <w:top w:val="none" w:sz="0" w:space="0" w:color="auto"/>
        <w:left w:val="none" w:sz="0" w:space="0" w:color="auto"/>
        <w:bottom w:val="none" w:sz="0" w:space="0" w:color="auto"/>
        <w:right w:val="none" w:sz="0" w:space="0" w:color="auto"/>
      </w:divBdr>
    </w:div>
    <w:div w:id="149575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E62B-8F01-4D20-AD08-3AEDC318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9091</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Liliana Virtopeanu</cp:lastModifiedBy>
  <cp:revision>3</cp:revision>
  <cp:lastPrinted>2024-11-06T10:49:00Z</cp:lastPrinted>
  <dcterms:created xsi:type="dcterms:W3CDTF">2024-11-07T10:09:00Z</dcterms:created>
  <dcterms:modified xsi:type="dcterms:W3CDTF">2024-11-07T10:09:00Z</dcterms:modified>
</cp:coreProperties>
</file>