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A61F0CC" w14:textId="54ECE4C5" w:rsidR="00BF015E" w:rsidRPr="006A2A1A" w:rsidRDefault="008E66B5" w:rsidP="00BF015E">
      <w:pPr>
        <w:jc w:val="right"/>
        <w:rPr>
          <w:rFonts w:ascii="Times New Roman" w:hAnsi="Times New Roman" w:cs="Times New Roman"/>
          <w:color w:val="FFFFFF" w:themeColor="background1"/>
          <w:sz w:val="24"/>
          <w:szCs w:val="24"/>
        </w:rPr>
      </w:pPr>
      <w:r w:rsidRPr="006A2A1A">
        <w:rPr>
          <w:rFonts w:ascii="Times New Roman" w:hAnsi="Times New Roman" w:cs="Times New Roman"/>
          <w:color w:val="FFFFFF" w:themeColor="background1"/>
          <w:sz w:val="24"/>
          <w:szCs w:val="24"/>
        </w:rPr>
        <w:t xml:space="preserve">Anexa </w:t>
      </w:r>
      <w:r w:rsidR="0044264F" w:rsidRPr="006A2A1A">
        <w:rPr>
          <w:rFonts w:ascii="Times New Roman" w:hAnsi="Times New Roman" w:cs="Times New Roman"/>
          <w:color w:val="FFFFFF" w:themeColor="background1"/>
          <w:sz w:val="24"/>
          <w:szCs w:val="24"/>
        </w:rPr>
        <w:t xml:space="preserve">nr. </w:t>
      </w:r>
      <w:r w:rsidRPr="006A2A1A">
        <w:rPr>
          <w:rFonts w:ascii="Times New Roman" w:hAnsi="Times New Roman" w:cs="Times New Roman"/>
          <w:color w:val="FFFFFF" w:themeColor="background1"/>
          <w:sz w:val="24"/>
          <w:szCs w:val="24"/>
        </w:rPr>
        <w:t>2</w:t>
      </w:r>
    </w:p>
    <w:p w14:paraId="073AF677" w14:textId="1F1F2F2F" w:rsidR="00113A62" w:rsidRPr="00DB2B3C" w:rsidRDefault="00A96E70">
      <w:pPr>
        <w:jc w:val="center"/>
        <w:rPr>
          <w:rFonts w:ascii="Times New Roman" w:hAnsi="Times New Roman" w:cs="Times New Roman"/>
          <w:b/>
          <w:bCs/>
          <w:color w:val="000000" w:themeColor="text1"/>
          <w:sz w:val="24"/>
          <w:szCs w:val="24"/>
        </w:rPr>
      </w:pPr>
      <w:r w:rsidRPr="00DB2B3C">
        <w:rPr>
          <w:rFonts w:ascii="Times New Roman" w:hAnsi="Times New Roman" w:cs="Times New Roman"/>
          <w:b/>
          <w:bCs/>
          <w:color w:val="000000" w:themeColor="text1"/>
          <w:sz w:val="24"/>
          <w:szCs w:val="24"/>
        </w:rPr>
        <w:t xml:space="preserve"> </w:t>
      </w:r>
      <w:r w:rsidR="004B5849" w:rsidRPr="00DB2B3C">
        <w:rPr>
          <w:rFonts w:ascii="Times New Roman" w:hAnsi="Times New Roman" w:cs="Times New Roman"/>
          <w:b/>
          <w:bCs/>
          <w:color w:val="000000" w:themeColor="text1"/>
          <w:sz w:val="24"/>
          <w:szCs w:val="24"/>
        </w:rPr>
        <w:t>NOTĂ DE FUNDAMENTARE</w:t>
      </w:r>
    </w:p>
    <w:p w14:paraId="7C0DD612" w14:textId="77777777" w:rsidR="00916341" w:rsidRPr="00E736E1" w:rsidRDefault="00916341">
      <w:pPr>
        <w:jc w:val="center"/>
        <w:rPr>
          <w:rFonts w:ascii="Times New Roman" w:hAnsi="Times New Roman" w:cs="Times New Roman"/>
          <w:b/>
          <w:bCs/>
          <w:color w:val="000000" w:themeColor="text1"/>
          <w:sz w:val="24"/>
          <w:szCs w:val="24"/>
        </w:rPr>
      </w:pPr>
    </w:p>
    <w:p w14:paraId="65B1981F" w14:textId="77777777" w:rsidR="00113A62" w:rsidRPr="00E736E1" w:rsidRDefault="00113A62">
      <w:pPr>
        <w:rPr>
          <w:rFonts w:ascii="Times New Roman" w:hAnsi="Times New Roman" w:cs="Times New Roman"/>
          <w:color w:val="000000" w:themeColor="text1"/>
          <w:sz w:val="24"/>
          <w:szCs w:val="24"/>
        </w:rPr>
      </w:pPr>
    </w:p>
    <w:tbl>
      <w:tblPr>
        <w:tblW w:w="10206" w:type="dxa"/>
        <w:tblInd w:w="-459" w:type="dxa"/>
        <w:tblLayout w:type="fixed"/>
        <w:tblLook w:val="0000" w:firstRow="0" w:lastRow="0" w:firstColumn="0" w:lastColumn="0" w:noHBand="0" w:noVBand="0"/>
      </w:tblPr>
      <w:tblGrid>
        <w:gridCol w:w="567"/>
        <w:gridCol w:w="177"/>
        <w:gridCol w:w="144"/>
        <w:gridCol w:w="2373"/>
        <w:gridCol w:w="1842"/>
        <w:gridCol w:w="993"/>
        <w:gridCol w:w="862"/>
        <w:gridCol w:w="839"/>
        <w:gridCol w:w="831"/>
        <w:gridCol w:w="1578"/>
      </w:tblGrid>
      <w:tr w:rsidR="002B009E" w:rsidRPr="00E736E1" w14:paraId="2CCF4D4A" w14:textId="77777777" w:rsidTr="007860E1">
        <w:tc>
          <w:tcPr>
            <w:tcW w:w="10206" w:type="dxa"/>
            <w:gridSpan w:val="10"/>
            <w:tcBorders>
              <w:top w:val="single" w:sz="4" w:space="0" w:color="000000"/>
              <w:left w:val="single" w:sz="4" w:space="0" w:color="000000"/>
              <w:bottom w:val="single" w:sz="4" w:space="0" w:color="000000"/>
              <w:right w:val="single" w:sz="4" w:space="0" w:color="000000"/>
            </w:tcBorders>
            <w:shd w:val="clear" w:color="auto" w:fill="auto"/>
          </w:tcPr>
          <w:p w14:paraId="6925B78C" w14:textId="77777777" w:rsidR="00D5535A" w:rsidRPr="00E736E1" w:rsidRDefault="00D5535A">
            <w:pPr>
              <w:jc w:val="center"/>
              <w:rPr>
                <w:rFonts w:ascii="Times New Roman" w:hAnsi="Times New Roman" w:cs="Times New Roman"/>
                <w:b/>
                <w:bCs/>
                <w:color w:val="000000" w:themeColor="text1"/>
                <w:sz w:val="24"/>
                <w:szCs w:val="24"/>
              </w:rPr>
            </w:pPr>
          </w:p>
          <w:p w14:paraId="66FF7157" w14:textId="77777777" w:rsidR="00113A62" w:rsidRPr="00E736E1" w:rsidRDefault="004B5849">
            <w:pPr>
              <w:jc w:val="center"/>
              <w:rPr>
                <w:rFonts w:ascii="Times New Roman" w:hAnsi="Times New Roman" w:cs="Times New Roman"/>
                <w:b/>
                <w:bCs/>
                <w:color w:val="000000" w:themeColor="text1"/>
                <w:sz w:val="24"/>
                <w:szCs w:val="24"/>
              </w:rPr>
            </w:pPr>
            <w:r w:rsidRPr="00E736E1">
              <w:rPr>
                <w:rFonts w:ascii="Times New Roman" w:hAnsi="Times New Roman" w:cs="Times New Roman"/>
                <w:b/>
                <w:bCs/>
                <w:color w:val="000000" w:themeColor="text1"/>
                <w:sz w:val="24"/>
                <w:szCs w:val="24"/>
              </w:rPr>
              <w:t>Secţiunea 1</w:t>
            </w:r>
          </w:p>
          <w:p w14:paraId="70ABFDA1" w14:textId="77777777" w:rsidR="00B71C59" w:rsidRPr="00E736E1" w:rsidRDefault="004B5849" w:rsidP="009F7A66">
            <w:pPr>
              <w:jc w:val="center"/>
              <w:rPr>
                <w:rFonts w:ascii="Times New Roman" w:hAnsi="Times New Roman" w:cs="Times New Roman"/>
                <w:b/>
                <w:bCs/>
                <w:color w:val="000000" w:themeColor="text1"/>
                <w:sz w:val="24"/>
                <w:szCs w:val="24"/>
              </w:rPr>
            </w:pPr>
            <w:r w:rsidRPr="00E736E1">
              <w:rPr>
                <w:rFonts w:ascii="Times New Roman" w:hAnsi="Times New Roman" w:cs="Times New Roman"/>
                <w:b/>
                <w:bCs/>
                <w:color w:val="000000" w:themeColor="text1"/>
                <w:sz w:val="24"/>
                <w:szCs w:val="24"/>
              </w:rPr>
              <w:t>Titlul proiectului de act normativ</w:t>
            </w:r>
          </w:p>
          <w:p w14:paraId="112E0054" w14:textId="77777777" w:rsidR="007860E1" w:rsidRPr="00E736E1" w:rsidRDefault="007860E1" w:rsidP="009F7A66">
            <w:pPr>
              <w:jc w:val="center"/>
              <w:rPr>
                <w:rFonts w:ascii="Times New Roman" w:hAnsi="Times New Roman" w:cs="Times New Roman"/>
                <w:b/>
                <w:bCs/>
                <w:color w:val="000000" w:themeColor="text1"/>
                <w:sz w:val="24"/>
                <w:szCs w:val="24"/>
              </w:rPr>
            </w:pPr>
          </w:p>
        </w:tc>
      </w:tr>
      <w:tr w:rsidR="002B009E" w:rsidRPr="00E736E1" w14:paraId="2E1C1C46" w14:textId="77777777" w:rsidTr="007860E1">
        <w:tc>
          <w:tcPr>
            <w:tcW w:w="10206" w:type="dxa"/>
            <w:gridSpan w:val="10"/>
            <w:tcBorders>
              <w:top w:val="single" w:sz="4" w:space="0" w:color="000000"/>
              <w:left w:val="single" w:sz="4" w:space="0" w:color="000000"/>
              <w:bottom w:val="single" w:sz="4" w:space="0" w:color="000000"/>
              <w:right w:val="single" w:sz="4" w:space="0" w:color="000000"/>
            </w:tcBorders>
            <w:shd w:val="clear" w:color="auto" w:fill="auto"/>
          </w:tcPr>
          <w:p w14:paraId="27D4E142" w14:textId="77777777" w:rsidR="000337C3" w:rsidRPr="00E736E1" w:rsidRDefault="000337C3" w:rsidP="00596865">
            <w:pPr>
              <w:jc w:val="center"/>
              <w:rPr>
                <w:rFonts w:ascii="Times New Roman" w:hAnsi="Times New Roman" w:cs="Times New Roman"/>
                <w:b/>
                <w:bCs/>
                <w:color w:val="000000" w:themeColor="text1"/>
                <w:sz w:val="24"/>
                <w:szCs w:val="24"/>
              </w:rPr>
            </w:pPr>
          </w:p>
          <w:p w14:paraId="2CD25E7F" w14:textId="77777777" w:rsidR="00DE4C16" w:rsidRPr="00E736E1" w:rsidRDefault="00DE4C16" w:rsidP="00596865">
            <w:pPr>
              <w:jc w:val="center"/>
              <w:rPr>
                <w:rFonts w:ascii="Times New Roman" w:hAnsi="Times New Roman" w:cs="Times New Roman"/>
                <w:b/>
                <w:bCs/>
                <w:color w:val="000000" w:themeColor="text1"/>
                <w:sz w:val="24"/>
                <w:szCs w:val="24"/>
              </w:rPr>
            </w:pPr>
            <w:r w:rsidRPr="00E736E1">
              <w:rPr>
                <w:rFonts w:ascii="Times New Roman" w:hAnsi="Times New Roman" w:cs="Times New Roman"/>
                <w:b/>
                <w:bCs/>
                <w:color w:val="000000" w:themeColor="text1"/>
                <w:sz w:val="24"/>
                <w:szCs w:val="24"/>
              </w:rPr>
              <w:t xml:space="preserve">HOTĂRÂRE </w:t>
            </w:r>
          </w:p>
          <w:p w14:paraId="1D7FE67C" w14:textId="77777777" w:rsidR="00DE4C16" w:rsidRPr="00E736E1" w:rsidRDefault="00DE4C16" w:rsidP="00596865">
            <w:pPr>
              <w:jc w:val="center"/>
              <w:rPr>
                <w:rFonts w:ascii="Times New Roman" w:hAnsi="Times New Roman" w:cs="Times New Roman"/>
                <w:b/>
                <w:bCs/>
                <w:color w:val="000000" w:themeColor="text1"/>
                <w:sz w:val="24"/>
                <w:szCs w:val="24"/>
              </w:rPr>
            </w:pPr>
          </w:p>
          <w:p w14:paraId="4EB9ED4D" w14:textId="08B56A39" w:rsidR="00153F08" w:rsidRPr="00E736E1" w:rsidRDefault="004B5849" w:rsidP="00596865">
            <w:pPr>
              <w:jc w:val="center"/>
              <w:rPr>
                <w:rFonts w:ascii="Times New Roman" w:hAnsi="Times New Roman" w:cs="Times New Roman"/>
                <w:b/>
                <w:bCs/>
                <w:color w:val="000000" w:themeColor="text1"/>
                <w:sz w:val="24"/>
                <w:szCs w:val="24"/>
              </w:rPr>
            </w:pPr>
            <w:r w:rsidRPr="00E736E1">
              <w:rPr>
                <w:rFonts w:ascii="Times New Roman" w:hAnsi="Times New Roman" w:cs="Times New Roman"/>
                <w:b/>
                <w:bCs/>
                <w:color w:val="000000" w:themeColor="text1"/>
                <w:sz w:val="24"/>
                <w:szCs w:val="24"/>
              </w:rPr>
              <w:t xml:space="preserve">pentru aprobarea </w:t>
            </w:r>
            <w:r w:rsidR="00057AA7" w:rsidRPr="00E736E1">
              <w:rPr>
                <w:rFonts w:ascii="Times New Roman" w:hAnsi="Times New Roman" w:cs="Times New Roman"/>
                <w:b/>
                <w:bCs/>
                <w:color w:val="000000" w:themeColor="text1"/>
                <w:sz w:val="24"/>
                <w:szCs w:val="24"/>
              </w:rPr>
              <w:t>bugetului</w:t>
            </w:r>
            <w:r w:rsidRPr="00E736E1">
              <w:rPr>
                <w:rFonts w:ascii="Times New Roman" w:hAnsi="Times New Roman" w:cs="Times New Roman"/>
                <w:b/>
                <w:bCs/>
                <w:color w:val="000000" w:themeColor="text1"/>
                <w:sz w:val="24"/>
                <w:szCs w:val="24"/>
              </w:rPr>
              <w:t xml:space="preserve"> de venituri şi cheltuieli </w:t>
            </w:r>
            <w:r w:rsidR="00315FA8" w:rsidRPr="00E736E1">
              <w:rPr>
                <w:rFonts w:ascii="Times New Roman" w:hAnsi="Times New Roman" w:cs="Times New Roman"/>
                <w:b/>
                <w:bCs/>
                <w:color w:val="000000" w:themeColor="text1"/>
                <w:sz w:val="24"/>
                <w:szCs w:val="24"/>
              </w:rPr>
              <w:t xml:space="preserve">rectificat </w:t>
            </w:r>
            <w:r w:rsidRPr="00E736E1">
              <w:rPr>
                <w:rFonts w:ascii="Times New Roman" w:hAnsi="Times New Roman" w:cs="Times New Roman"/>
                <w:b/>
                <w:bCs/>
                <w:color w:val="000000" w:themeColor="text1"/>
                <w:sz w:val="24"/>
                <w:szCs w:val="24"/>
              </w:rPr>
              <w:t>pe anul 20</w:t>
            </w:r>
            <w:r w:rsidR="000F2E4F" w:rsidRPr="00E736E1">
              <w:rPr>
                <w:rFonts w:ascii="Times New Roman" w:hAnsi="Times New Roman" w:cs="Times New Roman"/>
                <w:b/>
                <w:bCs/>
                <w:color w:val="000000" w:themeColor="text1"/>
                <w:sz w:val="24"/>
                <w:szCs w:val="24"/>
              </w:rPr>
              <w:t>2</w:t>
            </w:r>
            <w:r w:rsidR="00DD795D" w:rsidRPr="00E736E1">
              <w:rPr>
                <w:rFonts w:ascii="Times New Roman" w:hAnsi="Times New Roman" w:cs="Times New Roman"/>
                <w:b/>
                <w:bCs/>
                <w:color w:val="000000" w:themeColor="text1"/>
                <w:sz w:val="24"/>
                <w:szCs w:val="24"/>
              </w:rPr>
              <w:t>1</w:t>
            </w:r>
          </w:p>
          <w:p w14:paraId="4DD17D09" w14:textId="7EB97025" w:rsidR="00E62183" w:rsidRPr="00E736E1" w:rsidRDefault="004B5849" w:rsidP="00596865">
            <w:pPr>
              <w:jc w:val="center"/>
              <w:rPr>
                <w:rFonts w:ascii="Times New Roman" w:hAnsi="Times New Roman" w:cs="Times New Roman"/>
                <w:b/>
                <w:bCs/>
                <w:color w:val="000000" w:themeColor="text1"/>
                <w:sz w:val="24"/>
                <w:szCs w:val="24"/>
              </w:rPr>
            </w:pPr>
            <w:r w:rsidRPr="00E736E1">
              <w:rPr>
                <w:rFonts w:ascii="Times New Roman" w:hAnsi="Times New Roman" w:cs="Times New Roman"/>
                <w:b/>
                <w:bCs/>
                <w:color w:val="000000" w:themeColor="text1"/>
                <w:sz w:val="24"/>
                <w:szCs w:val="24"/>
              </w:rPr>
              <w:t xml:space="preserve">pentru Administraţia Naţională </w:t>
            </w:r>
            <w:r w:rsidR="00FD3D94" w:rsidRPr="00E736E1">
              <w:rPr>
                <w:rFonts w:ascii="Times New Roman" w:hAnsi="Times New Roman" w:cs="Times New Roman"/>
                <w:b/>
                <w:bCs/>
                <w:color w:val="000000" w:themeColor="text1"/>
                <w:sz w:val="24"/>
                <w:szCs w:val="24"/>
              </w:rPr>
              <w:t>„</w:t>
            </w:r>
            <w:r w:rsidRPr="00E736E1">
              <w:rPr>
                <w:rFonts w:ascii="Times New Roman" w:hAnsi="Times New Roman" w:cs="Times New Roman"/>
                <w:b/>
                <w:bCs/>
                <w:color w:val="000000" w:themeColor="text1"/>
                <w:sz w:val="24"/>
                <w:szCs w:val="24"/>
              </w:rPr>
              <w:t xml:space="preserve">Apele Române”, </w:t>
            </w:r>
          </w:p>
          <w:p w14:paraId="78B6A8D8" w14:textId="2C810EA2" w:rsidR="00F4548A" w:rsidRPr="00E736E1" w:rsidRDefault="004B5849" w:rsidP="00596865">
            <w:pPr>
              <w:jc w:val="center"/>
              <w:rPr>
                <w:rFonts w:ascii="Times New Roman" w:hAnsi="Times New Roman" w:cs="Times New Roman"/>
                <w:b/>
                <w:bCs/>
                <w:color w:val="000000" w:themeColor="text1"/>
                <w:sz w:val="24"/>
                <w:szCs w:val="24"/>
              </w:rPr>
            </w:pPr>
            <w:r w:rsidRPr="00E736E1">
              <w:rPr>
                <w:rFonts w:ascii="Times New Roman" w:hAnsi="Times New Roman" w:cs="Times New Roman"/>
                <w:b/>
                <w:bCs/>
                <w:color w:val="000000" w:themeColor="text1"/>
                <w:sz w:val="24"/>
                <w:szCs w:val="24"/>
              </w:rPr>
              <w:t xml:space="preserve">aflată în coordonarea Ministerului </w:t>
            </w:r>
            <w:r w:rsidR="000F2E4F" w:rsidRPr="00E736E1">
              <w:rPr>
                <w:rFonts w:ascii="Times New Roman" w:hAnsi="Times New Roman" w:cs="Times New Roman"/>
                <w:b/>
                <w:bCs/>
                <w:color w:val="000000" w:themeColor="text1"/>
                <w:sz w:val="24"/>
                <w:szCs w:val="24"/>
              </w:rPr>
              <w:t xml:space="preserve">Mediului, </w:t>
            </w:r>
            <w:r w:rsidR="005C68ED" w:rsidRPr="00E736E1">
              <w:rPr>
                <w:rFonts w:ascii="Times New Roman" w:hAnsi="Times New Roman" w:cs="Times New Roman"/>
                <w:b/>
                <w:bCs/>
                <w:color w:val="000000" w:themeColor="text1"/>
                <w:sz w:val="24"/>
                <w:szCs w:val="24"/>
              </w:rPr>
              <w:t>Apelor</w:t>
            </w:r>
            <w:r w:rsidRPr="00E736E1">
              <w:rPr>
                <w:rFonts w:ascii="Times New Roman" w:hAnsi="Times New Roman" w:cs="Times New Roman"/>
                <w:b/>
                <w:bCs/>
                <w:color w:val="000000" w:themeColor="text1"/>
                <w:sz w:val="24"/>
                <w:szCs w:val="24"/>
              </w:rPr>
              <w:t xml:space="preserve"> şi </w:t>
            </w:r>
            <w:r w:rsidR="00420483" w:rsidRPr="00E736E1">
              <w:rPr>
                <w:rFonts w:ascii="Times New Roman" w:hAnsi="Times New Roman" w:cs="Times New Roman"/>
                <w:b/>
                <w:bCs/>
                <w:color w:val="000000" w:themeColor="text1"/>
                <w:sz w:val="24"/>
                <w:szCs w:val="24"/>
              </w:rPr>
              <w:t>Pă</w:t>
            </w:r>
            <w:r w:rsidR="005C68ED" w:rsidRPr="00E736E1">
              <w:rPr>
                <w:rFonts w:ascii="Times New Roman" w:hAnsi="Times New Roman" w:cs="Times New Roman"/>
                <w:b/>
                <w:bCs/>
                <w:color w:val="000000" w:themeColor="text1"/>
                <w:sz w:val="24"/>
                <w:szCs w:val="24"/>
              </w:rPr>
              <w:t>durilor</w:t>
            </w:r>
          </w:p>
          <w:p w14:paraId="127859DD" w14:textId="77777777" w:rsidR="00DE4C16" w:rsidRPr="00E736E1" w:rsidRDefault="00DE4C16" w:rsidP="00596865">
            <w:pPr>
              <w:jc w:val="center"/>
              <w:rPr>
                <w:rFonts w:ascii="Times New Roman" w:hAnsi="Times New Roman" w:cs="Times New Roman"/>
                <w:b/>
                <w:bCs/>
                <w:color w:val="000000" w:themeColor="text1"/>
                <w:sz w:val="24"/>
                <w:szCs w:val="24"/>
              </w:rPr>
            </w:pPr>
          </w:p>
        </w:tc>
      </w:tr>
      <w:tr w:rsidR="002B009E" w:rsidRPr="00E736E1" w14:paraId="7D8074A0" w14:textId="77777777" w:rsidTr="007860E1">
        <w:tc>
          <w:tcPr>
            <w:tcW w:w="10206" w:type="dxa"/>
            <w:gridSpan w:val="10"/>
            <w:tcBorders>
              <w:top w:val="single" w:sz="4" w:space="0" w:color="000000"/>
              <w:left w:val="single" w:sz="4" w:space="0" w:color="000000"/>
              <w:bottom w:val="single" w:sz="4" w:space="0" w:color="000000"/>
              <w:right w:val="single" w:sz="4" w:space="0" w:color="000000"/>
            </w:tcBorders>
            <w:shd w:val="clear" w:color="auto" w:fill="auto"/>
          </w:tcPr>
          <w:p w14:paraId="07756A9F" w14:textId="77777777" w:rsidR="00D5535A" w:rsidRPr="00E736E1" w:rsidRDefault="00D5535A">
            <w:pPr>
              <w:jc w:val="center"/>
              <w:rPr>
                <w:rFonts w:ascii="Times New Roman" w:hAnsi="Times New Roman" w:cs="Times New Roman"/>
                <w:b/>
                <w:bCs/>
                <w:color w:val="000000" w:themeColor="text1"/>
                <w:sz w:val="24"/>
                <w:szCs w:val="24"/>
              </w:rPr>
            </w:pPr>
          </w:p>
          <w:p w14:paraId="3E880A49" w14:textId="77777777" w:rsidR="00113A62" w:rsidRPr="00E736E1" w:rsidRDefault="004B5849">
            <w:pPr>
              <w:jc w:val="center"/>
              <w:rPr>
                <w:rFonts w:ascii="Times New Roman" w:hAnsi="Times New Roman" w:cs="Times New Roman"/>
                <w:b/>
                <w:bCs/>
                <w:color w:val="000000" w:themeColor="text1"/>
                <w:sz w:val="24"/>
                <w:szCs w:val="24"/>
              </w:rPr>
            </w:pPr>
            <w:r w:rsidRPr="00E736E1">
              <w:rPr>
                <w:rFonts w:ascii="Times New Roman" w:hAnsi="Times New Roman" w:cs="Times New Roman"/>
                <w:b/>
                <w:bCs/>
                <w:color w:val="000000" w:themeColor="text1"/>
                <w:sz w:val="24"/>
                <w:szCs w:val="24"/>
              </w:rPr>
              <w:t>Secţiunea a 2-a</w:t>
            </w:r>
          </w:p>
          <w:p w14:paraId="03FF7907" w14:textId="77777777" w:rsidR="00B71C59" w:rsidRPr="00E736E1" w:rsidRDefault="004B5849" w:rsidP="009F7A66">
            <w:pPr>
              <w:jc w:val="center"/>
              <w:rPr>
                <w:rFonts w:ascii="Times New Roman" w:hAnsi="Times New Roman" w:cs="Times New Roman"/>
                <w:b/>
                <w:bCs/>
                <w:color w:val="000000" w:themeColor="text1"/>
                <w:sz w:val="24"/>
                <w:szCs w:val="24"/>
              </w:rPr>
            </w:pPr>
            <w:r w:rsidRPr="00E736E1">
              <w:rPr>
                <w:rFonts w:ascii="Times New Roman" w:hAnsi="Times New Roman" w:cs="Times New Roman"/>
                <w:b/>
                <w:bCs/>
                <w:color w:val="000000" w:themeColor="text1"/>
                <w:sz w:val="24"/>
                <w:szCs w:val="24"/>
              </w:rPr>
              <w:t>Motivul emiterii actului normativ</w:t>
            </w:r>
          </w:p>
          <w:p w14:paraId="7AD2A13C" w14:textId="77777777" w:rsidR="00EA151C" w:rsidRPr="00E736E1" w:rsidRDefault="00EA151C" w:rsidP="009F7A66">
            <w:pPr>
              <w:jc w:val="center"/>
              <w:rPr>
                <w:rFonts w:ascii="Times New Roman" w:hAnsi="Times New Roman" w:cs="Times New Roman"/>
                <w:b/>
                <w:bCs/>
                <w:color w:val="000000" w:themeColor="text1"/>
                <w:sz w:val="24"/>
                <w:szCs w:val="24"/>
              </w:rPr>
            </w:pPr>
          </w:p>
        </w:tc>
      </w:tr>
      <w:tr w:rsidR="002B009E" w:rsidRPr="00E736E1" w14:paraId="5CBC20E8" w14:textId="77777777" w:rsidTr="007860E1">
        <w:tc>
          <w:tcPr>
            <w:tcW w:w="567" w:type="dxa"/>
            <w:tcBorders>
              <w:top w:val="single" w:sz="4" w:space="0" w:color="000000"/>
              <w:left w:val="single" w:sz="4" w:space="0" w:color="000000"/>
              <w:bottom w:val="single" w:sz="4" w:space="0" w:color="000000"/>
            </w:tcBorders>
            <w:shd w:val="clear" w:color="auto" w:fill="auto"/>
          </w:tcPr>
          <w:p w14:paraId="44072BD1" w14:textId="77777777" w:rsidR="00113A62" w:rsidRPr="00E736E1" w:rsidRDefault="004B5849">
            <w:pPr>
              <w:rPr>
                <w:rFonts w:ascii="Times New Roman" w:hAnsi="Times New Roman" w:cs="Times New Roman"/>
                <w:color w:val="000000" w:themeColor="text1"/>
                <w:sz w:val="24"/>
                <w:szCs w:val="24"/>
              </w:rPr>
            </w:pPr>
            <w:r w:rsidRPr="00E736E1">
              <w:rPr>
                <w:rFonts w:ascii="Times New Roman" w:hAnsi="Times New Roman" w:cs="Times New Roman"/>
                <w:color w:val="000000" w:themeColor="text1"/>
                <w:sz w:val="24"/>
                <w:szCs w:val="24"/>
              </w:rPr>
              <w:t xml:space="preserve">1. </w:t>
            </w:r>
          </w:p>
        </w:tc>
        <w:tc>
          <w:tcPr>
            <w:tcW w:w="2694" w:type="dxa"/>
            <w:gridSpan w:val="3"/>
            <w:tcBorders>
              <w:top w:val="single" w:sz="4" w:space="0" w:color="000000"/>
              <w:left w:val="single" w:sz="4" w:space="0" w:color="000000"/>
              <w:bottom w:val="single" w:sz="4" w:space="0" w:color="000000"/>
            </w:tcBorders>
            <w:shd w:val="clear" w:color="auto" w:fill="auto"/>
          </w:tcPr>
          <w:p w14:paraId="6228B6FB" w14:textId="77777777" w:rsidR="00113A62" w:rsidRPr="00E736E1" w:rsidRDefault="004B5849">
            <w:pPr>
              <w:rPr>
                <w:rFonts w:ascii="Times New Roman" w:hAnsi="Times New Roman" w:cs="Times New Roman"/>
                <w:color w:val="000000" w:themeColor="text1"/>
                <w:sz w:val="24"/>
                <w:szCs w:val="24"/>
              </w:rPr>
            </w:pPr>
            <w:r w:rsidRPr="00E736E1">
              <w:rPr>
                <w:rFonts w:ascii="Times New Roman" w:hAnsi="Times New Roman" w:cs="Times New Roman"/>
                <w:color w:val="000000" w:themeColor="text1"/>
                <w:sz w:val="24"/>
                <w:szCs w:val="24"/>
              </w:rPr>
              <w:t>Descrierea situaţiei actuale</w:t>
            </w:r>
          </w:p>
          <w:p w14:paraId="4F00B504" w14:textId="77777777" w:rsidR="00113A62" w:rsidRPr="00E736E1" w:rsidRDefault="00113A62">
            <w:pPr>
              <w:rPr>
                <w:rFonts w:ascii="Times New Roman" w:hAnsi="Times New Roman" w:cs="Times New Roman"/>
                <w:color w:val="000000" w:themeColor="text1"/>
                <w:sz w:val="24"/>
                <w:szCs w:val="24"/>
              </w:rPr>
            </w:pPr>
          </w:p>
        </w:tc>
        <w:tc>
          <w:tcPr>
            <w:tcW w:w="6945" w:type="dxa"/>
            <w:gridSpan w:val="6"/>
            <w:tcBorders>
              <w:top w:val="single" w:sz="4" w:space="0" w:color="000000"/>
              <w:left w:val="single" w:sz="4" w:space="0" w:color="000000"/>
              <w:bottom w:val="single" w:sz="4" w:space="0" w:color="000000"/>
              <w:right w:val="single" w:sz="4" w:space="0" w:color="000000"/>
            </w:tcBorders>
            <w:shd w:val="clear" w:color="auto" w:fill="auto"/>
          </w:tcPr>
          <w:p w14:paraId="692D41A1" w14:textId="77777777" w:rsidR="00113A62" w:rsidRPr="00E736E1" w:rsidRDefault="004B5849" w:rsidP="00660F7C">
            <w:pPr>
              <w:ind w:firstLine="672"/>
              <w:jc w:val="both"/>
              <w:rPr>
                <w:rFonts w:ascii="Times New Roman" w:hAnsi="Times New Roman" w:cs="Times New Roman"/>
                <w:color w:val="000000" w:themeColor="text1"/>
                <w:sz w:val="24"/>
                <w:szCs w:val="24"/>
              </w:rPr>
            </w:pPr>
            <w:r w:rsidRPr="00E736E1">
              <w:rPr>
                <w:rFonts w:ascii="Times New Roman" w:hAnsi="Times New Roman" w:cs="Times New Roman"/>
                <w:color w:val="000000" w:themeColor="text1"/>
                <w:sz w:val="24"/>
                <w:szCs w:val="24"/>
              </w:rPr>
              <w:t xml:space="preserve">Apa constituie o resursă naturală cu valoare economică în toate formele sale de utilizare/exploatare. </w:t>
            </w:r>
          </w:p>
          <w:p w14:paraId="083B9BE7" w14:textId="77777777" w:rsidR="00113A62" w:rsidRPr="00E736E1" w:rsidRDefault="004B5849" w:rsidP="00660F7C">
            <w:pPr>
              <w:ind w:firstLine="672"/>
              <w:jc w:val="both"/>
              <w:rPr>
                <w:rFonts w:ascii="Times New Roman" w:hAnsi="Times New Roman" w:cs="Times New Roman"/>
                <w:color w:val="000000" w:themeColor="text1"/>
                <w:sz w:val="24"/>
                <w:szCs w:val="24"/>
              </w:rPr>
            </w:pPr>
            <w:r w:rsidRPr="00E736E1">
              <w:rPr>
                <w:rFonts w:ascii="Times New Roman" w:hAnsi="Times New Roman" w:cs="Times New Roman"/>
                <w:color w:val="000000" w:themeColor="text1"/>
                <w:sz w:val="24"/>
                <w:szCs w:val="24"/>
              </w:rPr>
              <w:t>Conform actelor normative specifice, Adm</w:t>
            </w:r>
            <w:r w:rsidR="00420483" w:rsidRPr="00E736E1">
              <w:rPr>
                <w:rFonts w:ascii="Times New Roman" w:hAnsi="Times New Roman" w:cs="Times New Roman"/>
                <w:color w:val="000000" w:themeColor="text1"/>
                <w:sz w:val="24"/>
                <w:szCs w:val="24"/>
              </w:rPr>
              <w:t>inistraţia Naţională „Apele Româ</w:t>
            </w:r>
            <w:r w:rsidRPr="00E736E1">
              <w:rPr>
                <w:rFonts w:ascii="Times New Roman" w:hAnsi="Times New Roman" w:cs="Times New Roman"/>
                <w:color w:val="000000" w:themeColor="text1"/>
                <w:sz w:val="24"/>
                <w:szCs w:val="24"/>
              </w:rPr>
              <w:t xml:space="preserve">ne" are calitatea de operator unic al resurselor de apă. Pentru a asigura resursele economico-financiare de gospodărire a apelor s-a instituit sistemul de plată, aceasta executându-se în corelaţie cu prevederile actelor de reglementare în domeniul gospodăririi apelor (avize, autorizaţii, etc.). </w:t>
            </w:r>
          </w:p>
          <w:p w14:paraId="71D89B4C" w14:textId="77777777" w:rsidR="00113A62" w:rsidRPr="00E736E1" w:rsidRDefault="004B5849" w:rsidP="00660F7C">
            <w:pPr>
              <w:ind w:firstLine="672"/>
              <w:jc w:val="both"/>
              <w:rPr>
                <w:rFonts w:ascii="Times New Roman" w:hAnsi="Times New Roman" w:cs="Times New Roman"/>
                <w:color w:val="000000" w:themeColor="text1"/>
                <w:sz w:val="24"/>
                <w:szCs w:val="24"/>
              </w:rPr>
            </w:pPr>
            <w:r w:rsidRPr="00E736E1">
              <w:rPr>
                <w:rFonts w:ascii="Times New Roman" w:hAnsi="Times New Roman" w:cs="Times New Roman"/>
                <w:color w:val="000000" w:themeColor="text1"/>
                <w:sz w:val="24"/>
                <w:szCs w:val="24"/>
              </w:rPr>
              <w:tab/>
              <w:t>Odată cu aderarea României la Uniunea Europeană, a trebuit să se pună în aplicare Directiva Europeană 60/2000/CE prin care se statuează ca principii de bază în gospodărirea apelor următoarele:</w:t>
            </w:r>
          </w:p>
          <w:p w14:paraId="1DCA9D29" w14:textId="77777777" w:rsidR="00113A62" w:rsidRPr="00E736E1" w:rsidRDefault="004B5849" w:rsidP="002F4321">
            <w:pPr>
              <w:numPr>
                <w:ilvl w:val="0"/>
                <w:numId w:val="2"/>
              </w:numPr>
              <w:rPr>
                <w:rFonts w:ascii="Times New Roman" w:hAnsi="Times New Roman" w:cs="Times New Roman"/>
                <w:color w:val="000000" w:themeColor="text1"/>
                <w:sz w:val="24"/>
                <w:szCs w:val="24"/>
              </w:rPr>
            </w:pPr>
            <w:r w:rsidRPr="00E736E1">
              <w:rPr>
                <w:rFonts w:ascii="Times New Roman" w:hAnsi="Times New Roman" w:cs="Times New Roman"/>
                <w:color w:val="000000" w:themeColor="text1"/>
                <w:sz w:val="24"/>
                <w:szCs w:val="24"/>
              </w:rPr>
              <w:t xml:space="preserve">Recuperarea integrală a costurilor managementului apei (cantitate şi calitate); </w:t>
            </w:r>
          </w:p>
          <w:p w14:paraId="00FBECC3" w14:textId="77777777" w:rsidR="00113A62" w:rsidRPr="00E736E1" w:rsidRDefault="004B5849" w:rsidP="002F4321">
            <w:pPr>
              <w:numPr>
                <w:ilvl w:val="0"/>
                <w:numId w:val="2"/>
              </w:numPr>
              <w:jc w:val="both"/>
              <w:rPr>
                <w:rFonts w:ascii="Times New Roman" w:hAnsi="Times New Roman" w:cs="Times New Roman"/>
                <w:color w:val="000000" w:themeColor="text1"/>
                <w:sz w:val="24"/>
                <w:szCs w:val="24"/>
              </w:rPr>
            </w:pPr>
            <w:r w:rsidRPr="00E736E1">
              <w:rPr>
                <w:rFonts w:ascii="Times New Roman" w:hAnsi="Times New Roman" w:cs="Times New Roman"/>
                <w:color w:val="000000" w:themeColor="text1"/>
                <w:sz w:val="24"/>
                <w:szCs w:val="24"/>
              </w:rPr>
              <w:t>Utilizatorii finali de apă plătesc (operatori de gospodărire comunală, operatori economici industriali, operatori economici producători de energie electrică, irigaţii, acvacultură-piscicultură);</w:t>
            </w:r>
          </w:p>
          <w:p w14:paraId="5BB6B786" w14:textId="77777777" w:rsidR="00113A62" w:rsidRPr="00E736E1" w:rsidRDefault="004B5849" w:rsidP="002F4321">
            <w:pPr>
              <w:numPr>
                <w:ilvl w:val="0"/>
                <w:numId w:val="2"/>
              </w:numPr>
              <w:jc w:val="both"/>
              <w:rPr>
                <w:rFonts w:ascii="Times New Roman" w:hAnsi="Times New Roman" w:cs="Times New Roman"/>
                <w:color w:val="000000" w:themeColor="text1"/>
                <w:sz w:val="24"/>
                <w:szCs w:val="24"/>
              </w:rPr>
            </w:pPr>
            <w:r w:rsidRPr="00E736E1">
              <w:rPr>
                <w:rFonts w:ascii="Times New Roman" w:hAnsi="Times New Roman" w:cs="Times New Roman"/>
                <w:color w:val="000000" w:themeColor="text1"/>
                <w:sz w:val="24"/>
                <w:szCs w:val="24"/>
              </w:rPr>
              <w:t>Poluatorii apei (sub orice formă de poluare) plătesc;</w:t>
            </w:r>
          </w:p>
          <w:p w14:paraId="0BAB82D9" w14:textId="77777777" w:rsidR="00113A62" w:rsidRPr="00E736E1" w:rsidRDefault="004B5849" w:rsidP="002F4321">
            <w:pPr>
              <w:numPr>
                <w:ilvl w:val="0"/>
                <w:numId w:val="2"/>
              </w:numPr>
              <w:jc w:val="both"/>
              <w:rPr>
                <w:rFonts w:ascii="Times New Roman" w:hAnsi="Times New Roman" w:cs="Times New Roman"/>
                <w:color w:val="000000" w:themeColor="text1"/>
                <w:sz w:val="24"/>
                <w:szCs w:val="24"/>
              </w:rPr>
            </w:pPr>
            <w:r w:rsidRPr="00E736E1">
              <w:rPr>
                <w:rFonts w:ascii="Times New Roman" w:hAnsi="Times New Roman" w:cs="Times New Roman"/>
                <w:color w:val="000000" w:themeColor="text1"/>
                <w:sz w:val="24"/>
                <w:szCs w:val="24"/>
              </w:rPr>
              <w:t xml:space="preserve">Stimularea beneficiarilor de resursă de apă în vederea protecţiei acesteia. </w:t>
            </w:r>
          </w:p>
          <w:p w14:paraId="4DC784BD" w14:textId="13CDE548" w:rsidR="00113A62" w:rsidRPr="00E736E1" w:rsidRDefault="004B5849" w:rsidP="00660F7C">
            <w:pPr>
              <w:ind w:firstLine="672"/>
              <w:jc w:val="both"/>
              <w:rPr>
                <w:rFonts w:ascii="Times New Roman" w:hAnsi="Times New Roman" w:cs="Times New Roman"/>
                <w:color w:val="000000" w:themeColor="text1"/>
                <w:sz w:val="24"/>
                <w:szCs w:val="24"/>
              </w:rPr>
            </w:pPr>
            <w:r w:rsidRPr="00E736E1">
              <w:rPr>
                <w:rFonts w:ascii="Times New Roman" w:hAnsi="Times New Roman" w:cs="Times New Roman"/>
                <w:color w:val="000000" w:themeColor="text1"/>
                <w:sz w:val="24"/>
                <w:szCs w:val="24"/>
              </w:rPr>
              <w:tab/>
              <w:t>Pentru aplicarea</w:t>
            </w:r>
            <w:r w:rsidR="0032718D" w:rsidRPr="00E736E1">
              <w:rPr>
                <w:rFonts w:ascii="Times New Roman" w:hAnsi="Times New Roman" w:cs="Times New Roman"/>
                <w:color w:val="000000" w:themeColor="text1"/>
                <w:sz w:val="24"/>
                <w:szCs w:val="24"/>
              </w:rPr>
              <w:t xml:space="preserve"> </w:t>
            </w:r>
            <w:r w:rsidRPr="00E736E1">
              <w:rPr>
                <w:rFonts w:ascii="Times New Roman" w:hAnsi="Times New Roman" w:cs="Times New Roman"/>
                <w:color w:val="000000" w:themeColor="text1"/>
                <w:sz w:val="24"/>
                <w:szCs w:val="24"/>
              </w:rPr>
              <w:t>acestor principii, a fost necesară implementarea noului mecanism economic prin Ordonan</w:t>
            </w:r>
            <w:r w:rsidR="00716E23" w:rsidRPr="00E736E1">
              <w:rPr>
                <w:rFonts w:ascii="Times New Roman" w:hAnsi="Times New Roman" w:cs="Times New Roman"/>
                <w:color w:val="000000" w:themeColor="text1"/>
                <w:sz w:val="24"/>
                <w:szCs w:val="24"/>
              </w:rPr>
              <w:t>ţ</w:t>
            </w:r>
            <w:r w:rsidR="00420483" w:rsidRPr="00E736E1">
              <w:rPr>
                <w:rFonts w:ascii="Times New Roman" w:hAnsi="Times New Roman" w:cs="Times New Roman"/>
                <w:color w:val="000000" w:themeColor="text1"/>
                <w:sz w:val="24"/>
                <w:szCs w:val="24"/>
              </w:rPr>
              <w:t>a de u</w:t>
            </w:r>
            <w:r w:rsidRPr="00E736E1">
              <w:rPr>
                <w:rFonts w:ascii="Times New Roman" w:hAnsi="Times New Roman" w:cs="Times New Roman"/>
                <w:color w:val="000000" w:themeColor="text1"/>
                <w:sz w:val="24"/>
                <w:szCs w:val="24"/>
              </w:rPr>
              <w:t xml:space="preserve">rgenţă a Guvernului nr. 107/2002 privind înfiinţarea Administraţiei Naţionale „Apele Române", aprobată cu modificări  şi completări prin  Legea </w:t>
            </w:r>
            <w:r w:rsidR="00375C43" w:rsidRPr="00E736E1">
              <w:rPr>
                <w:rFonts w:ascii="Times New Roman" w:hAnsi="Times New Roman" w:cs="Times New Roman"/>
                <w:color w:val="000000" w:themeColor="text1"/>
                <w:sz w:val="24"/>
                <w:szCs w:val="24"/>
              </w:rPr>
              <w:t xml:space="preserve">            </w:t>
            </w:r>
            <w:r w:rsidRPr="00E736E1">
              <w:rPr>
                <w:rFonts w:ascii="Times New Roman" w:hAnsi="Times New Roman" w:cs="Times New Roman"/>
                <w:color w:val="000000" w:themeColor="text1"/>
                <w:sz w:val="24"/>
                <w:szCs w:val="24"/>
              </w:rPr>
              <w:t xml:space="preserve">nr. 404/2003 </w:t>
            </w:r>
            <w:r w:rsidRPr="00E736E1">
              <w:rPr>
                <w:rFonts w:ascii="Times New Roman" w:hAnsi="Times New Roman" w:cs="Times New Roman"/>
                <w:i/>
                <w:iCs/>
                <w:color w:val="000000" w:themeColor="text1"/>
                <w:sz w:val="24"/>
                <w:szCs w:val="24"/>
              </w:rPr>
              <w:t xml:space="preserve">pentru aprobarea </w:t>
            </w:r>
            <w:r w:rsidR="00420483" w:rsidRPr="00E736E1">
              <w:rPr>
                <w:rFonts w:ascii="Times New Roman" w:hAnsi="Times New Roman" w:cs="Times New Roman"/>
                <w:i/>
                <w:iCs/>
                <w:color w:val="000000" w:themeColor="text1"/>
                <w:sz w:val="24"/>
                <w:szCs w:val="24"/>
              </w:rPr>
              <w:t>Ordonanței de u</w:t>
            </w:r>
            <w:r w:rsidRPr="00E736E1">
              <w:rPr>
                <w:rFonts w:ascii="Times New Roman" w:hAnsi="Times New Roman" w:cs="Times New Roman"/>
                <w:i/>
                <w:iCs/>
                <w:color w:val="000000" w:themeColor="text1"/>
                <w:sz w:val="24"/>
                <w:szCs w:val="24"/>
              </w:rPr>
              <w:t>rgență a Guvernului nr.107/2002 privind înființarea Administrației Naționale</w:t>
            </w:r>
            <w:r w:rsidR="00E4161A" w:rsidRPr="00E736E1">
              <w:rPr>
                <w:rFonts w:ascii="Times New Roman" w:hAnsi="Times New Roman" w:cs="Times New Roman"/>
                <w:i/>
                <w:iCs/>
                <w:color w:val="000000" w:themeColor="text1"/>
                <w:sz w:val="24"/>
                <w:szCs w:val="24"/>
              </w:rPr>
              <w:t xml:space="preserve"> </w:t>
            </w:r>
            <w:r w:rsidRPr="00E736E1">
              <w:rPr>
                <w:rFonts w:ascii="Times New Roman" w:hAnsi="Times New Roman" w:cs="Times New Roman"/>
                <w:i/>
                <w:iCs/>
                <w:color w:val="000000" w:themeColor="text1"/>
                <w:sz w:val="24"/>
                <w:szCs w:val="24"/>
              </w:rPr>
              <w:t>"Apele Române"</w:t>
            </w:r>
            <w:r w:rsidR="00161557" w:rsidRPr="00E736E1">
              <w:rPr>
                <w:rFonts w:ascii="Times New Roman" w:hAnsi="Times New Roman" w:cs="Times New Roman"/>
                <w:color w:val="000000" w:themeColor="text1"/>
                <w:sz w:val="24"/>
                <w:szCs w:val="24"/>
              </w:rPr>
              <w:t xml:space="preserve">, </w:t>
            </w:r>
            <w:r w:rsidRPr="00E736E1">
              <w:rPr>
                <w:rFonts w:ascii="Times New Roman" w:hAnsi="Times New Roman" w:cs="Times New Roman"/>
                <w:color w:val="000000" w:themeColor="text1"/>
                <w:sz w:val="24"/>
                <w:szCs w:val="24"/>
              </w:rPr>
              <w:t>cu modificările şi completările ulterioare.</w:t>
            </w:r>
          </w:p>
          <w:p w14:paraId="7A3C328E" w14:textId="77777777" w:rsidR="00113A62" w:rsidRPr="00E736E1" w:rsidRDefault="004B5849" w:rsidP="00660F7C">
            <w:pPr>
              <w:ind w:firstLine="672"/>
              <w:jc w:val="both"/>
              <w:rPr>
                <w:rFonts w:ascii="Times New Roman" w:hAnsi="Times New Roman" w:cs="Times New Roman"/>
                <w:color w:val="000000" w:themeColor="text1"/>
                <w:sz w:val="24"/>
                <w:szCs w:val="24"/>
              </w:rPr>
            </w:pPr>
            <w:r w:rsidRPr="00E736E1">
              <w:rPr>
                <w:rFonts w:ascii="Times New Roman" w:hAnsi="Times New Roman" w:cs="Times New Roman"/>
                <w:color w:val="000000" w:themeColor="text1"/>
                <w:sz w:val="24"/>
                <w:szCs w:val="24"/>
              </w:rPr>
              <w:t>Prin aprobarea acestui act normativ s-au propus următoarele îmbunătăţiri ale mecanismului economic:</w:t>
            </w:r>
          </w:p>
          <w:p w14:paraId="726C6100" w14:textId="77777777" w:rsidR="00113A62" w:rsidRPr="00E736E1" w:rsidRDefault="004B5849" w:rsidP="00660F7C">
            <w:pPr>
              <w:ind w:firstLine="672"/>
              <w:jc w:val="both"/>
              <w:rPr>
                <w:rFonts w:ascii="Times New Roman" w:hAnsi="Times New Roman" w:cs="Times New Roman"/>
                <w:color w:val="000000" w:themeColor="text1"/>
                <w:sz w:val="24"/>
                <w:szCs w:val="24"/>
              </w:rPr>
            </w:pPr>
            <w:r w:rsidRPr="00E736E1">
              <w:rPr>
                <w:rFonts w:ascii="Times New Roman" w:hAnsi="Times New Roman" w:cs="Times New Roman"/>
                <w:color w:val="000000" w:themeColor="text1"/>
                <w:sz w:val="24"/>
                <w:szCs w:val="24"/>
              </w:rPr>
              <w:tab/>
              <w:t>- încurajarea utilizatorilor în prognozarea corectă a necesarului de</w:t>
            </w:r>
            <w:r w:rsidR="00DB7A7C" w:rsidRPr="00E736E1">
              <w:rPr>
                <w:rFonts w:ascii="Times New Roman" w:hAnsi="Times New Roman" w:cs="Times New Roman"/>
                <w:color w:val="000000" w:themeColor="text1"/>
                <w:sz w:val="24"/>
                <w:szCs w:val="24"/>
              </w:rPr>
              <w:t xml:space="preserve"> a</w:t>
            </w:r>
            <w:r w:rsidRPr="00E736E1">
              <w:rPr>
                <w:rFonts w:ascii="Times New Roman" w:hAnsi="Times New Roman" w:cs="Times New Roman"/>
                <w:color w:val="000000" w:themeColor="text1"/>
                <w:sz w:val="24"/>
                <w:szCs w:val="24"/>
              </w:rPr>
              <w:t>pă;</w:t>
            </w:r>
          </w:p>
          <w:p w14:paraId="42D24119" w14:textId="77777777" w:rsidR="00113A62" w:rsidRPr="00E736E1" w:rsidRDefault="004B5849" w:rsidP="00660F7C">
            <w:pPr>
              <w:ind w:firstLine="672"/>
              <w:jc w:val="both"/>
              <w:rPr>
                <w:rFonts w:ascii="Times New Roman" w:hAnsi="Times New Roman" w:cs="Times New Roman"/>
                <w:color w:val="000000" w:themeColor="text1"/>
                <w:sz w:val="24"/>
                <w:szCs w:val="24"/>
              </w:rPr>
            </w:pPr>
            <w:r w:rsidRPr="00E736E1">
              <w:rPr>
                <w:rFonts w:ascii="Times New Roman" w:hAnsi="Times New Roman" w:cs="Times New Roman"/>
                <w:color w:val="000000" w:themeColor="text1"/>
                <w:sz w:val="24"/>
                <w:szCs w:val="24"/>
              </w:rPr>
              <w:lastRenderedPageBreak/>
              <w:tab/>
              <w:t>- penalizarea graduală a acelor operatori care se abat de la normele privind prelevarea apei brute şi evacuarea apelor impurificate;</w:t>
            </w:r>
          </w:p>
          <w:p w14:paraId="183260E4" w14:textId="09DA1A1D" w:rsidR="00113A62" w:rsidRPr="00E736E1" w:rsidRDefault="004B5849" w:rsidP="00660F7C">
            <w:pPr>
              <w:ind w:firstLine="672"/>
              <w:jc w:val="both"/>
              <w:rPr>
                <w:rFonts w:ascii="Times New Roman" w:hAnsi="Times New Roman" w:cs="Times New Roman"/>
                <w:color w:val="000000" w:themeColor="text1"/>
                <w:sz w:val="24"/>
                <w:szCs w:val="24"/>
              </w:rPr>
            </w:pPr>
            <w:r w:rsidRPr="00E736E1">
              <w:rPr>
                <w:rFonts w:ascii="Times New Roman" w:hAnsi="Times New Roman" w:cs="Times New Roman"/>
                <w:color w:val="000000" w:themeColor="text1"/>
                <w:sz w:val="24"/>
                <w:szCs w:val="24"/>
              </w:rPr>
              <w:tab/>
              <w:t>De asemenea, prin acest act normativ s-a instituit competenţa Administraţiei Naţionale „Apele Române" ca singur</w:t>
            </w:r>
            <w:r w:rsidR="00B95773" w:rsidRPr="00E736E1">
              <w:rPr>
                <w:rFonts w:ascii="Times New Roman" w:hAnsi="Times New Roman" w:cs="Times New Roman"/>
                <w:color w:val="000000" w:themeColor="text1"/>
                <w:sz w:val="24"/>
                <w:szCs w:val="24"/>
              </w:rPr>
              <w:t>ă</w:t>
            </w:r>
            <w:r w:rsidRPr="00E736E1">
              <w:rPr>
                <w:rFonts w:ascii="Times New Roman" w:hAnsi="Times New Roman" w:cs="Times New Roman"/>
                <w:color w:val="000000" w:themeColor="text1"/>
                <w:sz w:val="24"/>
                <w:szCs w:val="24"/>
              </w:rPr>
              <w:t xml:space="preserve"> instituţie în drept să aplice acest sistem de contribuţii, plăţi, tarife şi penalităţi specifice gospodăririi apelor, tuturor utilizatorilor de apă, indiferent de deţinătorul cu orice titlu al amenajării, precum şi din sursele subterane, cu excepţia celor pentru care sunt reglementări specifice în vigoare, întrucât apa este monopol natural de interes strategic.</w:t>
            </w:r>
          </w:p>
          <w:p w14:paraId="5FBBC20C" w14:textId="77777777" w:rsidR="00113A62" w:rsidRPr="00E736E1" w:rsidRDefault="004B5849" w:rsidP="00660F7C">
            <w:pPr>
              <w:ind w:firstLine="672"/>
              <w:jc w:val="both"/>
              <w:rPr>
                <w:rFonts w:ascii="Times New Roman" w:hAnsi="Times New Roman" w:cs="Times New Roman"/>
                <w:color w:val="000000" w:themeColor="text1"/>
                <w:sz w:val="24"/>
                <w:szCs w:val="24"/>
              </w:rPr>
            </w:pPr>
            <w:r w:rsidRPr="00E736E1">
              <w:rPr>
                <w:rFonts w:ascii="Times New Roman" w:hAnsi="Times New Roman" w:cs="Times New Roman"/>
                <w:color w:val="000000" w:themeColor="text1"/>
                <w:sz w:val="24"/>
                <w:szCs w:val="24"/>
              </w:rPr>
              <w:t>Pentru a-şi realiza sarcinile, Administraţia Naţională „Apele Române” are ca atribuţii:</w:t>
            </w:r>
          </w:p>
          <w:p w14:paraId="4110418B" w14:textId="77777777" w:rsidR="00113A62" w:rsidRPr="00E736E1" w:rsidRDefault="009E69DB" w:rsidP="00660F7C">
            <w:pPr>
              <w:ind w:firstLine="672"/>
              <w:jc w:val="both"/>
              <w:rPr>
                <w:rFonts w:ascii="Times New Roman" w:hAnsi="Times New Roman" w:cs="Times New Roman"/>
                <w:color w:val="000000" w:themeColor="text1"/>
                <w:sz w:val="24"/>
                <w:szCs w:val="24"/>
              </w:rPr>
            </w:pPr>
            <w:r w:rsidRPr="00E736E1">
              <w:rPr>
                <w:rFonts w:ascii="Times New Roman" w:hAnsi="Times New Roman" w:cs="Times New Roman"/>
                <w:color w:val="000000" w:themeColor="text1"/>
                <w:sz w:val="24"/>
                <w:szCs w:val="24"/>
              </w:rPr>
              <w:t xml:space="preserve">- </w:t>
            </w:r>
            <w:r w:rsidR="004B5849" w:rsidRPr="00E736E1">
              <w:rPr>
                <w:rFonts w:ascii="Times New Roman" w:hAnsi="Times New Roman" w:cs="Times New Roman"/>
                <w:color w:val="000000" w:themeColor="text1"/>
                <w:sz w:val="24"/>
                <w:szCs w:val="24"/>
              </w:rPr>
              <w:t>cunoaşterea, conservarea, utilizarea raţională, protecţia, restaurarea şi v</w:t>
            </w:r>
            <w:r w:rsidRPr="00E736E1">
              <w:rPr>
                <w:rFonts w:ascii="Times New Roman" w:hAnsi="Times New Roman" w:cs="Times New Roman"/>
                <w:color w:val="000000" w:themeColor="text1"/>
                <w:sz w:val="24"/>
                <w:szCs w:val="24"/>
              </w:rPr>
              <w:t>alorificarea resurselor de apă;</w:t>
            </w:r>
          </w:p>
          <w:p w14:paraId="27AF3CA7" w14:textId="77777777" w:rsidR="002032D3" w:rsidRPr="00E736E1" w:rsidRDefault="002032D3" w:rsidP="00660F7C">
            <w:pPr>
              <w:ind w:firstLine="672"/>
              <w:jc w:val="both"/>
              <w:rPr>
                <w:rFonts w:ascii="Times New Roman" w:hAnsi="Times New Roman" w:cs="Times New Roman"/>
                <w:color w:val="000000" w:themeColor="text1"/>
                <w:sz w:val="24"/>
                <w:szCs w:val="24"/>
              </w:rPr>
            </w:pPr>
            <w:r w:rsidRPr="00E736E1">
              <w:rPr>
                <w:rFonts w:ascii="Times New Roman" w:hAnsi="Times New Roman" w:cs="Times New Roman"/>
                <w:color w:val="000000" w:themeColor="text1"/>
                <w:sz w:val="24"/>
                <w:szCs w:val="24"/>
                <w:lang w:val="en-US"/>
              </w:rPr>
              <w:t xml:space="preserve">- </w:t>
            </w:r>
            <w:r w:rsidRPr="00E736E1">
              <w:rPr>
                <w:rFonts w:ascii="Times New Roman" w:hAnsi="Times New Roman" w:cs="Times New Roman"/>
                <w:color w:val="000000" w:themeColor="text1"/>
                <w:sz w:val="24"/>
                <w:szCs w:val="24"/>
              </w:rPr>
              <w:t xml:space="preserve">întreţinerea infrastructurii naţionale de gospodărire </w:t>
            </w:r>
            <w:proofErr w:type="gramStart"/>
            <w:r w:rsidRPr="00E736E1">
              <w:rPr>
                <w:rFonts w:ascii="Times New Roman" w:hAnsi="Times New Roman" w:cs="Times New Roman"/>
                <w:color w:val="000000" w:themeColor="text1"/>
                <w:sz w:val="24"/>
                <w:szCs w:val="24"/>
              </w:rPr>
              <w:t>a</w:t>
            </w:r>
            <w:proofErr w:type="gramEnd"/>
            <w:r w:rsidRPr="00E736E1">
              <w:rPr>
                <w:rFonts w:ascii="Times New Roman" w:hAnsi="Times New Roman" w:cs="Times New Roman"/>
                <w:color w:val="000000" w:themeColor="text1"/>
                <w:sz w:val="24"/>
                <w:szCs w:val="24"/>
              </w:rPr>
              <w:t xml:space="preserve"> apelor (</w:t>
            </w:r>
            <w:r w:rsidR="00491216" w:rsidRPr="00E736E1">
              <w:rPr>
                <w:rFonts w:ascii="Times New Roman" w:hAnsi="Times New Roman" w:cs="Times New Roman"/>
                <w:color w:val="000000" w:themeColor="text1"/>
                <w:sz w:val="24"/>
                <w:szCs w:val="24"/>
              </w:rPr>
              <w:t>a</w:t>
            </w:r>
            <w:r w:rsidRPr="00E736E1">
              <w:rPr>
                <w:rFonts w:ascii="Times New Roman" w:hAnsi="Times New Roman" w:cs="Times New Roman"/>
                <w:color w:val="000000" w:themeColor="text1"/>
                <w:sz w:val="24"/>
                <w:szCs w:val="24"/>
              </w:rPr>
              <w:t xml:space="preserve">cumulări, </w:t>
            </w:r>
            <w:r w:rsidR="00C0666C" w:rsidRPr="00E736E1">
              <w:rPr>
                <w:rFonts w:ascii="Times New Roman" w:hAnsi="Times New Roman" w:cs="Times New Roman"/>
                <w:color w:val="000000" w:themeColor="text1"/>
                <w:sz w:val="24"/>
                <w:szCs w:val="24"/>
              </w:rPr>
              <w:t>diguri</w:t>
            </w:r>
            <w:r w:rsidRPr="00E736E1">
              <w:rPr>
                <w:rFonts w:ascii="Times New Roman" w:hAnsi="Times New Roman" w:cs="Times New Roman"/>
                <w:color w:val="000000" w:themeColor="text1"/>
                <w:sz w:val="24"/>
                <w:szCs w:val="24"/>
              </w:rPr>
              <w:t>, etc.)</w:t>
            </w:r>
            <w:r w:rsidRPr="00E736E1">
              <w:rPr>
                <w:rFonts w:ascii="Times New Roman" w:hAnsi="Times New Roman" w:cs="Times New Roman"/>
                <w:color w:val="000000" w:themeColor="text1"/>
                <w:sz w:val="24"/>
                <w:szCs w:val="24"/>
                <w:lang w:val="en-US"/>
              </w:rPr>
              <w:t>;</w:t>
            </w:r>
          </w:p>
          <w:p w14:paraId="08B68D44" w14:textId="77777777" w:rsidR="00113A62" w:rsidRPr="00E736E1" w:rsidRDefault="009E69DB" w:rsidP="00660F7C">
            <w:pPr>
              <w:ind w:firstLine="672"/>
              <w:jc w:val="both"/>
              <w:rPr>
                <w:rFonts w:ascii="Times New Roman" w:hAnsi="Times New Roman" w:cs="Times New Roman"/>
                <w:color w:val="000000" w:themeColor="text1"/>
                <w:sz w:val="24"/>
                <w:szCs w:val="24"/>
              </w:rPr>
            </w:pPr>
            <w:r w:rsidRPr="00E736E1">
              <w:rPr>
                <w:rFonts w:ascii="Times New Roman" w:hAnsi="Times New Roman" w:cs="Times New Roman"/>
                <w:color w:val="000000" w:themeColor="text1"/>
                <w:sz w:val="24"/>
                <w:szCs w:val="24"/>
              </w:rPr>
              <w:t xml:space="preserve">- </w:t>
            </w:r>
            <w:r w:rsidR="004B5849" w:rsidRPr="00E736E1">
              <w:rPr>
                <w:rFonts w:ascii="Times New Roman" w:hAnsi="Times New Roman" w:cs="Times New Roman"/>
                <w:color w:val="000000" w:themeColor="text1"/>
                <w:sz w:val="24"/>
                <w:szCs w:val="24"/>
              </w:rPr>
              <w:t xml:space="preserve">administrarea, exploatarea şi întreţinerea reţelei naţionale de observaţii şi măsurători hidrologice, hidrogeologice şi a infrastructurii „Sistemului Naţional de Gospodărire a Apelor”; </w:t>
            </w:r>
          </w:p>
          <w:p w14:paraId="5E561ED3" w14:textId="77777777" w:rsidR="00113A62" w:rsidRPr="00E736E1" w:rsidRDefault="004B5849" w:rsidP="00660F7C">
            <w:pPr>
              <w:ind w:firstLine="672"/>
              <w:jc w:val="both"/>
              <w:rPr>
                <w:rFonts w:ascii="Times New Roman" w:hAnsi="Times New Roman" w:cs="Times New Roman"/>
                <w:color w:val="000000" w:themeColor="text1"/>
                <w:sz w:val="24"/>
                <w:szCs w:val="24"/>
              </w:rPr>
            </w:pPr>
            <w:r w:rsidRPr="00E736E1">
              <w:rPr>
                <w:rFonts w:ascii="Times New Roman" w:hAnsi="Times New Roman" w:cs="Times New Roman"/>
                <w:color w:val="000000" w:themeColor="text1"/>
                <w:sz w:val="24"/>
                <w:szCs w:val="24"/>
              </w:rPr>
              <w:t xml:space="preserve">- întreţinerea cursurilor de apă; </w:t>
            </w:r>
          </w:p>
          <w:p w14:paraId="28E97C8A" w14:textId="77777777" w:rsidR="00113A62" w:rsidRPr="00E736E1" w:rsidRDefault="004B5849" w:rsidP="00660F7C">
            <w:pPr>
              <w:ind w:firstLine="672"/>
              <w:jc w:val="both"/>
              <w:rPr>
                <w:rFonts w:ascii="Times New Roman" w:hAnsi="Times New Roman" w:cs="Times New Roman"/>
                <w:color w:val="000000" w:themeColor="text1"/>
                <w:sz w:val="24"/>
                <w:szCs w:val="24"/>
              </w:rPr>
            </w:pPr>
            <w:r w:rsidRPr="00E736E1">
              <w:rPr>
                <w:rFonts w:ascii="Times New Roman" w:hAnsi="Times New Roman" w:cs="Times New Roman"/>
                <w:color w:val="000000" w:themeColor="text1"/>
                <w:sz w:val="24"/>
                <w:szCs w:val="24"/>
              </w:rPr>
              <w:t xml:space="preserve">- organizarea activităţilor specifice de apărare împotriva inundaţiilor; </w:t>
            </w:r>
          </w:p>
          <w:p w14:paraId="205B8596" w14:textId="7289F712" w:rsidR="00113A62" w:rsidRPr="00E736E1" w:rsidRDefault="00670C6E" w:rsidP="00660F7C">
            <w:pPr>
              <w:ind w:firstLine="672"/>
              <w:jc w:val="both"/>
              <w:rPr>
                <w:rFonts w:ascii="Times New Roman" w:hAnsi="Times New Roman" w:cs="Times New Roman"/>
                <w:color w:val="000000" w:themeColor="text1"/>
                <w:sz w:val="24"/>
                <w:szCs w:val="24"/>
              </w:rPr>
            </w:pPr>
            <w:r w:rsidRPr="00E736E1">
              <w:rPr>
                <w:rFonts w:ascii="Times New Roman" w:hAnsi="Times New Roman" w:cs="Times New Roman"/>
                <w:color w:val="000000" w:themeColor="text1"/>
                <w:sz w:val="24"/>
                <w:szCs w:val="24"/>
              </w:rPr>
              <w:t xml:space="preserve">- </w:t>
            </w:r>
            <w:r w:rsidR="004B5849" w:rsidRPr="00E736E1">
              <w:rPr>
                <w:rFonts w:ascii="Times New Roman" w:hAnsi="Times New Roman" w:cs="Times New Roman"/>
                <w:color w:val="000000" w:themeColor="text1"/>
                <w:sz w:val="24"/>
                <w:szCs w:val="24"/>
              </w:rPr>
              <w:t xml:space="preserve">supravegherea calităţii resurselor de apă, de prevenire şi de avertizare în caz de poluări accidentale; </w:t>
            </w:r>
          </w:p>
          <w:p w14:paraId="7220A1F5" w14:textId="31D86401" w:rsidR="00113A62" w:rsidRPr="00E736E1" w:rsidRDefault="004B5849" w:rsidP="00660F7C">
            <w:pPr>
              <w:ind w:firstLine="672"/>
              <w:jc w:val="both"/>
              <w:rPr>
                <w:rFonts w:ascii="Times New Roman" w:hAnsi="Times New Roman" w:cs="Times New Roman"/>
                <w:color w:val="000000" w:themeColor="text1"/>
                <w:sz w:val="24"/>
                <w:szCs w:val="24"/>
              </w:rPr>
            </w:pPr>
            <w:r w:rsidRPr="00E736E1">
              <w:rPr>
                <w:rFonts w:ascii="Times New Roman" w:hAnsi="Times New Roman" w:cs="Times New Roman"/>
                <w:color w:val="000000" w:themeColor="text1"/>
                <w:sz w:val="24"/>
                <w:szCs w:val="24"/>
              </w:rPr>
              <w:t xml:space="preserve">- constituirea şi gestionarea fondului naţional de date hidrologice, hidrogeologice şi de gospodărire a apelor; </w:t>
            </w:r>
          </w:p>
          <w:p w14:paraId="68F2255E" w14:textId="558142F8" w:rsidR="00113A62" w:rsidRPr="00E736E1" w:rsidRDefault="004B5849" w:rsidP="00660F7C">
            <w:pPr>
              <w:ind w:firstLine="672"/>
              <w:jc w:val="both"/>
              <w:rPr>
                <w:rFonts w:ascii="Times New Roman" w:hAnsi="Times New Roman" w:cs="Times New Roman"/>
                <w:color w:val="000000" w:themeColor="text1"/>
                <w:sz w:val="24"/>
                <w:szCs w:val="24"/>
              </w:rPr>
            </w:pPr>
            <w:r w:rsidRPr="00E736E1">
              <w:rPr>
                <w:rFonts w:ascii="Times New Roman" w:hAnsi="Times New Roman" w:cs="Times New Roman"/>
                <w:color w:val="000000" w:themeColor="text1"/>
                <w:sz w:val="24"/>
                <w:szCs w:val="24"/>
              </w:rPr>
              <w:t xml:space="preserve">- </w:t>
            </w:r>
            <w:r w:rsidR="00B95773" w:rsidRPr="00E736E1">
              <w:rPr>
                <w:rFonts w:ascii="Times New Roman" w:hAnsi="Times New Roman" w:cs="Times New Roman"/>
                <w:color w:val="000000" w:themeColor="text1"/>
                <w:sz w:val="24"/>
                <w:szCs w:val="24"/>
              </w:rPr>
              <w:t xml:space="preserve"> </w:t>
            </w:r>
            <w:r w:rsidRPr="00E736E1">
              <w:rPr>
                <w:rFonts w:ascii="Times New Roman" w:hAnsi="Times New Roman" w:cs="Times New Roman"/>
                <w:color w:val="000000" w:themeColor="text1"/>
                <w:sz w:val="24"/>
                <w:szCs w:val="24"/>
              </w:rPr>
              <w:t>implementarea Directivei Europene 60/2000/EC şi a celorlalte directive ale Uniunii Europene în domeniul gospodăririi cantitative şi calitative a apelor.</w:t>
            </w:r>
          </w:p>
          <w:p w14:paraId="2C90809C" w14:textId="2F3554EE" w:rsidR="00113A62" w:rsidRPr="00E736E1" w:rsidRDefault="004B5849" w:rsidP="00660F7C">
            <w:pPr>
              <w:ind w:firstLine="672"/>
              <w:jc w:val="both"/>
              <w:rPr>
                <w:rFonts w:ascii="Times New Roman" w:hAnsi="Times New Roman" w:cs="Times New Roman"/>
                <w:color w:val="000000" w:themeColor="text1"/>
                <w:sz w:val="24"/>
                <w:szCs w:val="24"/>
              </w:rPr>
            </w:pPr>
            <w:r w:rsidRPr="00E736E1">
              <w:rPr>
                <w:rFonts w:ascii="Times New Roman" w:hAnsi="Times New Roman" w:cs="Times New Roman"/>
                <w:color w:val="000000" w:themeColor="text1"/>
                <w:sz w:val="24"/>
                <w:szCs w:val="24"/>
              </w:rPr>
              <w:t>Pentru realizarea sarcinilor prin noul mecanism economic, care constă într-un sistem de contribuţii, plăţi, tarife şi penalităţi specifice activităţii de gospodărire a resurselor de apă, a fost adoptată Ordonanța de urgență a Guvernului nr. 107/2002 privind înființarea Administraţiei Naţionale „Apele Române”</w:t>
            </w:r>
            <w:r w:rsidR="00B95773" w:rsidRPr="00E736E1">
              <w:rPr>
                <w:rFonts w:ascii="Times New Roman" w:hAnsi="Times New Roman" w:cs="Times New Roman"/>
                <w:color w:val="000000" w:themeColor="text1"/>
                <w:sz w:val="24"/>
                <w:szCs w:val="24"/>
              </w:rPr>
              <w:t>,</w:t>
            </w:r>
            <w:r w:rsidRPr="00E736E1">
              <w:rPr>
                <w:rFonts w:ascii="Times New Roman" w:hAnsi="Times New Roman" w:cs="Times New Roman"/>
                <w:color w:val="000000" w:themeColor="text1"/>
                <w:sz w:val="24"/>
                <w:szCs w:val="24"/>
              </w:rPr>
              <w:t xml:space="preserve"> care prevede următoarele contribuţii specifice:</w:t>
            </w:r>
          </w:p>
          <w:p w14:paraId="3EA2A502" w14:textId="77777777" w:rsidR="00113A62" w:rsidRPr="00E736E1" w:rsidRDefault="004B5849" w:rsidP="002F4321">
            <w:pPr>
              <w:numPr>
                <w:ilvl w:val="0"/>
                <w:numId w:val="2"/>
              </w:numPr>
              <w:jc w:val="both"/>
              <w:rPr>
                <w:rFonts w:ascii="Times New Roman" w:hAnsi="Times New Roman" w:cs="Times New Roman"/>
                <w:color w:val="000000" w:themeColor="text1"/>
                <w:sz w:val="24"/>
                <w:szCs w:val="24"/>
              </w:rPr>
            </w:pPr>
            <w:r w:rsidRPr="00E736E1">
              <w:rPr>
                <w:rFonts w:ascii="Times New Roman" w:hAnsi="Times New Roman" w:cs="Times New Roman"/>
                <w:color w:val="000000" w:themeColor="text1"/>
                <w:sz w:val="24"/>
                <w:szCs w:val="24"/>
              </w:rPr>
              <w:t>contribuţia pentru utilizarea resurselor de apă pe categorii de resursă şi utilizatori;</w:t>
            </w:r>
          </w:p>
          <w:p w14:paraId="00A10A62" w14:textId="77777777" w:rsidR="00113A62" w:rsidRPr="00E736E1" w:rsidRDefault="004B5849" w:rsidP="002F4321">
            <w:pPr>
              <w:numPr>
                <w:ilvl w:val="0"/>
                <w:numId w:val="2"/>
              </w:numPr>
              <w:jc w:val="both"/>
              <w:rPr>
                <w:rFonts w:ascii="Times New Roman" w:hAnsi="Times New Roman" w:cs="Times New Roman"/>
                <w:color w:val="000000" w:themeColor="text1"/>
                <w:sz w:val="24"/>
                <w:szCs w:val="24"/>
              </w:rPr>
            </w:pPr>
            <w:r w:rsidRPr="00E736E1">
              <w:rPr>
                <w:rFonts w:ascii="Times New Roman" w:hAnsi="Times New Roman" w:cs="Times New Roman"/>
                <w:color w:val="000000" w:themeColor="text1"/>
                <w:sz w:val="24"/>
                <w:szCs w:val="24"/>
              </w:rPr>
              <w:t>contribuţia pentru primirea apelor uzate în resursele de apă;</w:t>
            </w:r>
          </w:p>
          <w:p w14:paraId="3D17FE1C" w14:textId="77777777" w:rsidR="00113A62" w:rsidRPr="00E736E1" w:rsidRDefault="004B5849" w:rsidP="002F4321">
            <w:pPr>
              <w:numPr>
                <w:ilvl w:val="0"/>
                <w:numId w:val="2"/>
              </w:numPr>
              <w:jc w:val="both"/>
              <w:rPr>
                <w:rFonts w:ascii="Times New Roman" w:eastAsia="Times New Roman" w:hAnsi="Times New Roman" w:cs="Times New Roman"/>
                <w:color w:val="000000" w:themeColor="text1"/>
                <w:sz w:val="24"/>
                <w:szCs w:val="24"/>
              </w:rPr>
            </w:pPr>
            <w:r w:rsidRPr="00E736E1">
              <w:rPr>
                <w:rFonts w:ascii="Times New Roman" w:hAnsi="Times New Roman" w:cs="Times New Roman"/>
                <w:color w:val="000000" w:themeColor="text1"/>
                <w:sz w:val="24"/>
                <w:szCs w:val="24"/>
              </w:rPr>
              <w:t>contribuţia pentru potenţialul hidroenergetic asigurat prin barajele lacurilor de acumulare din administrarea Administraţiei Naţionale „Apele Române”;</w:t>
            </w:r>
          </w:p>
          <w:p w14:paraId="5C7C4DF7" w14:textId="77777777" w:rsidR="00113A62" w:rsidRPr="00E736E1" w:rsidRDefault="004B5849" w:rsidP="002F4321">
            <w:pPr>
              <w:numPr>
                <w:ilvl w:val="0"/>
                <w:numId w:val="2"/>
              </w:numPr>
              <w:jc w:val="both"/>
              <w:rPr>
                <w:rFonts w:ascii="Times New Roman" w:eastAsia="Times New Roman" w:hAnsi="Times New Roman" w:cs="Times New Roman"/>
                <w:color w:val="000000" w:themeColor="text1"/>
                <w:sz w:val="24"/>
                <w:szCs w:val="24"/>
              </w:rPr>
            </w:pPr>
            <w:r w:rsidRPr="00E736E1">
              <w:rPr>
                <w:rFonts w:ascii="Times New Roman" w:hAnsi="Times New Roman" w:cs="Times New Roman"/>
                <w:color w:val="000000" w:themeColor="text1"/>
                <w:sz w:val="24"/>
                <w:szCs w:val="24"/>
              </w:rPr>
              <w:t>contribuţia pentru exploatarea de agregate minerale din albiile şi malurile cursurilor de apă.</w:t>
            </w:r>
          </w:p>
          <w:p w14:paraId="27C7E136" w14:textId="77777777" w:rsidR="00113A62" w:rsidRPr="00E736E1" w:rsidRDefault="004B5849" w:rsidP="0020027C">
            <w:pPr>
              <w:pStyle w:val="BodyTextIndent"/>
              <w:spacing w:after="0"/>
              <w:ind w:left="0" w:firstLine="672"/>
              <w:jc w:val="both"/>
              <w:rPr>
                <w:rFonts w:ascii="Times New Roman" w:hAnsi="Times New Roman" w:cs="Times New Roman"/>
                <w:color w:val="000000" w:themeColor="text1"/>
                <w:sz w:val="24"/>
                <w:szCs w:val="24"/>
              </w:rPr>
            </w:pPr>
            <w:r w:rsidRPr="00E736E1">
              <w:rPr>
                <w:rFonts w:ascii="Times New Roman" w:hAnsi="Times New Roman" w:cs="Times New Roman"/>
                <w:color w:val="000000" w:themeColor="text1"/>
                <w:sz w:val="24"/>
                <w:szCs w:val="24"/>
              </w:rPr>
              <w:t>Mecanismul economic specific gospodăririi apelor prevede aplicarea de penalităţi tuturor utilizatorilor la care se constată abateri de la prevederile reglementate, atât pentru depăşirea cantităţilor de apă utilizate, a concentraţiilor şi cantităţilor de substanţe impurificatoare evacuate în resursele de apă, cât şi pentru încălcarea prevederilor din abonamentul încheiat cu Administraţia Naţională „Apele Române”.</w:t>
            </w:r>
          </w:p>
          <w:p w14:paraId="37228BFB" w14:textId="77777777" w:rsidR="00113A62" w:rsidRPr="00E736E1" w:rsidRDefault="004B5849" w:rsidP="0020027C">
            <w:pPr>
              <w:ind w:firstLine="672"/>
              <w:jc w:val="both"/>
              <w:rPr>
                <w:rFonts w:ascii="Times New Roman" w:hAnsi="Times New Roman" w:cs="Times New Roman"/>
                <w:color w:val="000000" w:themeColor="text1"/>
                <w:sz w:val="24"/>
                <w:szCs w:val="24"/>
              </w:rPr>
            </w:pPr>
            <w:r w:rsidRPr="00E736E1">
              <w:rPr>
                <w:rFonts w:ascii="Times New Roman" w:hAnsi="Times New Roman" w:cs="Times New Roman"/>
                <w:color w:val="000000" w:themeColor="text1"/>
                <w:sz w:val="24"/>
                <w:szCs w:val="24"/>
              </w:rPr>
              <w:t xml:space="preserve">Trebuie menţionat că cea mai importantă sarcină a Administraţiei Naţionale „Apele Române” este menţinerea în siguranţă </w:t>
            </w:r>
            <w:r w:rsidRPr="00E736E1">
              <w:rPr>
                <w:rFonts w:ascii="Times New Roman" w:hAnsi="Times New Roman" w:cs="Times New Roman"/>
                <w:color w:val="000000" w:themeColor="text1"/>
                <w:sz w:val="24"/>
                <w:szCs w:val="24"/>
              </w:rPr>
              <w:lastRenderedPageBreak/>
              <w:t xml:space="preserve">a Sistemului Naţional de Gospodărire a Apelor, inclusiv infrastructura lucrărilor de apărare împotriva inundaţiilor.  </w:t>
            </w:r>
          </w:p>
          <w:p w14:paraId="4360F93F" w14:textId="77777777" w:rsidR="00113A62" w:rsidRPr="00E736E1" w:rsidRDefault="004B5849" w:rsidP="0020027C">
            <w:pPr>
              <w:tabs>
                <w:tab w:val="left" w:pos="0"/>
              </w:tabs>
              <w:ind w:firstLine="672"/>
              <w:jc w:val="both"/>
              <w:rPr>
                <w:rFonts w:ascii="Times New Roman" w:hAnsi="Times New Roman" w:cs="Times New Roman"/>
                <w:color w:val="000000" w:themeColor="text1"/>
                <w:sz w:val="24"/>
                <w:szCs w:val="24"/>
              </w:rPr>
            </w:pPr>
            <w:r w:rsidRPr="00E736E1">
              <w:rPr>
                <w:rFonts w:ascii="Times New Roman" w:hAnsi="Times New Roman" w:cs="Times New Roman"/>
                <w:color w:val="000000" w:themeColor="text1"/>
                <w:sz w:val="24"/>
                <w:szCs w:val="24"/>
              </w:rPr>
              <w:t>Veniturile Administraţiei Naţionale „Apele Române” se obţin prin aplicarea sistemului de contribuţii tuturor utilizatorilor de apă.</w:t>
            </w:r>
          </w:p>
          <w:p w14:paraId="7A46B04A" w14:textId="77777777" w:rsidR="0032338D" w:rsidRPr="00E736E1" w:rsidRDefault="00DC46C4" w:rsidP="0020027C">
            <w:pPr>
              <w:tabs>
                <w:tab w:val="left" w:pos="0"/>
              </w:tabs>
              <w:ind w:firstLine="672"/>
              <w:jc w:val="both"/>
              <w:rPr>
                <w:rFonts w:ascii="Times New Roman" w:hAnsi="Times New Roman" w:cs="Times New Roman"/>
                <w:color w:val="000000" w:themeColor="text1"/>
                <w:sz w:val="24"/>
                <w:szCs w:val="24"/>
              </w:rPr>
            </w:pPr>
            <w:r w:rsidRPr="00E736E1">
              <w:rPr>
                <w:rFonts w:ascii="Times New Roman" w:hAnsi="Times New Roman" w:cs="Times New Roman"/>
                <w:color w:val="000000" w:themeColor="text1"/>
                <w:sz w:val="24"/>
                <w:szCs w:val="24"/>
              </w:rPr>
              <w:t>Pe baza autorizaţiilor de gospodă</w:t>
            </w:r>
            <w:r w:rsidR="004B5849" w:rsidRPr="00E736E1">
              <w:rPr>
                <w:rFonts w:ascii="Times New Roman" w:hAnsi="Times New Roman" w:cs="Times New Roman"/>
                <w:color w:val="000000" w:themeColor="text1"/>
                <w:sz w:val="24"/>
                <w:szCs w:val="24"/>
              </w:rPr>
              <w:t>rire a apelor, unde sunt aprobate cantit</w:t>
            </w:r>
            <w:r w:rsidR="00033C66" w:rsidRPr="00E736E1">
              <w:rPr>
                <w:rFonts w:ascii="Times New Roman" w:hAnsi="Times New Roman" w:cs="Times New Roman"/>
                <w:color w:val="000000" w:themeColor="text1"/>
                <w:sz w:val="24"/>
                <w:szCs w:val="24"/>
              </w:rPr>
              <w:t>ăţ</w:t>
            </w:r>
            <w:r w:rsidR="004B5849" w:rsidRPr="00E736E1">
              <w:rPr>
                <w:rFonts w:ascii="Times New Roman" w:hAnsi="Times New Roman" w:cs="Times New Roman"/>
                <w:color w:val="000000" w:themeColor="text1"/>
                <w:sz w:val="24"/>
                <w:szCs w:val="24"/>
              </w:rPr>
              <w:t>ile maxime de utilizare, se întocmesc contractele de abonament, care stau la baza fundament</w:t>
            </w:r>
            <w:r w:rsidR="00033C66" w:rsidRPr="00E736E1">
              <w:rPr>
                <w:rFonts w:ascii="Times New Roman" w:hAnsi="Times New Roman" w:cs="Times New Roman"/>
                <w:color w:val="000000" w:themeColor="text1"/>
                <w:sz w:val="24"/>
                <w:szCs w:val="24"/>
              </w:rPr>
              <w:t>ă</w:t>
            </w:r>
            <w:r w:rsidR="004B5849" w:rsidRPr="00E736E1">
              <w:rPr>
                <w:rFonts w:ascii="Times New Roman" w:hAnsi="Times New Roman" w:cs="Times New Roman"/>
                <w:color w:val="000000" w:themeColor="text1"/>
                <w:sz w:val="24"/>
                <w:szCs w:val="24"/>
              </w:rPr>
              <w:t>rii veniturilor.</w:t>
            </w:r>
          </w:p>
          <w:p w14:paraId="04E5EEE3" w14:textId="3DD5693D" w:rsidR="0095229C" w:rsidRPr="00E736E1" w:rsidRDefault="00033C66" w:rsidP="00381080">
            <w:pPr>
              <w:pStyle w:val="ListParagraph"/>
              <w:ind w:left="0" w:firstLine="720"/>
              <w:jc w:val="both"/>
              <w:rPr>
                <w:rFonts w:ascii="Times New Roman" w:hAnsi="Times New Roman" w:cs="Times New Roman"/>
                <w:color w:val="000000" w:themeColor="text1"/>
                <w:sz w:val="24"/>
                <w:szCs w:val="24"/>
              </w:rPr>
            </w:pPr>
            <w:r w:rsidRPr="00E736E1">
              <w:rPr>
                <w:rFonts w:ascii="Times New Roman" w:hAnsi="Times New Roman" w:cs="Times New Roman"/>
                <w:color w:val="000000" w:themeColor="text1"/>
                <w:sz w:val="24"/>
                <w:szCs w:val="24"/>
              </w:rPr>
              <w:t>Ţinând cont de aceste reglementări, precum ş</w:t>
            </w:r>
            <w:r w:rsidR="0095229C" w:rsidRPr="00E736E1">
              <w:rPr>
                <w:rFonts w:ascii="Times New Roman" w:hAnsi="Times New Roman" w:cs="Times New Roman"/>
                <w:color w:val="000000" w:themeColor="text1"/>
                <w:sz w:val="24"/>
                <w:szCs w:val="24"/>
              </w:rPr>
              <w:t>i de prevederile Scrisorii</w:t>
            </w:r>
            <w:r w:rsidR="00F27EA8" w:rsidRPr="00E736E1">
              <w:rPr>
                <w:rFonts w:ascii="Times New Roman" w:hAnsi="Times New Roman" w:cs="Times New Roman"/>
                <w:color w:val="000000" w:themeColor="text1"/>
                <w:sz w:val="24"/>
                <w:szCs w:val="24"/>
              </w:rPr>
              <w:t xml:space="preserve"> </w:t>
            </w:r>
            <w:r w:rsidR="0095229C" w:rsidRPr="00E736E1">
              <w:rPr>
                <w:rFonts w:ascii="Times New Roman" w:hAnsi="Times New Roman" w:cs="Times New Roman"/>
                <w:color w:val="000000" w:themeColor="text1"/>
                <w:sz w:val="24"/>
                <w:szCs w:val="24"/>
              </w:rPr>
              <w:t xml:space="preserve">Cadru nr. </w:t>
            </w:r>
            <w:r w:rsidR="00F27EA8" w:rsidRPr="00E736E1">
              <w:rPr>
                <w:rFonts w:ascii="Times New Roman" w:hAnsi="Times New Roman" w:cs="Times New Roman"/>
                <w:color w:val="000000" w:themeColor="text1"/>
                <w:sz w:val="24"/>
                <w:szCs w:val="24"/>
              </w:rPr>
              <w:t>46</w:t>
            </w:r>
            <w:r w:rsidR="002D4DAD" w:rsidRPr="00E736E1">
              <w:rPr>
                <w:rFonts w:ascii="Times New Roman" w:hAnsi="Times New Roman" w:cs="Times New Roman"/>
                <w:color w:val="000000" w:themeColor="text1"/>
                <w:sz w:val="24"/>
                <w:szCs w:val="24"/>
              </w:rPr>
              <w:t>2147</w:t>
            </w:r>
            <w:r w:rsidR="000A2698" w:rsidRPr="00E736E1">
              <w:rPr>
                <w:rFonts w:ascii="Times New Roman" w:hAnsi="Times New Roman" w:cs="Times New Roman"/>
                <w:color w:val="000000" w:themeColor="text1"/>
                <w:sz w:val="24"/>
                <w:szCs w:val="24"/>
              </w:rPr>
              <w:t>/</w:t>
            </w:r>
            <w:r w:rsidR="002D4DAD" w:rsidRPr="00E736E1">
              <w:rPr>
                <w:rFonts w:ascii="Times New Roman" w:hAnsi="Times New Roman" w:cs="Times New Roman"/>
                <w:color w:val="000000" w:themeColor="text1"/>
                <w:sz w:val="24"/>
                <w:szCs w:val="24"/>
              </w:rPr>
              <w:t xml:space="preserve">15.01.2021 </w:t>
            </w:r>
            <w:r w:rsidR="0095229C" w:rsidRPr="00E736E1">
              <w:rPr>
                <w:rFonts w:ascii="Times New Roman" w:hAnsi="Times New Roman" w:cs="Times New Roman"/>
                <w:bCs/>
                <w:color w:val="000000" w:themeColor="text1"/>
                <w:sz w:val="24"/>
                <w:szCs w:val="24"/>
              </w:rPr>
              <w:t>privind contextul macroeconomic, metodologia de elaborare a p</w:t>
            </w:r>
            <w:r w:rsidR="00596865" w:rsidRPr="00E736E1">
              <w:rPr>
                <w:rFonts w:ascii="Times New Roman" w:hAnsi="Times New Roman" w:cs="Times New Roman"/>
                <w:bCs/>
                <w:color w:val="000000" w:themeColor="text1"/>
                <w:sz w:val="24"/>
                <w:szCs w:val="24"/>
              </w:rPr>
              <w:t xml:space="preserve">roiectelor de buget pe </w:t>
            </w:r>
            <w:r w:rsidR="00596865" w:rsidRPr="00E736E1">
              <w:rPr>
                <w:rFonts w:ascii="Times New Roman" w:hAnsi="Times New Roman" w:cs="Times New Roman"/>
                <w:color w:val="000000" w:themeColor="text1"/>
                <w:sz w:val="24"/>
                <w:szCs w:val="24"/>
              </w:rPr>
              <w:t>anul 20</w:t>
            </w:r>
            <w:r w:rsidR="00B53D49" w:rsidRPr="00E736E1">
              <w:rPr>
                <w:rFonts w:ascii="Times New Roman" w:hAnsi="Times New Roman" w:cs="Times New Roman"/>
                <w:color w:val="000000" w:themeColor="text1"/>
                <w:sz w:val="24"/>
                <w:szCs w:val="24"/>
              </w:rPr>
              <w:t>2</w:t>
            </w:r>
            <w:r w:rsidR="002D4DAD" w:rsidRPr="00E736E1">
              <w:rPr>
                <w:rFonts w:ascii="Times New Roman" w:hAnsi="Times New Roman" w:cs="Times New Roman"/>
                <w:color w:val="000000" w:themeColor="text1"/>
                <w:sz w:val="24"/>
                <w:szCs w:val="24"/>
              </w:rPr>
              <w:t>1</w:t>
            </w:r>
            <w:r w:rsidR="0095229C" w:rsidRPr="00E736E1">
              <w:rPr>
                <w:rFonts w:ascii="Times New Roman" w:hAnsi="Times New Roman" w:cs="Times New Roman"/>
                <w:color w:val="000000" w:themeColor="text1"/>
                <w:sz w:val="24"/>
                <w:szCs w:val="24"/>
              </w:rPr>
              <w:t xml:space="preserve"> ş</w:t>
            </w:r>
            <w:r w:rsidR="00596865" w:rsidRPr="00E736E1">
              <w:rPr>
                <w:rFonts w:ascii="Times New Roman" w:hAnsi="Times New Roman" w:cs="Times New Roman"/>
                <w:color w:val="000000" w:themeColor="text1"/>
                <w:sz w:val="24"/>
                <w:szCs w:val="24"/>
              </w:rPr>
              <w:t>i a estimărilor pentru anii 2</w:t>
            </w:r>
            <w:r w:rsidR="000A2698" w:rsidRPr="00E736E1">
              <w:rPr>
                <w:rFonts w:ascii="Times New Roman" w:hAnsi="Times New Roman" w:cs="Times New Roman"/>
                <w:color w:val="000000" w:themeColor="text1"/>
                <w:sz w:val="24"/>
                <w:szCs w:val="24"/>
              </w:rPr>
              <w:t>02</w:t>
            </w:r>
            <w:r w:rsidR="002D4DAD" w:rsidRPr="00E736E1">
              <w:rPr>
                <w:rFonts w:ascii="Times New Roman" w:hAnsi="Times New Roman" w:cs="Times New Roman"/>
                <w:color w:val="000000" w:themeColor="text1"/>
                <w:sz w:val="24"/>
                <w:szCs w:val="24"/>
              </w:rPr>
              <w:t>2</w:t>
            </w:r>
            <w:r w:rsidR="00596865" w:rsidRPr="00E736E1">
              <w:rPr>
                <w:rFonts w:ascii="Times New Roman" w:hAnsi="Times New Roman" w:cs="Times New Roman"/>
                <w:color w:val="000000" w:themeColor="text1"/>
                <w:sz w:val="24"/>
                <w:szCs w:val="24"/>
              </w:rPr>
              <w:t>-20</w:t>
            </w:r>
            <w:r w:rsidR="00F91B32" w:rsidRPr="00E736E1">
              <w:rPr>
                <w:rFonts w:ascii="Times New Roman" w:hAnsi="Times New Roman" w:cs="Times New Roman"/>
                <w:color w:val="000000" w:themeColor="text1"/>
                <w:sz w:val="24"/>
                <w:szCs w:val="24"/>
              </w:rPr>
              <w:t>2</w:t>
            </w:r>
            <w:r w:rsidR="002D4DAD" w:rsidRPr="00E736E1">
              <w:rPr>
                <w:rFonts w:ascii="Times New Roman" w:hAnsi="Times New Roman" w:cs="Times New Roman"/>
                <w:color w:val="000000" w:themeColor="text1"/>
                <w:sz w:val="24"/>
                <w:szCs w:val="24"/>
              </w:rPr>
              <w:t>4</w:t>
            </w:r>
            <w:r w:rsidR="005863AC" w:rsidRPr="00E736E1">
              <w:rPr>
                <w:rFonts w:ascii="Times New Roman" w:hAnsi="Times New Roman" w:cs="Times New Roman"/>
                <w:color w:val="000000" w:themeColor="text1"/>
                <w:sz w:val="24"/>
                <w:szCs w:val="24"/>
              </w:rPr>
              <w:t xml:space="preserve"> și</w:t>
            </w:r>
            <w:r w:rsidR="0095229C" w:rsidRPr="00E736E1">
              <w:rPr>
                <w:rFonts w:ascii="Times New Roman" w:hAnsi="Times New Roman" w:cs="Times New Roman"/>
                <w:color w:val="000000" w:themeColor="text1"/>
                <w:sz w:val="24"/>
                <w:szCs w:val="24"/>
              </w:rPr>
              <w:t xml:space="preserve"> </w:t>
            </w:r>
            <w:r w:rsidR="00B85233" w:rsidRPr="00E736E1">
              <w:rPr>
                <w:rFonts w:ascii="Times New Roman" w:hAnsi="Times New Roman" w:cs="Times New Roman"/>
                <w:color w:val="000000" w:themeColor="text1"/>
                <w:sz w:val="24"/>
                <w:szCs w:val="24"/>
              </w:rPr>
              <w:t xml:space="preserve">a </w:t>
            </w:r>
            <w:r w:rsidR="00A215F3" w:rsidRPr="00E736E1">
              <w:rPr>
                <w:rFonts w:ascii="Times New Roman" w:hAnsi="Times New Roman" w:cs="Times New Roman"/>
                <w:color w:val="000000" w:themeColor="text1"/>
                <w:sz w:val="24"/>
                <w:szCs w:val="24"/>
              </w:rPr>
              <w:t xml:space="preserve">necesității </w:t>
            </w:r>
            <w:r w:rsidR="0006041B" w:rsidRPr="00E736E1">
              <w:rPr>
                <w:rFonts w:ascii="Times New Roman" w:hAnsi="Times New Roman" w:cs="Times New Roman"/>
                <w:color w:val="000000" w:themeColor="text1"/>
                <w:sz w:val="24"/>
                <w:szCs w:val="24"/>
              </w:rPr>
              <w:t>asigur</w:t>
            </w:r>
            <w:r w:rsidR="008662C9" w:rsidRPr="00E736E1">
              <w:rPr>
                <w:rFonts w:ascii="Times New Roman" w:hAnsi="Times New Roman" w:cs="Times New Roman"/>
                <w:color w:val="000000" w:themeColor="text1"/>
                <w:sz w:val="24"/>
                <w:szCs w:val="24"/>
              </w:rPr>
              <w:t>ării</w:t>
            </w:r>
            <w:r w:rsidR="0006041B" w:rsidRPr="00E736E1">
              <w:rPr>
                <w:rFonts w:ascii="Times New Roman" w:hAnsi="Times New Roman" w:cs="Times New Roman"/>
                <w:color w:val="000000" w:themeColor="text1"/>
                <w:sz w:val="24"/>
                <w:szCs w:val="24"/>
              </w:rPr>
              <w:t xml:space="preserve"> fonduri</w:t>
            </w:r>
            <w:r w:rsidR="008662C9" w:rsidRPr="00E736E1">
              <w:rPr>
                <w:rFonts w:ascii="Times New Roman" w:hAnsi="Times New Roman" w:cs="Times New Roman"/>
                <w:color w:val="000000" w:themeColor="text1"/>
                <w:sz w:val="24"/>
                <w:szCs w:val="24"/>
              </w:rPr>
              <w:t>lor</w:t>
            </w:r>
            <w:r w:rsidR="0006041B" w:rsidRPr="00E736E1">
              <w:rPr>
                <w:rFonts w:ascii="Times New Roman" w:hAnsi="Times New Roman" w:cs="Times New Roman"/>
                <w:color w:val="000000" w:themeColor="text1"/>
                <w:sz w:val="24"/>
                <w:szCs w:val="24"/>
              </w:rPr>
              <w:t xml:space="preserve"> bugetare pentru </w:t>
            </w:r>
            <w:r w:rsidR="00EE285E" w:rsidRPr="00E736E1">
              <w:rPr>
                <w:rFonts w:ascii="Times New Roman" w:hAnsi="Times New Roman" w:cs="Times New Roman"/>
                <w:color w:val="000000" w:themeColor="text1"/>
                <w:sz w:val="24"/>
                <w:szCs w:val="24"/>
              </w:rPr>
              <w:t xml:space="preserve">realizare Programului de Gospodărire a Apelor și </w:t>
            </w:r>
            <w:r w:rsidR="0006041B" w:rsidRPr="00E736E1">
              <w:rPr>
                <w:rFonts w:ascii="Times New Roman" w:hAnsi="Times New Roman" w:cs="Times New Roman"/>
                <w:color w:val="000000" w:themeColor="text1"/>
                <w:sz w:val="24"/>
                <w:szCs w:val="24"/>
              </w:rPr>
              <w:t>achitarea obligațiilor la bugetul de stat,</w:t>
            </w:r>
            <w:r w:rsidRPr="00E736E1">
              <w:rPr>
                <w:rFonts w:ascii="Times New Roman" w:hAnsi="Times New Roman" w:cs="Times New Roman"/>
                <w:color w:val="000000" w:themeColor="text1"/>
                <w:sz w:val="24"/>
                <w:szCs w:val="24"/>
              </w:rPr>
              <w:t xml:space="preserve"> </w:t>
            </w:r>
            <w:r w:rsidR="00381080" w:rsidRPr="00E736E1">
              <w:rPr>
                <w:rFonts w:ascii="Times New Roman" w:hAnsi="Times New Roman" w:cs="Times New Roman"/>
                <w:sz w:val="24"/>
                <w:szCs w:val="24"/>
              </w:rPr>
              <w:t xml:space="preserve">precum și a Bugetului de cheltuieli aprobat de către Ministerul Mediului, Apelor și Pădurilor </w:t>
            </w:r>
            <w:r w:rsidR="00381080" w:rsidRPr="00E736E1">
              <w:rPr>
                <w:rFonts w:ascii="Times New Roman" w:hAnsi="Times New Roman" w:cs="Times New Roman"/>
                <w:color w:val="000000"/>
                <w:sz w:val="24"/>
                <w:szCs w:val="24"/>
                <w:shd w:val="clear" w:color="auto" w:fill="FFFFFF"/>
              </w:rPr>
              <w:t xml:space="preserve">cu nr. </w:t>
            </w:r>
            <w:r w:rsidR="00DC046D" w:rsidRPr="00DC046D">
              <w:rPr>
                <w:rFonts w:ascii="Times New Roman" w:hAnsi="Times New Roman" w:cs="Times New Roman"/>
                <w:color w:val="000000"/>
                <w:sz w:val="24"/>
                <w:szCs w:val="24"/>
                <w:shd w:val="clear" w:color="auto" w:fill="FFFFFF"/>
              </w:rPr>
              <w:t>221818</w:t>
            </w:r>
            <w:r w:rsidR="00381080" w:rsidRPr="00DC046D">
              <w:rPr>
                <w:rFonts w:ascii="Times New Roman" w:hAnsi="Times New Roman" w:cs="Times New Roman"/>
                <w:color w:val="000000"/>
                <w:sz w:val="24"/>
                <w:szCs w:val="24"/>
                <w:shd w:val="clear" w:color="auto" w:fill="FFFFFF"/>
              </w:rPr>
              <w:t>/</w:t>
            </w:r>
            <w:r w:rsidR="009A7BAC" w:rsidRPr="00DC046D">
              <w:rPr>
                <w:rFonts w:ascii="Times New Roman" w:hAnsi="Times New Roman" w:cs="Times New Roman"/>
                <w:color w:val="000000"/>
                <w:sz w:val="24"/>
                <w:szCs w:val="24"/>
                <w:shd w:val="clear" w:color="auto" w:fill="FFFFFF"/>
              </w:rPr>
              <w:t>08.12</w:t>
            </w:r>
            <w:r w:rsidR="00381080" w:rsidRPr="00DC046D">
              <w:rPr>
                <w:rFonts w:ascii="Times New Roman" w:hAnsi="Times New Roman" w:cs="Times New Roman"/>
                <w:color w:val="000000"/>
                <w:sz w:val="24"/>
                <w:szCs w:val="24"/>
                <w:shd w:val="clear" w:color="auto" w:fill="FFFFFF"/>
              </w:rPr>
              <w:t>.2021</w:t>
            </w:r>
            <w:r w:rsidR="00381080" w:rsidRPr="00E736E1">
              <w:rPr>
                <w:rFonts w:ascii="Times New Roman" w:hAnsi="Times New Roman" w:cs="Times New Roman"/>
                <w:color w:val="000000"/>
                <w:sz w:val="24"/>
                <w:szCs w:val="24"/>
                <w:shd w:val="clear" w:color="auto" w:fill="FFFFFF"/>
              </w:rPr>
              <w:t xml:space="preserve">, respectiv </w:t>
            </w:r>
            <w:r w:rsidR="00381080" w:rsidRPr="00E736E1">
              <w:rPr>
                <w:rFonts w:ascii="Times New Roman" w:hAnsi="Times New Roman" w:cs="Times New Roman"/>
                <w:sz w:val="24"/>
                <w:szCs w:val="24"/>
              </w:rPr>
              <w:t xml:space="preserve">a </w:t>
            </w:r>
            <w:r w:rsidR="00183A82">
              <w:rPr>
                <w:rFonts w:ascii="Times New Roman" w:hAnsi="Times New Roman" w:cs="Times New Roman"/>
                <w:color w:val="000000"/>
                <w:sz w:val="24"/>
                <w:szCs w:val="24"/>
                <w:shd w:val="clear" w:color="auto" w:fill="FFFFFF"/>
              </w:rPr>
              <w:t>O.U.G</w:t>
            </w:r>
            <w:r w:rsidR="00381080" w:rsidRPr="00E736E1">
              <w:rPr>
                <w:rFonts w:ascii="Times New Roman" w:hAnsi="Times New Roman" w:cs="Times New Roman"/>
                <w:color w:val="000000"/>
                <w:sz w:val="24"/>
                <w:szCs w:val="24"/>
                <w:shd w:val="clear" w:color="auto" w:fill="FFFFFF"/>
              </w:rPr>
              <w:t xml:space="preserve"> nr. </w:t>
            </w:r>
            <w:r w:rsidR="00B51749" w:rsidRPr="00E736E1">
              <w:rPr>
                <w:rFonts w:ascii="Times New Roman" w:hAnsi="Times New Roman" w:cs="Times New Roman"/>
                <w:color w:val="000000"/>
                <w:sz w:val="24"/>
                <w:szCs w:val="24"/>
                <w:shd w:val="clear" w:color="auto" w:fill="FFFFFF"/>
              </w:rPr>
              <w:t>122</w:t>
            </w:r>
            <w:r w:rsidR="00381080" w:rsidRPr="00E736E1">
              <w:rPr>
                <w:rFonts w:ascii="Times New Roman" w:hAnsi="Times New Roman" w:cs="Times New Roman"/>
                <w:color w:val="000000"/>
                <w:sz w:val="24"/>
                <w:szCs w:val="24"/>
                <w:shd w:val="clear" w:color="auto" w:fill="FFFFFF"/>
              </w:rPr>
              <w:t>/202</w:t>
            </w:r>
            <w:r w:rsidR="008662C9" w:rsidRPr="00E736E1">
              <w:rPr>
                <w:rFonts w:ascii="Times New Roman" w:hAnsi="Times New Roman" w:cs="Times New Roman"/>
                <w:color w:val="000000"/>
                <w:sz w:val="24"/>
                <w:szCs w:val="24"/>
                <w:shd w:val="clear" w:color="auto" w:fill="FFFFFF"/>
              </w:rPr>
              <w:t xml:space="preserve">1 </w:t>
            </w:r>
            <w:r w:rsidR="009A7BAC" w:rsidRPr="00E736E1">
              <w:rPr>
                <w:rFonts w:ascii="Times New Roman" w:hAnsi="Times New Roman" w:cs="Times New Roman"/>
                <w:i/>
                <w:iCs/>
                <w:color w:val="000000"/>
                <w:sz w:val="24"/>
                <w:szCs w:val="24"/>
                <w:shd w:val="clear" w:color="auto" w:fill="FFFFFF"/>
              </w:rPr>
              <w:t>cu privire la rectificarea bugetului de stat pe anul 2021 şi la instituirea cadrului legal pentru acordarea unui împrumut subordonat de către statul român, prin Ministerul Finanţelor, în calitate de acţionar, către CEC Bank - S.A.</w:t>
            </w:r>
            <w:r w:rsidR="00381080" w:rsidRPr="00E736E1">
              <w:rPr>
                <w:rFonts w:ascii="Times New Roman" w:hAnsi="Times New Roman" w:cs="Times New Roman"/>
                <w:i/>
                <w:iCs/>
                <w:color w:val="000000"/>
                <w:sz w:val="24"/>
                <w:szCs w:val="24"/>
                <w:shd w:val="clear" w:color="auto" w:fill="FFFFFF"/>
              </w:rPr>
              <w:t>,</w:t>
            </w:r>
            <w:r w:rsidR="00381080" w:rsidRPr="00E736E1">
              <w:rPr>
                <w:rFonts w:ascii="Times New Roman" w:hAnsi="Times New Roman" w:cs="Times New Roman"/>
                <w:color w:val="000000"/>
                <w:sz w:val="24"/>
                <w:szCs w:val="24"/>
                <w:shd w:val="clear" w:color="auto" w:fill="FFFFFF"/>
              </w:rPr>
              <w:t xml:space="preserve"> </w:t>
            </w:r>
            <w:r w:rsidR="00381080" w:rsidRPr="00E736E1">
              <w:rPr>
                <w:rFonts w:ascii="Times New Roman" w:hAnsi="Times New Roman" w:cs="Times New Roman"/>
                <w:sz w:val="24"/>
                <w:szCs w:val="24"/>
              </w:rPr>
              <w:t>Administrația Națională „Apele Române” a întocmit proiectul bugetului de venituri și cheltuieli rectificat pentru anul 202</w:t>
            </w:r>
            <w:r w:rsidR="008662C9" w:rsidRPr="00E736E1">
              <w:rPr>
                <w:rFonts w:ascii="Times New Roman" w:hAnsi="Times New Roman" w:cs="Times New Roman"/>
                <w:sz w:val="24"/>
                <w:szCs w:val="24"/>
              </w:rPr>
              <w:t>1.</w:t>
            </w:r>
          </w:p>
          <w:p w14:paraId="0AC977AE" w14:textId="3B691CDB" w:rsidR="00085A15" w:rsidRPr="00E736E1" w:rsidRDefault="00CC7089" w:rsidP="00085A15">
            <w:pPr>
              <w:tabs>
                <w:tab w:val="left" w:pos="0"/>
              </w:tabs>
              <w:ind w:firstLine="720"/>
              <w:jc w:val="both"/>
              <w:rPr>
                <w:rFonts w:ascii="Times New Roman" w:hAnsi="Times New Roman" w:cs="Times New Roman"/>
                <w:sz w:val="24"/>
                <w:szCs w:val="24"/>
              </w:rPr>
            </w:pPr>
            <w:r w:rsidRPr="00E736E1">
              <w:rPr>
                <w:rFonts w:ascii="Times New Roman" w:hAnsi="Times New Roman" w:cs="Times New Roman"/>
                <w:bCs/>
                <w:color w:val="000000" w:themeColor="text1"/>
                <w:sz w:val="24"/>
                <w:szCs w:val="24"/>
              </w:rPr>
              <w:t xml:space="preserve">  </w:t>
            </w:r>
            <w:r w:rsidR="00085A15" w:rsidRPr="00E736E1">
              <w:rPr>
                <w:rFonts w:ascii="Times New Roman" w:hAnsi="Times New Roman" w:cs="Times New Roman"/>
                <w:sz w:val="24"/>
                <w:szCs w:val="24"/>
              </w:rPr>
              <w:t xml:space="preserve">Astfel, pentru anul 2021, veniturile aprobate prin Hotărârea Guvernului nr. </w:t>
            </w:r>
            <w:r w:rsidR="003A153B" w:rsidRPr="00E736E1">
              <w:rPr>
                <w:rFonts w:ascii="Times New Roman" w:hAnsi="Times New Roman" w:cs="Times New Roman"/>
                <w:sz w:val="24"/>
                <w:szCs w:val="24"/>
              </w:rPr>
              <w:t>1169</w:t>
            </w:r>
            <w:r w:rsidR="00085A15" w:rsidRPr="00E736E1">
              <w:rPr>
                <w:rFonts w:ascii="Times New Roman" w:hAnsi="Times New Roman" w:cs="Times New Roman"/>
                <w:sz w:val="24"/>
                <w:szCs w:val="24"/>
              </w:rPr>
              <w:t xml:space="preserve">/2021 </w:t>
            </w:r>
            <w:r w:rsidR="00085A15" w:rsidRPr="00E736E1">
              <w:rPr>
                <w:rStyle w:val="spar"/>
                <w:rFonts w:ascii="Times New Roman" w:hAnsi="Times New Roman" w:cs="Times New Roman"/>
                <w:i/>
                <w:iCs/>
                <w:color w:val="000000"/>
                <w:sz w:val="24"/>
                <w:szCs w:val="24"/>
              </w:rPr>
              <w:t>privind aprobarea bugetului de venituri şi cheltuieli pe anul 2021 pentru Administraţia Naţională "Apele Române", aflată în coordonarea Ministerului Mediului, Apelor şi Pădurilor,</w:t>
            </w:r>
            <w:r w:rsidR="00085A15" w:rsidRPr="00E736E1">
              <w:rPr>
                <w:rFonts w:ascii="Times New Roman" w:hAnsi="Times New Roman" w:cs="Times New Roman"/>
                <w:color w:val="000000"/>
                <w:sz w:val="24"/>
                <w:szCs w:val="24"/>
              </w:rPr>
              <w:t xml:space="preserve"> </w:t>
            </w:r>
            <w:r w:rsidR="00085A15" w:rsidRPr="00E736E1">
              <w:rPr>
                <w:rFonts w:ascii="Times New Roman" w:hAnsi="Times New Roman" w:cs="Times New Roman"/>
                <w:sz w:val="24"/>
                <w:szCs w:val="24"/>
              </w:rPr>
              <w:t xml:space="preserve">sunt în sumă de </w:t>
            </w:r>
            <w:r w:rsidR="00D04E4E" w:rsidRPr="00E736E1">
              <w:rPr>
                <w:rFonts w:ascii="Times New Roman" w:hAnsi="Times New Roman" w:cs="Times New Roman"/>
                <w:sz w:val="24"/>
                <w:szCs w:val="24"/>
              </w:rPr>
              <w:t>1.648.115</w:t>
            </w:r>
            <w:r w:rsidR="00085A15" w:rsidRPr="00E736E1">
              <w:rPr>
                <w:rFonts w:ascii="Times New Roman" w:hAnsi="Times New Roman" w:cs="Times New Roman"/>
                <w:sz w:val="24"/>
                <w:szCs w:val="24"/>
              </w:rPr>
              <w:t xml:space="preserve"> mii lei, iar cuantumul cheltuielilor a fost stabilit la suma de </w:t>
            </w:r>
            <w:r w:rsidR="00D04E4E" w:rsidRPr="00E736E1">
              <w:rPr>
                <w:rFonts w:ascii="Times New Roman" w:hAnsi="Times New Roman" w:cs="Times New Roman"/>
                <w:sz w:val="24"/>
                <w:szCs w:val="24"/>
              </w:rPr>
              <w:t>1.695.220</w:t>
            </w:r>
            <w:r w:rsidR="00085A15" w:rsidRPr="00E736E1">
              <w:rPr>
                <w:rFonts w:ascii="Times New Roman" w:hAnsi="Times New Roman" w:cs="Times New Roman"/>
                <w:sz w:val="24"/>
                <w:szCs w:val="24"/>
              </w:rPr>
              <w:t xml:space="preserve"> mii lei, rezultând un deficit aprobat de 47.105 mii lei, acoperit din excedentul anilor precedenți.</w:t>
            </w:r>
            <w:r w:rsidR="00085A15" w:rsidRPr="00E736E1">
              <w:rPr>
                <w:rFonts w:ascii="Times New Roman" w:hAnsi="Times New Roman" w:cs="Times New Roman"/>
                <w:b/>
                <w:bCs/>
                <w:color w:val="00008B"/>
                <w:sz w:val="24"/>
                <w:szCs w:val="24"/>
                <w:shd w:val="clear" w:color="auto" w:fill="FFFFFF"/>
              </w:rPr>
              <w:t xml:space="preserve"> </w:t>
            </w:r>
          </w:p>
          <w:p w14:paraId="3194A034" w14:textId="6E010B80" w:rsidR="00664BA8" w:rsidRPr="00E736E1" w:rsidRDefault="00360E47" w:rsidP="0020027C">
            <w:pPr>
              <w:ind w:firstLine="781"/>
              <w:jc w:val="both"/>
              <w:rPr>
                <w:rFonts w:ascii="Times New Roman" w:hAnsi="Times New Roman" w:cs="Times New Roman"/>
                <w:color w:val="000000" w:themeColor="text1"/>
                <w:sz w:val="24"/>
                <w:szCs w:val="24"/>
              </w:rPr>
            </w:pPr>
            <w:r w:rsidRPr="00E736E1">
              <w:rPr>
                <w:rFonts w:ascii="Times New Roman" w:hAnsi="Times New Roman" w:cs="Times New Roman"/>
                <w:color w:val="000000" w:themeColor="text1"/>
                <w:sz w:val="24"/>
                <w:szCs w:val="24"/>
                <w:shd w:val="clear" w:color="auto" w:fill="FFFFFF"/>
              </w:rPr>
              <w:t>Față de acestea,</w:t>
            </w:r>
            <w:r w:rsidR="006A3A2C" w:rsidRPr="00E736E1">
              <w:rPr>
                <w:rFonts w:ascii="Times New Roman" w:hAnsi="Times New Roman" w:cs="Times New Roman"/>
                <w:color w:val="000000" w:themeColor="text1"/>
                <w:sz w:val="24"/>
                <w:szCs w:val="24"/>
                <w:shd w:val="clear" w:color="auto" w:fill="FFFFFF"/>
              </w:rPr>
              <w:t xml:space="preserve"> </w:t>
            </w:r>
            <w:r w:rsidRPr="00E736E1">
              <w:rPr>
                <w:rFonts w:ascii="Times New Roman" w:hAnsi="Times New Roman" w:cs="Times New Roman"/>
                <w:color w:val="000000" w:themeColor="text1"/>
                <w:sz w:val="24"/>
                <w:szCs w:val="24"/>
                <w:shd w:val="clear" w:color="auto" w:fill="FFFFFF"/>
              </w:rPr>
              <w:t>bugetul de venituri și cheltuieli al Administrației Naționale „Apele Române” propus spre rectificare în anul 202</w:t>
            </w:r>
            <w:r w:rsidR="008B4B30" w:rsidRPr="00E736E1">
              <w:rPr>
                <w:rFonts w:ascii="Times New Roman" w:hAnsi="Times New Roman" w:cs="Times New Roman"/>
                <w:color w:val="000000" w:themeColor="text1"/>
                <w:sz w:val="24"/>
                <w:szCs w:val="24"/>
                <w:shd w:val="clear" w:color="auto" w:fill="FFFFFF"/>
              </w:rPr>
              <w:t>1</w:t>
            </w:r>
            <w:r w:rsidRPr="00E736E1">
              <w:rPr>
                <w:rFonts w:ascii="Times New Roman" w:hAnsi="Times New Roman" w:cs="Times New Roman"/>
                <w:color w:val="000000" w:themeColor="text1"/>
                <w:sz w:val="24"/>
                <w:szCs w:val="24"/>
                <w:shd w:val="clear" w:color="auto" w:fill="FFFFFF"/>
              </w:rPr>
              <w:t xml:space="preserve"> se prezintă</w:t>
            </w:r>
            <w:r w:rsidR="008B4B30" w:rsidRPr="00E736E1">
              <w:rPr>
                <w:rFonts w:ascii="Times New Roman" w:hAnsi="Times New Roman" w:cs="Times New Roman"/>
                <w:color w:val="000000" w:themeColor="text1"/>
                <w:sz w:val="24"/>
                <w:szCs w:val="24"/>
                <w:shd w:val="clear" w:color="auto" w:fill="FFFFFF"/>
              </w:rPr>
              <w:t>,</w:t>
            </w:r>
            <w:r w:rsidRPr="00E736E1">
              <w:rPr>
                <w:rFonts w:ascii="Times New Roman" w:hAnsi="Times New Roman" w:cs="Times New Roman"/>
                <w:color w:val="000000" w:themeColor="text1"/>
                <w:sz w:val="24"/>
                <w:szCs w:val="24"/>
                <w:shd w:val="clear" w:color="auto" w:fill="FFFFFF"/>
              </w:rPr>
              <w:t xml:space="preserve"> astfel:</w:t>
            </w:r>
          </w:p>
          <w:p w14:paraId="09D7CB5A" w14:textId="77777777" w:rsidR="00664BA8" w:rsidRPr="00E736E1" w:rsidRDefault="00664BA8" w:rsidP="00751EAD">
            <w:pPr>
              <w:tabs>
                <w:tab w:val="left" w:pos="0"/>
              </w:tabs>
              <w:jc w:val="both"/>
              <w:rPr>
                <w:rFonts w:ascii="Times New Roman" w:hAnsi="Times New Roman" w:cs="Times New Roman"/>
                <w:color w:val="000000" w:themeColor="text1"/>
                <w:sz w:val="24"/>
                <w:szCs w:val="24"/>
              </w:rPr>
            </w:pPr>
          </w:p>
          <w:p w14:paraId="2930349B" w14:textId="1F54CE94" w:rsidR="00A54F80" w:rsidRPr="00E736E1" w:rsidRDefault="00A54F80" w:rsidP="00A54F80">
            <w:pPr>
              <w:ind w:firstLine="781"/>
              <w:jc w:val="both"/>
              <w:rPr>
                <w:rFonts w:ascii="Times New Roman" w:hAnsi="Times New Roman" w:cs="Times New Roman"/>
                <w:b/>
                <w:color w:val="000000" w:themeColor="text1"/>
                <w:sz w:val="24"/>
                <w:szCs w:val="24"/>
              </w:rPr>
            </w:pPr>
            <w:r w:rsidRPr="00E736E1">
              <w:rPr>
                <w:rFonts w:ascii="Times New Roman" w:hAnsi="Times New Roman" w:cs="Times New Roman"/>
                <w:b/>
                <w:color w:val="000000" w:themeColor="text1"/>
                <w:sz w:val="24"/>
                <w:szCs w:val="24"/>
              </w:rPr>
              <w:t xml:space="preserve">La capitolul de venituri </w:t>
            </w:r>
            <w:r w:rsidR="00DC046D">
              <w:rPr>
                <w:rFonts w:ascii="Times New Roman" w:hAnsi="Times New Roman" w:cs="Times New Roman"/>
                <w:b/>
                <w:color w:val="000000" w:themeColor="text1"/>
                <w:sz w:val="24"/>
                <w:szCs w:val="24"/>
              </w:rPr>
              <w:t>1.</w:t>
            </w:r>
            <w:r w:rsidR="000657D3">
              <w:rPr>
                <w:rFonts w:ascii="Times New Roman" w:hAnsi="Times New Roman" w:cs="Times New Roman"/>
                <w:b/>
                <w:color w:val="000000" w:themeColor="text1"/>
                <w:sz w:val="24"/>
                <w:szCs w:val="24"/>
              </w:rPr>
              <w:t>709.587</w:t>
            </w:r>
            <w:r w:rsidRPr="00E736E1">
              <w:rPr>
                <w:rFonts w:ascii="Times New Roman" w:hAnsi="Times New Roman" w:cs="Times New Roman"/>
                <w:b/>
                <w:color w:val="000000" w:themeColor="text1"/>
                <w:sz w:val="24"/>
                <w:szCs w:val="24"/>
              </w:rPr>
              <w:t xml:space="preserve"> mii lei</w:t>
            </w:r>
          </w:p>
          <w:p w14:paraId="2E63960A" w14:textId="77777777" w:rsidR="00473D07" w:rsidRPr="00E736E1" w:rsidRDefault="00473D07" w:rsidP="00A54F80">
            <w:pPr>
              <w:ind w:firstLine="781"/>
              <w:jc w:val="both"/>
              <w:rPr>
                <w:rFonts w:ascii="Times New Roman" w:hAnsi="Times New Roman" w:cs="Times New Roman"/>
                <w:b/>
                <w:color w:val="000000" w:themeColor="text1"/>
                <w:sz w:val="24"/>
                <w:szCs w:val="24"/>
              </w:rPr>
            </w:pPr>
          </w:p>
          <w:p w14:paraId="7BED989D" w14:textId="210A6027" w:rsidR="00DC046D" w:rsidRPr="00067419" w:rsidRDefault="00A54F80" w:rsidP="00DC046D">
            <w:pPr>
              <w:tabs>
                <w:tab w:val="left" w:pos="0"/>
              </w:tabs>
              <w:ind w:firstLine="421"/>
              <w:jc w:val="both"/>
              <w:rPr>
                <w:rFonts w:ascii="Times New Roman" w:hAnsi="Times New Roman" w:cs="Times New Roman"/>
                <w:sz w:val="23"/>
                <w:szCs w:val="23"/>
              </w:rPr>
            </w:pPr>
            <w:r w:rsidRPr="00E736E1">
              <w:rPr>
                <w:rFonts w:ascii="Times New Roman" w:hAnsi="Times New Roman" w:cs="Times New Roman"/>
                <w:color w:val="000000" w:themeColor="text1"/>
                <w:sz w:val="24"/>
                <w:szCs w:val="24"/>
                <w:shd w:val="clear" w:color="auto" w:fill="FFFFFF"/>
              </w:rPr>
              <w:t xml:space="preserve">     </w:t>
            </w:r>
            <w:r w:rsidR="00570523" w:rsidRPr="00E736E1">
              <w:rPr>
                <w:rFonts w:ascii="Times New Roman" w:hAnsi="Times New Roman" w:cs="Times New Roman"/>
                <w:color w:val="000000" w:themeColor="text1"/>
                <w:sz w:val="24"/>
                <w:szCs w:val="24"/>
              </w:rPr>
              <w:t xml:space="preserve">Comparativ </w:t>
            </w:r>
            <w:r w:rsidR="00D02944" w:rsidRPr="00E736E1">
              <w:rPr>
                <w:rFonts w:ascii="Times New Roman" w:hAnsi="Times New Roman" w:cs="Times New Roman"/>
                <w:color w:val="000000" w:themeColor="text1"/>
                <w:sz w:val="24"/>
                <w:szCs w:val="24"/>
              </w:rPr>
              <w:t xml:space="preserve">cu </w:t>
            </w:r>
            <w:r w:rsidR="00D02944" w:rsidRPr="00E736E1">
              <w:rPr>
                <w:rFonts w:ascii="Times New Roman" w:hAnsi="Times New Roman" w:cs="Times New Roman"/>
                <w:sz w:val="24"/>
                <w:szCs w:val="24"/>
              </w:rPr>
              <w:t xml:space="preserve">veniturile aprobate prin Hotărârea Guvernului </w:t>
            </w:r>
            <w:r w:rsidR="00D04E4E" w:rsidRPr="00E736E1">
              <w:rPr>
                <w:rFonts w:ascii="Times New Roman" w:hAnsi="Times New Roman" w:cs="Times New Roman"/>
                <w:sz w:val="24"/>
                <w:szCs w:val="24"/>
              </w:rPr>
              <w:t xml:space="preserve">               </w:t>
            </w:r>
            <w:r w:rsidR="00D02944" w:rsidRPr="00E736E1">
              <w:rPr>
                <w:rFonts w:ascii="Times New Roman" w:hAnsi="Times New Roman" w:cs="Times New Roman"/>
                <w:sz w:val="24"/>
                <w:szCs w:val="24"/>
              </w:rPr>
              <w:t xml:space="preserve">nr. </w:t>
            </w:r>
            <w:r w:rsidR="00D04E4E" w:rsidRPr="00E736E1">
              <w:rPr>
                <w:rFonts w:ascii="Times New Roman" w:hAnsi="Times New Roman" w:cs="Times New Roman"/>
                <w:sz w:val="24"/>
                <w:szCs w:val="24"/>
              </w:rPr>
              <w:t>1169</w:t>
            </w:r>
            <w:r w:rsidR="00D02944" w:rsidRPr="00E736E1">
              <w:rPr>
                <w:rFonts w:ascii="Times New Roman" w:hAnsi="Times New Roman" w:cs="Times New Roman"/>
                <w:sz w:val="24"/>
                <w:szCs w:val="24"/>
              </w:rPr>
              <w:t xml:space="preserve">/2021 </w:t>
            </w:r>
            <w:r w:rsidR="00D02944" w:rsidRPr="00E736E1">
              <w:rPr>
                <w:rStyle w:val="spar"/>
                <w:rFonts w:ascii="Times New Roman" w:hAnsi="Times New Roman" w:cs="Times New Roman"/>
                <w:i/>
                <w:iCs/>
                <w:color w:val="000000"/>
                <w:sz w:val="24"/>
                <w:szCs w:val="24"/>
              </w:rPr>
              <w:t>privind aprobarea bugetului de venituri şi cheltuieli rectificat pe anul 2021 pentru Administraţia Naţională "Apele Române", aflată în coordonarea Ministerului Mediului, Apelor şi Pădurilor,</w:t>
            </w:r>
            <w:r w:rsidR="00D02944" w:rsidRPr="00E736E1">
              <w:rPr>
                <w:rFonts w:ascii="Times New Roman" w:hAnsi="Times New Roman" w:cs="Times New Roman"/>
                <w:color w:val="000000"/>
                <w:sz w:val="24"/>
                <w:szCs w:val="24"/>
              </w:rPr>
              <w:t xml:space="preserve"> </w:t>
            </w:r>
            <w:r w:rsidR="00D02944" w:rsidRPr="00E736E1">
              <w:rPr>
                <w:rFonts w:ascii="Times New Roman" w:hAnsi="Times New Roman" w:cs="Times New Roman"/>
                <w:sz w:val="24"/>
                <w:szCs w:val="24"/>
              </w:rPr>
              <w:t xml:space="preserve">în sumă de </w:t>
            </w:r>
            <w:r w:rsidR="00836E7D" w:rsidRPr="00E736E1">
              <w:rPr>
                <w:rFonts w:ascii="Times New Roman" w:hAnsi="Times New Roman" w:cs="Times New Roman"/>
                <w:sz w:val="24"/>
                <w:szCs w:val="24"/>
              </w:rPr>
              <w:t>1.648.115</w:t>
            </w:r>
            <w:r w:rsidR="00D02944" w:rsidRPr="00E736E1">
              <w:rPr>
                <w:rFonts w:ascii="Times New Roman" w:hAnsi="Times New Roman" w:cs="Times New Roman"/>
                <w:sz w:val="24"/>
                <w:szCs w:val="24"/>
              </w:rPr>
              <w:t xml:space="preserve"> mii lei</w:t>
            </w:r>
            <w:r w:rsidR="00D02944" w:rsidRPr="00E736E1">
              <w:rPr>
                <w:rFonts w:ascii="Times New Roman" w:hAnsi="Times New Roman" w:cs="Times New Roman"/>
                <w:color w:val="000000" w:themeColor="text1"/>
                <w:sz w:val="24"/>
                <w:szCs w:val="24"/>
                <w:shd w:val="clear" w:color="auto" w:fill="FFFFFF"/>
              </w:rPr>
              <w:t xml:space="preserve"> și realizate la data de 3</w:t>
            </w:r>
            <w:r w:rsidR="00836E7D" w:rsidRPr="00E736E1">
              <w:rPr>
                <w:rFonts w:ascii="Times New Roman" w:hAnsi="Times New Roman" w:cs="Times New Roman"/>
                <w:color w:val="000000" w:themeColor="text1"/>
                <w:sz w:val="24"/>
                <w:szCs w:val="24"/>
                <w:shd w:val="clear" w:color="auto" w:fill="FFFFFF"/>
              </w:rPr>
              <w:t>0</w:t>
            </w:r>
            <w:r w:rsidR="00D02944" w:rsidRPr="00E736E1">
              <w:rPr>
                <w:rFonts w:ascii="Times New Roman" w:hAnsi="Times New Roman" w:cs="Times New Roman"/>
                <w:color w:val="000000" w:themeColor="text1"/>
                <w:sz w:val="24"/>
                <w:szCs w:val="24"/>
                <w:shd w:val="clear" w:color="auto" w:fill="FFFFFF"/>
              </w:rPr>
              <w:t>.</w:t>
            </w:r>
            <w:r w:rsidR="00836E7D" w:rsidRPr="00E736E1">
              <w:rPr>
                <w:rFonts w:ascii="Times New Roman" w:hAnsi="Times New Roman" w:cs="Times New Roman"/>
                <w:color w:val="000000" w:themeColor="text1"/>
                <w:sz w:val="24"/>
                <w:szCs w:val="24"/>
                <w:shd w:val="clear" w:color="auto" w:fill="FFFFFF"/>
              </w:rPr>
              <w:t>11</w:t>
            </w:r>
            <w:r w:rsidR="00D02944" w:rsidRPr="00E736E1">
              <w:rPr>
                <w:rFonts w:ascii="Times New Roman" w:hAnsi="Times New Roman" w:cs="Times New Roman"/>
                <w:color w:val="000000" w:themeColor="text1"/>
                <w:sz w:val="24"/>
                <w:szCs w:val="24"/>
                <w:shd w:val="clear" w:color="auto" w:fill="FFFFFF"/>
              </w:rPr>
              <w:t xml:space="preserve">.2021 în </w:t>
            </w:r>
            <w:r w:rsidR="00096222" w:rsidRPr="00E736E1">
              <w:rPr>
                <w:rFonts w:ascii="Times New Roman" w:hAnsi="Times New Roman" w:cs="Times New Roman"/>
                <w:color w:val="000000" w:themeColor="text1"/>
                <w:sz w:val="24"/>
                <w:szCs w:val="24"/>
                <w:shd w:val="clear" w:color="auto" w:fill="FFFFFF"/>
              </w:rPr>
              <w:t xml:space="preserve">procent de </w:t>
            </w:r>
            <w:r w:rsidR="001750E5">
              <w:rPr>
                <w:rFonts w:ascii="Times New Roman" w:hAnsi="Times New Roman" w:cs="Times New Roman"/>
                <w:color w:val="000000" w:themeColor="text1"/>
                <w:sz w:val="24"/>
                <w:szCs w:val="24"/>
                <w:shd w:val="clear" w:color="auto" w:fill="FFFFFF"/>
              </w:rPr>
              <w:t>86,17</w:t>
            </w:r>
            <w:r w:rsidR="00096222" w:rsidRPr="00E736E1">
              <w:rPr>
                <w:rFonts w:ascii="Times New Roman" w:hAnsi="Times New Roman" w:cs="Times New Roman"/>
                <w:color w:val="000000" w:themeColor="text1"/>
                <w:sz w:val="24"/>
                <w:szCs w:val="24"/>
                <w:shd w:val="clear" w:color="auto" w:fill="FFFFFF"/>
              </w:rPr>
              <w:t>%, respectiv</w:t>
            </w:r>
            <w:r w:rsidR="00D02944" w:rsidRPr="00E736E1">
              <w:rPr>
                <w:rFonts w:ascii="Times New Roman" w:hAnsi="Times New Roman" w:cs="Times New Roman"/>
                <w:color w:val="000000" w:themeColor="text1"/>
                <w:sz w:val="24"/>
                <w:szCs w:val="24"/>
                <w:shd w:val="clear" w:color="auto" w:fill="FFFFFF"/>
              </w:rPr>
              <w:t xml:space="preserve"> </w:t>
            </w:r>
            <w:r w:rsidR="001750E5">
              <w:rPr>
                <w:rFonts w:ascii="Times New Roman" w:hAnsi="Times New Roman" w:cs="Times New Roman"/>
                <w:color w:val="000000" w:themeColor="text1"/>
                <w:sz w:val="24"/>
                <w:szCs w:val="24"/>
                <w:shd w:val="clear" w:color="auto" w:fill="FFFFFF"/>
              </w:rPr>
              <w:t>1.420.145</w:t>
            </w:r>
            <w:r w:rsidR="00D02944" w:rsidRPr="00E736E1">
              <w:rPr>
                <w:rFonts w:ascii="Times New Roman" w:hAnsi="Times New Roman" w:cs="Times New Roman"/>
                <w:color w:val="000000" w:themeColor="text1"/>
                <w:sz w:val="24"/>
                <w:szCs w:val="24"/>
                <w:shd w:val="clear" w:color="auto" w:fill="FFFFFF"/>
              </w:rPr>
              <w:t xml:space="preserve"> mii lei, </w:t>
            </w:r>
            <w:r w:rsidR="00570523" w:rsidRPr="00E736E1">
              <w:rPr>
                <w:rFonts w:ascii="Times New Roman" w:hAnsi="Times New Roman" w:cs="Times New Roman"/>
                <w:color w:val="000000" w:themeColor="text1"/>
                <w:sz w:val="24"/>
                <w:szCs w:val="24"/>
              </w:rPr>
              <w:t xml:space="preserve">a fost </w:t>
            </w:r>
            <w:r w:rsidR="00DC046D" w:rsidRPr="00067419">
              <w:rPr>
                <w:rFonts w:ascii="Times New Roman" w:hAnsi="Times New Roman" w:cs="Times New Roman"/>
                <w:color w:val="000000" w:themeColor="text1"/>
                <w:sz w:val="23"/>
                <w:szCs w:val="23"/>
              </w:rPr>
              <w:t xml:space="preserve">propusă majorarea cu </w:t>
            </w:r>
            <w:r w:rsidR="00DB6F79">
              <w:rPr>
                <w:rFonts w:ascii="Times New Roman" w:hAnsi="Times New Roman" w:cs="Times New Roman"/>
                <w:color w:val="000000" w:themeColor="text1"/>
                <w:sz w:val="23"/>
                <w:szCs w:val="23"/>
              </w:rPr>
              <w:t>61.472</w:t>
            </w:r>
            <w:r w:rsidR="00DC046D" w:rsidRPr="00067419">
              <w:rPr>
                <w:rFonts w:ascii="Times New Roman" w:hAnsi="Times New Roman" w:cs="Times New Roman"/>
                <w:color w:val="000000" w:themeColor="text1"/>
                <w:sz w:val="23"/>
                <w:szCs w:val="23"/>
              </w:rPr>
              <w:t xml:space="preserve"> mii lei, respectiv </w:t>
            </w:r>
            <w:r w:rsidR="00DB6F79">
              <w:rPr>
                <w:rFonts w:ascii="Times New Roman" w:hAnsi="Times New Roman" w:cs="Times New Roman"/>
                <w:color w:val="000000" w:themeColor="text1"/>
                <w:sz w:val="23"/>
                <w:szCs w:val="23"/>
              </w:rPr>
              <w:t>3,73</w:t>
            </w:r>
            <w:r w:rsidR="00DC046D" w:rsidRPr="00067419">
              <w:rPr>
                <w:rFonts w:ascii="Times New Roman" w:hAnsi="Times New Roman" w:cs="Times New Roman"/>
                <w:color w:val="000000" w:themeColor="text1"/>
                <w:sz w:val="23"/>
                <w:szCs w:val="23"/>
              </w:rPr>
              <w:t>%</w:t>
            </w:r>
            <w:r w:rsidR="00DC046D" w:rsidRPr="00067419">
              <w:rPr>
                <w:rFonts w:ascii="Times New Roman" w:hAnsi="Times New Roman" w:cs="Times New Roman"/>
                <w:color w:val="000000" w:themeColor="text1"/>
                <w:sz w:val="23"/>
                <w:szCs w:val="23"/>
                <w:shd w:val="clear" w:color="auto" w:fill="FFFFFF"/>
              </w:rPr>
              <w:t>. R</w:t>
            </w:r>
            <w:r w:rsidR="00DC046D" w:rsidRPr="00067419">
              <w:rPr>
                <w:rFonts w:ascii="Times New Roman" w:hAnsi="Times New Roman" w:cs="Times New Roman"/>
                <w:color w:val="000000"/>
                <w:sz w:val="23"/>
                <w:szCs w:val="23"/>
                <w:shd w:val="clear" w:color="auto" w:fill="FFFFFF"/>
              </w:rPr>
              <w:t>ectificarea veniturilor curente și ale subvențiilor de la bugetul statului, se realizează, după cum urmează:</w:t>
            </w:r>
            <w:r w:rsidR="00DC046D" w:rsidRPr="00067419">
              <w:rPr>
                <w:rFonts w:ascii="Times New Roman" w:hAnsi="Times New Roman" w:cs="Times New Roman"/>
                <w:sz w:val="23"/>
                <w:szCs w:val="23"/>
              </w:rPr>
              <w:t xml:space="preserve"> </w:t>
            </w:r>
          </w:p>
          <w:p w14:paraId="30B06DBE" w14:textId="73899372" w:rsidR="001E5852" w:rsidRPr="00067419" w:rsidRDefault="00DC046D" w:rsidP="001E5852">
            <w:pPr>
              <w:pStyle w:val="ListParagraph"/>
              <w:numPr>
                <w:ilvl w:val="0"/>
                <w:numId w:val="8"/>
              </w:numPr>
              <w:tabs>
                <w:tab w:val="left" w:pos="237"/>
              </w:tabs>
              <w:ind w:left="-33" w:firstLine="94"/>
              <w:jc w:val="both"/>
              <w:rPr>
                <w:rFonts w:ascii="Times New Roman" w:eastAsia="Times New Roman" w:hAnsi="Times New Roman" w:cs="Times New Roman"/>
                <w:color w:val="000000" w:themeColor="text1"/>
                <w:sz w:val="23"/>
                <w:szCs w:val="23"/>
                <w:lang w:eastAsia="en-US"/>
              </w:rPr>
            </w:pPr>
            <w:r w:rsidRPr="00067419">
              <w:rPr>
                <w:rFonts w:ascii="Times New Roman" w:eastAsia="Times New Roman" w:hAnsi="Times New Roman" w:cs="Times New Roman"/>
                <w:color w:val="000000"/>
                <w:sz w:val="23"/>
                <w:szCs w:val="23"/>
                <w:lang w:eastAsia="en-US"/>
              </w:rPr>
              <w:t>Capitolul „Venituri curente</w:t>
            </w:r>
            <w:r w:rsidRPr="00067419">
              <w:rPr>
                <w:rFonts w:ascii="Times New Roman" w:eastAsia="Times New Roman" w:hAnsi="Times New Roman" w:cs="Times New Roman"/>
                <w:color w:val="000000" w:themeColor="text1"/>
                <w:sz w:val="23"/>
                <w:szCs w:val="23"/>
                <w:lang w:eastAsia="en-US"/>
              </w:rPr>
              <w:t>” se major</w:t>
            </w:r>
            <w:r w:rsidR="00C10C37">
              <w:rPr>
                <w:rFonts w:ascii="Times New Roman" w:eastAsia="Times New Roman" w:hAnsi="Times New Roman" w:cs="Times New Roman"/>
                <w:color w:val="000000" w:themeColor="text1"/>
                <w:sz w:val="23"/>
                <w:szCs w:val="23"/>
                <w:lang w:eastAsia="en-US"/>
              </w:rPr>
              <w:t>ează</w:t>
            </w:r>
            <w:r w:rsidRPr="00067419">
              <w:rPr>
                <w:rFonts w:ascii="Times New Roman" w:eastAsia="Times New Roman" w:hAnsi="Times New Roman" w:cs="Times New Roman"/>
                <w:color w:val="000000" w:themeColor="text1"/>
                <w:sz w:val="23"/>
                <w:szCs w:val="23"/>
                <w:lang w:eastAsia="en-US"/>
              </w:rPr>
              <w:t xml:space="preserve"> cu suma de </w:t>
            </w:r>
            <w:r w:rsidR="001E5852">
              <w:rPr>
                <w:rFonts w:ascii="Times New Roman" w:eastAsia="Times New Roman" w:hAnsi="Times New Roman" w:cs="Times New Roman"/>
                <w:color w:val="000000" w:themeColor="text1"/>
                <w:sz w:val="23"/>
                <w:szCs w:val="23"/>
                <w:lang w:eastAsia="en-US"/>
              </w:rPr>
              <w:t>79.938</w:t>
            </w:r>
            <w:r w:rsidRPr="00067419">
              <w:rPr>
                <w:rFonts w:ascii="Times New Roman" w:eastAsia="Times New Roman" w:hAnsi="Times New Roman" w:cs="Times New Roman"/>
                <w:color w:val="000000" w:themeColor="text1"/>
                <w:sz w:val="23"/>
                <w:szCs w:val="23"/>
                <w:lang w:eastAsia="en-US"/>
              </w:rPr>
              <w:t xml:space="preserve"> mii lei, respectiv </w:t>
            </w:r>
            <w:r w:rsidR="00F100AD">
              <w:rPr>
                <w:rFonts w:ascii="Times New Roman" w:eastAsia="Times New Roman" w:hAnsi="Times New Roman" w:cs="Times New Roman"/>
                <w:color w:val="000000" w:themeColor="text1"/>
                <w:sz w:val="23"/>
                <w:szCs w:val="23"/>
                <w:lang w:eastAsia="en-US"/>
              </w:rPr>
              <w:t>8,</w:t>
            </w:r>
            <w:r w:rsidR="001E5852">
              <w:rPr>
                <w:rFonts w:ascii="Times New Roman" w:eastAsia="Times New Roman" w:hAnsi="Times New Roman" w:cs="Times New Roman"/>
                <w:color w:val="000000" w:themeColor="text1"/>
                <w:sz w:val="23"/>
                <w:szCs w:val="23"/>
                <w:lang w:eastAsia="en-US"/>
              </w:rPr>
              <w:t>28</w:t>
            </w:r>
            <w:r w:rsidRPr="00067419">
              <w:rPr>
                <w:rFonts w:ascii="Times New Roman" w:eastAsia="Times New Roman" w:hAnsi="Times New Roman" w:cs="Times New Roman"/>
                <w:color w:val="000000" w:themeColor="text1"/>
                <w:sz w:val="23"/>
                <w:szCs w:val="23"/>
                <w:lang w:eastAsia="en-US"/>
              </w:rPr>
              <w:t xml:space="preserve">%, </w:t>
            </w:r>
            <w:r w:rsidR="001E5852" w:rsidRPr="00067419">
              <w:rPr>
                <w:rFonts w:ascii="Times New Roman" w:eastAsia="Times New Roman" w:hAnsi="Times New Roman" w:cs="Times New Roman"/>
                <w:color w:val="000000" w:themeColor="text1"/>
                <w:sz w:val="23"/>
                <w:szCs w:val="23"/>
                <w:lang w:eastAsia="en-US"/>
              </w:rPr>
              <w:t>astfel:</w:t>
            </w:r>
          </w:p>
          <w:p w14:paraId="68FC7339" w14:textId="53B7C609" w:rsidR="001E5852" w:rsidRPr="001E5852" w:rsidRDefault="001E5852" w:rsidP="00D20CFF">
            <w:pPr>
              <w:pStyle w:val="ListParagraph"/>
              <w:numPr>
                <w:ilvl w:val="0"/>
                <w:numId w:val="3"/>
              </w:numPr>
              <w:ind w:left="-33" w:firstLine="540"/>
              <w:jc w:val="both"/>
              <w:rPr>
                <w:rFonts w:ascii="Times New Roman" w:hAnsi="Times New Roman" w:cs="Times New Roman"/>
                <w:sz w:val="23"/>
                <w:szCs w:val="23"/>
              </w:rPr>
            </w:pPr>
            <w:r w:rsidRPr="001E5852">
              <w:rPr>
                <w:rFonts w:ascii="Times New Roman" w:eastAsia="Times New Roman" w:hAnsi="Times New Roman" w:cs="Times New Roman"/>
                <w:color w:val="000000"/>
                <w:sz w:val="23"/>
                <w:szCs w:val="23"/>
                <w:lang w:eastAsia="en-US"/>
              </w:rPr>
              <w:t xml:space="preserve"> Subcapitolul „Venituri din prestări de servicii</w:t>
            </w:r>
            <w:r w:rsidRPr="001E5852">
              <w:rPr>
                <w:rFonts w:ascii="Times New Roman" w:eastAsia="Times New Roman" w:hAnsi="Times New Roman" w:cs="Times New Roman"/>
                <w:color w:val="000000" w:themeColor="text1"/>
                <w:sz w:val="23"/>
                <w:szCs w:val="23"/>
                <w:lang w:eastAsia="en-US"/>
              </w:rPr>
              <w:t xml:space="preserve">” se majorează cu suma de </w:t>
            </w:r>
            <w:r>
              <w:rPr>
                <w:rFonts w:ascii="Times New Roman" w:eastAsia="Times New Roman" w:hAnsi="Times New Roman" w:cs="Times New Roman"/>
                <w:color w:val="000000" w:themeColor="text1"/>
                <w:sz w:val="23"/>
                <w:szCs w:val="23"/>
                <w:lang w:eastAsia="en-US"/>
              </w:rPr>
              <w:t>80.809</w:t>
            </w:r>
            <w:r w:rsidRPr="001E5852">
              <w:rPr>
                <w:rFonts w:ascii="Times New Roman" w:eastAsia="Times New Roman" w:hAnsi="Times New Roman" w:cs="Times New Roman"/>
                <w:color w:val="000000" w:themeColor="text1"/>
                <w:sz w:val="23"/>
                <w:szCs w:val="23"/>
                <w:lang w:eastAsia="en-US"/>
              </w:rPr>
              <w:t xml:space="preserve"> mii lei</w:t>
            </w:r>
            <w:r>
              <w:rPr>
                <w:rFonts w:ascii="Times New Roman" w:eastAsia="Times New Roman" w:hAnsi="Times New Roman" w:cs="Times New Roman"/>
                <w:color w:val="000000" w:themeColor="text1"/>
                <w:sz w:val="23"/>
                <w:szCs w:val="23"/>
                <w:lang w:eastAsia="en-US"/>
              </w:rPr>
              <w:t xml:space="preserve">, </w:t>
            </w:r>
            <w:r w:rsidRPr="001E5852">
              <w:rPr>
                <w:rFonts w:ascii="Times New Roman" w:hAnsi="Times New Roman" w:cs="Times New Roman"/>
                <w:color w:val="000000" w:themeColor="text1"/>
                <w:sz w:val="23"/>
                <w:szCs w:val="23"/>
              </w:rPr>
              <w:t xml:space="preserve">respectiv </w:t>
            </w:r>
            <w:r>
              <w:rPr>
                <w:rFonts w:ascii="Times New Roman" w:hAnsi="Times New Roman" w:cs="Times New Roman"/>
                <w:color w:val="000000" w:themeColor="text1"/>
                <w:sz w:val="23"/>
                <w:szCs w:val="23"/>
              </w:rPr>
              <w:t>8,49</w:t>
            </w:r>
            <w:r w:rsidRPr="001E5852">
              <w:rPr>
                <w:rFonts w:ascii="Times New Roman" w:hAnsi="Times New Roman" w:cs="Times New Roman"/>
                <w:color w:val="000000" w:themeColor="text1"/>
                <w:sz w:val="23"/>
                <w:szCs w:val="23"/>
              </w:rPr>
              <w:t>%</w:t>
            </w:r>
            <w:r w:rsidRPr="001E5852">
              <w:rPr>
                <w:rFonts w:ascii="Times New Roman" w:eastAsia="Times New Roman" w:hAnsi="Times New Roman" w:cs="Times New Roman"/>
                <w:color w:val="000000" w:themeColor="text1"/>
                <w:sz w:val="23"/>
                <w:szCs w:val="23"/>
                <w:lang w:eastAsia="en-US"/>
              </w:rPr>
              <w:t>;</w:t>
            </w:r>
          </w:p>
          <w:p w14:paraId="37DD4014" w14:textId="0BCD0DED" w:rsidR="001E5852" w:rsidRPr="001E5852" w:rsidRDefault="001E5852" w:rsidP="001E5852">
            <w:pPr>
              <w:pStyle w:val="ListParagraph"/>
              <w:numPr>
                <w:ilvl w:val="0"/>
                <w:numId w:val="3"/>
              </w:numPr>
              <w:ind w:left="-33" w:firstLine="540"/>
              <w:jc w:val="both"/>
              <w:rPr>
                <w:rFonts w:ascii="Times New Roman" w:hAnsi="Times New Roman" w:cs="Times New Roman"/>
                <w:sz w:val="23"/>
                <w:szCs w:val="23"/>
              </w:rPr>
            </w:pPr>
            <w:r w:rsidRPr="00067419">
              <w:rPr>
                <w:rFonts w:ascii="Times New Roman" w:eastAsia="Times New Roman" w:hAnsi="Times New Roman" w:cs="Times New Roman"/>
                <w:color w:val="000000"/>
                <w:sz w:val="23"/>
                <w:szCs w:val="23"/>
                <w:lang w:eastAsia="en-US"/>
              </w:rPr>
              <w:t>Subcapitolul „</w:t>
            </w:r>
            <w:r>
              <w:rPr>
                <w:rFonts w:ascii="Times New Roman" w:eastAsia="Times New Roman" w:hAnsi="Times New Roman" w:cs="Times New Roman"/>
                <w:color w:val="000000"/>
                <w:sz w:val="23"/>
                <w:szCs w:val="23"/>
                <w:lang w:eastAsia="en-US"/>
              </w:rPr>
              <w:t>Alte amenzi, penalități și confiscări</w:t>
            </w:r>
            <w:r w:rsidRPr="00067419">
              <w:rPr>
                <w:rFonts w:ascii="Times New Roman" w:eastAsia="Times New Roman" w:hAnsi="Times New Roman" w:cs="Times New Roman"/>
                <w:color w:val="000000" w:themeColor="text1"/>
                <w:sz w:val="23"/>
                <w:szCs w:val="23"/>
                <w:lang w:eastAsia="en-US"/>
              </w:rPr>
              <w:t xml:space="preserve">” se </w:t>
            </w:r>
            <w:r>
              <w:rPr>
                <w:rFonts w:ascii="Times New Roman" w:eastAsia="Times New Roman" w:hAnsi="Times New Roman" w:cs="Times New Roman"/>
                <w:color w:val="000000" w:themeColor="text1"/>
                <w:sz w:val="23"/>
                <w:szCs w:val="23"/>
                <w:lang w:eastAsia="en-US"/>
              </w:rPr>
              <w:t>diminuează</w:t>
            </w:r>
            <w:r w:rsidRPr="00067419">
              <w:rPr>
                <w:rFonts w:ascii="Times New Roman" w:eastAsia="Times New Roman" w:hAnsi="Times New Roman" w:cs="Times New Roman"/>
                <w:color w:val="000000" w:themeColor="text1"/>
                <w:sz w:val="23"/>
                <w:szCs w:val="23"/>
                <w:lang w:eastAsia="en-US"/>
              </w:rPr>
              <w:t xml:space="preserve"> cu suma de </w:t>
            </w:r>
            <w:r>
              <w:rPr>
                <w:rFonts w:ascii="Times New Roman" w:eastAsia="Times New Roman" w:hAnsi="Times New Roman" w:cs="Times New Roman"/>
                <w:color w:val="000000" w:themeColor="text1"/>
                <w:sz w:val="23"/>
                <w:szCs w:val="23"/>
                <w:lang w:eastAsia="en-US"/>
              </w:rPr>
              <w:t>632</w:t>
            </w:r>
            <w:r w:rsidRPr="00067419">
              <w:rPr>
                <w:rFonts w:ascii="Times New Roman" w:eastAsia="Times New Roman" w:hAnsi="Times New Roman" w:cs="Times New Roman"/>
                <w:color w:val="000000" w:themeColor="text1"/>
                <w:sz w:val="23"/>
                <w:szCs w:val="23"/>
                <w:lang w:eastAsia="en-US"/>
              </w:rPr>
              <w:t xml:space="preserve"> mii lei</w:t>
            </w:r>
            <w:r>
              <w:rPr>
                <w:rFonts w:ascii="Times New Roman" w:eastAsia="Times New Roman" w:hAnsi="Times New Roman" w:cs="Times New Roman"/>
                <w:color w:val="000000" w:themeColor="text1"/>
                <w:sz w:val="23"/>
                <w:szCs w:val="23"/>
                <w:lang w:eastAsia="en-US"/>
              </w:rPr>
              <w:t>,</w:t>
            </w:r>
            <w:r w:rsidRPr="00067419">
              <w:rPr>
                <w:rFonts w:ascii="Times New Roman" w:hAnsi="Times New Roman" w:cs="Times New Roman"/>
                <w:color w:val="000000" w:themeColor="text1"/>
                <w:sz w:val="23"/>
                <w:szCs w:val="23"/>
              </w:rPr>
              <w:t xml:space="preserve"> respectiv </w:t>
            </w:r>
            <w:r>
              <w:rPr>
                <w:rFonts w:ascii="Times New Roman" w:hAnsi="Times New Roman" w:cs="Times New Roman"/>
                <w:color w:val="000000" w:themeColor="text1"/>
                <w:sz w:val="23"/>
                <w:szCs w:val="23"/>
              </w:rPr>
              <w:t>52,93</w:t>
            </w:r>
            <w:r w:rsidRPr="00067419">
              <w:rPr>
                <w:rFonts w:ascii="Times New Roman" w:hAnsi="Times New Roman" w:cs="Times New Roman"/>
                <w:color w:val="000000" w:themeColor="text1"/>
                <w:sz w:val="23"/>
                <w:szCs w:val="23"/>
              </w:rPr>
              <w:t>%</w:t>
            </w:r>
            <w:r>
              <w:rPr>
                <w:rFonts w:ascii="Times New Roman" w:eastAsia="Times New Roman" w:hAnsi="Times New Roman" w:cs="Times New Roman"/>
                <w:color w:val="000000" w:themeColor="text1"/>
                <w:sz w:val="23"/>
                <w:szCs w:val="23"/>
                <w:lang w:eastAsia="en-US"/>
              </w:rPr>
              <w:t>;</w:t>
            </w:r>
          </w:p>
          <w:p w14:paraId="7DFE8259" w14:textId="29FFF516" w:rsidR="001E5852" w:rsidRPr="00067419" w:rsidRDefault="001E5852" w:rsidP="001E5852">
            <w:pPr>
              <w:pStyle w:val="ListParagraph"/>
              <w:numPr>
                <w:ilvl w:val="0"/>
                <w:numId w:val="3"/>
              </w:numPr>
              <w:ind w:left="-33" w:firstLine="540"/>
              <w:jc w:val="both"/>
              <w:rPr>
                <w:rFonts w:ascii="Times New Roman" w:hAnsi="Times New Roman" w:cs="Times New Roman"/>
                <w:sz w:val="23"/>
                <w:szCs w:val="23"/>
              </w:rPr>
            </w:pPr>
            <w:r w:rsidRPr="00067419">
              <w:rPr>
                <w:rFonts w:ascii="Times New Roman" w:eastAsia="Times New Roman" w:hAnsi="Times New Roman" w:cs="Times New Roman"/>
                <w:color w:val="000000"/>
                <w:sz w:val="23"/>
                <w:szCs w:val="23"/>
                <w:lang w:eastAsia="en-US"/>
              </w:rPr>
              <w:lastRenderedPageBreak/>
              <w:t>Subcapitolul „</w:t>
            </w:r>
            <w:r>
              <w:rPr>
                <w:rFonts w:ascii="Times New Roman" w:eastAsia="Times New Roman" w:hAnsi="Times New Roman" w:cs="Times New Roman"/>
                <w:color w:val="000000"/>
                <w:sz w:val="23"/>
                <w:szCs w:val="23"/>
                <w:lang w:eastAsia="en-US"/>
              </w:rPr>
              <w:t>Alte venituri</w:t>
            </w:r>
            <w:r w:rsidRPr="00067419">
              <w:rPr>
                <w:rFonts w:ascii="Times New Roman" w:eastAsia="Times New Roman" w:hAnsi="Times New Roman" w:cs="Times New Roman"/>
                <w:color w:val="000000" w:themeColor="text1"/>
                <w:sz w:val="23"/>
                <w:szCs w:val="23"/>
                <w:lang w:eastAsia="en-US"/>
              </w:rPr>
              <w:t xml:space="preserve">” se </w:t>
            </w:r>
            <w:r>
              <w:rPr>
                <w:rFonts w:ascii="Times New Roman" w:eastAsia="Times New Roman" w:hAnsi="Times New Roman" w:cs="Times New Roman"/>
                <w:color w:val="000000" w:themeColor="text1"/>
                <w:sz w:val="23"/>
                <w:szCs w:val="23"/>
                <w:lang w:eastAsia="en-US"/>
              </w:rPr>
              <w:t>diminuează</w:t>
            </w:r>
            <w:r w:rsidRPr="00067419">
              <w:rPr>
                <w:rFonts w:ascii="Times New Roman" w:eastAsia="Times New Roman" w:hAnsi="Times New Roman" w:cs="Times New Roman"/>
                <w:color w:val="000000" w:themeColor="text1"/>
                <w:sz w:val="23"/>
                <w:szCs w:val="23"/>
                <w:lang w:eastAsia="en-US"/>
              </w:rPr>
              <w:t xml:space="preserve"> cu suma de </w:t>
            </w:r>
            <w:r>
              <w:rPr>
                <w:rFonts w:ascii="Times New Roman" w:eastAsia="Times New Roman" w:hAnsi="Times New Roman" w:cs="Times New Roman"/>
                <w:color w:val="000000" w:themeColor="text1"/>
                <w:sz w:val="23"/>
                <w:szCs w:val="23"/>
                <w:lang w:eastAsia="en-US"/>
              </w:rPr>
              <w:t>239</w:t>
            </w:r>
            <w:r w:rsidRPr="00067419">
              <w:rPr>
                <w:rFonts w:ascii="Times New Roman" w:eastAsia="Times New Roman" w:hAnsi="Times New Roman" w:cs="Times New Roman"/>
                <w:color w:val="000000" w:themeColor="text1"/>
                <w:sz w:val="23"/>
                <w:szCs w:val="23"/>
                <w:lang w:eastAsia="en-US"/>
              </w:rPr>
              <w:t xml:space="preserve"> mii lei</w:t>
            </w:r>
            <w:r>
              <w:rPr>
                <w:rFonts w:ascii="Times New Roman" w:eastAsia="Times New Roman" w:hAnsi="Times New Roman" w:cs="Times New Roman"/>
                <w:color w:val="000000" w:themeColor="text1"/>
                <w:sz w:val="23"/>
                <w:szCs w:val="23"/>
                <w:lang w:eastAsia="en-US"/>
              </w:rPr>
              <w:t>,</w:t>
            </w:r>
            <w:r w:rsidRPr="00067419">
              <w:rPr>
                <w:rFonts w:ascii="Times New Roman" w:hAnsi="Times New Roman" w:cs="Times New Roman"/>
                <w:color w:val="000000" w:themeColor="text1"/>
                <w:sz w:val="23"/>
                <w:szCs w:val="23"/>
              </w:rPr>
              <w:t xml:space="preserve"> respectiv </w:t>
            </w:r>
            <w:r>
              <w:rPr>
                <w:rFonts w:ascii="Times New Roman" w:hAnsi="Times New Roman" w:cs="Times New Roman"/>
                <w:color w:val="000000" w:themeColor="text1"/>
                <w:sz w:val="23"/>
                <w:szCs w:val="23"/>
              </w:rPr>
              <w:t>2,72</w:t>
            </w:r>
            <w:r w:rsidRPr="00067419">
              <w:rPr>
                <w:rFonts w:ascii="Times New Roman" w:hAnsi="Times New Roman" w:cs="Times New Roman"/>
                <w:color w:val="000000" w:themeColor="text1"/>
                <w:sz w:val="23"/>
                <w:szCs w:val="23"/>
              </w:rPr>
              <w:t>%</w:t>
            </w:r>
            <w:r>
              <w:rPr>
                <w:rFonts w:ascii="Times New Roman" w:eastAsia="Times New Roman" w:hAnsi="Times New Roman" w:cs="Times New Roman"/>
                <w:color w:val="000000" w:themeColor="text1"/>
                <w:sz w:val="23"/>
                <w:szCs w:val="23"/>
                <w:lang w:eastAsia="en-US"/>
              </w:rPr>
              <w:t>;</w:t>
            </w:r>
          </w:p>
          <w:p w14:paraId="47B269AF" w14:textId="5DB03DB1" w:rsidR="00DC046D" w:rsidRPr="00F100AD" w:rsidRDefault="00F100AD" w:rsidP="00F100AD">
            <w:pPr>
              <w:tabs>
                <w:tab w:val="left" w:pos="237"/>
              </w:tabs>
              <w:ind w:left="-33"/>
              <w:jc w:val="both"/>
              <w:rPr>
                <w:rFonts w:ascii="Times New Roman" w:hAnsi="Times New Roman" w:cs="Times New Roman"/>
                <w:sz w:val="23"/>
                <w:szCs w:val="23"/>
              </w:rPr>
            </w:pPr>
            <w:r>
              <w:rPr>
                <w:rFonts w:ascii="Times New Roman" w:eastAsia="Times New Roman" w:hAnsi="Times New Roman" w:cs="Times New Roman"/>
                <w:color w:val="000000"/>
                <w:sz w:val="23"/>
                <w:szCs w:val="23"/>
                <w:lang w:eastAsia="en-US"/>
              </w:rPr>
              <w:t xml:space="preserve"> </w:t>
            </w:r>
            <w:r w:rsidR="00DC046D" w:rsidRPr="00F100AD">
              <w:rPr>
                <w:rFonts w:ascii="Times New Roman" w:eastAsia="Times New Roman" w:hAnsi="Times New Roman" w:cs="Times New Roman"/>
                <w:color w:val="000000"/>
                <w:sz w:val="23"/>
                <w:szCs w:val="23"/>
                <w:lang w:eastAsia="en-US"/>
              </w:rPr>
              <w:t>II. Capitolul „Sume primite de la UE/alți donatori iîn contul plăților efectuate și prefinanțări aferente cadrului financiar 2014-2020</w:t>
            </w:r>
            <w:r w:rsidR="00DC046D" w:rsidRPr="00F100AD">
              <w:rPr>
                <w:rFonts w:ascii="Times New Roman" w:eastAsia="Times New Roman" w:hAnsi="Times New Roman" w:cs="Times New Roman"/>
                <w:color w:val="000000" w:themeColor="text1"/>
                <w:sz w:val="23"/>
                <w:szCs w:val="23"/>
                <w:lang w:eastAsia="en-US"/>
              </w:rPr>
              <w:t xml:space="preserve">” se </w:t>
            </w:r>
            <w:r>
              <w:rPr>
                <w:rFonts w:ascii="Times New Roman" w:eastAsia="Times New Roman" w:hAnsi="Times New Roman" w:cs="Times New Roman"/>
                <w:color w:val="000000" w:themeColor="text1"/>
                <w:sz w:val="23"/>
                <w:szCs w:val="23"/>
                <w:lang w:eastAsia="en-US"/>
              </w:rPr>
              <w:t>diminuează</w:t>
            </w:r>
            <w:r w:rsidR="00DC046D" w:rsidRPr="00F100AD">
              <w:rPr>
                <w:rFonts w:ascii="Times New Roman" w:eastAsia="Times New Roman" w:hAnsi="Times New Roman" w:cs="Times New Roman"/>
                <w:color w:val="000000" w:themeColor="text1"/>
                <w:sz w:val="23"/>
                <w:szCs w:val="23"/>
                <w:lang w:eastAsia="en-US"/>
              </w:rPr>
              <w:t xml:space="preserve"> cu suma de </w:t>
            </w:r>
            <w:r w:rsidR="00BE4688">
              <w:rPr>
                <w:rFonts w:ascii="Times New Roman" w:eastAsia="Times New Roman" w:hAnsi="Times New Roman" w:cs="Times New Roman"/>
                <w:color w:val="000000" w:themeColor="text1"/>
                <w:sz w:val="23"/>
                <w:szCs w:val="23"/>
                <w:lang w:eastAsia="en-US"/>
              </w:rPr>
              <w:t>9.472</w:t>
            </w:r>
            <w:r w:rsidR="00DC046D" w:rsidRPr="00F100AD">
              <w:rPr>
                <w:rFonts w:ascii="Times New Roman" w:eastAsia="Times New Roman" w:hAnsi="Times New Roman" w:cs="Times New Roman"/>
                <w:color w:val="000000" w:themeColor="text1"/>
                <w:sz w:val="23"/>
                <w:szCs w:val="23"/>
                <w:lang w:eastAsia="en-US"/>
              </w:rPr>
              <w:t xml:space="preserve"> mii lei, respectiv </w:t>
            </w:r>
            <w:r w:rsidR="00BE4688">
              <w:rPr>
                <w:rFonts w:ascii="Times New Roman" w:eastAsia="Times New Roman" w:hAnsi="Times New Roman" w:cs="Times New Roman"/>
                <w:color w:val="000000" w:themeColor="text1"/>
                <w:sz w:val="23"/>
                <w:szCs w:val="23"/>
                <w:lang w:eastAsia="en-US"/>
              </w:rPr>
              <w:t>24,58</w:t>
            </w:r>
            <w:r w:rsidR="00DC046D" w:rsidRPr="00F100AD">
              <w:rPr>
                <w:rFonts w:ascii="Times New Roman" w:eastAsia="Times New Roman" w:hAnsi="Times New Roman" w:cs="Times New Roman"/>
                <w:color w:val="000000" w:themeColor="text1"/>
                <w:sz w:val="23"/>
                <w:szCs w:val="23"/>
                <w:lang w:eastAsia="en-US"/>
              </w:rPr>
              <w:t>%</w:t>
            </w:r>
            <w:r w:rsidR="00C10C37">
              <w:rPr>
                <w:rFonts w:ascii="Times New Roman" w:eastAsia="Times New Roman" w:hAnsi="Times New Roman" w:cs="Times New Roman"/>
                <w:color w:val="000000" w:themeColor="text1"/>
                <w:sz w:val="23"/>
                <w:szCs w:val="23"/>
                <w:lang w:eastAsia="en-US"/>
              </w:rPr>
              <w:t>;</w:t>
            </w:r>
          </w:p>
          <w:p w14:paraId="22A7C046" w14:textId="56E5350B" w:rsidR="00C9394C" w:rsidRPr="00E736E1" w:rsidRDefault="00DC046D" w:rsidP="000E1F55">
            <w:pPr>
              <w:pStyle w:val="ListParagraph"/>
              <w:ind w:left="54"/>
              <w:jc w:val="both"/>
              <w:rPr>
                <w:rFonts w:ascii="Times New Roman" w:hAnsi="Times New Roman" w:cs="Times New Roman"/>
                <w:sz w:val="24"/>
                <w:szCs w:val="24"/>
              </w:rPr>
            </w:pPr>
            <w:r w:rsidRPr="00067419">
              <w:rPr>
                <w:rFonts w:ascii="Times New Roman" w:eastAsia="Times New Roman" w:hAnsi="Times New Roman" w:cs="Times New Roman"/>
                <w:color w:val="000000"/>
                <w:sz w:val="23"/>
                <w:szCs w:val="23"/>
                <w:lang w:eastAsia="en-US"/>
              </w:rPr>
              <w:t xml:space="preserve">III. Capitolul </w:t>
            </w:r>
            <w:r w:rsidR="00C10C37" w:rsidRPr="00E736E1">
              <w:rPr>
                <w:rFonts w:ascii="Times New Roman" w:eastAsia="Times New Roman" w:hAnsi="Times New Roman" w:cs="Times New Roman"/>
                <w:color w:val="000000"/>
                <w:sz w:val="24"/>
                <w:szCs w:val="24"/>
                <w:lang w:eastAsia="en-US"/>
              </w:rPr>
              <w:t>„Subvenții de la bugetul de stat</w:t>
            </w:r>
            <w:r w:rsidR="00C10C37" w:rsidRPr="00E736E1">
              <w:rPr>
                <w:rFonts w:ascii="Times New Roman" w:eastAsia="Times New Roman" w:hAnsi="Times New Roman" w:cs="Times New Roman"/>
                <w:color w:val="000000" w:themeColor="text1"/>
                <w:sz w:val="24"/>
                <w:szCs w:val="24"/>
                <w:lang w:eastAsia="en-US"/>
              </w:rPr>
              <w:t>”</w:t>
            </w:r>
            <w:r w:rsidR="00C10C37">
              <w:rPr>
                <w:rFonts w:ascii="Times New Roman" w:eastAsia="Times New Roman" w:hAnsi="Times New Roman" w:cs="Times New Roman"/>
                <w:color w:val="000000" w:themeColor="text1"/>
                <w:sz w:val="24"/>
                <w:szCs w:val="24"/>
                <w:lang w:eastAsia="en-US"/>
              </w:rPr>
              <w:t xml:space="preserve"> </w:t>
            </w:r>
            <w:r w:rsidR="000E1F55" w:rsidRPr="00F100AD">
              <w:rPr>
                <w:rFonts w:ascii="Times New Roman" w:eastAsia="Times New Roman" w:hAnsi="Times New Roman" w:cs="Times New Roman"/>
                <w:color w:val="000000" w:themeColor="text1"/>
                <w:sz w:val="23"/>
                <w:szCs w:val="23"/>
                <w:lang w:eastAsia="en-US"/>
              </w:rPr>
              <w:t xml:space="preserve">se </w:t>
            </w:r>
            <w:r w:rsidR="000E1F55">
              <w:rPr>
                <w:rFonts w:ascii="Times New Roman" w:eastAsia="Times New Roman" w:hAnsi="Times New Roman" w:cs="Times New Roman"/>
                <w:color w:val="000000" w:themeColor="text1"/>
                <w:sz w:val="23"/>
                <w:szCs w:val="23"/>
                <w:lang w:eastAsia="en-US"/>
              </w:rPr>
              <w:t>diminuează</w:t>
            </w:r>
            <w:r w:rsidR="000E1F55" w:rsidRPr="00067419">
              <w:rPr>
                <w:rFonts w:ascii="Times New Roman" w:hAnsi="Times New Roman" w:cs="Times New Roman"/>
                <w:color w:val="000000"/>
                <w:sz w:val="23"/>
                <w:szCs w:val="23"/>
                <w:shd w:val="clear" w:color="auto" w:fill="FFFFFF"/>
              </w:rPr>
              <w:t xml:space="preserve"> </w:t>
            </w:r>
            <w:r w:rsidRPr="00067419">
              <w:rPr>
                <w:rFonts w:ascii="Times New Roman" w:hAnsi="Times New Roman" w:cs="Times New Roman"/>
                <w:color w:val="000000"/>
                <w:sz w:val="23"/>
                <w:szCs w:val="23"/>
                <w:shd w:val="clear" w:color="auto" w:fill="FFFFFF"/>
              </w:rPr>
              <w:t xml:space="preserve">cu suma de </w:t>
            </w:r>
            <w:r w:rsidR="000E1F55">
              <w:rPr>
                <w:rFonts w:ascii="Times New Roman" w:hAnsi="Times New Roman" w:cs="Times New Roman"/>
                <w:color w:val="000000"/>
                <w:sz w:val="23"/>
                <w:szCs w:val="23"/>
                <w:shd w:val="clear" w:color="auto" w:fill="FFFFFF"/>
              </w:rPr>
              <w:t>8.994</w:t>
            </w:r>
            <w:r w:rsidRPr="00067419">
              <w:rPr>
                <w:rFonts w:ascii="Times New Roman" w:hAnsi="Times New Roman" w:cs="Times New Roman"/>
                <w:color w:val="000000"/>
                <w:sz w:val="23"/>
                <w:szCs w:val="23"/>
                <w:shd w:val="clear" w:color="auto" w:fill="FFFFFF"/>
              </w:rPr>
              <w:t xml:space="preserve"> mii lei, </w:t>
            </w:r>
            <w:r w:rsidR="00D02944" w:rsidRPr="00E736E1">
              <w:rPr>
                <w:rFonts w:ascii="Times New Roman" w:hAnsi="Times New Roman" w:cs="Times New Roman"/>
                <w:color w:val="000000" w:themeColor="text1"/>
                <w:sz w:val="24"/>
                <w:szCs w:val="24"/>
              </w:rPr>
              <w:t>respectiv</w:t>
            </w:r>
            <w:r w:rsidR="00570523" w:rsidRPr="00E736E1">
              <w:rPr>
                <w:rFonts w:ascii="Times New Roman" w:hAnsi="Times New Roman" w:cs="Times New Roman"/>
                <w:color w:val="000000" w:themeColor="text1"/>
                <w:sz w:val="24"/>
                <w:szCs w:val="24"/>
              </w:rPr>
              <w:t xml:space="preserve"> </w:t>
            </w:r>
            <w:r w:rsidR="00C10C37">
              <w:rPr>
                <w:rFonts w:ascii="Times New Roman" w:hAnsi="Times New Roman" w:cs="Times New Roman"/>
                <w:color w:val="000000" w:themeColor="text1"/>
                <w:sz w:val="24"/>
                <w:szCs w:val="24"/>
              </w:rPr>
              <w:t>1,40</w:t>
            </w:r>
            <w:r w:rsidR="00570523" w:rsidRPr="00E736E1">
              <w:rPr>
                <w:rFonts w:ascii="Times New Roman" w:hAnsi="Times New Roman" w:cs="Times New Roman"/>
                <w:color w:val="000000" w:themeColor="text1"/>
                <w:sz w:val="24"/>
                <w:szCs w:val="24"/>
              </w:rPr>
              <w:t>%</w:t>
            </w:r>
            <w:r w:rsidR="0061266C" w:rsidRPr="00E736E1">
              <w:rPr>
                <w:rFonts w:ascii="Times New Roman" w:hAnsi="Times New Roman" w:cs="Times New Roman"/>
                <w:color w:val="000000" w:themeColor="text1"/>
                <w:sz w:val="24"/>
                <w:szCs w:val="24"/>
              </w:rPr>
              <w:t>,</w:t>
            </w:r>
            <w:r w:rsidR="0061266C" w:rsidRPr="00E736E1">
              <w:rPr>
                <w:rFonts w:ascii="Times New Roman" w:hAnsi="Times New Roman" w:cs="Times New Roman"/>
                <w:color w:val="000000" w:themeColor="text1"/>
                <w:sz w:val="24"/>
                <w:szCs w:val="24"/>
                <w:shd w:val="clear" w:color="auto" w:fill="FFFFFF"/>
              </w:rPr>
              <w:t xml:space="preserve"> </w:t>
            </w:r>
            <w:r w:rsidR="00C10C37">
              <w:rPr>
                <w:rFonts w:ascii="Times New Roman" w:eastAsia="Times New Roman" w:hAnsi="Times New Roman" w:cs="Times New Roman"/>
                <w:color w:val="000000" w:themeColor="text1"/>
                <w:sz w:val="24"/>
                <w:szCs w:val="24"/>
                <w:lang w:eastAsia="en-US"/>
              </w:rPr>
              <w:t xml:space="preserve">la </w:t>
            </w:r>
            <w:r w:rsidR="00F317F1" w:rsidRPr="00E736E1">
              <w:rPr>
                <w:rFonts w:ascii="Times New Roman" w:hAnsi="Times New Roman" w:cs="Times New Roman"/>
                <w:sz w:val="24"/>
                <w:szCs w:val="24"/>
              </w:rPr>
              <w:t>alocații bugetare pentru investiții</w:t>
            </w:r>
            <w:r w:rsidR="00C10C37">
              <w:rPr>
                <w:rFonts w:ascii="Times New Roman" w:hAnsi="Times New Roman" w:cs="Times New Roman"/>
                <w:sz w:val="24"/>
                <w:szCs w:val="24"/>
              </w:rPr>
              <w:t>.</w:t>
            </w:r>
          </w:p>
          <w:p w14:paraId="240E0436" w14:textId="77777777" w:rsidR="00143C28" w:rsidRPr="00E736E1" w:rsidRDefault="00143C28" w:rsidP="0020027C">
            <w:pPr>
              <w:tabs>
                <w:tab w:val="left" w:pos="0"/>
              </w:tabs>
              <w:ind w:firstLine="421"/>
              <w:jc w:val="both"/>
              <w:rPr>
                <w:rFonts w:ascii="Times New Roman" w:hAnsi="Times New Roman" w:cs="Times New Roman"/>
                <w:color w:val="000000" w:themeColor="text1"/>
                <w:sz w:val="24"/>
                <w:szCs w:val="24"/>
                <w:shd w:val="clear" w:color="auto" w:fill="FFFFFF"/>
              </w:rPr>
            </w:pPr>
          </w:p>
          <w:p w14:paraId="46C1B595" w14:textId="744B7370" w:rsidR="00A54F80" w:rsidRPr="00E736E1" w:rsidRDefault="00A54F80" w:rsidP="00A54F80">
            <w:pPr>
              <w:ind w:firstLine="781"/>
              <w:jc w:val="both"/>
              <w:rPr>
                <w:rFonts w:ascii="Times New Roman" w:hAnsi="Times New Roman" w:cs="Times New Roman"/>
                <w:sz w:val="24"/>
                <w:szCs w:val="24"/>
              </w:rPr>
            </w:pPr>
            <w:r w:rsidRPr="00E736E1">
              <w:rPr>
                <w:rFonts w:ascii="Times New Roman" w:hAnsi="Times New Roman" w:cs="Times New Roman"/>
                <w:b/>
                <w:sz w:val="24"/>
                <w:szCs w:val="24"/>
              </w:rPr>
              <w:t xml:space="preserve">La capitolul de cheltuieli: </w:t>
            </w:r>
            <w:r w:rsidR="00890C93">
              <w:rPr>
                <w:rFonts w:ascii="Times New Roman" w:hAnsi="Times New Roman" w:cs="Times New Roman"/>
                <w:b/>
                <w:sz w:val="24"/>
                <w:szCs w:val="24"/>
              </w:rPr>
              <w:t>1.715</w:t>
            </w:r>
            <w:r w:rsidR="00B36D40">
              <w:rPr>
                <w:rFonts w:ascii="Times New Roman" w:hAnsi="Times New Roman" w:cs="Times New Roman"/>
                <w:b/>
                <w:sz w:val="24"/>
                <w:szCs w:val="24"/>
              </w:rPr>
              <w:t>.</w:t>
            </w:r>
            <w:r w:rsidR="00890C93">
              <w:rPr>
                <w:rFonts w:ascii="Times New Roman" w:hAnsi="Times New Roman" w:cs="Times New Roman"/>
                <w:b/>
                <w:sz w:val="24"/>
                <w:szCs w:val="24"/>
              </w:rPr>
              <w:t>110</w:t>
            </w:r>
            <w:r w:rsidRPr="00E736E1">
              <w:rPr>
                <w:rFonts w:ascii="Times New Roman" w:hAnsi="Times New Roman" w:cs="Times New Roman"/>
                <w:b/>
                <w:sz w:val="24"/>
                <w:szCs w:val="24"/>
              </w:rPr>
              <w:t xml:space="preserve"> mii lei </w:t>
            </w:r>
          </w:p>
          <w:p w14:paraId="75A19C88" w14:textId="77777777" w:rsidR="00E12AD0" w:rsidRPr="00E736E1" w:rsidRDefault="00E12AD0" w:rsidP="00A54F80">
            <w:pPr>
              <w:suppressAutoHyphens w:val="0"/>
              <w:ind w:firstLine="871"/>
              <w:jc w:val="both"/>
              <w:rPr>
                <w:rFonts w:ascii="Times New Roman" w:hAnsi="Times New Roman" w:cs="Times New Roman"/>
                <w:sz w:val="24"/>
                <w:szCs w:val="24"/>
                <w:shd w:val="clear" w:color="auto" w:fill="FFFFFF"/>
              </w:rPr>
            </w:pPr>
          </w:p>
          <w:p w14:paraId="325578B3" w14:textId="0CB0AA3F" w:rsidR="00E12AD0" w:rsidRPr="00E736E1" w:rsidRDefault="00A54F80" w:rsidP="00E12AD0">
            <w:pPr>
              <w:suppressAutoHyphens w:val="0"/>
              <w:ind w:firstLine="871"/>
              <w:jc w:val="both"/>
              <w:rPr>
                <w:rFonts w:ascii="Times New Roman" w:hAnsi="Times New Roman" w:cs="Times New Roman"/>
                <w:color w:val="000000"/>
                <w:sz w:val="24"/>
                <w:szCs w:val="24"/>
              </w:rPr>
            </w:pPr>
            <w:r w:rsidRPr="00E736E1">
              <w:rPr>
                <w:rFonts w:ascii="Times New Roman" w:hAnsi="Times New Roman" w:cs="Times New Roman"/>
                <w:sz w:val="24"/>
                <w:szCs w:val="24"/>
                <w:shd w:val="clear" w:color="auto" w:fill="FFFFFF"/>
              </w:rPr>
              <w:t xml:space="preserve">Comparativ cu bugetul de venituri și cheltuieli aprobat prin </w:t>
            </w:r>
            <w:r w:rsidR="00E12AD0" w:rsidRPr="00E736E1">
              <w:rPr>
                <w:rFonts w:ascii="Times New Roman" w:hAnsi="Times New Roman" w:cs="Times New Roman"/>
                <w:sz w:val="24"/>
                <w:szCs w:val="24"/>
              </w:rPr>
              <w:t xml:space="preserve">Hotărârea Guvernului nr. </w:t>
            </w:r>
            <w:r w:rsidR="0061266C" w:rsidRPr="00E736E1">
              <w:rPr>
                <w:rFonts w:ascii="Times New Roman" w:hAnsi="Times New Roman" w:cs="Times New Roman"/>
                <w:sz w:val="24"/>
                <w:szCs w:val="24"/>
              </w:rPr>
              <w:t>1169/</w:t>
            </w:r>
            <w:r w:rsidR="00E12AD0" w:rsidRPr="00E736E1">
              <w:rPr>
                <w:rFonts w:ascii="Times New Roman" w:hAnsi="Times New Roman" w:cs="Times New Roman"/>
                <w:sz w:val="24"/>
                <w:szCs w:val="24"/>
              </w:rPr>
              <w:t xml:space="preserve">2021 </w:t>
            </w:r>
            <w:r w:rsidR="00E12AD0" w:rsidRPr="00E736E1">
              <w:rPr>
                <w:rStyle w:val="spar"/>
                <w:rFonts w:ascii="Times New Roman" w:hAnsi="Times New Roman" w:cs="Times New Roman"/>
                <w:i/>
                <w:iCs/>
                <w:color w:val="000000"/>
                <w:sz w:val="24"/>
                <w:szCs w:val="24"/>
              </w:rPr>
              <w:t>privind aprobarea bugetului de venituri şi cheltuieli rectificat pe anul 2021 pentru Administraţia Naţională "Apele Române", aflată în coordonarea Ministerului Mediului, Apelor şi Pădurilor</w:t>
            </w:r>
            <w:r w:rsidRPr="00E736E1">
              <w:rPr>
                <w:rStyle w:val="spar"/>
                <w:rFonts w:ascii="Times New Roman" w:hAnsi="Times New Roman" w:cs="Times New Roman"/>
                <w:i/>
                <w:iCs/>
                <w:color w:val="000000"/>
                <w:sz w:val="24"/>
                <w:szCs w:val="24"/>
              </w:rPr>
              <w:t>,</w:t>
            </w:r>
            <w:r w:rsidRPr="00E736E1">
              <w:rPr>
                <w:rFonts w:ascii="Times New Roman" w:hAnsi="Times New Roman" w:cs="Times New Roman"/>
                <w:color w:val="000000"/>
                <w:sz w:val="24"/>
                <w:szCs w:val="24"/>
              </w:rPr>
              <w:t xml:space="preserve"> </w:t>
            </w:r>
            <w:r w:rsidR="00E12AD0" w:rsidRPr="00E736E1">
              <w:rPr>
                <w:rFonts w:ascii="Times New Roman" w:hAnsi="Times New Roman" w:cs="Times New Roman"/>
                <w:color w:val="000000"/>
                <w:sz w:val="24"/>
                <w:szCs w:val="24"/>
              </w:rPr>
              <w:t xml:space="preserve">atât </w:t>
            </w:r>
            <w:r w:rsidRPr="00E736E1">
              <w:rPr>
                <w:rFonts w:ascii="Times New Roman" w:hAnsi="Times New Roman" w:cs="Times New Roman"/>
                <w:sz w:val="24"/>
                <w:szCs w:val="24"/>
                <w:shd w:val="clear" w:color="auto" w:fill="FFFFFF"/>
              </w:rPr>
              <w:t>creditele de angajament</w:t>
            </w:r>
            <w:r w:rsidR="00E12AD0" w:rsidRPr="00E736E1">
              <w:rPr>
                <w:rFonts w:ascii="Times New Roman" w:hAnsi="Times New Roman" w:cs="Times New Roman"/>
                <w:sz w:val="24"/>
                <w:szCs w:val="24"/>
                <w:shd w:val="clear" w:color="auto" w:fill="FFFFFF"/>
              </w:rPr>
              <w:t>, cât și</w:t>
            </w:r>
            <w:r w:rsidRPr="00E736E1">
              <w:rPr>
                <w:rFonts w:ascii="Times New Roman" w:hAnsi="Times New Roman" w:cs="Times New Roman"/>
                <w:sz w:val="24"/>
                <w:szCs w:val="24"/>
                <w:shd w:val="clear" w:color="auto" w:fill="FFFFFF"/>
              </w:rPr>
              <w:t>  </w:t>
            </w:r>
            <w:r w:rsidR="00E12AD0" w:rsidRPr="00E736E1">
              <w:rPr>
                <w:rFonts w:ascii="Times New Roman" w:hAnsi="Times New Roman" w:cs="Times New Roman"/>
                <w:color w:val="000000"/>
                <w:sz w:val="24"/>
                <w:szCs w:val="24"/>
                <w:shd w:val="clear" w:color="auto" w:fill="FFFFFF"/>
              </w:rPr>
              <w:t xml:space="preserve">creditele bugetare </w:t>
            </w:r>
            <w:r w:rsidRPr="00E736E1">
              <w:rPr>
                <w:rFonts w:ascii="Times New Roman" w:hAnsi="Times New Roman" w:cs="Times New Roman"/>
                <w:color w:val="000000"/>
                <w:sz w:val="24"/>
                <w:szCs w:val="24"/>
              </w:rPr>
              <w:t xml:space="preserve">se </w:t>
            </w:r>
            <w:r w:rsidR="00C91C52" w:rsidRPr="00E736E1">
              <w:rPr>
                <w:rFonts w:ascii="Times New Roman" w:hAnsi="Times New Roman" w:cs="Times New Roman"/>
                <w:color w:val="000000"/>
                <w:sz w:val="24"/>
                <w:szCs w:val="24"/>
              </w:rPr>
              <w:t>modifică</w:t>
            </w:r>
            <w:r w:rsidR="00E12AD0" w:rsidRPr="00E736E1">
              <w:rPr>
                <w:rFonts w:ascii="Times New Roman" w:hAnsi="Times New Roman" w:cs="Times New Roman"/>
                <w:color w:val="000000"/>
                <w:sz w:val="24"/>
                <w:szCs w:val="24"/>
              </w:rPr>
              <w:t>, astfel:</w:t>
            </w:r>
          </w:p>
          <w:p w14:paraId="4211446E" w14:textId="4A7C32D5" w:rsidR="00EC18CA" w:rsidRPr="00E736E1" w:rsidRDefault="00EC18CA" w:rsidP="00EC18CA">
            <w:pPr>
              <w:pStyle w:val="ListParagraph"/>
              <w:numPr>
                <w:ilvl w:val="0"/>
                <w:numId w:val="2"/>
              </w:numPr>
              <w:suppressAutoHyphens w:val="0"/>
              <w:ind w:left="0" w:firstLine="414"/>
              <w:jc w:val="both"/>
              <w:rPr>
                <w:rFonts w:ascii="Times New Roman" w:hAnsi="Times New Roman" w:cs="Times New Roman"/>
                <w:bCs/>
                <w:color w:val="000000" w:themeColor="text1"/>
                <w:sz w:val="24"/>
                <w:szCs w:val="24"/>
              </w:rPr>
            </w:pPr>
            <w:bookmarkStart w:id="0" w:name="_Hlk77152842"/>
            <w:r w:rsidRPr="00E736E1">
              <w:rPr>
                <w:rFonts w:ascii="Times New Roman" w:hAnsi="Times New Roman" w:cs="Times New Roman"/>
                <w:bCs/>
                <w:color w:val="000000" w:themeColor="text1"/>
                <w:sz w:val="24"/>
                <w:szCs w:val="24"/>
              </w:rPr>
              <w:t xml:space="preserve">Credite de angajament în sumă de </w:t>
            </w:r>
            <w:r w:rsidR="0061266C" w:rsidRPr="00E736E1">
              <w:rPr>
                <w:rFonts w:ascii="Times New Roman" w:hAnsi="Times New Roman" w:cs="Times New Roman"/>
                <w:bCs/>
                <w:color w:val="000000" w:themeColor="text1"/>
                <w:sz w:val="24"/>
                <w:szCs w:val="24"/>
              </w:rPr>
              <w:t>4.030.757</w:t>
            </w:r>
            <w:r w:rsidRPr="00E736E1">
              <w:rPr>
                <w:rFonts w:ascii="Times New Roman" w:hAnsi="Times New Roman" w:cs="Times New Roman"/>
                <w:bCs/>
                <w:color w:val="000000" w:themeColor="text1"/>
                <w:sz w:val="24"/>
                <w:szCs w:val="24"/>
              </w:rPr>
              <w:t xml:space="preserve"> mii lei s-au </w:t>
            </w:r>
            <w:r w:rsidR="00890C93">
              <w:rPr>
                <w:rFonts w:ascii="Times New Roman" w:hAnsi="Times New Roman" w:cs="Times New Roman"/>
                <w:bCs/>
                <w:color w:val="000000" w:themeColor="text1"/>
                <w:sz w:val="24"/>
                <w:szCs w:val="24"/>
              </w:rPr>
              <w:t xml:space="preserve">majorat </w:t>
            </w:r>
            <w:r w:rsidRPr="00E736E1">
              <w:rPr>
                <w:rFonts w:ascii="Times New Roman" w:hAnsi="Times New Roman" w:cs="Times New Roman"/>
                <w:bCs/>
                <w:color w:val="000000" w:themeColor="text1"/>
                <w:sz w:val="24"/>
                <w:szCs w:val="24"/>
              </w:rPr>
              <w:t xml:space="preserve">cu </w:t>
            </w:r>
            <w:r w:rsidR="00890C93">
              <w:rPr>
                <w:rFonts w:ascii="Times New Roman" w:hAnsi="Times New Roman" w:cs="Times New Roman"/>
                <w:bCs/>
                <w:color w:val="000000" w:themeColor="text1"/>
                <w:sz w:val="24"/>
                <w:szCs w:val="24"/>
              </w:rPr>
              <w:t>24.926</w:t>
            </w:r>
            <w:r w:rsidRPr="00E736E1">
              <w:rPr>
                <w:rFonts w:ascii="Times New Roman" w:hAnsi="Times New Roman" w:cs="Times New Roman"/>
                <w:bCs/>
                <w:color w:val="000000" w:themeColor="text1"/>
                <w:sz w:val="24"/>
                <w:szCs w:val="24"/>
              </w:rPr>
              <w:t xml:space="preserve"> mii lei, respectiv </w:t>
            </w:r>
            <w:r w:rsidR="0061266C" w:rsidRPr="00E736E1">
              <w:rPr>
                <w:rFonts w:ascii="Times New Roman" w:hAnsi="Times New Roman" w:cs="Times New Roman"/>
                <w:bCs/>
                <w:color w:val="000000" w:themeColor="text1"/>
                <w:sz w:val="24"/>
                <w:szCs w:val="24"/>
              </w:rPr>
              <w:t>0,</w:t>
            </w:r>
            <w:r w:rsidR="00890C93">
              <w:rPr>
                <w:rFonts w:ascii="Times New Roman" w:hAnsi="Times New Roman" w:cs="Times New Roman"/>
                <w:bCs/>
                <w:color w:val="000000" w:themeColor="text1"/>
                <w:sz w:val="24"/>
                <w:szCs w:val="24"/>
              </w:rPr>
              <w:t>62</w:t>
            </w:r>
            <w:r w:rsidRPr="00E736E1">
              <w:rPr>
                <w:rFonts w:ascii="Times New Roman" w:hAnsi="Times New Roman" w:cs="Times New Roman"/>
                <w:bCs/>
                <w:color w:val="000000" w:themeColor="text1"/>
                <w:sz w:val="24"/>
                <w:szCs w:val="24"/>
              </w:rPr>
              <w:t xml:space="preserve">% și sunt în sumă </w:t>
            </w:r>
            <w:r w:rsidR="00890C93">
              <w:rPr>
                <w:rFonts w:ascii="Times New Roman" w:hAnsi="Times New Roman" w:cs="Times New Roman"/>
                <w:bCs/>
                <w:color w:val="000000" w:themeColor="text1"/>
                <w:sz w:val="24"/>
                <w:szCs w:val="24"/>
              </w:rPr>
              <w:t>de 4.055.683</w:t>
            </w:r>
            <w:r w:rsidRPr="00E736E1">
              <w:rPr>
                <w:rFonts w:ascii="Times New Roman" w:hAnsi="Times New Roman" w:cs="Times New Roman"/>
                <w:bCs/>
                <w:color w:val="000000" w:themeColor="text1"/>
                <w:sz w:val="24"/>
                <w:szCs w:val="24"/>
              </w:rPr>
              <w:t xml:space="preserve"> mii lei;</w:t>
            </w:r>
          </w:p>
          <w:p w14:paraId="2B7B0AB3" w14:textId="4137FA3B" w:rsidR="00EC18CA" w:rsidRPr="00E736E1" w:rsidRDefault="00EC18CA" w:rsidP="00EC18CA">
            <w:pPr>
              <w:pStyle w:val="ListParagraph"/>
              <w:numPr>
                <w:ilvl w:val="0"/>
                <w:numId w:val="2"/>
              </w:numPr>
              <w:suppressAutoHyphens w:val="0"/>
              <w:ind w:left="0" w:firstLine="414"/>
              <w:jc w:val="both"/>
              <w:rPr>
                <w:rFonts w:ascii="Times New Roman" w:hAnsi="Times New Roman" w:cs="Times New Roman"/>
                <w:bCs/>
                <w:color w:val="000000" w:themeColor="text1"/>
                <w:sz w:val="24"/>
                <w:szCs w:val="24"/>
              </w:rPr>
            </w:pPr>
            <w:r w:rsidRPr="00E736E1">
              <w:rPr>
                <w:rFonts w:ascii="Times New Roman" w:hAnsi="Times New Roman" w:cs="Times New Roman"/>
                <w:bCs/>
                <w:color w:val="000000" w:themeColor="text1"/>
                <w:sz w:val="24"/>
                <w:szCs w:val="24"/>
              </w:rPr>
              <w:t xml:space="preserve">Credite bugetare în sumă de </w:t>
            </w:r>
            <w:r w:rsidR="0061266C" w:rsidRPr="00E736E1">
              <w:rPr>
                <w:rFonts w:ascii="Times New Roman" w:hAnsi="Times New Roman" w:cs="Times New Roman"/>
                <w:bCs/>
                <w:color w:val="000000" w:themeColor="text1"/>
                <w:sz w:val="24"/>
                <w:szCs w:val="24"/>
              </w:rPr>
              <w:t>1.695.220</w:t>
            </w:r>
            <w:r w:rsidRPr="00E736E1">
              <w:rPr>
                <w:rFonts w:ascii="Times New Roman" w:hAnsi="Times New Roman" w:cs="Times New Roman"/>
                <w:bCs/>
                <w:color w:val="000000" w:themeColor="text1"/>
                <w:sz w:val="24"/>
                <w:szCs w:val="24"/>
              </w:rPr>
              <w:t xml:space="preserve"> mii lei s-au </w:t>
            </w:r>
            <w:r w:rsidR="00890C93">
              <w:rPr>
                <w:rFonts w:ascii="Times New Roman" w:hAnsi="Times New Roman" w:cs="Times New Roman"/>
                <w:bCs/>
                <w:color w:val="000000" w:themeColor="text1"/>
                <w:sz w:val="24"/>
                <w:szCs w:val="24"/>
              </w:rPr>
              <w:t>majorat</w:t>
            </w:r>
            <w:r w:rsidRPr="00E736E1">
              <w:rPr>
                <w:rFonts w:ascii="Times New Roman" w:hAnsi="Times New Roman" w:cs="Times New Roman"/>
                <w:bCs/>
                <w:color w:val="000000" w:themeColor="text1"/>
                <w:sz w:val="24"/>
                <w:szCs w:val="24"/>
              </w:rPr>
              <w:t xml:space="preserve"> cu </w:t>
            </w:r>
            <w:r w:rsidR="00890C93">
              <w:rPr>
                <w:rFonts w:ascii="Times New Roman" w:hAnsi="Times New Roman" w:cs="Times New Roman"/>
                <w:bCs/>
                <w:color w:val="000000" w:themeColor="text1"/>
                <w:sz w:val="24"/>
                <w:szCs w:val="24"/>
              </w:rPr>
              <w:t>19.890</w:t>
            </w:r>
            <w:r w:rsidRPr="00E736E1">
              <w:rPr>
                <w:rFonts w:ascii="Times New Roman" w:hAnsi="Times New Roman" w:cs="Times New Roman"/>
                <w:bCs/>
                <w:color w:val="000000" w:themeColor="text1"/>
                <w:sz w:val="24"/>
                <w:szCs w:val="24"/>
              </w:rPr>
              <w:t xml:space="preserve"> mii lei, respectiv </w:t>
            </w:r>
            <w:r w:rsidR="00890C93">
              <w:rPr>
                <w:rFonts w:ascii="Times New Roman" w:hAnsi="Times New Roman" w:cs="Times New Roman"/>
                <w:bCs/>
                <w:color w:val="000000" w:themeColor="text1"/>
                <w:sz w:val="24"/>
                <w:szCs w:val="24"/>
              </w:rPr>
              <w:t>1,17</w:t>
            </w:r>
            <w:r w:rsidRPr="00E736E1">
              <w:rPr>
                <w:rFonts w:ascii="Times New Roman" w:hAnsi="Times New Roman" w:cs="Times New Roman"/>
                <w:bCs/>
                <w:color w:val="000000" w:themeColor="text1"/>
                <w:sz w:val="24"/>
                <w:szCs w:val="24"/>
              </w:rPr>
              <w:t xml:space="preserve">% și sunt în sumă de </w:t>
            </w:r>
            <w:r w:rsidR="00890C93">
              <w:rPr>
                <w:rFonts w:ascii="Times New Roman" w:hAnsi="Times New Roman" w:cs="Times New Roman"/>
                <w:bCs/>
                <w:color w:val="000000" w:themeColor="text1"/>
                <w:sz w:val="24"/>
                <w:szCs w:val="24"/>
              </w:rPr>
              <w:t>1.715.110</w:t>
            </w:r>
            <w:r w:rsidRPr="00E736E1">
              <w:rPr>
                <w:rFonts w:ascii="Times New Roman" w:hAnsi="Times New Roman" w:cs="Times New Roman"/>
                <w:bCs/>
                <w:color w:val="000000" w:themeColor="text1"/>
                <w:sz w:val="24"/>
                <w:szCs w:val="24"/>
              </w:rPr>
              <w:t xml:space="preserve"> mii lei.</w:t>
            </w:r>
          </w:p>
          <w:p w14:paraId="17D98987" w14:textId="77777777" w:rsidR="00FA7E87" w:rsidRPr="00E736E1" w:rsidRDefault="00FA7E87" w:rsidP="00FA7E87">
            <w:pPr>
              <w:jc w:val="both"/>
              <w:rPr>
                <w:rFonts w:ascii="Times New Roman" w:hAnsi="Times New Roman" w:cs="Times New Roman"/>
                <w:b/>
                <w:sz w:val="24"/>
                <w:szCs w:val="24"/>
              </w:rPr>
            </w:pPr>
          </w:p>
          <w:p w14:paraId="4F8822A8" w14:textId="7709B2B0" w:rsidR="0012617E" w:rsidRPr="0012617E" w:rsidRDefault="00570837" w:rsidP="0012617E">
            <w:pPr>
              <w:jc w:val="both"/>
              <w:rPr>
                <w:rFonts w:ascii="Times New Roman" w:hAnsi="Times New Roman" w:cs="Times New Roman"/>
                <w:color w:val="000000" w:themeColor="text1"/>
                <w:sz w:val="24"/>
                <w:szCs w:val="24"/>
              </w:rPr>
            </w:pPr>
            <w:r w:rsidRPr="00E736E1">
              <w:rPr>
                <w:rFonts w:ascii="Times New Roman" w:hAnsi="Times New Roman" w:cs="Times New Roman"/>
                <w:b/>
                <w:sz w:val="24"/>
                <w:szCs w:val="24"/>
              </w:rPr>
              <w:t xml:space="preserve">              </w:t>
            </w:r>
            <w:r w:rsidR="00A54F80" w:rsidRPr="0012617E">
              <w:rPr>
                <w:rFonts w:ascii="Times New Roman" w:hAnsi="Times New Roman" w:cs="Times New Roman"/>
                <w:b/>
                <w:color w:val="000000" w:themeColor="text1"/>
                <w:sz w:val="24"/>
                <w:szCs w:val="24"/>
              </w:rPr>
              <w:t xml:space="preserve">La </w:t>
            </w:r>
            <w:r w:rsidR="00A00A60" w:rsidRPr="0012617E">
              <w:rPr>
                <w:rFonts w:ascii="Times New Roman" w:hAnsi="Times New Roman" w:cs="Times New Roman"/>
                <w:b/>
                <w:color w:val="000000" w:themeColor="text1"/>
                <w:sz w:val="24"/>
                <w:szCs w:val="24"/>
              </w:rPr>
              <w:t xml:space="preserve">total </w:t>
            </w:r>
            <w:r w:rsidR="00A54F80" w:rsidRPr="0012617E">
              <w:rPr>
                <w:rFonts w:ascii="Times New Roman" w:hAnsi="Times New Roman" w:cs="Times New Roman"/>
                <w:b/>
                <w:color w:val="000000" w:themeColor="text1"/>
                <w:sz w:val="24"/>
                <w:szCs w:val="24"/>
              </w:rPr>
              <w:t>titlu 20 „Bunuri și servicii”</w:t>
            </w:r>
            <w:r w:rsidR="002639E6" w:rsidRPr="0012617E">
              <w:rPr>
                <w:rFonts w:ascii="Times New Roman" w:hAnsi="Times New Roman" w:cs="Times New Roman"/>
                <w:b/>
                <w:color w:val="000000" w:themeColor="text1"/>
                <w:sz w:val="24"/>
                <w:szCs w:val="24"/>
              </w:rPr>
              <w:t xml:space="preserve"> </w:t>
            </w:r>
            <w:r w:rsidR="0012617E" w:rsidRPr="0012617E">
              <w:rPr>
                <w:rFonts w:ascii="Times New Roman" w:hAnsi="Times New Roman" w:cs="Times New Roman"/>
                <w:bCs/>
                <w:sz w:val="24"/>
                <w:szCs w:val="24"/>
              </w:rPr>
              <w:t>suma</w:t>
            </w:r>
            <w:r w:rsidR="0012617E" w:rsidRPr="0012617E">
              <w:rPr>
                <w:rFonts w:ascii="Times New Roman" w:hAnsi="Times New Roman" w:cs="Times New Roman"/>
                <w:b/>
                <w:sz w:val="24"/>
                <w:szCs w:val="24"/>
              </w:rPr>
              <w:t xml:space="preserve"> </w:t>
            </w:r>
            <w:r w:rsidR="0012617E" w:rsidRPr="0012617E">
              <w:rPr>
                <w:rFonts w:ascii="Times New Roman" w:hAnsi="Times New Roman" w:cs="Times New Roman"/>
                <w:bCs/>
                <w:color w:val="000000" w:themeColor="text1"/>
                <w:sz w:val="24"/>
                <w:szCs w:val="24"/>
              </w:rPr>
              <w:t xml:space="preserve">se majorează cu </w:t>
            </w:r>
            <w:r w:rsidR="0012617E">
              <w:rPr>
                <w:rFonts w:ascii="Times New Roman" w:hAnsi="Times New Roman" w:cs="Times New Roman"/>
                <w:b/>
                <w:bCs/>
                <w:color w:val="000000" w:themeColor="text1"/>
                <w:sz w:val="24"/>
                <w:szCs w:val="24"/>
              </w:rPr>
              <w:t>28.884</w:t>
            </w:r>
            <w:r w:rsidR="0012617E" w:rsidRPr="0012617E">
              <w:rPr>
                <w:rFonts w:ascii="Times New Roman" w:hAnsi="Times New Roman" w:cs="Times New Roman"/>
                <w:b/>
                <w:bCs/>
                <w:color w:val="000000" w:themeColor="text1"/>
                <w:sz w:val="24"/>
                <w:szCs w:val="24"/>
              </w:rPr>
              <w:t xml:space="preserve"> mii lei</w:t>
            </w:r>
            <w:r w:rsidR="0012617E" w:rsidRPr="0012617E">
              <w:rPr>
                <w:rFonts w:ascii="Times New Roman" w:hAnsi="Times New Roman" w:cs="Times New Roman"/>
                <w:color w:val="000000" w:themeColor="text1"/>
                <w:sz w:val="24"/>
                <w:szCs w:val="24"/>
              </w:rPr>
              <w:t xml:space="preserve">, respectiv </w:t>
            </w:r>
            <w:r w:rsidR="0012617E">
              <w:rPr>
                <w:rFonts w:ascii="Times New Roman" w:hAnsi="Times New Roman" w:cs="Times New Roman"/>
                <w:color w:val="000000" w:themeColor="text1"/>
                <w:sz w:val="24"/>
                <w:szCs w:val="24"/>
              </w:rPr>
              <w:t>8,62</w:t>
            </w:r>
            <w:r w:rsidR="0012617E" w:rsidRPr="0012617E">
              <w:rPr>
                <w:rFonts w:ascii="Times New Roman" w:hAnsi="Times New Roman" w:cs="Times New Roman"/>
                <w:color w:val="000000" w:themeColor="text1"/>
                <w:sz w:val="24"/>
                <w:szCs w:val="24"/>
              </w:rPr>
              <w:t>%, atât la creditele de angajament, cât și la cele bugetare.</w:t>
            </w:r>
            <w:r w:rsidR="0012617E" w:rsidRPr="0012617E">
              <w:rPr>
                <w:rFonts w:ascii="Times New Roman" w:hAnsi="Times New Roman" w:cs="Times New Roman"/>
                <w:bCs/>
                <w:color w:val="000000" w:themeColor="text1"/>
                <w:sz w:val="24"/>
                <w:szCs w:val="24"/>
              </w:rPr>
              <w:t xml:space="preserve"> Detalierea influențelor privind rectificarea bugetară pe alineate bugetare se prezintă, astfel:</w:t>
            </w:r>
          </w:p>
          <w:p w14:paraId="3237A9E3" w14:textId="34A6618C" w:rsidR="00E736E1" w:rsidRPr="00E736E1" w:rsidRDefault="00E736E1" w:rsidP="00E736E1">
            <w:pPr>
              <w:jc w:val="both"/>
              <w:rPr>
                <w:rFonts w:ascii="Times New Roman" w:hAnsi="Times New Roman" w:cs="Times New Roman"/>
                <w:color w:val="000000"/>
                <w:sz w:val="24"/>
                <w:szCs w:val="24"/>
                <w:shd w:val="clear" w:color="auto" w:fill="FFFFFF"/>
              </w:rPr>
            </w:pPr>
            <w:r w:rsidRPr="0012617E">
              <w:rPr>
                <w:rFonts w:ascii="Times New Roman" w:hAnsi="Times New Roman" w:cs="Times New Roman"/>
                <w:b/>
                <w:bCs/>
                <w:sz w:val="24"/>
                <w:szCs w:val="24"/>
                <w:shd w:val="clear" w:color="auto" w:fill="FFFFFF"/>
              </w:rPr>
              <w:t xml:space="preserve">- </w:t>
            </w:r>
            <w:r w:rsidRPr="0012617E">
              <w:rPr>
                <w:rFonts w:ascii="Times New Roman" w:hAnsi="Times New Roman" w:cs="Times New Roman"/>
                <w:sz w:val="24"/>
                <w:szCs w:val="24"/>
                <w:shd w:val="clear" w:color="auto" w:fill="FFFFFF"/>
              </w:rPr>
              <w:t xml:space="preserve">alineat </w:t>
            </w:r>
            <w:r w:rsidRPr="0012617E">
              <w:rPr>
                <w:rFonts w:ascii="Times New Roman" w:hAnsi="Times New Roman" w:cs="Times New Roman"/>
                <w:color w:val="000000" w:themeColor="text1"/>
                <w:sz w:val="24"/>
                <w:szCs w:val="24"/>
              </w:rPr>
              <w:t xml:space="preserve">20.01.01 </w:t>
            </w:r>
            <w:r w:rsidRPr="0012617E">
              <w:rPr>
                <w:rFonts w:ascii="Times New Roman" w:hAnsi="Times New Roman" w:cs="Times New Roman"/>
                <w:color w:val="000000"/>
                <w:sz w:val="24"/>
                <w:szCs w:val="24"/>
              </w:rPr>
              <w:t>„Furnituri de birou”, suma a crescut la</w:t>
            </w:r>
            <w:r w:rsidRPr="0012617E">
              <w:rPr>
                <w:rFonts w:ascii="Times New Roman" w:hAnsi="Times New Roman" w:cs="Times New Roman"/>
                <w:color w:val="000000"/>
                <w:sz w:val="24"/>
                <w:szCs w:val="24"/>
                <w:shd w:val="clear" w:color="auto" w:fill="FFFFFF"/>
              </w:rPr>
              <w:t xml:space="preserve"> creditele de angajament, cât și la creditele bugetare cu 55</w:t>
            </w:r>
            <w:r w:rsidRPr="00E736E1">
              <w:rPr>
                <w:rFonts w:ascii="Times New Roman" w:hAnsi="Times New Roman" w:cs="Times New Roman"/>
                <w:color w:val="000000"/>
                <w:sz w:val="24"/>
                <w:szCs w:val="24"/>
                <w:shd w:val="clear" w:color="auto" w:fill="FFFFFF"/>
              </w:rPr>
              <w:t xml:space="preserve"> mii lei, respectiv 3,55%;</w:t>
            </w:r>
          </w:p>
          <w:p w14:paraId="1C7D4867" w14:textId="77777777" w:rsidR="00E736E1" w:rsidRPr="00E736E1" w:rsidRDefault="00E736E1" w:rsidP="00E736E1">
            <w:pPr>
              <w:jc w:val="both"/>
              <w:rPr>
                <w:rFonts w:ascii="Times New Roman" w:hAnsi="Times New Roman" w:cs="Times New Roman"/>
                <w:color w:val="000000"/>
                <w:sz w:val="24"/>
                <w:szCs w:val="24"/>
              </w:rPr>
            </w:pPr>
            <w:r w:rsidRPr="00E736E1">
              <w:rPr>
                <w:rFonts w:ascii="Times New Roman" w:hAnsi="Times New Roman" w:cs="Times New Roman"/>
                <w:sz w:val="24"/>
                <w:szCs w:val="24"/>
                <w:shd w:val="clear" w:color="auto" w:fill="FFFFFF"/>
              </w:rPr>
              <w:t xml:space="preserve">- alineat </w:t>
            </w:r>
            <w:r w:rsidRPr="00E736E1">
              <w:rPr>
                <w:rFonts w:ascii="Times New Roman" w:hAnsi="Times New Roman" w:cs="Times New Roman"/>
                <w:color w:val="000000" w:themeColor="text1"/>
                <w:sz w:val="24"/>
                <w:szCs w:val="24"/>
              </w:rPr>
              <w:t xml:space="preserve">20.01.03 </w:t>
            </w:r>
            <w:r w:rsidRPr="00E736E1">
              <w:rPr>
                <w:rFonts w:ascii="Times New Roman" w:hAnsi="Times New Roman" w:cs="Times New Roman"/>
                <w:color w:val="000000"/>
                <w:sz w:val="24"/>
                <w:szCs w:val="24"/>
              </w:rPr>
              <w:t>„Încălzit, iluminat și forță motrică”, suma a crescut cu 2.937 mii lei, respectiv</w:t>
            </w:r>
            <w:r w:rsidRPr="00E736E1">
              <w:rPr>
                <w:rFonts w:ascii="Times New Roman" w:hAnsi="Times New Roman" w:cs="Times New Roman"/>
                <w:color w:val="000000"/>
                <w:sz w:val="24"/>
                <w:szCs w:val="24"/>
                <w:shd w:val="clear" w:color="auto" w:fill="FFFFFF"/>
              </w:rPr>
              <w:t xml:space="preserve"> 16.26%, și</w:t>
            </w:r>
            <w:r w:rsidRPr="00E736E1">
              <w:rPr>
                <w:rFonts w:ascii="Times New Roman" w:hAnsi="Times New Roman" w:cs="Times New Roman"/>
                <w:sz w:val="24"/>
                <w:szCs w:val="24"/>
                <w:shd w:val="clear" w:color="auto" w:fill="FFFFFF"/>
              </w:rPr>
              <w:t xml:space="preserve"> reprezintă acoperirea necesarului de energie electrică și gaze</w:t>
            </w:r>
            <w:r w:rsidRPr="00E736E1">
              <w:rPr>
                <w:rFonts w:ascii="Times New Roman" w:hAnsi="Times New Roman" w:cs="Times New Roman"/>
                <w:color w:val="000000"/>
                <w:sz w:val="24"/>
                <w:szCs w:val="24"/>
              </w:rPr>
              <w:t xml:space="preserve"> naturale, datorită creșterii consumului de energie electrică și majorarea tarifelor percepute de agenții economici;</w:t>
            </w:r>
          </w:p>
          <w:p w14:paraId="0D4F5038" w14:textId="77777777" w:rsidR="00E736E1" w:rsidRPr="00E736E1" w:rsidRDefault="00E736E1" w:rsidP="00E736E1">
            <w:pPr>
              <w:jc w:val="both"/>
              <w:rPr>
                <w:rFonts w:ascii="Times New Roman" w:hAnsi="Times New Roman" w:cs="Times New Roman"/>
                <w:color w:val="000000" w:themeColor="text1"/>
                <w:sz w:val="24"/>
                <w:szCs w:val="24"/>
              </w:rPr>
            </w:pPr>
            <w:r w:rsidRPr="00E736E1">
              <w:rPr>
                <w:rFonts w:ascii="Times New Roman" w:hAnsi="Times New Roman" w:cs="Times New Roman"/>
                <w:sz w:val="24"/>
                <w:szCs w:val="24"/>
                <w:shd w:val="clear" w:color="auto" w:fill="FFFFFF"/>
              </w:rPr>
              <w:t xml:space="preserve">- alineat </w:t>
            </w:r>
            <w:r w:rsidRPr="00E736E1">
              <w:rPr>
                <w:rFonts w:ascii="Times New Roman" w:hAnsi="Times New Roman" w:cs="Times New Roman"/>
                <w:color w:val="000000" w:themeColor="text1"/>
                <w:sz w:val="24"/>
                <w:szCs w:val="24"/>
              </w:rPr>
              <w:t xml:space="preserve">20.01.04 </w:t>
            </w:r>
            <w:r w:rsidRPr="00E736E1">
              <w:rPr>
                <w:rFonts w:ascii="Times New Roman" w:hAnsi="Times New Roman" w:cs="Times New Roman"/>
                <w:color w:val="000000"/>
                <w:sz w:val="24"/>
                <w:szCs w:val="24"/>
              </w:rPr>
              <w:t>„Apă, canal și salubritate”, suma a crescut la</w:t>
            </w:r>
            <w:r w:rsidRPr="00E736E1">
              <w:rPr>
                <w:rFonts w:ascii="Times New Roman" w:hAnsi="Times New Roman" w:cs="Times New Roman"/>
                <w:color w:val="000000"/>
                <w:sz w:val="24"/>
                <w:szCs w:val="24"/>
                <w:shd w:val="clear" w:color="auto" w:fill="FFFFFF"/>
              </w:rPr>
              <w:t xml:space="preserve"> creditele de angajament, cât și la creditele bugetare cu 46 mii lei</w:t>
            </w:r>
            <w:r w:rsidRPr="00E736E1">
              <w:rPr>
                <w:rFonts w:ascii="Times New Roman" w:hAnsi="Times New Roman" w:cs="Times New Roman"/>
                <w:sz w:val="24"/>
                <w:szCs w:val="24"/>
                <w:shd w:val="clear" w:color="auto" w:fill="FFFFFF"/>
              </w:rPr>
              <w:t>, respectiv 3,01%, sumă datorată creșterii tarifelor de către operatorii economici</w:t>
            </w:r>
            <w:r w:rsidRPr="00E736E1">
              <w:rPr>
                <w:rFonts w:ascii="Times New Roman" w:hAnsi="Times New Roman" w:cs="Times New Roman"/>
                <w:color w:val="000000"/>
                <w:sz w:val="24"/>
                <w:szCs w:val="24"/>
              </w:rPr>
              <w:t>;</w:t>
            </w:r>
          </w:p>
          <w:p w14:paraId="36C51BAF" w14:textId="77777777" w:rsidR="00E736E1" w:rsidRPr="00E736E1" w:rsidRDefault="00E736E1" w:rsidP="00E736E1">
            <w:pPr>
              <w:jc w:val="both"/>
              <w:rPr>
                <w:rFonts w:ascii="Times New Roman" w:hAnsi="Times New Roman" w:cs="Times New Roman"/>
                <w:color w:val="000000" w:themeColor="text1"/>
                <w:sz w:val="24"/>
                <w:szCs w:val="24"/>
              </w:rPr>
            </w:pPr>
            <w:r w:rsidRPr="00E736E1">
              <w:rPr>
                <w:rFonts w:ascii="Times New Roman" w:hAnsi="Times New Roman" w:cs="Times New Roman"/>
                <w:sz w:val="24"/>
                <w:szCs w:val="24"/>
                <w:shd w:val="clear" w:color="auto" w:fill="FFFFFF"/>
              </w:rPr>
              <w:t xml:space="preserve">- </w:t>
            </w:r>
            <w:r w:rsidRPr="00E736E1">
              <w:rPr>
                <w:rFonts w:ascii="Times New Roman" w:hAnsi="Times New Roman" w:cs="Times New Roman"/>
                <w:color w:val="000000" w:themeColor="text1"/>
                <w:sz w:val="24"/>
                <w:szCs w:val="24"/>
              </w:rPr>
              <w:t xml:space="preserve">alineat 20.01.05 „Carburanți si lubrifianți”, </w:t>
            </w:r>
            <w:r w:rsidRPr="00E736E1">
              <w:rPr>
                <w:rFonts w:ascii="Times New Roman" w:hAnsi="Times New Roman" w:cs="Times New Roman"/>
                <w:color w:val="000000"/>
                <w:sz w:val="24"/>
                <w:szCs w:val="24"/>
              </w:rPr>
              <w:t>suma a crescut la</w:t>
            </w:r>
            <w:r w:rsidRPr="00E736E1">
              <w:rPr>
                <w:rFonts w:ascii="Times New Roman" w:hAnsi="Times New Roman" w:cs="Times New Roman"/>
                <w:color w:val="000000"/>
                <w:sz w:val="24"/>
                <w:szCs w:val="24"/>
                <w:shd w:val="clear" w:color="auto" w:fill="FFFFFF"/>
              </w:rPr>
              <w:t xml:space="preserve"> creditele de angajament, cât și la creditele bugetare cu 88 mii lei, respectiv 0,42%</w:t>
            </w:r>
            <w:r w:rsidRPr="00E736E1">
              <w:rPr>
                <w:rFonts w:ascii="Times New Roman" w:hAnsi="Times New Roman" w:cs="Times New Roman"/>
                <w:color w:val="000000" w:themeColor="text1"/>
                <w:sz w:val="24"/>
                <w:szCs w:val="24"/>
              </w:rPr>
              <w:t>;</w:t>
            </w:r>
          </w:p>
          <w:p w14:paraId="42C3C9E9" w14:textId="77777777" w:rsidR="00E736E1" w:rsidRPr="00E736E1" w:rsidRDefault="00E736E1" w:rsidP="00E736E1">
            <w:pPr>
              <w:jc w:val="both"/>
              <w:rPr>
                <w:rFonts w:ascii="Times New Roman" w:hAnsi="Times New Roman" w:cs="Times New Roman"/>
                <w:color w:val="000000" w:themeColor="text1"/>
                <w:sz w:val="24"/>
                <w:szCs w:val="24"/>
              </w:rPr>
            </w:pPr>
            <w:r w:rsidRPr="00E736E1">
              <w:rPr>
                <w:rFonts w:ascii="Times New Roman" w:hAnsi="Times New Roman" w:cs="Times New Roman"/>
                <w:color w:val="000000" w:themeColor="text1"/>
                <w:sz w:val="24"/>
                <w:szCs w:val="24"/>
              </w:rPr>
              <w:t xml:space="preserve">-  alineat 20.01.06 „Piese de schimb”, </w:t>
            </w:r>
            <w:r w:rsidRPr="00E736E1">
              <w:rPr>
                <w:rFonts w:ascii="Times New Roman" w:hAnsi="Times New Roman" w:cs="Times New Roman"/>
                <w:color w:val="000000"/>
                <w:sz w:val="24"/>
                <w:szCs w:val="24"/>
              </w:rPr>
              <w:t>suma a crescut la</w:t>
            </w:r>
            <w:r w:rsidRPr="00E736E1">
              <w:rPr>
                <w:rFonts w:ascii="Times New Roman" w:hAnsi="Times New Roman" w:cs="Times New Roman"/>
                <w:color w:val="000000"/>
                <w:sz w:val="24"/>
                <w:szCs w:val="24"/>
                <w:shd w:val="clear" w:color="auto" w:fill="FFFFFF"/>
              </w:rPr>
              <w:t xml:space="preserve"> creditele de angajament, cât și la creditele bugetare cu 545 mii lei, respectiv 8,57%, sumă </w:t>
            </w:r>
            <w:r w:rsidRPr="00E736E1">
              <w:rPr>
                <w:rFonts w:ascii="Times New Roman" w:hAnsi="Times New Roman" w:cs="Times New Roman"/>
                <w:color w:val="000000" w:themeColor="text1"/>
                <w:sz w:val="24"/>
                <w:szCs w:val="24"/>
              </w:rPr>
              <w:t>necesară pentru achiziționarea pieselor de schimb;</w:t>
            </w:r>
          </w:p>
          <w:p w14:paraId="6C25D878" w14:textId="77777777" w:rsidR="00E736E1" w:rsidRPr="00E736E1" w:rsidRDefault="00E736E1" w:rsidP="00E736E1">
            <w:pPr>
              <w:jc w:val="both"/>
              <w:rPr>
                <w:rFonts w:ascii="Times New Roman" w:hAnsi="Times New Roman" w:cs="Times New Roman"/>
                <w:color w:val="000000" w:themeColor="text1"/>
                <w:sz w:val="24"/>
                <w:szCs w:val="24"/>
              </w:rPr>
            </w:pPr>
            <w:r w:rsidRPr="00E736E1">
              <w:rPr>
                <w:rFonts w:ascii="Times New Roman" w:hAnsi="Times New Roman" w:cs="Times New Roman"/>
                <w:color w:val="000000" w:themeColor="text1"/>
                <w:sz w:val="24"/>
                <w:szCs w:val="24"/>
              </w:rPr>
              <w:t xml:space="preserve">- alineat 20.01.08 „Poștă, telecomunicații, radio, tv, internet”, </w:t>
            </w:r>
            <w:r w:rsidRPr="00E736E1">
              <w:rPr>
                <w:rFonts w:ascii="Times New Roman" w:hAnsi="Times New Roman" w:cs="Times New Roman"/>
                <w:color w:val="000000"/>
                <w:sz w:val="24"/>
                <w:szCs w:val="24"/>
              </w:rPr>
              <w:t>suma s-a diminuat la</w:t>
            </w:r>
            <w:r w:rsidRPr="00E736E1">
              <w:rPr>
                <w:rFonts w:ascii="Times New Roman" w:hAnsi="Times New Roman" w:cs="Times New Roman"/>
                <w:color w:val="000000"/>
                <w:sz w:val="24"/>
                <w:szCs w:val="24"/>
                <w:shd w:val="clear" w:color="auto" w:fill="FFFFFF"/>
              </w:rPr>
              <w:t xml:space="preserve"> creditele de angajament, cât și la creditele bugetare cu 120 mii lei</w:t>
            </w:r>
            <w:r w:rsidRPr="00E736E1">
              <w:rPr>
                <w:rFonts w:ascii="Times New Roman" w:hAnsi="Times New Roman" w:cs="Times New Roman"/>
                <w:color w:val="000000" w:themeColor="text1"/>
                <w:sz w:val="24"/>
                <w:szCs w:val="24"/>
              </w:rPr>
              <w:t>, respectiv 2,06%;</w:t>
            </w:r>
          </w:p>
          <w:p w14:paraId="02EE51DC" w14:textId="77777777" w:rsidR="00E736E1" w:rsidRPr="00E736E1" w:rsidRDefault="00E736E1" w:rsidP="00E736E1">
            <w:pPr>
              <w:jc w:val="both"/>
              <w:rPr>
                <w:rFonts w:ascii="Times New Roman" w:hAnsi="Times New Roman" w:cs="Times New Roman"/>
                <w:color w:val="000000" w:themeColor="text1"/>
                <w:sz w:val="24"/>
                <w:szCs w:val="24"/>
              </w:rPr>
            </w:pPr>
            <w:r w:rsidRPr="00E736E1">
              <w:rPr>
                <w:rFonts w:ascii="Times New Roman" w:hAnsi="Times New Roman" w:cs="Times New Roman"/>
                <w:color w:val="000000" w:themeColor="text1"/>
                <w:sz w:val="24"/>
                <w:szCs w:val="24"/>
              </w:rPr>
              <w:t xml:space="preserve">- alineat 20.01.09 „Materiale și prestări de servicii cu caracter funcțional”, </w:t>
            </w:r>
            <w:r w:rsidRPr="00E736E1">
              <w:rPr>
                <w:rFonts w:ascii="Times New Roman" w:hAnsi="Times New Roman" w:cs="Times New Roman"/>
                <w:color w:val="000000"/>
                <w:sz w:val="24"/>
                <w:szCs w:val="24"/>
              </w:rPr>
              <w:t>suma a crescut la</w:t>
            </w:r>
            <w:r w:rsidRPr="00E736E1">
              <w:rPr>
                <w:rFonts w:ascii="Times New Roman" w:hAnsi="Times New Roman" w:cs="Times New Roman"/>
                <w:color w:val="000000"/>
                <w:sz w:val="24"/>
                <w:szCs w:val="24"/>
                <w:shd w:val="clear" w:color="auto" w:fill="FFFFFF"/>
              </w:rPr>
              <w:t xml:space="preserve"> creditele de angajament, cât și la creditele bugetare cu 317 mii lei, respectiv 2,05%, sumă necesară pentru achiziția de materiale cu caracter funcțional;</w:t>
            </w:r>
          </w:p>
          <w:p w14:paraId="0BC70585" w14:textId="77777777" w:rsidR="00E736E1" w:rsidRPr="00E736E1" w:rsidRDefault="00E736E1" w:rsidP="00E736E1">
            <w:pPr>
              <w:jc w:val="both"/>
              <w:rPr>
                <w:rFonts w:ascii="Times New Roman" w:hAnsi="Times New Roman" w:cs="Times New Roman"/>
                <w:color w:val="000000" w:themeColor="text1"/>
                <w:sz w:val="24"/>
                <w:szCs w:val="24"/>
              </w:rPr>
            </w:pPr>
            <w:r w:rsidRPr="00E736E1">
              <w:rPr>
                <w:rFonts w:ascii="Times New Roman" w:hAnsi="Times New Roman" w:cs="Times New Roman"/>
                <w:color w:val="000000" w:themeColor="text1"/>
                <w:sz w:val="24"/>
                <w:szCs w:val="24"/>
              </w:rPr>
              <w:lastRenderedPageBreak/>
              <w:t xml:space="preserve">- </w:t>
            </w:r>
            <w:r w:rsidRPr="00E736E1">
              <w:rPr>
                <w:rFonts w:ascii="Times New Roman" w:hAnsi="Times New Roman" w:cs="Times New Roman"/>
                <w:color w:val="000000"/>
                <w:sz w:val="24"/>
                <w:szCs w:val="24"/>
              </w:rPr>
              <w:t>alineat 20.01.30 „Alte bunuri și servicii pentru întreținere și funcționare”, suma s-a diminuat la</w:t>
            </w:r>
            <w:r w:rsidRPr="00E736E1">
              <w:rPr>
                <w:rFonts w:ascii="Times New Roman" w:hAnsi="Times New Roman" w:cs="Times New Roman"/>
                <w:color w:val="000000"/>
                <w:sz w:val="24"/>
                <w:szCs w:val="24"/>
                <w:shd w:val="clear" w:color="auto" w:fill="FFFFFF"/>
              </w:rPr>
              <w:t xml:space="preserve"> creditele de angajament, cât și la creditele bugetare cu 24 mii lei, respectiv 0,09%;</w:t>
            </w:r>
          </w:p>
          <w:p w14:paraId="6D2B7351" w14:textId="77777777" w:rsidR="00E736E1" w:rsidRPr="00E736E1" w:rsidRDefault="00E736E1" w:rsidP="00E736E1">
            <w:pPr>
              <w:jc w:val="both"/>
              <w:rPr>
                <w:rFonts w:ascii="Times New Roman" w:hAnsi="Times New Roman" w:cs="Times New Roman"/>
                <w:color w:val="000000" w:themeColor="text1"/>
                <w:sz w:val="24"/>
                <w:szCs w:val="24"/>
              </w:rPr>
            </w:pPr>
            <w:r w:rsidRPr="00E736E1">
              <w:rPr>
                <w:rFonts w:ascii="Times New Roman" w:hAnsi="Times New Roman" w:cs="Times New Roman"/>
                <w:color w:val="000000"/>
                <w:sz w:val="24"/>
                <w:szCs w:val="24"/>
              </w:rPr>
              <w:t>- articol 20.02 „Reparații curente” suma s-a diminuat la</w:t>
            </w:r>
            <w:r w:rsidRPr="00E736E1">
              <w:rPr>
                <w:rFonts w:ascii="Times New Roman" w:hAnsi="Times New Roman" w:cs="Times New Roman"/>
                <w:color w:val="000000"/>
                <w:sz w:val="24"/>
                <w:szCs w:val="24"/>
                <w:shd w:val="clear" w:color="auto" w:fill="FFFFFF"/>
              </w:rPr>
              <w:t xml:space="preserve"> creditele de angajament, cât și la creditele bugetare cu 2.846 mii lei, respectiv 13,14%, și</w:t>
            </w:r>
            <w:r w:rsidRPr="00E736E1">
              <w:rPr>
                <w:rFonts w:ascii="Times New Roman" w:hAnsi="Times New Roman" w:cs="Times New Roman"/>
                <w:color w:val="000000"/>
                <w:sz w:val="24"/>
                <w:szCs w:val="24"/>
              </w:rPr>
              <w:t xml:space="preserve"> reprezintă lucrări de reparații curente prin </w:t>
            </w:r>
            <w:r w:rsidRPr="00E736E1">
              <w:rPr>
                <w:rFonts w:ascii="Times New Roman" w:hAnsi="Times New Roman" w:cs="Times New Roman"/>
                <w:color w:val="000000" w:themeColor="text1"/>
                <w:sz w:val="24"/>
                <w:szCs w:val="24"/>
              </w:rPr>
              <w:t>programul de gospodărire a apelor;</w:t>
            </w:r>
          </w:p>
          <w:p w14:paraId="36F3DD82" w14:textId="77777777" w:rsidR="00E736E1" w:rsidRPr="00E736E1" w:rsidRDefault="00E736E1" w:rsidP="00E736E1">
            <w:pPr>
              <w:jc w:val="both"/>
              <w:rPr>
                <w:rFonts w:ascii="Times New Roman" w:hAnsi="Times New Roman" w:cs="Times New Roman"/>
                <w:color w:val="000000" w:themeColor="text1"/>
                <w:sz w:val="24"/>
                <w:szCs w:val="24"/>
              </w:rPr>
            </w:pPr>
            <w:r w:rsidRPr="00E736E1">
              <w:rPr>
                <w:rFonts w:ascii="Times New Roman" w:hAnsi="Times New Roman" w:cs="Times New Roman"/>
                <w:color w:val="000000"/>
                <w:sz w:val="24"/>
                <w:szCs w:val="24"/>
              </w:rPr>
              <w:t>- alineat 20.03.01 „Hrană pentru oameni” suma s-a diminuat la</w:t>
            </w:r>
            <w:r w:rsidRPr="00E736E1">
              <w:rPr>
                <w:rFonts w:ascii="Times New Roman" w:hAnsi="Times New Roman" w:cs="Times New Roman"/>
                <w:color w:val="000000"/>
                <w:sz w:val="24"/>
                <w:szCs w:val="24"/>
                <w:shd w:val="clear" w:color="auto" w:fill="FFFFFF"/>
              </w:rPr>
              <w:t xml:space="preserve"> creditele de angajament, cât și la creditele bugetare cu 6 mii lei, respectiv 1,50%;</w:t>
            </w:r>
          </w:p>
          <w:p w14:paraId="44858EEE" w14:textId="77777777" w:rsidR="00E736E1" w:rsidRPr="00E736E1" w:rsidRDefault="00E736E1" w:rsidP="00E736E1">
            <w:pPr>
              <w:jc w:val="both"/>
              <w:rPr>
                <w:rFonts w:ascii="Times New Roman" w:hAnsi="Times New Roman" w:cs="Times New Roman"/>
                <w:color w:val="000000" w:themeColor="text1"/>
                <w:sz w:val="24"/>
                <w:szCs w:val="24"/>
              </w:rPr>
            </w:pPr>
            <w:r w:rsidRPr="00E736E1">
              <w:rPr>
                <w:rFonts w:ascii="Times New Roman" w:hAnsi="Times New Roman" w:cs="Times New Roman"/>
                <w:color w:val="000000"/>
                <w:sz w:val="24"/>
                <w:szCs w:val="24"/>
              </w:rPr>
              <w:t>- alineat 20.04.01 „Medicamente” suma s-a diminuat la</w:t>
            </w:r>
            <w:r w:rsidRPr="00E736E1">
              <w:rPr>
                <w:rFonts w:ascii="Times New Roman" w:hAnsi="Times New Roman" w:cs="Times New Roman"/>
                <w:color w:val="000000"/>
                <w:sz w:val="24"/>
                <w:szCs w:val="24"/>
                <w:shd w:val="clear" w:color="auto" w:fill="FFFFFF"/>
              </w:rPr>
              <w:t xml:space="preserve"> creditele de angajament, cât și la creditele bugetare cu 1 mii lei, respectiv 14,29%;</w:t>
            </w:r>
          </w:p>
          <w:p w14:paraId="52C91DF8" w14:textId="77777777" w:rsidR="00E736E1" w:rsidRPr="00E736E1" w:rsidRDefault="00E736E1" w:rsidP="00E736E1">
            <w:pPr>
              <w:jc w:val="both"/>
              <w:rPr>
                <w:rFonts w:ascii="Times New Roman" w:hAnsi="Times New Roman" w:cs="Times New Roman"/>
                <w:color w:val="000000"/>
                <w:sz w:val="24"/>
                <w:szCs w:val="24"/>
                <w:shd w:val="clear" w:color="auto" w:fill="FFFFFF"/>
              </w:rPr>
            </w:pPr>
            <w:r w:rsidRPr="00E736E1">
              <w:rPr>
                <w:rFonts w:ascii="Times New Roman" w:hAnsi="Times New Roman" w:cs="Times New Roman"/>
                <w:color w:val="000000"/>
                <w:sz w:val="24"/>
                <w:szCs w:val="24"/>
              </w:rPr>
              <w:t>-alineat 20.04.02 „Materiale sanitare” suma s-a diminuat la</w:t>
            </w:r>
            <w:r w:rsidRPr="00E736E1">
              <w:rPr>
                <w:rFonts w:ascii="Times New Roman" w:hAnsi="Times New Roman" w:cs="Times New Roman"/>
                <w:color w:val="000000"/>
                <w:sz w:val="24"/>
                <w:szCs w:val="24"/>
                <w:shd w:val="clear" w:color="auto" w:fill="FFFFFF"/>
              </w:rPr>
              <w:t xml:space="preserve"> creditele de angajament, cât și la creditele bugetare cu 21 mii lei, respectiv 27,27%;</w:t>
            </w:r>
          </w:p>
          <w:p w14:paraId="088FA750" w14:textId="77777777" w:rsidR="00E736E1" w:rsidRPr="00E736E1" w:rsidRDefault="00E736E1" w:rsidP="00E736E1">
            <w:pPr>
              <w:jc w:val="both"/>
              <w:rPr>
                <w:rFonts w:ascii="Times New Roman" w:hAnsi="Times New Roman" w:cs="Times New Roman"/>
                <w:color w:val="000000" w:themeColor="text1"/>
                <w:sz w:val="24"/>
                <w:szCs w:val="24"/>
              </w:rPr>
            </w:pPr>
            <w:r w:rsidRPr="00E736E1">
              <w:rPr>
                <w:rFonts w:ascii="Times New Roman" w:hAnsi="Times New Roman" w:cs="Times New Roman"/>
                <w:color w:val="000000"/>
                <w:sz w:val="24"/>
                <w:szCs w:val="24"/>
                <w:shd w:val="clear" w:color="auto" w:fill="FFFFFF"/>
              </w:rPr>
              <w:t>-</w:t>
            </w:r>
            <w:r w:rsidRPr="00E736E1">
              <w:rPr>
                <w:rFonts w:ascii="Times New Roman" w:hAnsi="Times New Roman" w:cs="Times New Roman"/>
                <w:color w:val="000000"/>
                <w:sz w:val="24"/>
                <w:szCs w:val="24"/>
              </w:rPr>
              <w:t xml:space="preserve"> alineat 20.04.03 „Reactivi” suma s-a diminuat la</w:t>
            </w:r>
            <w:r w:rsidRPr="00E736E1">
              <w:rPr>
                <w:rFonts w:ascii="Times New Roman" w:hAnsi="Times New Roman" w:cs="Times New Roman"/>
                <w:color w:val="000000"/>
                <w:sz w:val="24"/>
                <w:szCs w:val="24"/>
                <w:shd w:val="clear" w:color="auto" w:fill="FFFFFF"/>
              </w:rPr>
              <w:t xml:space="preserve"> creditele de angajament, cât și la creditele bugetare cu 17 mii lei, respectiv 1,23%;</w:t>
            </w:r>
          </w:p>
          <w:p w14:paraId="0A1250FA" w14:textId="77777777" w:rsidR="00E736E1" w:rsidRPr="00E736E1" w:rsidRDefault="00E736E1" w:rsidP="00E736E1">
            <w:pPr>
              <w:jc w:val="both"/>
              <w:rPr>
                <w:rFonts w:ascii="Times New Roman" w:hAnsi="Times New Roman" w:cs="Times New Roman"/>
                <w:color w:val="000000" w:themeColor="text1"/>
                <w:sz w:val="24"/>
                <w:szCs w:val="24"/>
              </w:rPr>
            </w:pPr>
            <w:r w:rsidRPr="00E736E1">
              <w:rPr>
                <w:rFonts w:ascii="Times New Roman" w:hAnsi="Times New Roman" w:cs="Times New Roman"/>
                <w:color w:val="000000" w:themeColor="text1"/>
                <w:sz w:val="24"/>
                <w:szCs w:val="24"/>
              </w:rPr>
              <w:t xml:space="preserve">- alineat 20.04.04 „Dezinfectanți”, </w:t>
            </w:r>
            <w:r w:rsidRPr="00E736E1">
              <w:rPr>
                <w:rFonts w:ascii="Times New Roman" w:hAnsi="Times New Roman" w:cs="Times New Roman"/>
                <w:color w:val="000000"/>
                <w:sz w:val="24"/>
                <w:szCs w:val="24"/>
              </w:rPr>
              <w:t>suma a crescut la</w:t>
            </w:r>
            <w:r w:rsidRPr="00E736E1">
              <w:rPr>
                <w:rFonts w:ascii="Times New Roman" w:hAnsi="Times New Roman" w:cs="Times New Roman"/>
                <w:color w:val="000000"/>
                <w:sz w:val="24"/>
                <w:szCs w:val="24"/>
                <w:shd w:val="clear" w:color="auto" w:fill="FFFFFF"/>
              </w:rPr>
              <w:t xml:space="preserve"> creditele de angajament, cât și la creditele bugetare cu 2 mii lei, respectiv 3,17%, sumă</w:t>
            </w:r>
            <w:r w:rsidRPr="00E736E1">
              <w:rPr>
                <w:rFonts w:ascii="Times New Roman" w:hAnsi="Times New Roman" w:cs="Times New Roman"/>
                <w:sz w:val="24"/>
                <w:szCs w:val="24"/>
                <w:shd w:val="clear" w:color="auto" w:fill="FFFFFF"/>
              </w:rPr>
              <w:t xml:space="preserve"> </w:t>
            </w:r>
            <w:r w:rsidRPr="00E736E1">
              <w:rPr>
                <w:rFonts w:ascii="Times New Roman" w:hAnsi="Times New Roman" w:cs="Times New Roman"/>
                <w:color w:val="000000" w:themeColor="text1"/>
                <w:sz w:val="24"/>
                <w:szCs w:val="24"/>
              </w:rPr>
              <w:t>necesară pentru achitarea reactivilor pentru laborator;</w:t>
            </w:r>
          </w:p>
          <w:p w14:paraId="7BB94109" w14:textId="77777777" w:rsidR="00E736E1" w:rsidRPr="00E736E1" w:rsidRDefault="00E736E1" w:rsidP="00E736E1">
            <w:pPr>
              <w:jc w:val="both"/>
              <w:rPr>
                <w:rFonts w:ascii="Times New Roman" w:hAnsi="Times New Roman" w:cs="Times New Roman"/>
                <w:color w:val="000000" w:themeColor="text1"/>
                <w:sz w:val="24"/>
                <w:szCs w:val="24"/>
              </w:rPr>
            </w:pPr>
            <w:r w:rsidRPr="00E736E1">
              <w:rPr>
                <w:rFonts w:ascii="Times New Roman" w:hAnsi="Times New Roman" w:cs="Times New Roman"/>
                <w:color w:val="000000"/>
                <w:sz w:val="24"/>
                <w:szCs w:val="24"/>
              </w:rPr>
              <w:t>- alineat 20.05.01 „Uniforme și echipament”, suma s-a diminuat la</w:t>
            </w:r>
            <w:r w:rsidRPr="00E736E1">
              <w:rPr>
                <w:rFonts w:ascii="Times New Roman" w:hAnsi="Times New Roman" w:cs="Times New Roman"/>
                <w:color w:val="000000"/>
                <w:sz w:val="24"/>
                <w:szCs w:val="24"/>
                <w:shd w:val="clear" w:color="auto" w:fill="FFFFFF"/>
              </w:rPr>
              <w:t xml:space="preserve"> creditele de angajament, cât și la creditele bugetare cu 10 mii lei, respectiv 0,85%</w:t>
            </w:r>
            <w:r w:rsidRPr="00E736E1">
              <w:rPr>
                <w:rFonts w:ascii="Times New Roman" w:hAnsi="Times New Roman" w:cs="Times New Roman"/>
                <w:color w:val="000000" w:themeColor="text1"/>
                <w:sz w:val="24"/>
                <w:szCs w:val="24"/>
              </w:rPr>
              <w:t>;</w:t>
            </w:r>
          </w:p>
          <w:p w14:paraId="0D00FBA5" w14:textId="77777777" w:rsidR="00E736E1" w:rsidRPr="00E736E1" w:rsidRDefault="00E736E1" w:rsidP="00E736E1">
            <w:pPr>
              <w:jc w:val="both"/>
              <w:rPr>
                <w:rFonts w:ascii="Times New Roman" w:hAnsi="Times New Roman" w:cs="Times New Roman"/>
                <w:color w:val="000000" w:themeColor="text1"/>
                <w:sz w:val="24"/>
                <w:szCs w:val="24"/>
              </w:rPr>
            </w:pPr>
            <w:r w:rsidRPr="00E736E1">
              <w:rPr>
                <w:rFonts w:ascii="Times New Roman" w:hAnsi="Times New Roman" w:cs="Times New Roman"/>
                <w:color w:val="000000"/>
                <w:sz w:val="24"/>
                <w:szCs w:val="24"/>
              </w:rPr>
              <w:t>- alineat 20.05.03 „Lenjerie și accesorii de pat” suma a crescut la</w:t>
            </w:r>
            <w:r w:rsidRPr="00E736E1">
              <w:rPr>
                <w:rFonts w:ascii="Times New Roman" w:hAnsi="Times New Roman" w:cs="Times New Roman"/>
                <w:color w:val="000000"/>
                <w:sz w:val="24"/>
                <w:szCs w:val="24"/>
                <w:shd w:val="clear" w:color="auto" w:fill="FFFFFF"/>
              </w:rPr>
              <w:t xml:space="preserve"> creditele de angajament, cât și la creditele bugetare cu 14 mii lei, respectiv 7,61%</w:t>
            </w:r>
            <w:r w:rsidRPr="00E736E1">
              <w:rPr>
                <w:rFonts w:ascii="Times New Roman" w:hAnsi="Times New Roman" w:cs="Times New Roman"/>
                <w:color w:val="000000"/>
                <w:sz w:val="24"/>
                <w:szCs w:val="24"/>
              </w:rPr>
              <w:t xml:space="preserve"> și reprezintă achizițioanarea lenjeriilor și accesoriilor de pat</w:t>
            </w:r>
            <w:r w:rsidRPr="00E736E1">
              <w:rPr>
                <w:rFonts w:ascii="Times New Roman" w:hAnsi="Times New Roman" w:cs="Times New Roman"/>
                <w:color w:val="000000"/>
                <w:sz w:val="24"/>
                <w:szCs w:val="24"/>
                <w:shd w:val="clear" w:color="auto" w:fill="FFFFFF"/>
              </w:rPr>
              <w:t>;</w:t>
            </w:r>
          </w:p>
          <w:p w14:paraId="79C2A8B4" w14:textId="77777777" w:rsidR="00E736E1" w:rsidRPr="00E736E1" w:rsidRDefault="00E736E1" w:rsidP="00E736E1">
            <w:pPr>
              <w:jc w:val="both"/>
              <w:rPr>
                <w:rFonts w:ascii="Times New Roman" w:hAnsi="Times New Roman" w:cs="Times New Roman"/>
                <w:color w:val="000000" w:themeColor="text1"/>
                <w:sz w:val="24"/>
                <w:szCs w:val="24"/>
              </w:rPr>
            </w:pPr>
            <w:r w:rsidRPr="00E736E1">
              <w:rPr>
                <w:rFonts w:ascii="Times New Roman" w:hAnsi="Times New Roman" w:cs="Times New Roman"/>
                <w:color w:val="000000"/>
                <w:sz w:val="24"/>
                <w:szCs w:val="24"/>
              </w:rPr>
              <w:t>- alineat 20.05.30 „Alte obiecte de inventar”, suma a crescut la</w:t>
            </w:r>
            <w:r w:rsidRPr="00E736E1">
              <w:rPr>
                <w:rFonts w:ascii="Times New Roman" w:hAnsi="Times New Roman" w:cs="Times New Roman"/>
                <w:color w:val="000000"/>
                <w:sz w:val="24"/>
                <w:szCs w:val="24"/>
                <w:shd w:val="clear" w:color="auto" w:fill="FFFFFF"/>
              </w:rPr>
              <w:t xml:space="preserve"> creditele de angajament, cât și la creditele bugetare cu 478 mii lei, respectiv 14,97%</w:t>
            </w:r>
            <w:r w:rsidRPr="00E736E1">
              <w:rPr>
                <w:rFonts w:ascii="Times New Roman" w:hAnsi="Times New Roman" w:cs="Times New Roman"/>
                <w:color w:val="000000"/>
                <w:sz w:val="24"/>
                <w:szCs w:val="24"/>
              </w:rPr>
              <w:t xml:space="preserve"> și reprezintă achizițioanarea obiectelor de inventar necesare în desfășurarea activităților</w:t>
            </w:r>
            <w:r w:rsidRPr="00E736E1">
              <w:rPr>
                <w:rFonts w:ascii="Times New Roman" w:hAnsi="Times New Roman" w:cs="Times New Roman"/>
                <w:color w:val="000000" w:themeColor="text1"/>
                <w:sz w:val="24"/>
                <w:szCs w:val="24"/>
              </w:rPr>
              <w:t xml:space="preserve"> din cadrul programului de gospodărire a apelor;</w:t>
            </w:r>
          </w:p>
          <w:p w14:paraId="3BCEF156" w14:textId="77777777" w:rsidR="00E736E1" w:rsidRPr="00E736E1" w:rsidRDefault="00E736E1" w:rsidP="00E736E1">
            <w:pPr>
              <w:jc w:val="both"/>
              <w:rPr>
                <w:rFonts w:ascii="Times New Roman" w:hAnsi="Times New Roman" w:cs="Times New Roman"/>
                <w:color w:val="000000"/>
                <w:sz w:val="24"/>
                <w:szCs w:val="24"/>
                <w:shd w:val="clear" w:color="auto" w:fill="FFFFFF"/>
              </w:rPr>
            </w:pPr>
            <w:r w:rsidRPr="00E736E1">
              <w:rPr>
                <w:rFonts w:ascii="Times New Roman" w:hAnsi="Times New Roman" w:cs="Times New Roman"/>
                <w:color w:val="000000" w:themeColor="text1"/>
                <w:sz w:val="24"/>
                <w:szCs w:val="24"/>
              </w:rPr>
              <w:t>-</w:t>
            </w:r>
            <w:r w:rsidRPr="00E736E1">
              <w:rPr>
                <w:rFonts w:ascii="Times New Roman" w:hAnsi="Times New Roman" w:cs="Times New Roman"/>
                <w:color w:val="000000"/>
                <w:sz w:val="24"/>
                <w:szCs w:val="24"/>
              </w:rPr>
              <w:t xml:space="preserve"> alineat 20.06.01 „Deplasări interne, detașări, transferuri”, suma s-a diminuat la</w:t>
            </w:r>
            <w:r w:rsidRPr="00E736E1">
              <w:rPr>
                <w:rFonts w:ascii="Times New Roman" w:hAnsi="Times New Roman" w:cs="Times New Roman"/>
                <w:color w:val="000000"/>
                <w:sz w:val="24"/>
                <w:szCs w:val="24"/>
                <w:shd w:val="clear" w:color="auto" w:fill="FFFFFF"/>
              </w:rPr>
              <w:t xml:space="preserve"> creditele de angajament, cât și la creditele bugetare cu 101 mii lei, respectiv 4,98%;</w:t>
            </w:r>
          </w:p>
          <w:p w14:paraId="0D0D321C" w14:textId="77777777" w:rsidR="00E736E1" w:rsidRPr="00E736E1" w:rsidRDefault="00E736E1" w:rsidP="00E736E1">
            <w:pPr>
              <w:jc w:val="both"/>
              <w:rPr>
                <w:rFonts w:ascii="Times New Roman" w:hAnsi="Times New Roman" w:cs="Times New Roman"/>
                <w:color w:val="000000" w:themeColor="text1"/>
                <w:sz w:val="24"/>
                <w:szCs w:val="24"/>
              </w:rPr>
            </w:pPr>
            <w:r w:rsidRPr="00E736E1">
              <w:rPr>
                <w:rFonts w:ascii="Times New Roman" w:hAnsi="Times New Roman" w:cs="Times New Roman"/>
                <w:color w:val="000000"/>
                <w:sz w:val="24"/>
                <w:szCs w:val="24"/>
              </w:rPr>
              <w:t>- articol 20.09 „Materiale de laborator” suma s-a diminuat la</w:t>
            </w:r>
            <w:r w:rsidRPr="00E736E1">
              <w:rPr>
                <w:rFonts w:ascii="Times New Roman" w:hAnsi="Times New Roman" w:cs="Times New Roman"/>
                <w:color w:val="000000"/>
                <w:sz w:val="24"/>
                <w:szCs w:val="24"/>
                <w:shd w:val="clear" w:color="auto" w:fill="FFFFFF"/>
              </w:rPr>
              <w:t xml:space="preserve"> creditele de angajament, cât și la creditele bugetare cu 4 mii lei, respectiv 0,28%</w:t>
            </w:r>
            <w:r w:rsidRPr="00E736E1">
              <w:rPr>
                <w:rFonts w:ascii="Times New Roman" w:hAnsi="Times New Roman" w:cs="Times New Roman"/>
                <w:color w:val="000000" w:themeColor="text1"/>
                <w:sz w:val="24"/>
                <w:szCs w:val="24"/>
              </w:rPr>
              <w:t>;</w:t>
            </w:r>
          </w:p>
          <w:p w14:paraId="4E4802AF" w14:textId="77777777" w:rsidR="00E736E1" w:rsidRPr="00E736E1" w:rsidRDefault="00E736E1" w:rsidP="00E736E1">
            <w:pPr>
              <w:jc w:val="both"/>
              <w:rPr>
                <w:rFonts w:ascii="Times New Roman" w:hAnsi="Times New Roman" w:cs="Times New Roman"/>
                <w:color w:val="000000" w:themeColor="text1"/>
                <w:sz w:val="24"/>
                <w:szCs w:val="24"/>
              </w:rPr>
            </w:pPr>
            <w:r w:rsidRPr="00E736E1">
              <w:rPr>
                <w:rFonts w:ascii="Times New Roman" w:hAnsi="Times New Roman" w:cs="Times New Roman"/>
                <w:color w:val="000000"/>
                <w:sz w:val="24"/>
                <w:szCs w:val="24"/>
              </w:rPr>
              <w:t>- articol 20.11 „Cărți, publicații și materiale documemntare” suma s-a diminuat la</w:t>
            </w:r>
            <w:r w:rsidRPr="00E736E1">
              <w:rPr>
                <w:rFonts w:ascii="Times New Roman" w:hAnsi="Times New Roman" w:cs="Times New Roman"/>
                <w:color w:val="000000"/>
                <w:sz w:val="24"/>
                <w:szCs w:val="24"/>
                <w:shd w:val="clear" w:color="auto" w:fill="FFFFFF"/>
              </w:rPr>
              <w:t xml:space="preserve"> creditele de angajament, cât și la creditele bugetare cu 1 mii lei, respectiv 0,50%</w:t>
            </w:r>
            <w:r w:rsidRPr="00E736E1">
              <w:rPr>
                <w:rFonts w:ascii="Times New Roman" w:hAnsi="Times New Roman" w:cs="Times New Roman"/>
                <w:color w:val="000000" w:themeColor="text1"/>
                <w:sz w:val="24"/>
                <w:szCs w:val="24"/>
              </w:rPr>
              <w:t>;</w:t>
            </w:r>
          </w:p>
          <w:p w14:paraId="3B9BDB5A" w14:textId="77777777" w:rsidR="00E736E1" w:rsidRPr="00E736E1" w:rsidRDefault="00E736E1" w:rsidP="00E736E1">
            <w:pPr>
              <w:jc w:val="both"/>
              <w:rPr>
                <w:rFonts w:ascii="Times New Roman" w:hAnsi="Times New Roman" w:cs="Times New Roman"/>
                <w:color w:val="000000"/>
                <w:sz w:val="24"/>
                <w:szCs w:val="24"/>
              </w:rPr>
            </w:pPr>
            <w:r w:rsidRPr="00E736E1">
              <w:rPr>
                <w:rFonts w:ascii="Times New Roman" w:hAnsi="Times New Roman" w:cs="Times New Roman"/>
                <w:color w:val="000000"/>
                <w:sz w:val="24"/>
                <w:szCs w:val="24"/>
              </w:rPr>
              <w:t>- articol 20.12 „Consultanță și expertiză” suma a crescut la</w:t>
            </w:r>
            <w:r w:rsidRPr="00E736E1">
              <w:rPr>
                <w:rFonts w:ascii="Times New Roman" w:hAnsi="Times New Roman" w:cs="Times New Roman"/>
                <w:color w:val="000000"/>
                <w:sz w:val="24"/>
                <w:szCs w:val="24"/>
                <w:shd w:val="clear" w:color="auto" w:fill="FFFFFF"/>
              </w:rPr>
              <w:t xml:space="preserve"> creditele de angajament, cât și la creditele bugetare cu 65 mii lei, respectiv 4,54%</w:t>
            </w:r>
            <w:r w:rsidRPr="00E736E1">
              <w:rPr>
                <w:rFonts w:ascii="Times New Roman" w:hAnsi="Times New Roman" w:cs="Times New Roman"/>
                <w:color w:val="000000"/>
                <w:sz w:val="24"/>
                <w:szCs w:val="24"/>
              </w:rPr>
              <w:t xml:space="preserve"> și reprezintă cheltuieli cu expertiza și consultanța;</w:t>
            </w:r>
          </w:p>
          <w:p w14:paraId="653AD520" w14:textId="77777777" w:rsidR="00E736E1" w:rsidRPr="00E736E1" w:rsidRDefault="00E736E1" w:rsidP="00E736E1">
            <w:pPr>
              <w:jc w:val="both"/>
              <w:rPr>
                <w:rFonts w:ascii="Times New Roman" w:hAnsi="Times New Roman" w:cs="Times New Roman"/>
                <w:color w:val="000000" w:themeColor="text1"/>
                <w:sz w:val="24"/>
                <w:szCs w:val="24"/>
              </w:rPr>
            </w:pPr>
            <w:r w:rsidRPr="00E736E1">
              <w:rPr>
                <w:rFonts w:ascii="Times New Roman" w:hAnsi="Times New Roman" w:cs="Times New Roman"/>
                <w:color w:val="000000"/>
                <w:sz w:val="24"/>
                <w:szCs w:val="24"/>
              </w:rPr>
              <w:t>- articol 20.13 „Pregătire profesională” suma s-a diminuat la</w:t>
            </w:r>
            <w:r w:rsidRPr="00E736E1">
              <w:rPr>
                <w:rFonts w:ascii="Times New Roman" w:hAnsi="Times New Roman" w:cs="Times New Roman"/>
                <w:color w:val="000000"/>
                <w:sz w:val="24"/>
                <w:szCs w:val="24"/>
                <w:shd w:val="clear" w:color="auto" w:fill="FFFFFF"/>
              </w:rPr>
              <w:t xml:space="preserve"> creditele de angajament, cât și la creditele bugetare cu 25 mii lei, respectiv 1,72%</w:t>
            </w:r>
            <w:r w:rsidRPr="00E736E1">
              <w:rPr>
                <w:rFonts w:ascii="Times New Roman" w:hAnsi="Times New Roman" w:cs="Times New Roman"/>
                <w:color w:val="000000" w:themeColor="text1"/>
                <w:sz w:val="24"/>
                <w:szCs w:val="24"/>
              </w:rPr>
              <w:t>;</w:t>
            </w:r>
          </w:p>
          <w:p w14:paraId="1D0F06C4" w14:textId="77777777" w:rsidR="00E736E1" w:rsidRPr="00E736E1" w:rsidRDefault="00E736E1" w:rsidP="00E736E1">
            <w:pPr>
              <w:jc w:val="both"/>
              <w:rPr>
                <w:rFonts w:ascii="Times New Roman" w:hAnsi="Times New Roman" w:cs="Times New Roman"/>
                <w:color w:val="000000" w:themeColor="text1"/>
                <w:sz w:val="24"/>
                <w:szCs w:val="24"/>
              </w:rPr>
            </w:pPr>
            <w:r w:rsidRPr="00E736E1">
              <w:rPr>
                <w:rFonts w:ascii="Times New Roman" w:hAnsi="Times New Roman" w:cs="Times New Roman"/>
                <w:color w:val="000000"/>
                <w:sz w:val="24"/>
                <w:szCs w:val="24"/>
              </w:rPr>
              <w:t>- articol 20.14 „Protecția muncii”, suma s-a diminuat la</w:t>
            </w:r>
            <w:r w:rsidRPr="00E736E1">
              <w:rPr>
                <w:rFonts w:ascii="Times New Roman" w:hAnsi="Times New Roman" w:cs="Times New Roman"/>
                <w:color w:val="000000"/>
                <w:sz w:val="24"/>
                <w:szCs w:val="24"/>
                <w:shd w:val="clear" w:color="auto" w:fill="FFFFFF"/>
              </w:rPr>
              <w:t xml:space="preserve"> creditele de angajament, cât și la creditele bugetare cu 61 mii lei, respectiv 6,11%</w:t>
            </w:r>
            <w:r w:rsidRPr="00E736E1">
              <w:rPr>
                <w:rFonts w:ascii="Times New Roman" w:hAnsi="Times New Roman" w:cs="Times New Roman"/>
                <w:color w:val="000000" w:themeColor="text1"/>
                <w:sz w:val="24"/>
                <w:szCs w:val="24"/>
              </w:rPr>
              <w:t>;</w:t>
            </w:r>
          </w:p>
          <w:p w14:paraId="64835462" w14:textId="77777777" w:rsidR="00E736E1" w:rsidRPr="00E736E1" w:rsidRDefault="00E736E1" w:rsidP="00E736E1">
            <w:pPr>
              <w:jc w:val="both"/>
              <w:rPr>
                <w:rFonts w:ascii="Times New Roman" w:hAnsi="Times New Roman" w:cs="Times New Roman"/>
                <w:color w:val="000000"/>
                <w:sz w:val="24"/>
                <w:szCs w:val="24"/>
                <w:shd w:val="clear" w:color="auto" w:fill="FFFFFF"/>
              </w:rPr>
            </w:pPr>
            <w:r w:rsidRPr="00E736E1">
              <w:rPr>
                <w:rFonts w:ascii="Times New Roman" w:hAnsi="Times New Roman" w:cs="Times New Roman"/>
                <w:color w:val="000000"/>
                <w:sz w:val="24"/>
                <w:szCs w:val="24"/>
              </w:rPr>
              <w:t>- articol 20.16 „Studii și cercetări” suma s-a diminuat la</w:t>
            </w:r>
            <w:r w:rsidRPr="00E736E1">
              <w:rPr>
                <w:rFonts w:ascii="Times New Roman" w:hAnsi="Times New Roman" w:cs="Times New Roman"/>
                <w:color w:val="000000"/>
                <w:sz w:val="24"/>
                <w:szCs w:val="24"/>
                <w:shd w:val="clear" w:color="auto" w:fill="FFFFFF"/>
              </w:rPr>
              <w:t xml:space="preserve"> creditele de angajament, cât și la creditele bugetare cu 176 mii lei, respectiv 6,56%;</w:t>
            </w:r>
          </w:p>
          <w:p w14:paraId="1D4922DF" w14:textId="77777777" w:rsidR="00E736E1" w:rsidRPr="00E736E1" w:rsidRDefault="00E736E1" w:rsidP="00E736E1">
            <w:pPr>
              <w:jc w:val="both"/>
              <w:rPr>
                <w:rFonts w:ascii="Times New Roman" w:hAnsi="Times New Roman" w:cs="Times New Roman"/>
                <w:color w:val="000000"/>
                <w:sz w:val="24"/>
                <w:szCs w:val="24"/>
              </w:rPr>
            </w:pPr>
            <w:r w:rsidRPr="00E736E1">
              <w:rPr>
                <w:rFonts w:ascii="Times New Roman" w:hAnsi="Times New Roman" w:cs="Times New Roman"/>
                <w:color w:val="000000"/>
                <w:sz w:val="24"/>
                <w:szCs w:val="24"/>
              </w:rPr>
              <w:lastRenderedPageBreak/>
              <w:t>- articol 20.23 „Prevenirea și combaterea inundațiilor și înghețurilor” suma a crescut cu 35 mii lei, respectiv 5,69% și reprezintă achiziționarea materialelor consumate din stocul de apărare în vederea completării acestuia;</w:t>
            </w:r>
          </w:p>
          <w:p w14:paraId="19CB94BD" w14:textId="77777777" w:rsidR="00E736E1" w:rsidRPr="00E736E1" w:rsidRDefault="00E736E1" w:rsidP="00E736E1">
            <w:pPr>
              <w:jc w:val="both"/>
              <w:rPr>
                <w:rFonts w:ascii="Times New Roman" w:hAnsi="Times New Roman" w:cs="Times New Roman"/>
                <w:color w:val="000000"/>
                <w:sz w:val="24"/>
                <w:szCs w:val="24"/>
              </w:rPr>
            </w:pPr>
            <w:r w:rsidRPr="00E736E1">
              <w:rPr>
                <w:rFonts w:ascii="Times New Roman" w:hAnsi="Times New Roman" w:cs="Times New Roman"/>
                <w:color w:val="000000"/>
                <w:sz w:val="24"/>
                <w:szCs w:val="24"/>
              </w:rPr>
              <w:t>- articol 20.25 „Cheltuieli judiciare și extrajudiciare derivate din acțiuni în reprezentarea intereselor statului, potrivit dispozițiilor legale”, suma s-a diminuat cu 91 mii lei, respectiv 3,49%;</w:t>
            </w:r>
          </w:p>
          <w:p w14:paraId="3215D454" w14:textId="77777777" w:rsidR="00E736E1" w:rsidRPr="00E736E1" w:rsidRDefault="00E736E1" w:rsidP="00E736E1">
            <w:pPr>
              <w:jc w:val="both"/>
              <w:rPr>
                <w:rFonts w:ascii="Times New Roman" w:hAnsi="Times New Roman" w:cs="Times New Roman"/>
                <w:color w:val="000000"/>
                <w:sz w:val="24"/>
                <w:szCs w:val="24"/>
              </w:rPr>
            </w:pPr>
            <w:r w:rsidRPr="00E736E1">
              <w:rPr>
                <w:rFonts w:ascii="Times New Roman" w:hAnsi="Times New Roman" w:cs="Times New Roman"/>
                <w:color w:val="000000"/>
                <w:sz w:val="24"/>
                <w:szCs w:val="24"/>
              </w:rPr>
              <w:t>- alineat 20.30.01 „Reclamă și publicitate”, suma a crescut la</w:t>
            </w:r>
            <w:r w:rsidRPr="00E736E1">
              <w:rPr>
                <w:rFonts w:ascii="Times New Roman" w:hAnsi="Times New Roman" w:cs="Times New Roman"/>
                <w:color w:val="000000"/>
                <w:sz w:val="24"/>
                <w:szCs w:val="24"/>
                <w:shd w:val="clear" w:color="auto" w:fill="FFFFFF"/>
              </w:rPr>
              <w:t xml:space="preserve"> creditele de angajament, cât și la creditele bugetare cu 95 mii lei, respectiv 18,27% </w:t>
            </w:r>
            <w:r w:rsidRPr="00E736E1">
              <w:rPr>
                <w:rFonts w:ascii="Times New Roman" w:hAnsi="Times New Roman" w:cs="Times New Roman"/>
                <w:color w:val="000000"/>
                <w:sz w:val="24"/>
                <w:szCs w:val="24"/>
              </w:rPr>
              <w:t>și reprezintă plata serviciilor de reclamă și publicitate pentru promovarea imaginii instituției;</w:t>
            </w:r>
          </w:p>
          <w:p w14:paraId="0A7F60CD" w14:textId="77777777" w:rsidR="00E736E1" w:rsidRPr="00E736E1" w:rsidRDefault="00E736E1" w:rsidP="00E736E1">
            <w:pPr>
              <w:jc w:val="both"/>
              <w:rPr>
                <w:rFonts w:ascii="Times New Roman" w:hAnsi="Times New Roman" w:cs="Times New Roman"/>
                <w:color w:val="000000"/>
                <w:sz w:val="24"/>
                <w:szCs w:val="24"/>
              </w:rPr>
            </w:pPr>
            <w:r w:rsidRPr="00E736E1">
              <w:rPr>
                <w:rFonts w:ascii="Times New Roman" w:hAnsi="Times New Roman" w:cs="Times New Roman"/>
                <w:color w:val="000000"/>
                <w:sz w:val="24"/>
                <w:szCs w:val="24"/>
              </w:rPr>
              <w:t>- alineat 20.30.02 „Protocol și reprezentare”, suma a crescut la</w:t>
            </w:r>
            <w:r w:rsidRPr="00E736E1">
              <w:rPr>
                <w:rFonts w:ascii="Times New Roman" w:hAnsi="Times New Roman" w:cs="Times New Roman"/>
                <w:color w:val="000000"/>
                <w:sz w:val="24"/>
                <w:szCs w:val="24"/>
                <w:shd w:val="clear" w:color="auto" w:fill="FFFFFF"/>
              </w:rPr>
              <w:t xml:space="preserve"> creditele de angajament, cât și la creditele bugetare cu 19 mii lei, respectiv 3,08%</w:t>
            </w:r>
            <w:r w:rsidRPr="00E736E1">
              <w:rPr>
                <w:rFonts w:ascii="Times New Roman" w:hAnsi="Times New Roman" w:cs="Times New Roman"/>
                <w:color w:val="000000"/>
                <w:sz w:val="24"/>
                <w:szCs w:val="24"/>
              </w:rPr>
              <w:t xml:space="preserve"> și reprezintă contravaloarea protocolului în cadrul Administrației Naționale ”Apele Române”, urmare evenimentelor derulate;</w:t>
            </w:r>
          </w:p>
          <w:p w14:paraId="53B15A7C" w14:textId="77777777" w:rsidR="00E736E1" w:rsidRPr="00E736E1" w:rsidRDefault="00E736E1" w:rsidP="00E736E1">
            <w:pPr>
              <w:jc w:val="both"/>
              <w:rPr>
                <w:rFonts w:ascii="Times New Roman" w:hAnsi="Times New Roman" w:cs="Times New Roman"/>
                <w:color w:val="000000"/>
                <w:sz w:val="24"/>
                <w:szCs w:val="24"/>
              </w:rPr>
            </w:pPr>
            <w:r w:rsidRPr="00E736E1">
              <w:rPr>
                <w:rFonts w:ascii="Times New Roman" w:hAnsi="Times New Roman" w:cs="Times New Roman"/>
                <w:color w:val="000000"/>
                <w:sz w:val="24"/>
                <w:szCs w:val="24"/>
              </w:rPr>
              <w:t>- alineat 20.30.03 „Prime de asigurare non-viață”, suma a crescut la</w:t>
            </w:r>
            <w:r w:rsidRPr="00E736E1">
              <w:rPr>
                <w:rFonts w:ascii="Times New Roman" w:hAnsi="Times New Roman" w:cs="Times New Roman"/>
                <w:color w:val="000000"/>
                <w:sz w:val="24"/>
                <w:szCs w:val="24"/>
                <w:shd w:val="clear" w:color="auto" w:fill="FFFFFF"/>
              </w:rPr>
              <w:t xml:space="preserve"> creditele de angajament, cât și la creditele bugetare cu 49 mii lei, respectiv 3,32%</w:t>
            </w:r>
            <w:r w:rsidRPr="00E736E1">
              <w:rPr>
                <w:rFonts w:ascii="Times New Roman" w:hAnsi="Times New Roman" w:cs="Times New Roman"/>
                <w:color w:val="000000"/>
                <w:sz w:val="24"/>
                <w:szCs w:val="24"/>
              </w:rPr>
              <w:t xml:space="preserve"> sumă necesară pentru achitarea contravalorii RCA-urilor pentru autoturismele din dotarea instituției;</w:t>
            </w:r>
          </w:p>
          <w:p w14:paraId="55E921DC" w14:textId="77777777" w:rsidR="00E736E1" w:rsidRPr="00E736E1" w:rsidRDefault="00E736E1" w:rsidP="00E736E1">
            <w:pPr>
              <w:jc w:val="both"/>
              <w:rPr>
                <w:rFonts w:ascii="Times New Roman" w:hAnsi="Times New Roman" w:cs="Times New Roman"/>
                <w:color w:val="000000"/>
                <w:sz w:val="24"/>
                <w:szCs w:val="24"/>
              </w:rPr>
            </w:pPr>
            <w:r w:rsidRPr="00E736E1">
              <w:rPr>
                <w:rFonts w:ascii="Times New Roman" w:hAnsi="Times New Roman" w:cs="Times New Roman"/>
                <w:color w:val="000000"/>
                <w:sz w:val="24"/>
                <w:szCs w:val="24"/>
              </w:rPr>
              <w:t>- alineat 20.30.04 „Chirii”, suma a crescut cu 490 mii lei, respectiv 10,20% și reprezintă plata serviciilor de închiriere;</w:t>
            </w:r>
          </w:p>
          <w:p w14:paraId="6BC4D474" w14:textId="4ABE0858" w:rsidR="00E736E1" w:rsidRPr="00E736E1" w:rsidRDefault="00E736E1" w:rsidP="00E736E1">
            <w:pPr>
              <w:jc w:val="both"/>
              <w:rPr>
                <w:rFonts w:ascii="Times New Roman" w:hAnsi="Times New Roman" w:cs="Times New Roman"/>
                <w:color w:val="000000"/>
                <w:sz w:val="24"/>
                <w:szCs w:val="24"/>
              </w:rPr>
            </w:pPr>
            <w:r w:rsidRPr="00E736E1">
              <w:rPr>
                <w:rFonts w:ascii="Times New Roman" w:hAnsi="Times New Roman" w:cs="Times New Roman"/>
                <w:color w:val="000000"/>
                <w:sz w:val="24"/>
                <w:szCs w:val="24"/>
              </w:rPr>
              <w:t xml:space="preserve">- alineat 20.30.30 „Alte cheltuieli cu bunuri si servicii”, suma </w:t>
            </w:r>
            <w:r w:rsidR="00193E9C">
              <w:rPr>
                <w:rFonts w:ascii="Times New Roman" w:hAnsi="Times New Roman" w:cs="Times New Roman"/>
                <w:color w:val="000000"/>
                <w:sz w:val="24"/>
                <w:szCs w:val="24"/>
              </w:rPr>
              <w:t>a crescut</w:t>
            </w:r>
            <w:r w:rsidRPr="00E736E1">
              <w:rPr>
                <w:rFonts w:ascii="Times New Roman" w:hAnsi="Times New Roman" w:cs="Times New Roman"/>
                <w:color w:val="000000"/>
                <w:sz w:val="24"/>
                <w:szCs w:val="24"/>
              </w:rPr>
              <w:t xml:space="preserve"> la</w:t>
            </w:r>
            <w:r w:rsidRPr="00E736E1">
              <w:rPr>
                <w:rFonts w:ascii="Times New Roman" w:hAnsi="Times New Roman" w:cs="Times New Roman"/>
                <w:color w:val="000000"/>
                <w:sz w:val="24"/>
                <w:szCs w:val="24"/>
                <w:shd w:val="clear" w:color="auto" w:fill="FFFFFF"/>
              </w:rPr>
              <w:t xml:space="preserve"> creditele de angajament, cât și la creditele bugetare cu </w:t>
            </w:r>
            <w:r w:rsidR="00193E9C">
              <w:rPr>
                <w:rFonts w:ascii="Times New Roman" w:hAnsi="Times New Roman" w:cs="Times New Roman"/>
                <w:color w:val="000000"/>
                <w:sz w:val="24"/>
                <w:szCs w:val="24"/>
                <w:shd w:val="clear" w:color="auto" w:fill="FFFFFF"/>
              </w:rPr>
              <w:t>27.153</w:t>
            </w:r>
            <w:r w:rsidRPr="00E736E1">
              <w:rPr>
                <w:rFonts w:ascii="Times New Roman" w:hAnsi="Times New Roman" w:cs="Times New Roman"/>
                <w:color w:val="000000"/>
                <w:sz w:val="24"/>
                <w:szCs w:val="24"/>
                <w:shd w:val="clear" w:color="auto" w:fill="FFFFFF"/>
              </w:rPr>
              <w:t xml:space="preserve"> mii lei, respectiv </w:t>
            </w:r>
            <w:r w:rsidR="00193E9C">
              <w:rPr>
                <w:rFonts w:ascii="Times New Roman" w:hAnsi="Times New Roman" w:cs="Times New Roman"/>
                <w:color w:val="000000"/>
                <w:sz w:val="24"/>
                <w:szCs w:val="24"/>
                <w:shd w:val="clear" w:color="auto" w:fill="FFFFFF"/>
              </w:rPr>
              <w:t>14,41</w:t>
            </w:r>
            <w:r w:rsidRPr="00E736E1">
              <w:rPr>
                <w:rFonts w:ascii="Times New Roman" w:hAnsi="Times New Roman" w:cs="Times New Roman"/>
                <w:color w:val="000000"/>
                <w:sz w:val="24"/>
                <w:szCs w:val="24"/>
                <w:shd w:val="clear" w:color="auto" w:fill="FFFFFF"/>
              </w:rPr>
              <w:t>%;</w:t>
            </w:r>
          </w:p>
          <w:p w14:paraId="791756AE" w14:textId="77777777" w:rsidR="00E736E1" w:rsidRPr="00E736E1" w:rsidRDefault="00E736E1" w:rsidP="00E736E1">
            <w:pPr>
              <w:tabs>
                <w:tab w:val="left" w:pos="1021"/>
              </w:tabs>
              <w:ind w:left="-31"/>
              <w:jc w:val="both"/>
              <w:rPr>
                <w:rFonts w:ascii="Times New Roman" w:hAnsi="Times New Roman" w:cs="Times New Roman"/>
                <w:b/>
                <w:sz w:val="24"/>
                <w:szCs w:val="24"/>
              </w:rPr>
            </w:pPr>
          </w:p>
          <w:p w14:paraId="1AB785C9" w14:textId="77777777" w:rsidR="00DA4435" w:rsidRPr="00E736E1" w:rsidRDefault="00E736E1" w:rsidP="00DA4435">
            <w:pPr>
              <w:jc w:val="both"/>
              <w:rPr>
                <w:rFonts w:ascii="Times New Roman" w:hAnsi="Times New Roman" w:cs="Times New Roman"/>
                <w:color w:val="000000" w:themeColor="text1"/>
                <w:sz w:val="24"/>
                <w:szCs w:val="24"/>
              </w:rPr>
            </w:pPr>
            <w:r w:rsidRPr="00E736E1">
              <w:rPr>
                <w:rFonts w:ascii="Times New Roman" w:hAnsi="Times New Roman" w:cs="Times New Roman"/>
                <w:b/>
                <w:sz w:val="24"/>
                <w:szCs w:val="24"/>
              </w:rPr>
              <w:t xml:space="preserve">          La titlul 58 „Proiecte cu finanţare din fonduri externe nerambursabile aferente cadrului financiar 2014-2020</w:t>
            </w:r>
            <w:r w:rsidRPr="00E736E1">
              <w:rPr>
                <w:rFonts w:ascii="Times New Roman" w:hAnsi="Times New Roman" w:cs="Times New Roman"/>
                <w:color w:val="000000"/>
                <w:sz w:val="24"/>
                <w:szCs w:val="24"/>
              </w:rPr>
              <w:t>”,</w:t>
            </w:r>
            <w:r w:rsidRPr="00E736E1">
              <w:rPr>
                <w:rFonts w:ascii="Times New Roman" w:hAnsi="Times New Roman" w:cs="Times New Roman"/>
                <w:color w:val="000000"/>
                <w:sz w:val="24"/>
                <w:szCs w:val="24"/>
                <w:shd w:val="clear" w:color="auto" w:fill="FFFFFF"/>
              </w:rPr>
              <w:t xml:space="preserve"> </w:t>
            </w:r>
            <w:r w:rsidR="00DA4435" w:rsidRPr="00E736E1">
              <w:rPr>
                <w:rFonts w:ascii="Times New Roman" w:hAnsi="Times New Roman" w:cs="Times New Roman"/>
                <w:bCs/>
                <w:sz w:val="24"/>
                <w:szCs w:val="24"/>
              </w:rPr>
              <w:t>sumele aferente</w:t>
            </w:r>
            <w:r w:rsidR="00DA4435" w:rsidRPr="00E736E1">
              <w:rPr>
                <w:rFonts w:ascii="Times New Roman" w:hAnsi="Times New Roman" w:cs="Times New Roman"/>
                <w:color w:val="000000" w:themeColor="text1"/>
                <w:sz w:val="24"/>
                <w:szCs w:val="24"/>
              </w:rPr>
              <w:t xml:space="preserve"> creditelor de angajament și creditelor bugetare nu se modifică.</w:t>
            </w:r>
            <w:r w:rsidR="00DA4435" w:rsidRPr="00E736E1">
              <w:rPr>
                <w:rFonts w:ascii="Times New Roman" w:hAnsi="Times New Roman" w:cs="Times New Roman"/>
                <w:bCs/>
                <w:color w:val="000000" w:themeColor="text1"/>
                <w:sz w:val="24"/>
                <w:szCs w:val="24"/>
              </w:rPr>
              <w:t xml:space="preserve"> Detalierea influențelor privind rectificarea bugetară pe alineate bugetare se prezintă, astfel:</w:t>
            </w:r>
          </w:p>
          <w:p w14:paraId="3BF42CA3" w14:textId="0D9425A2" w:rsidR="00E736E1" w:rsidRPr="00E736E1" w:rsidRDefault="00E736E1" w:rsidP="00E736E1">
            <w:pPr>
              <w:pStyle w:val="ListParagraph"/>
              <w:numPr>
                <w:ilvl w:val="0"/>
                <w:numId w:val="12"/>
              </w:numPr>
              <w:tabs>
                <w:tab w:val="left" w:pos="1021"/>
              </w:tabs>
              <w:suppressAutoHyphens w:val="0"/>
              <w:spacing w:after="160" w:line="259" w:lineRule="auto"/>
              <w:ind w:left="90" w:hanging="180"/>
              <w:jc w:val="both"/>
              <w:rPr>
                <w:rFonts w:ascii="Times New Roman" w:hAnsi="Times New Roman" w:cs="Times New Roman"/>
                <w:color w:val="000000"/>
                <w:sz w:val="24"/>
                <w:szCs w:val="24"/>
              </w:rPr>
            </w:pPr>
            <w:r w:rsidRPr="00E736E1">
              <w:rPr>
                <w:rFonts w:ascii="Times New Roman" w:hAnsi="Times New Roman" w:cs="Times New Roman"/>
                <w:bCs/>
                <w:sz w:val="24"/>
                <w:szCs w:val="24"/>
              </w:rPr>
              <w:t xml:space="preserve">articol </w:t>
            </w:r>
            <w:r w:rsidRPr="00E736E1">
              <w:rPr>
                <w:rFonts w:ascii="Times New Roman" w:hAnsi="Times New Roman" w:cs="Times New Roman"/>
                <w:color w:val="000000" w:themeColor="text1"/>
                <w:sz w:val="24"/>
                <w:szCs w:val="24"/>
              </w:rPr>
              <w:t xml:space="preserve">58.02 </w:t>
            </w:r>
            <w:r w:rsidRPr="00E736E1">
              <w:rPr>
                <w:rFonts w:ascii="Times New Roman" w:hAnsi="Times New Roman" w:cs="Times New Roman"/>
                <w:sz w:val="24"/>
                <w:szCs w:val="24"/>
              </w:rPr>
              <w:t>„</w:t>
            </w:r>
            <w:r w:rsidRPr="00E736E1">
              <w:rPr>
                <w:rFonts w:ascii="Times New Roman" w:hAnsi="Times New Roman" w:cs="Times New Roman"/>
                <w:color w:val="000000" w:themeColor="text1"/>
                <w:sz w:val="24"/>
                <w:szCs w:val="24"/>
              </w:rPr>
              <w:t>Programe din Fondul Social European</w:t>
            </w:r>
            <w:r w:rsidRPr="00E736E1">
              <w:rPr>
                <w:rFonts w:ascii="Times New Roman" w:hAnsi="Times New Roman" w:cs="Times New Roman"/>
                <w:sz w:val="24"/>
                <w:szCs w:val="24"/>
                <w:lang w:val="nl-NL"/>
              </w:rPr>
              <w:t xml:space="preserve"> (FSE)</w:t>
            </w:r>
            <w:r w:rsidRPr="00E736E1">
              <w:rPr>
                <w:rFonts w:ascii="Times New Roman" w:hAnsi="Times New Roman" w:cs="Times New Roman"/>
                <w:color w:val="000000"/>
                <w:sz w:val="24"/>
                <w:szCs w:val="24"/>
              </w:rPr>
              <w:t xml:space="preserve">”, </w:t>
            </w:r>
            <w:r w:rsidRPr="00E736E1">
              <w:rPr>
                <w:rFonts w:ascii="Times New Roman" w:hAnsi="Times New Roman" w:cs="Times New Roman"/>
                <w:sz w:val="24"/>
                <w:szCs w:val="24"/>
              </w:rPr>
              <w:t xml:space="preserve">alineat 58.02.02 </w:t>
            </w:r>
            <w:r w:rsidRPr="00E736E1">
              <w:rPr>
                <w:rFonts w:ascii="Times New Roman" w:hAnsi="Times New Roman" w:cs="Times New Roman"/>
                <w:color w:val="000000"/>
                <w:sz w:val="24"/>
                <w:szCs w:val="24"/>
                <w:shd w:val="clear" w:color="auto" w:fill="FFFFFF"/>
              </w:rPr>
              <w:t xml:space="preserve">„Finanțare Externă Nerambursabilă”, </w:t>
            </w:r>
            <w:r w:rsidRPr="00E736E1">
              <w:rPr>
                <w:rFonts w:ascii="Times New Roman" w:hAnsi="Times New Roman" w:cs="Times New Roman"/>
                <w:color w:val="000000"/>
                <w:sz w:val="24"/>
                <w:szCs w:val="24"/>
              </w:rPr>
              <w:t>suma s-a diminuat la</w:t>
            </w:r>
            <w:r w:rsidRPr="00E736E1">
              <w:rPr>
                <w:rFonts w:ascii="Times New Roman" w:hAnsi="Times New Roman" w:cs="Times New Roman"/>
                <w:color w:val="000000"/>
                <w:sz w:val="24"/>
                <w:szCs w:val="24"/>
                <w:shd w:val="clear" w:color="auto" w:fill="FFFFFF"/>
              </w:rPr>
              <w:t xml:space="preserve"> creditele de angajament, cât și la creditele bugetare cu 0,21%, respectiv 10 mii lei;</w:t>
            </w:r>
          </w:p>
          <w:p w14:paraId="21613498" w14:textId="77777777" w:rsidR="00E736E1" w:rsidRPr="00E736E1" w:rsidRDefault="00E736E1" w:rsidP="00E736E1">
            <w:pPr>
              <w:pStyle w:val="ListParagraph"/>
              <w:numPr>
                <w:ilvl w:val="0"/>
                <w:numId w:val="12"/>
              </w:numPr>
              <w:tabs>
                <w:tab w:val="left" w:pos="1021"/>
              </w:tabs>
              <w:suppressAutoHyphens w:val="0"/>
              <w:spacing w:after="160" w:line="259" w:lineRule="auto"/>
              <w:ind w:left="90" w:hanging="180"/>
              <w:jc w:val="both"/>
              <w:rPr>
                <w:rFonts w:ascii="Times New Roman" w:hAnsi="Times New Roman" w:cs="Times New Roman"/>
                <w:color w:val="000000"/>
                <w:sz w:val="24"/>
                <w:szCs w:val="24"/>
              </w:rPr>
            </w:pPr>
            <w:r w:rsidRPr="00E736E1">
              <w:rPr>
                <w:rFonts w:ascii="Times New Roman" w:hAnsi="Times New Roman" w:cs="Times New Roman"/>
                <w:bCs/>
                <w:sz w:val="24"/>
                <w:szCs w:val="24"/>
              </w:rPr>
              <w:t xml:space="preserve">articol </w:t>
            </w:r>
            <w:r w:rsidRPr="00E736E1">
              <w:rPr>
                <w:rFonts w:ascii="Times New Roman" w:hAnsi="Times New Roman" w:cs="Times New Roman"/>
                <w:color w:val="000000" w:themeColor="text1"/>
                <w:sz w:val="24"/>
                <w:szCs w:val="24"/>
              </w:rPr>
              <w:t xml:space="preserve">58.12 </w:t>
            </w:r>
            <w:r w:rsidRPr="00E736E1">
              <w:rPr>
                <w:rFonts w:ascii="Times New Roman" w:hAnsi="Times New Roman" w:cs="Times New Roman"/>
                <w:sz w:val="24"/>
                <w:szCs w:val="24"/>
              </w:rPr>
              <w:t>„</w:t>
            </w:r>
            <w:r w:rsidRPr="00E736E1">
              <w:rPr>
                <w:rFonts w:ascii="Times New Roman" w:hAnsi="Times New Roman" w:cs="Times New Roman"/>
                <w:color w:val="000000" w:themeColor="text1"/>
                <w:sz w:val="24"/>
                <w:szCs w:val="24"/>
              </w:rPr>
              <w:t>Programe instrumentul European de Vecinătate</w:t>
            </w:r>
            <w:r w:rsidRPr="00E736E1">
              <w:rPr>
                <w:rFonts w:ascii="Times New Roman" w:hAnsi="Times New Roman" w:cs="Times New Roman"/>
                <w:sz w:val="24"/>
                <w:szCs w:val="24"/>
                <w:lang w:val="nl-NL"/>
              </w:rPr>
              <w:t xml:space="preserve"> (ENI)</w:t>
            </w:r>
            <w:r w:rsidRPr="00E736E1">
              <w:rPr>
                <w:rFonts w:ascii="Times New Roman" w:hAnsi="Times New Roman" w:cs="Times New Roman"/>
                <w:color w:val="000000"/>
                <w:sz w:val="24"/>
                <w:szCs w:val="24"/>
              </w:rPr>
              <w:t xml:space="preserve">”, </w:t>
            </w:r>
            <w:r w:rsidRPr="00E736E1">
              <w:rPr>
                <w:rFonts w:ascii="Times New Roman" w:hAnsi="Times New Roman" w:cs="Times New Roman"/>
                <w:sz w:val="24"/>
                <w:szCs w:val="24"/>
              </w:rPr>
              <w:t xml:space="preserve">alineat 58.12.02 </w:t>
            </w:r>
            <w:r w:rsidRPr="00E736E1">
              <w:rPr>
                <w:rFonts w:ascii="Times New Roman" w:hAnsi="Times New Roman" w:cs="Times New Roman"/>
                <w:color w:val="000000"/>
                <w:sz w:val="24"/>
                <w:szCs w:val="24"/>
                <w:shd w:val="clear" w:color="auto" w:fill="FFFFFF"/>
              </w:rPr>
              <w:t xml:space="preserve">„Finanțare Externă Nerambursabilă”, </w:t>
            </w:r>
            <w:r w:rsidRPr="00E736E1">
              <w:rPr>
                <w:rFonts w:ascii="Times New Roman" w:hAnsi="Times New Roman" w:cs="Times New Roman"/>
                <w:color w:val="000000"/>
                <w:sz w:val="24"/>
                <w:szCs w:val="24"/>
              </w:rPr>
              <w:t>suma a crescut la</w:t>
            </w:r>
            <w:r w:rsidRPr="00E736E1">
              <w:rPr>
                <w:rFonts w:ascii="Times New Roman" w:hAnsi="Times New Roman" w:cs="Times New Roman"/>
                <w:color w:val="000000"/>
                <w:sz w:val="24"/>
                <w:szCs w:val="24"/>
                <w:shd w:val="clear" w:color="auto" w:fill="FFFFFF"/>
              </w:rPr>
              <w:t xml:space="preserve"> creditele de angajament, cât și la creditele bugetare cu 2,16%, respectiv 10 mii lei.</w:t>
            </w:r>
          </w:p>
          <w:p w14:paraId="292B7AB8" w14:textId="77777777" w:rsidR="00E736E1" w:rsidRPr="00E736E1" w:rsidRDefault="00E736E1" w:rsidP="00E736E1">
            <w:pPr>
              <w:jc w:val="both"/>
              <w:rPr>
                <w:rFonts w:ascii="Times New Roman" w:hAnsi="Times New Roman" w:cs="Times New Roman"/>
                <w:color w:val="000000"/>
                <w:sz w:val="24"/>
                <w:szCs w:val="24"/>
              </w:rPr>
            </w:pPr>
          </w:p>
          <w:p w14:paraId="1AF0F87A" w14:textId="632B3323" w:rsidR="00DA4435" w:rsidRPr="00E736E1" w:rsidRDefault="00DA4435" w:rsidP="00DA4435">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          </w:t>
            </w:r>
            <w:r w:rsidR="00E736E1" w:rsidRPr="00E736E1">
              <w:rPr>
                <w:rFonts w:ascii="Times New Roman" w:hAnsi="Times New Roman" w:cs="Times New Roman"/>
                <w:b/>
                <w:color w:val="000000" w:themeColor="text1"/>
                <w:sz w:val="24"/>
                <w:szCs w:val="24"/>
              </w:rPr>
              <w:t>La titlul 70 „Cheltuieli de capital</w:t>
            </w:r>
            <w:r w:rsidR="00E736E1" w:rsidRPr="00E736E1">
              <w:rPr>
                <w:rFonts w:ascii="Times New Roman" w:hAnsi="Times New Roman" w:cs="Times New Roman"/>
                <w:color w:val="000000"/>
                <w:sz w:val="24"/>
                <w:szCs w:val="24"/>
              </w:rPr>
              <w:t>”,</w:t>
            </w:r>
            <w:r w:rsidR="00E736E1" w:rsidRPr="00E736E1">
              <w:rPr>
                <w:rFonts w:ascii="Times New Roman" w:hAnsi="Times New Roman" w:cs="Times New Roman"/>
                <w:color w:val="000000" w:themeColor="text1"/>
                <w:sz w:val="24"/>
                <w:szCs w:val="24"/>
              </w:rPr>
              <w:t xml:space="preserve"> </w:t>
            </w:r>
            <w:r w:rsidRPr="00E736E1">
              <w:rPr>
                <w:rFonts w:ascii="Times New Roman" w:hAnsi="Times New Roman" w:cs="Times New Roman"/>
                <w:bCs/>
                <w:sz w:val="24"/>
                <w:szCs w:val="24"/>
              </w:rPr>
              <w:t>sumele aferente</w:t>
            </w:r>
            <w:r w:rsidRPr="00E736E1">
              <w:rPr>
                <w:rFonts w:ascii="Times New Roman" w:hAnsi="Times New Roman" w:cs="Times New Roman"/>
                <w:color w:val="000000" w:themeColor="text1"/>
                <w:sz w:val="24"/>
                <w:szCs w:val="24"/>
              </w:rPr>
              <w:t xml:space="preserve"> creditelor de angajament și creditelor bugetare nu se modifică.</w:t>
            </w:r>
            <w:r w:rsidRPr="00E736E1">
              <w:rPr>
                <w:rFonts w:ascii="Times New Roman" w:hAnsi="Times New Roman" w:cs="Times New Roman"/>
                <w:bCs/>
                <w:color w:val="000000" w:themeColor="text1"/>
                <w:sz w:val="24"/>
                <w:szCs w:val="24"/>
              </w:rPr>
              <w:t xml:space="preserve"> Detalierea influențelor privind rectificarea bugetară pe alineate bugetare se prezintă, astfel:</w:t>
            </w:r>
          </w:p>
          <w:p w14:paraId="697803BD" w14:textId="297912DC" w:rsidR="00E736E1" w:rsidRPr="00E736E1" w:rsidRDefault="00E736E1" w:rsidP="00E736E1">
            <w:pPr>
              <w:jc w:val="both"/>
              <w:rPr>
                <w:rFonts w:ascii="Times New Roman" w:hAnsi="Times New Roman" w:cs="Times New Roman"/>
                <w:color w:val="000000"/>
                <w:sz w:val="24"/>
                <w:szCs w:val="24"/>
              </w:rPr>
            </w:pPr>
            <w:r w:rsidRPr="00E736E1">
              <w:rPr>
                <w:rFonts w:ascii="Times New Roman" w:hAnsi="Times New Roman" w:cs="Times New Roman"/>
                <w:b/>
                <w:bCs/>
                <w:sz w:val="24"/>
                <w:szCs w:val="24"/>
                <w:shd w:val="clear" w:color="auto" w:fill="FFFFFF"/>
              </w:rPr>
              <w:t xml:space="preserve">- </w:t>
            </w:r>
            <w:r w:rsidRPr="00E736E1">
              <w:rPr>
                <w:rFonts w:ascii="Times New Roman" w:hAnsi="Times New Roman" w:cs="Times New Roman"/>
                <w:sz w:val="24"/>
                <w:szCs w:val="24"/>
                <w:shd w:val="clear" w:color="auto" w:fill="FFFFFF"/>
              </w:rPr>
              <w:t xml:space="preserve">alineat </w:t>
            </w:r>
            <w:r w:rsidRPr="00E736E1">
              <w:rPr>
                <w:rFonts w:ascii="Times New Roman" w:hAnsi="Times New Roman" w:cs="Times New Roman"/>
                <w:color w:val="000000" w:themeColor="text1"/>
                <w:sz w:val="24"/>
                <w:szCs w:val="24"/>
              </w:rPr>
              <w:t xml:space="preserve">71.01.01 </w:t>
            </w:r>
            <w:r w:rsidRPr="00E736E1">
              <w:rPr>
                <w:rFonts w:ascii="Times New Roman" w:hAnsi="Times New Roman" w:cs="Times New Roman"/>
                <w:color w:val="000000"/>
                <w:sz w:val="24"/>
                <w:szCs w:val="24"/>
              </w:rPr>
              <w:t>„Construcții”, suma s-a diminuat la</w:t>
            </w:r>
            <w:r w:rsidRPr="00E736E1">
              <w:rPr>
                <w:rFonts w:ascii="Times New Roman" w:hAnsi="Times New Roman" w:cs="Times New Roman"/>
                <w:color w:val="000000"/>
                <w:sz w:val="24"/>
                <w:szCs w:val="24"/>
                <w:shd w:val="clear" w:color="auto" w:fill="FFFFFF"/>
              </w:rPr>
              <w:t xml:space="preserve"> creditele de angajament, cât și la creditele bugetare cu 377 mii lei, respectiv 2,94%;</w:t>
            </w:r>
          </w:p>
          <w:p w14:paraId="3C3450E9" w14:textId="77777777" w:rsidR="00E736E1" w:rsidRPr="00E736E1" w:rsidRDefault="00E736E1" w:rsidP="00E736E1">
            <w:pPr>
              <w:jc w:val="both"/>
              <w:rPr>
                <w:rFonts w:ascii="Times New Roman" w:hAnsi="Times New Roman" w:cs="Times New Roman"/>
                <w:color w:val="000000"/>
                <w:sz w:val="24"/>
                <w:szCs w:val="24"/>
                <w:shd w:val="clear" w:color="auto" w:fill="FFFFFF"/>
              </w:rPr>
            </w:pPr>
            <w:r w:rsidRPr="00E736E1">
              <w:rPr>
                <w:rFonts w:ascii="Times New Roman" w:hAnsi="Times New Roman" w:cs="Times New Roman"/>
                <w:sz w:val="24"/>
                <w:szCs w:val="24"/>
                <w:shd w:val="clear" w:color="auto" w:fill="FFFFFF"/>
              </w:rPr>
              <w:t xml:space="preserve">- alineat </w:t>
            </w:r>
            <w:r w:rsidRPr="00E736E1">
              <w:rPr>
                <w:rFonts w:ascii="Times New Roman" w:hAnsi="Times New Roman" w:cs="Times New Roman"/>
                <w:color w:val="000000" w:themeColor="text1"/>
                <w:sz w:val="24"/>
                <w:szCs w:val="24"/>
              </w:rPr>
              <w:t xml:space="preserve">71.01.02 </w:t>
            </w:r>
            <w:r w:rsidRPr="00E736E1">
              <w:rPr>
                <w:rFonts w:ascii="Times New Roman" w:hAnsi="Times New Roman" w:cs="Times New Roman"/>
                <w:color w:val="000000"/>
                <w:sz w:val="24"/>
                <w:szCs w:val="24"/>
              </w:rPr>
              <w:t>„Mașini, echipamente și mijloace de trasnport”, suma a crescut la</w:t>
            </w:r>
            <w:r w:rsidRPr="00E736E1">
              <w:rPr>
                <w:rFonts w:ascii="Times New Roman" w:hAnsi="Times New Roman" w:cs="Times New Roman"/>
                <w:color w:val="000000"/>
                <w:sz w:val="24"/>
                <w:szCs w:val="24"/>
                <w:shd w:val="clear" w:color="auto" w:fill="FFFFFF"/>
              </w:rPr>
              <w:t xml:space="preserve"> creditele de angajament, cât și la creditele bugetare cu 218 mii lei, respectiv 0,69%;</w:t>
            </w:r>
          </w:p>
          <w:p w14:paraId="3E10E006" w14:textId="77777777" w:rsidR="00E736E1" w:rsidRPr="00E736E1" w:rsidRDefault="00E736E1" w:rsidP="00E736E1">
            <w:pPr>
              <w:jc w:val="both"/>
              <w:rPr>
                <w:rFonts w:ascii="Times New Roman" w:hAnsi="Times New Roman" w:cs="Times New Roman"/>
                <w:color w:val="000000"/>
                <w:sz w:val="24"/>
                <w:szCs w:val="24"/>
              </w:rPr>
            </w:pPr>
            <w:r w:rsidRPr="00E736E1">
              <w:rPr>
                <w:rFonts w:ascii="Times New Roman" w:hAnsi="Times New Roman" w:cs="Times New Roman"/>
                <w:sz w:val="24"/>
                <w:szCs w:val="24"/>
                <w:shd w:val="clear" w:color="auto" w:fill="FFFFFF"/>
              </w:rPr>
              <w:lastRenderedPageBreak/>
              <w:t xml:space="preserve">- alineat </w:t>
            </w:r>
            <w:r w:rsidRPr="00E736E1">
              <w:rPr>
                <w:rFonts w:ascii="Times New Roman" w:hAnsi="Times New Roman" w:cs="Times New Roman"/>
                <w:color w:val="000000" w:themeColor="text1"/>
                <w:sz w:val="24"/>
                <w:szCs w:val="24"/>
              </w:rPr>
              <w:t xml:space="preserve">71.01.03 </w:t>
            </w:r>
            <w:r w:rsidRPr="00E736E1">
              <w:rPr>
                <w:rFonts w:ascii="Times New Roman" w:hAnsi="Times New Roman" w:cs="Times New Roman"/>
                <w:color w:val="000000"/>
                <w:sz w:val="24"/>
                <w:szCs w:val="24"/>
              </w:rPr>
              <w:t>„Alte active fixe”, suma a crescut la</w:t>
            </w:r>
            <w:r w:rsidRPr="00E736E1">
              <w:rPr>
                <w:rFonts w:ascii="Times New Roman" w:hAnsi="Times New Roman" w:cs="Times New Roman"/>
                <w:color w:val="000000"/>
                <w:sz w:val="24"/>
                <w:szCs w:val="24"/>
                <w:shd w:val="clear" w:color="auto" w:fill="FFFFFF"/>
              </w:rPr>
              <w:t xml:space="preserve"> creditele de angajament, cât și la creditele bugetare cu 39 mii lei, respectiv 13,04%;</w:t>
            </w:r>
          </w:p>
          <w:p w14:paraId="286F16CE" w14:textId="77777777" w:rsidR="00E736E1" w:rsidRPr="00E736E1" w:rsidRDefault="00E736E1" w:rsidP="00E736E1">
            <w:pPr>
              <w:jc w:val="both"/>
              <w:rPr>
                <w:rFonts w:ascii="Times New Roman" w:hAnsi="Times New Roman" w:cs="Times New Roman"/>
                <w:color w:val="000000"/>
                <w:sz w:val="24"/>
                <w:szCs w:val="24"/>
              </w:rPr>
            </w:pPr>
            <w:r w:rsidRPr="00E736E1">
              <w:rPr>
                <w:rFonts w:ascii="Times New Roman" w:hAnsi="Times New Roman" w:cs="Times New Roman"/>
                <w:sz w:val="24"/>
                <w:szCs w:val="24"/>
                <w:shd w:val="clear" w:color="auto" w:fill="FFFFFF"/>
              </w:rPr>
              <w:t xml:space="preserve">- alineat </w:t>
            </w:r>
            <w:r w:rsidRPr="00E736E1">
              <w:rPr>
                <w:rFonts w:ascii="Times New Roman" w:hAnsi="Times New Roman" w:cs="Times New Roman"/>
                <w:color w:val="000000" w:themeColor="text1"/>
                <w:sz w:val="24"/>
                <w:szCs w:val="24"/>
              </w:rPr>
              <w:t xml:space="preserve">71.01.30 </w:t>
            </w:r>
            <w:r w:rsidRPr="00E736E1">
              <w:rPr>
                <w:rFonts w:ascii="Times New Roman" w:hAnsi="Times New Roman" w:cs="Times New Roman"/>
                <w:color w:val="000000"/>
                <w:sz w:val="24"/>
                <w:szCs w:val="24"/>
              </w:rPr>
              <w:t>„Alte active fixe”, suma s-a diminuat la</w:t>
            </w:r>
            <w:r w:rsidRPr="00E736E1">
              <w:rPr>
                <w:rFonts w:ascii="Times New Roman" w:hAnsi="Times New Roman" w:cs="Times New Roman"/>
                <w:color w:val="000000"/>
                <w:sz w:val="24"/>
                <w:szCs w:val="24"/>
                <w:shd w:val="clear" w:color="auto" w:fill="FFFFFF"/>
              </w:rPr>
              <w:t xml:space="preserve"> creditele de angajament, cât și la creditele bugetare cu 25 mii lei, respectiv 0,58%;</w:t>
            </w:r>
          </w:p>
          <w:p w14:paraId="48CAA165" w14:textId="77777777" w:rsidR="00E736E1" w:rsidRPr="00E736E1" w:rsidRDefault="00E736E1" w:rsidP="00E736E1">
            <w:pPr>
              <w:jc w:val="both"/>
              <w:rPr>
                <w:rFonts w:ascii="Times New Roman" w:hAnsi="Times New Roman" w:cs="Times New Roman"/>
                <w:color w:val="000000"/>
                <w:sz w:val="24"/>
                <w:szCs w:val="24"/>
              </w:rPr>
            </w:pPr>
            <w:r w:rsidRPr="00E736E1">
              <w:rPr>
                <w:rFonts w:ascii="Times New Roman" w:hAnsi="Times New Roman" w:cs="Times New Roman"/>
                <w:sz w:val="24"/>
                <w:szCs w:val="24"/>
                <w:shd w:val="clear" w:color="auto" w:fill="FFFFFF"/>
              </w:rPr>
              <w:t xml:space="preserve">- articol </w:t>
            </w:r>
            <w:r w:rsidRPr="00E736E1">
              <w:rPr>
                <w:rFonts w:ascii="Times New Roman" w:hAnsi="Times New Roman" w:cs="Times New Roman"/>
                <w:color w:val="000000" w:themeColor="text1"/>
                <w:sz w:val="24"/>
                <w:szCs w:val="24"/>
              </w:rPr>
              <w:t xml:space="preserve">71.03 </w:t>
            </w:r>
            <w:r w:rsidRPr="00E736E1">
              <w:rPr>
                <w:rFonts w:ascii="Times New Roman" w:hAnsi="Times New Roman" w:cs="Times New Roman"/>
                <w:color w:val="000000"/>
                <w:sz w:val="24"/>
                <w:szCs w:val="24"/>
              </w:rPr>
              <w:t>„Reparații capitale aferente activelor fixe”, suma a crescut la</w:t>
            </w:r>
            <w:r w:rsidRPr="00E736E1">
              <w:rPr>
                <w:rFonts w:ascii="Times New Roman" w:hAnsi="Times New Roman" w:cs="Times New Roman"/>
                <w:color w:val="000000"/>
                <w:sz w:val="24"/>
                <w:szCs w:val="24"/>
                <w:shd w:val="clear" w:color="auto" w:fill="FFFFFF"/>
              </w:rPr>
              <w:t xml:space="preserve"> creditele de angajament cu 145 mii lei, respectiv 0,55%, iar la creditele bugetare cu 145 mii lei, respectiv 0,86%.</w:t>
            </w:r>
          </w:p>
          <w:p w14:paraId="221454DE" w14:textId="300F751B" w:rsidR="001F2242" w:rsidRPr="00E736E1" w:rsidRDefault="001F2242" w:rsidP="00B0065A">
            <w:pPr>
              <w:jc w:val="both"/>
              <w:rPr>
                <w:rFonts w:ascii="Times New Roman" w:hAnsi="Times New Roman" w:cs="Times New Roman"/>
                <w:bCs/>
                <w:color w:val="000000"/>
                <w:sz w:val="24"/>
                <w:szCs w:val="24"/>
                <w:shd w:val="clear" w:color="auto" w:fill="FFFFFF"/>
              </w:rPr>
            </w:pPr>
          </w:p>
          <w:p w14:paraId="25793544" w14:textId="58952A5D" w:rsidR="00BF43E3" w:rsidRPr="00E736E1" w:rsidRDefault="001F6E10" w:rsidP="00BF43E3">
            <w:pPr>
              <w:pStyle w:val="ListParagraph"/>
              <w:ind w:left="90"/>
              <w:jc w:val="both"/>
              <w:rPr>
                <w:rFonts w:ascii="Times New Roman" w:eastAsia="Times New Roman" w:hAnsi="Times New Roman" w:cs="Times New Roman"/>
                <w:sz w:val="24"/>
                <w:szCs w:val="24"/>
                <w:lang w:eastAsia="en-US"/>
              </w:rPr>
            </w:pPr>
            <w:r w:rsidRPr="00E736E1">
              <w:rPr>
                <w:rFonts w:ascii="Times New Roman" w:hAnsi="Times New Roman" w:cs="Times New Roman"/>
                <w:bCs/>
                <w:color w:val="000000"/>
                <w:sz w:val="24"/>
                <w:szCs w:val="24"/>
                <w:shd w:val="clear" w:color="auto" w:fill="FFFFFF"/>
              </w:rPr>
              <w:t xml:space="preserve">       </w:t>
            </w:r>
            <w:r w:rsidR="005C282A" w:rsidRPr="00E736E1">
              <w:rPr>
                <w:rFonts w:ascii="Times New Roman" w:hAnsi="Times New Roman" w:cs="Times New Roman"/>
                <w:bCs/>
                <w:color w:val="000000"/>
                <w:sz w:val="24"/>
                <w:szCs w:val="24"/>
                <w:shd w:val="clear" w:color="auto" w:fill="FFFFFF"/>
              </w:rPr>
              <w:t xml:space="preserve">  </w:t>
            </w:r>
            <w:r w:rsidR="00BF43E3" w:rsidRPr="00E736E1">
              <w:rPr>
                <w:rFonts w:ascii="Times New Roman" w:hAnsi="Times New Roman" w:cs="Times New Roman"/>
                <w:b/>
                <w:bCs/>
                <w:color w:val="000000"/>
                <w:sz w:val="24"/>
                <w:szCs w:val="24"/>
                <w:shd w:val="clear" w:color="auto" w:fill="FFFFFF"/>
              </w:rPr>
              <w:t>C</w:t>
            </w:r>
            <w:r w:rsidR="00BF43E3" w:rsidRPr="00E736E1">
              <w:rPr>
                <w:rFonts w:ascii="Times New Roman" w:eastAsia="Times New Roman" w:hAnsi="Times New Roman" w:cs="Times New Roman"/>
                <w:b/>
                <w:bCs/>
                <w:color w:val="000000"/>
                <w:sz w:val="24"/>
                <w:szCs w:val="24"/>
                <w:lang w:eastAsia="en-US"/>
              </w:rPr>
              <w:t>heltuielile de la bugetul de stat</w:t>
            </w:r>
            <w:r w:rsidR="00BF43E3" w:rsidRPr="00E736E1">
              <w:rPr>
                <w:rFonts w:ascii="Times New Roman" w:eastAsia="Times New Roman" w:hAnsi="Times New Roman" w:cs="Times New Roman"/>
                <w:color w:val="000000"/>
                <w:sz w:val="24"/>
                <w:szCs w:val="24"/>
                <w:lang w:eastAsia="en-US"/>
              </w:rPr>
              <w:t> </w:t>
            </w:r>
            <w:r w:rsidR="008549F2">
              <w:rPr>
                <w:rFonts w:ascii="Times New Roman" w:eastAsia="Times New Roman" w:hAnsi="Times New Roman" w:cs="Times New Roman"/>
                <w:color w:val="000000"/>
                <w:sz w:val="24"/>
                <w:szCs w:val="24"/>
                <w:lang w:eastAsia="en-US"/>
              </w:rPr>
              <w:t>s-au diminuat</w:t>
            </w:r>
            <w:r w:rsidR="00BF43E3" w:rsidRPr="00E736E1">
              <w:rPr>
                <w:rFonts w:ascii="Times New Roman" w:eastAsia="Times New Roman" w:hAnsi="Times New Roman" w:cs="Times New Roman"/>
                <w:color w:val="000000"/>
                <w:sz w:val="24"/>
                <w:szCs w:val="24"/>
                <w:lang w:eastAsia="en-US"/>
              </w:rPr>
              <w:t xml:space="preserve"> </w:t>
            </w:r>
            <w:r w:rsidR="00BF43E3" w:rsidRPr="00E736E1">
              <w:rPr>
                <w:rFonts w:ascii="Times New Roman" w:hAnsi="Times New Roman" w:cs="Times New Roman"/>
                <w:color w:val="000000"/>
                <w:sz w:val="24"/>
                <w:szCs w:val="24"/>
                <w:shd w:val="clear" w:color="auto" w:fill="FFFFFF"/>
              </w:rPr>
              <w:t xml:space="preserve">la creditele de angajament cu </w:t>
            </w:r>
            <w:r w:rsidR="008549F2">
              <w:rPr>
                <w:rFonts w:ascii="Times New Roman" w:hAnsi="Times New Roman" w:cs="Times New Roman"/>
                <w:color w:val="000000"/>
                <w:sz w:val="24"/>
                <w:szCs w:val="24"/>
                <w:shd w:val="clear" w:color="auto" w:fill="FFFFFF"/>
              </w:rPr>
              <w:t>0,13</w:t>
            </w:r>
            <w:r w:rsidR="00BF43E3" w:rsidRPr="00E736E1">
              <w:rPr>
                <w:rFonts w:ascii="Times New Roman" w:hAnsi="Times New Roman" w:cs="Times New Roman"/>
                <w:color w:val="000000"/>
                <w:sz w:val="24"/>
                <w:szCs w:val="24"/>
                <w:shd w:val="clear" w:color="auto" w:fill="FFFFFF"/>
              </w:rPr>
              <w:t xml:space="preserve">%, respectiv </w:t>
            </w:r>
            <w:r w:rsidR="008549F2">
              <w:rPr>
                <w:rFonts w:ascii="Times New Roman" w:hAnsi="Times New Roman" w:cs="Times New Roman"/>
                <w:color w:val="000000"/>
                <w:sz w:val="24"/>
                <w:szCs w:val="24"/>
                <w:shd w:val="clear" w:color="auto" w:fill="FFFFFF"/>
              </w:rPr>
              <w:t>3.958</w:t>
            </w:r>
            <w:r w:rsidR="00BF43E3" w:rsidRPr="00E736E1">
              <w:rPr>
                <w:rFonts w:ascii="Times New Roman" w:hAnsi="Times New Roman" w:cs="Times New Roman"/>
                <w:color w:val="000000"/>
                <w:sz w:val="24"/>
                <w:szCs w:val="24"/>
                <w:shd w:val="clear" w:color="auto" w:fill="FFFFFF"/>
              </w:rPr>
              <w:t xml:space="preserve"> mii lei, iar </w:t>
            </w:r>
            <w:r w:rsidR="008549F2">
              <w:rPr>
                <w:rFonts w:ascii="Times New Roman" w:hAnsi="Times New Roman" w:cs="Times New Roman"/>
                <w:color w:val="000000"/>
                <w:sz w:val="24"/>
                <w:szCs w:val="24"/>
                <w:shd w:val="clear" w:color="auto" w:fill="FFFFFF"/>
              </w:rPr>
              <w:t xml:space="preserve">la </w:t>
            </w:r>
            <w:r w:rsidR="00BF43E3" w:rsidRPr="00E736E1">
              <w:rPr>
                <w:rFonts w:ascii="Times New Roman" w:hAnsi="Times New Roman" w:cs="Times New Roman"/>
                <w:color w:val="000000"/>
                <w:sz w:val="24"/>
                <w:szCs w:val="24"/>
                <w:shd w:val="clear" w:color="auto" w:fill="FFFFFF"/>
              </w:rPr>
              <w:t xml:space="preserve">creditele bugetare cu </w:t>
            </w:r>
            <w:r w:rsidR="008549F2">
              <w:rPr>
                <w:rFonts w:ascii="Times New Roman" w:hAnsi="Times New Roman" w:cs="Times New Roman"/>
                <w:color w:val="000000"/>
                <w:sz w:val="24"/>
                <w:szCs w:val="24"/>
                <w:shd w:val="clear" w:color="auto" w:fill="FFFFFF"/>
              </w:rPr>
              <w:t>1,40</w:t>
            </w:r>
            <w:r w:rsidR="00BF43E3" w:rsidRPr="00E736E1">
              <w:rPr>
                <w:rFonts w:ascii="Times New Roman" w:hAnsi="Times New Roman" w:cs="Times New Roman"/>
                <w:color w:val="000000"/>
                <w:sz w:val="24"/>
                <w:szCs w:val="24"/>
                <w:shd w:val="clear" w:color="auto" w:fill="FFFFFF"/>
              </w:rPr>
              <w:t xml:space="preserve">%, respectiv </w:t>
            </w:r>
            <w:r w:rsidR="008549F2">
              <w:rPr>
                <w:rFonts w:ascii="Times New Roman" w:hAnsi="Times New Roman" w:cs="Times New Roman"/>
                <w:color w:val="000000"/>
                <w:sz w:val="24"/>
                <w:szCs w:val="24"/>
                <w:shd w:val="clear" w:color="auto" w:fill="FFFFFF"/>
              </w:rPr>
              <w:t>8.994</w:t>
            </w:r>
            <w:r w:rsidR="00BF43E3" w:rsidRPr="00E736E1">
              <w:rPr>
                <w:rFonts w:ascii="Times New Roman" w:hAnsi="Times New Roman" w:cs="Times New Roman"/>
                <w:color w:val="000000"/>
                <w:sz w:val="24"/>
                <w:szCs w:val="24"/>
                <w:shd w:val="clear" w:color="auto" w:fill="FFFFFF"/>
              </w:rPr>
              <w:t xml:space="preserve"> mii lei. Influențele sunt repartizate, astfel:</w:t>
            </w:r>
          </w:p>
          <w:p w14:paraId="35FD41BA" w14:textId="77777777" w:rsidR="00BF43E3" w:rsidRPr="00E736E1" w:rsidRDefault="00BF43E3" w:rsidP="00BF43E3">
            <w:pPr>
              <w:pStyle w:val="ListParagraph"/>
              <w:ind w:left="90"/>
              <w:jc w:val="both"/>
              <w:rPr>
                <w:rFonts w:ascii="Times New Roman" w:hAnsi="Times New Roman" w:cs="Times New Roman"/>
                <w:b/>
                <w:bCs/>
                <w:sz w:val="24"/>
                <w:szCs w:val="24"/>
              </w:rPr>
            </w:pPr>
          </w:p>
          <w:p w14:paraId="4FCF561C" w14:textId="77777777" w:rsidR="00BF43E3" w:rsidRPr="00E736E1" w:rsidRDefault="00BF43E3" w:rsidP="00BF43E3">
            <w:pPr>
              <w:pStyle w:val="ListParagraph"/>
              <w:ind w:left="90"/>
              <w:jc w:val="both"/>
              <w:rPr>
                <w:rFonts w:ascii="Times New Roman" w:hAnsi="Times New Roman" w:cs="Times New Roman"/>
                <w:sz w:val="24"/>
                <w:szCs w:val="24"/>
              </w:rPr>
            </w:pPr>
            <w:r w:rsidRPr="00E736E1">
              <w:rPr>
                <w:rFonts w:ascii="Times New Roman" w:hAnsi="Times New Roman" w:cs="Times New Roman"/>
                <w:b/>
                <w:bCs/>
                <w:sz w:val="24"/>
                <w:szCs w:val="24"/>
              </w:rPr>
              <w:t xml:space="preserve">Capitolul 70.01 </w:t>
            </w:r>
            <w:r w:rsidRPr="00E736E1">
              <w:rPr>
                <w:rFonts w:ascii="Times New Roman" w:hAnsi="Times New Roman" w:cs="Times New Roman"/>
                <w:b/>
                <w:bCs/>
                <w:color w:val="000000" w:themeColor="text1"/>
                <w:sz w:val="24"/>
                <w:szCs w:val="24"/>
              </w:rPr>
              <w:t>„Locuințe</w:t>
            </w:r>
            <w:r w:rsidRPr="00E736E1">
              <w:rPr>
                <w:rFonts w:ascii="Times New Roman" w:hAnsi="Times New Roman" w:cs="Times New Roman"/>
                <w:b/>
                <w:color w:val="000000" w:themeColor="text1"/>
                <w:sz w:val="24"/>
                <w:szCs w:val="24"/>
              </w:rPr>
              <w:t>, servicii și dezvoltare publică”:</w:t>
            </w:r>
          </w:p>
          <w:p w14:paraId="60274C55" w14:textId="77777777" w:rsidR="00BF43E3" w:rsidRPr="00E736E1" w:rsidRDefault="00BF43E3" w:rsidP="00BF43E3">
            <w:pPr>
              <w:pStyle w:val="ListParagraph"/>
              <w:numPr>
                <w:ilvl w:val="0"/>
                <w:numId w:val="10"/>
              </w:numPr>
              <w:ind w:left="59" w:hanging="630"/>
              <w:jc w:val="both"/>
              <w:rPr>
                <w:rFonts w:ascii="Times New Roman" w:hAnsi="Times New Roman" w:cs="Times New Roman"/>
                <w:b/>
                <w:sz w:val="24"/>
                <w:szCs w:val="24"/>
              </w:rPr>
            </w:pPr>
            <w:r w:rsidRPr="00E736E1">
              <w:rPr>
                <w:rFonts w:ascii="Times New Roman" w:hAnsi="Times New Roman" w:cs="Times New Roman"/>
                <w:b/>
                <w:color w:val="000000" w:themeColor="text1"/>
                <w:sz w:val="24"/>
                <w:szCs w:val="24"/>
              </w:rPr>
              <w:t xml:space="preserve">         </w:t>
            </w:r>
          </w:p>
          <w:p w14:paraId="0C579938" w14:textId="3911469E" w:rsidR="00BF43E3" w:rsidRPr="00E736E1" w:rsidRDefault="00BF43E3" w:rsidP="00BF43E3">
            <w:pPr>
              <w:pStyle w:val="ListParagraph"/>
              <w:ind w:left="59"/>
              <w:jc w:val="both"/>
              <w:rPr>
                <w:rFonts w:ascii="Times New Roman" w:hAnsi="Times New Roman" w:cs="Times New Roman"/>
                <w:color w:val="000000"/>
                <w:sz w:val="24"/>
                <w:szCs w:val="24"/>
              </w:rPr>
            </w:pPr>
            <w:bookmarkStart w:id="1" w:name="_Hlk51574126"/>
            <w:r w:rsidRPr="00E736E1">
              <w:rPr>
                <w:rFonts w:ascii="Times New Roman" w:hAnsi="Times New Roman" w:cs="Times New Roman"/>
                <w:color w:val="000000"/>
                <w:sz w:val="24"/>
                <w:szCs w:val="24"/>
                <w:shd w:val="clear" w:color="auto" w:fill="FFFFFF"/>
              </w:rPr>
              <w:t xml:space="preserve">           </w:t>
            </w:r>
            <w:r w:rsidRPr="00E736E1">
              <w:rPr>
                <w:rFonts w:ascii="Times New Roman" w:hAnsi="Times New Roman" w:cs="Times New Roman"/>
                <w:b/>
                <w:bCs/>
                <w:color w:val="000000"/>
                <w:sz w:val="24"/>
                <w:szCs w:val="24"/>
                <w:shd w:val="clear" w:color="auto" w:fill="FFFFFF"/>
              </w:rPr>
              <w:t>La</w:t>
            </w:r>
            <w:r w:rsidRPr="00E736E1">
              <w:rPr>
                <w:rFonts w:ascii="Times New Roman" w:hAnsi="Times New Roman" w:cs="Times New Roman"/>
                <w:color w:val="000000"/>
                <w:sz w:val="24"/>
                <w:szCs w:val="24"/>
                <w:shd w:val="clear" w:color="auto" w:fill="FFFFFF"/>
              </w:rPr>
              <w:t> </w:t>
            </w:r>
            <w:r w:rsidRPr="00E736E1">
              <w:rPr>
                <w:rFonts w:ascii="Times New Roman" w:hAnsi="Times New Roman" w:cs="Times New Roman"/>
                <w:b/>
                <w:bCs/>
                <w:color w:val="000000"/>
                <w:sz w:val="24"/>
                <w:szCs w:val="24"/>
                <w:shd w:val="clear" w:color="auto" w:fill="FFFFFF"/>
              </w:rPr>
              <w:t>titlul 70 „Cheltuieli de capital</w:t>
            </w:r>
            <w:r w:rsidRPr="00E736E1">
              <w:rPr>
                <w:rFonts w:ascii="Times New Roman" w:hAnsi="Times New Roman" w:cs="Times New Roman"/>
                <w:color w:val="000000"/>
                <w:sz w:val="24"/>
                <w:szCs w:val="24"/>
                <w:shd w:val="clear" w:color="auto" w:fill="FFFFFF"/>
              </w:rPr>
              <w:t xml:space="preserve">”, </w:t>
            </w:r>
            <w:r w:rsidRPr="00E736E1">
              <w:rPr>
                <w:rFonts w:ascii="Times New Roman" w:hAnsi="Times New Roman" w:cs="Times New Roman"/>
                <w:color w:val="000000"/>
                <w:sz w:val="24"/>
                <w:szCs w:val="24"/>
              </w:rPr>
              <w:t xml:space="preserve">suma </w:t>
            </w:r>
            <w:r w:rsidR="008549F2">
              <w:rPr>
                <w:rFonts w:ascii="Times New Roman" w:hAnsi="Times New Roman" w:cs="Times New Roman"/>
                <w:color w:val="000000"/>
                <w:sz w:val="24"/>
                <w:szCs w:val="24"/>
              </w:rPr>
              <w:t>s-</w:t>
            </w:r>
            <w:r w:rsidRPr="00E736E1">
              <w:rPr>
                <w:rFonts w:ascii="Times New Roman" w:hAnsi="Times New Roman" w:cs="Times New Roman"/>
                <w:color w:val="000000"/>
                <w:sz w:val="24"/>
                <w:szCs w:val="24"/>
              </w:rPr>
              <w:t xml:space="preserve">a </w:t>
            </w:r>
            <w:r w:rsidR="008549F2">
              <w:rPr>
                <w:rFonts w:ascii="Times New Roman" w:eastAsia="Times New Roman" w:hAnsi="Times New Roman" w:cs="Times New Roman"/>
                <w:color w:val="000000"/>
                <w:sz w:val="24"/>
                <w:szCs w:val="24"/>
                <w:lang w:eastAsia="en-US"/>
              </w:rPr>
              <w:t>diminuat</w:t>
            </w:r>
            <w:r w:rsidR="008549F2" w:rsidRPr="00E736E1">
              <w:rPr>
                <w:rFonts w:ascii="Times New Roman" w:eastAsia="Times New Roman" w:hAnsi="Times New Roman" w:cs="Times New Roman"/>
                <w:color w:val="000000"/>
                <w:sz w:val="24"/>
                <w:szCs w:val="24"/>
                <w:lang w:eastAsia="en-US"/>
              </w:rPr>
              <w:t xml:space="preserve"> </w:t>
            </w:r>
            <w:r w:rsidR="008549F2" w:rsidRPr="00E736E1">
              <w:rPr>
                <w:rFonts w:ascii="Times New Roman" w:hAnsi="Times New Roman" w:cs="Times New Roman"/>
                <w:color w:val="000000"/>
                <w:sz w:val="24"/>
                <w:szCs w:val="24"/>
                <w:shd w:val="clear" w:color="auto" w:fill="FFFFFF"/>
              </w:rPr>
              <w:t xml:space="preserve">la creditele de angajament cu </w:t>
            </w:r>
            <w:r w:rsidR="008549F2">
              <w:rPr>
                <w:rFonts w:ascii="Times New Roman" w:hAnsi="Times New Roman" w:cs="Times New Roman"/>
                <w:color w:val="000000"/>
                <w:sz w:val="24"/>
                <w:szCs w:val="24"/>
                <w:shd w:val="clear" w:color="auto" w:fill="FFFFFF"/>
              </w:rPr>
              <w:t>0,72</w:t>
            </w:r>
            <w:r w:rsidR="008549F2" w:rsidRPr="00E736E1">
              <w:rPr>
                <w:rFonts w:ascii="Times New Roman" w:hAnsi="Times New Roman" w:cs="Times New Roman"/>
                <w:color w:val="000000"/>
                <w:sz w:val="24"/>
                <w:szCs w:val="24"/>
                <w:shd w:val="clear" w:color="auto" w:fill="FFFFFF"/>
              </w:rPr>
              <w:t xml:space="preserve">%, respectiv </w:t>
            </w:r>
            <w:r w:rsidR="008549F2">
              <w:rPr>
                <w:rFonts w:ascii="Times New Roman" w:hAnsi="Times New Roman" w:cs="Times New Roman"/>
                <w:color w:val="000000"/>
                <w:sz w:val="24"/>
                <w:szCs w:val="24"/>
                <w:shd w:val="clear" w:color="auto" w:fill="FFFFFF"/>
              </w:rPr>
              <w:t>3.958</w:t>
            </w:r>
            <w:r w:rsidR="008549F2" w:rsidRPr="00E736E1">
              <w:rPr>
                <w:rFonts w:ascii="Times New Roman" w:hAnsi="Times New Roman" w:cs="Times New Roman"/>
                <w:color w:val="000000"/>
                <w:sz w:val="24"/>
                <w:szCs w:val="24"/>
                <w:shd w:val="clear" w:color="auto" w:fill="FFFFFF"/>
              </w:rPr>
              <w:t xml:space="preserve"> mii lei, iar </w:t>
            </w:r>
            <w:r w:rsidR="008549F2">
              <w:rPr>
                <w:rFonts w:ascii="Times New Roman" w:hAnsi="Times New Roman" w:cs="Times New Roman"/>
                <w:color w:val="000000"/>
                <w:sz w:val="24"/>
                <w:szCs w:val="24"/>
                <w:shd w:val="clear" w:color="auto" w:fill="FFFFFF"/>
              </w:rPr>
              <w:t xml:space="preserve">la </w:t>
            </w:r>
            <w:r w:rsidR="008549F2" w:rsidRPr="00E736E1">
              <w:rPr>
                <w:rFonts w:ascii="Times New Roman" w:hAnsi="Times New Roman" w:cs="Times New Roman"/>
                <w:color w:val="000000"/>
                <w:sz w:val="24"/>
                <w:szCs w:val="24"/>
                <w:shd w:val="clear" w:color="auto" w:fill="FFFFFF"/>
              </w:rPr>
              <w:t xml:space="preserve">creditele bugetare cu </w:t>
            </w:r>
            <w:r w:rsidR="008549F2">
              <w:rPr>
                <w:rFonts w:ascii="Times New Roman" w:hAnsi="Times New Roman" w:cs="Times New Roman"/>
                <w:color w:val="000000"/>
                <w:sz w:val="24"/>
                <w:szCs w:val="24"/>
                <w:shd w:val="clear" w:color="auto" w:fill="FFFFFF"/>
              </w:rPr>
              <w:t>5,11</w:t>
            </w:r>
            <w:r w:rsidR="008549F2" w:rsidRPr="00E736E1">
              <w:rPr>
                <w:rFonts w:ascii="Times New Roman" w:hAnsi="Times New Roman" w:cs="Times New Roman"/>
                <w:color w:val="000000"/>
                <w:sz w:val="24"/>
                <w:szCs w:val="24"/>
                <w:shd w:val="clear" w:color="auto" w:fill="FFFFFF"/>
              </w:rPr>
              <w:t xml:space="preserve">%, respectiv </w:t>
            </w:r>
            <w:r w:rsidR="008549F2">
              <w:rPr>
                <w:rFonts w:ascii="Times New Roman" w:hAnsi="Times New Roman" w:cs="Times New Roman"/>
                <w:color w:val="000000"/>
                <w:sz w:val="24"/>
                <w:szCs w:val="24"/>
                <w:shd w:val="clear" w:color="auto" w:fill="FFFFFF"/>
              </w:rPr>
              <w:t>8.994</w:t>
            </w:r>
            <w:r w:rsidR="008549F2" w:rsidRPr="00E736E1">
              <w:rPr>
                <w:rFonts w:ascii="Times New Roman" w:hAnsi="Times New Roman" w:cs="Times New Roman"/>
                <w:color w:val="000000"/>
                <w:sz w:val="24"/>
                <w:szCs w:val="24"/>
                <w:shd w:val="clear" w:color="auto" w:fill="FFFFFF"/>
              </w:rPr>
              <w:t xml:space="preserve"> mii lei</w:t>
            </w:r>
            <w:r w:rsidRPr="00E736E1">
              <w:rPr>
                <w:rFonts w:ascii="Times New Roman" w:hAnsi="Times New Roman" w:cs="Times New Roman"/>
                <w:color w:val="000000"/>
                <w:sz w:val="24"/>
                <w:szCs w:val="24"/>
                <w:shd w:val="clear" w:color="auto" w:fill="FFFFFF"/>
              </w:rPr>
              <w:t>, astfel:</w:t>
            </w:r>
          </w:p>
          <w:bookmarkEnd w:id="1"/>
          <w:p w14:paraId="179DA7BA" w14:textId="4060052C" w:rsidR="00BF43E3" w:rsidRPr="00E736E1" w:rsidRDefault="00BF43E3" w:rsidP="00BF43E3">
            <w:pPr>
              <w:tabs>
                <w:tab w:val="left" w:pos="0"/>
              </w:tabs>
              <w:jc w:val="both"/>
              <w:rPr>
                <w:rFonts w:ascii="Times New Roman" w:hAnsi="Times New Roman" w:cs="Times New Roman"/>
                <w:color w:val="000000"/>
                <w:sz w:val="24"/>
                <w:szCs w:val="24"/>
                <w:shd w:val="clear" w:color="auto" w:fill="FFFFFF"/>
              </w:rPr>
            </w:pPr>
            <w:r w:rsidRPr="00E736E1">
              <w:rPr>
                <w:rFonts w:ascii="Times New Roman" w:hAnsi="Times New Roman" w:cs="Times New Roman"/>
                <w:color w:val="000000"/>
                <w:sz w:val="24"/>
                <w:szCs w:val="24"/>
                <w:shd w:val="clear" w:color="auto" w:fill="FFFFFF"/>
              </w:rPr>
              <w:t xml:space="preserve">- alineat 71.01.01 </w:t>
            </w:r>
            <w:r w:rsidRPr="00E736E1">
              <w:rPr>
                <w:rFonts w:ascii="Times New Roman" w:hAnsi="Times New Roman" w:cs="Times New Roman"/>
                <w:color w:val="000000"/>
                <w:sz w:val="24"/>
                <w:szCs w:val="24"/>
              </w:rPr>
              <w:t xml:space="preserve">„Construcții”, suma </w:t>
            </w:r>
            <w:r w:rsidR="008549F2">
              <w:rPr>
                <w:rFonts w:ascii="Times New Roman" w:hAnsi="Times New Roman" w:cs="Times New Roman"/>
                <w:color w:val="000000"/>
                <w:sz w:val="24"/>
                <w:szCs w:val="24"/>
              </w:rPr>
              <w:t>s-</w:t>
            </w:r>
            <w:r w:rsidRPr="00E736E1">
              <w:rPr>
                <w:rFonts w:ascii="Times New Roman" w:hAnsi="Times New Roman" w:cs="Times New Roman"/>
                <w:color w:val="000000"/>
                <w:sz w:val="24"/>
                <w:szCs w:val="24"/>
              </w:rPr>
              <w:t xml:space="preserve">a </w:t>
            </w:r>
            <w:r w:rsidR="008549F2">
              <w:rPr>
                <w:rFonts w:ascii="Times New Roman" w:eastAsia="Times New Roman" w:hAnsi="Times New Roman" w:cs="Times New Roman"/>
                <w:color w:val="000000"/>
                <w:sz w:val="24"/>
                <w:szCs w:val="24"/>
                <w:lang w:eastAsia="en-US"/>
              </w:rPr>
              <w:t>diminuat</w:t>
            </w:r>
            <w:r w:rsidR="008549F2" w:rsidRPr="00E736E1">
              <w:rPr>
                <w:rFonts w:ascii="Times New Roman" w:eastAsia="Times New Roman" w:hAnsi="Times New Roman" w:cs="Times New Roman"/>
                <w:color w:val="000000"/>
                <w:sz w:val="24"/>
                <w:szCs w:val="24"/>
                <w:lang w:eastAsia="en-US"/>
              </w:rPr>
              <w:t xml:space="preserve"> </w:t>
            </w:r>
            <w:r w:rsidR="008549F2" w:rsidRPr="00E736E1">
              <w:rPr>
                <w:rFonts w:ascii="Times New Roman" w:hAnsi="Times New Roman" w:cs="Times New Roman"/>
                <w:color w:val="000000"/>
                <w:sz w:val="24"/>
                <w:szCs w:val="24"/>
                <w:shd w:val="clear" w:color="auto" w:fill="FFFFFF"/>
              </w:rPr>
              <w:t xml:space="preserve">la creditele de angajament cu </w:t>
            </w:r>
            <w:r w:rsidR="008549F2">
              <w:rPr>
                <w:rFonts w:ascii="Times New Roman" w:hAnsi="Times New Roman" w:cs="Times New Roman"/>
                <w:color w:val="000000"/>
                <w:sz w:val="24"/>
                <w:szCs w:val="24"/>
                <w:shd w:val="clear" w:color="auto" w:fill="FFFFFF"/>
              </w:rPr>
              <w:t>0,72</w:t>
            </w:r>
            <w:r w:rsidR="008549F2" w:rsidRPr="00E736E1">
              <w:rPr>
                <w:rFonts w:ascii="Times New Roman" w:hAnsi="Times New Roman" w:cs="Times New Roman"/>
                <w:color w:val="000000"/>
                <w:sz w:val="24"/>
                <w:szCs w:val="24"/>
                <w:shd w:val="clear" w:color="auto" w:fill="FFFFFF"/>
              </w:rPr>
              <w:t xml:space="preserve">%, respectiv </w:t>
            </w:r>
            <w:r w:rsidR="008549F2">
              <w:rPr>
                <w:rFonts w:ascii="Times New Roman" w:hAnsi="Times New Roman" w:cs="Times New Roman"/>
                <w:color w:val="000000"/>
                <w:sz w:val="24"/>
                <w:szCs w:val="24"/>
                <w:shd w:val="clear" w:color="auto" w:fill="FFFFFF"/>
              </w:rPr>
              <w:t>3.958</w:t>
            </w:r>
            <w:r w:rsidR="008549F2" w:rsidRPr="00E736E1">
              <w:rPr>
                <w:rFonts w:ascii="Times New Roman" w:hAnsi="Times New Roman" w:cs="Times New Roman"/>
                <w:color w:val="000000"/>
                <w:sz w:val="24"/>
                <w:szCs w:val="24"/>
                <w:shd w:val="clear" w:color="auto" w:fill="FFFFFF"/>
              </w:rPr>
              <w:t xml:space="preserve"> mii lei, iar </w:t>
            </w:r>
            <w:r w:rsidR="008549F2">
              <w:rPr>
                <w:rFonts w:ascii="Times New Roman" w:hAnsi="Times New Roman" w:cs="Times New Roman"/>
                <w:color w:val="000000"/>
                <w:sz w:val="24"/>
                <w:szCs w:val="24"/>
                <w:shd w:val="clear" w:color="auto" w:fill="FFFFFF"/>
              </w:rPr>
              <w:t xml:space="preserve">la </w:t>
            </w:r>
            <w:r w:rsidR="008549F2" w:rsidRPr="00E736E1">
              <w:rPr>
                <w:rFonts w:ascii="Times New Roman" w:hAnsi="Times New Roman" w:cs="Times New Roman"/>
                <w:color w:val="000000"/>
                <w:sz w:val="24"/>
                <w:szCs w:val="24"/>
                <w:shd w:val="clear" w:color="auto" w:fill="FFFFFF"/>
              </w:rPr>
              <w:t xml:space="preserve">creditele bugetare cu </w:t>
            </w:r>
            <w:r w:rsidR="008549F2">
              <w:rPr>
                <w:rFonts w:ascii="Times New Roman" w:hAnsi="Times New Roman" w:cs="Times New Roman"/>
                <w:color w:val="000000"/>
                <w:sz w:val="24"/>
                <w:szCs w:val="24"/>
                <w:shd w:val="clear" w:color="auto" w:fill="FFFFFF"/>
              </w:rPr>
              <w:t>4,72</w:t>
            </w:r>
            <w:r w:rsidR="008549F2" w:rsidRPr="00E736E1">
              <w:rPr>
                <w:rFonts w:ascii="Times New Roman" w:hAnsi="Times New Roman" w:cs="Times New Roman"/>
                <w:color w:val="000000"/>
                <w:sz w:val="24"/>
                <w:szCs w:val="24"/>
                <w:shd w:val="clear" w:color="auto" w:fill="FFFFFF"/>
              </w:rPr>
              <w:t xml:space="preserve">%, respectiv </w:t>
            </w:r>
            <w:r w:rsidR="008549F2">
              <w:rPr>
                <w:rFonts w:ascii="Times New Roman" w:hAnsi="Times New Roman" w:cs="Times New Roman"/>
                <w:color w:val="000000"/>
                <w:sz w:val="24"/>
                <w:szCs w:val="24"/>
                <w:shd w:val="clear" w:color="auto" w:fill="FFFFFF"/>
              </w:rPr>
              <w:t>8.264</w:t>
            </w:r>
            <w:r w:rsidR="008549F2" w:rsidRPr="00E736E1">
              <w:rPr>
                <w:rFonts w:ascii="Times New Roman" w:hAnsi="Times New Roman" w:cs="Times New Roman"/>
                <w:color w:val="000000"/>
                <w:sz w:val="24"/>
                <w:szCs w:val="24"/>
                <w:shd w:val="clear" w:color="auto" w:fill="FFFFFF"/>
              </w:rPr>
              <w:t xml:space="preserve"> mii lei</w:t>
            </w:r>
            <w:r w:rsidRPr="00E736E1">
              <w:rPr>
                <w:rFonts w:ascii="Times New Roman" w:hAnsi="Times New Roman" w:cs="Times New Roman"/>
                <w:color w:val="000000"/>
                <w:sz w:val="24"/>
                <w:szCs w:val="24"/>
                <w:shd w:val="clear" w:color="auto" w:fill="FFFFFF"/>
              </w:rPr>
              <w:t>;</w:t>
            </w:r>
          </w:p>
          <w:p w14:paraId="16384EC2" w14:textId="69712080" w:rsidR="00BF43E3" w:rsidRPr="00E736E1" w:rsidRDefault="00BF43E3" w:rsidP="00BF43E3">
            <w:pPr>
              <w:pStyle w:val="ListParagraph"/>
              <w:tabs>
                <w:tab w:val="left" w:pos="1431"/>
              </w:tabs>
              <w:suppressAutoHyphens w:val="0"/>
              <w:ind w:left="0"/>
              <w:jc w:val="both"/>
              <w:rPr>
                <w:rFonts w:ascii="Times New Roman" w:hAnsi="Times New Roman" w:cs="Times New Roman"/>
                <w:color w:val="000000" w:themeColor="text1"/>
                <w:sz w:val="24"/>
                <w:szCs w:val="24"/>
              </w:rPr>
            </w:pPr>
            <w:r w:rsidRPr="00E736E1">
              <w:rPr>
                <w:rFonts w:ascii="Times New Roman" w:hAnsi="Times New Roman" w:cs="Times New Roman"/>
                <w:color w:val="000000"/>
                <w:sz w:val="24"/>
                <w:szCs w:val="24"/>
                <w:shd w:val="clear" w:color="auto" w:fill="FFFFFF"/>
              </w:rPr>
              <w:t xml:space="preserve">- alineat 71.01.30 </w:t>
            </w:r>
            <w:r w:rsidRPr="00E736E1">
              <w:rPr>
                <w:rFonts w:ascii="Times New Roman" w:hAnsi="Times New Roman" w:cs="Times New Roman"/>
                <w:color w:val="000000"/>
                <w:sz w:val="24"/>
                <w:szCs w:val="24"/>
              </w:rPr>
              <w:t>„Alte active fixe”,</w:t>
            </w:r>
            <w:r w:rsidRPr="00E736E1">
              <w:rPr>
                <w:rFonts w:ascii="Times New Roman" w:hAnsi="Times New Roman" w:cs="Times New Roman"/>
                <w:b/>
                <w:bCs/>
                <w:color w:val="000000"/>
                <w:sz w:val="24"/>
                <w:szCs w:val="24"/>
              </w:rPr>
              <w:t xml:space="preserve"> </w:t>
            </w:r>
            <w:r w:rsidRPr="00E736E1">
              <w:rPr>
                <w:rFonts w:ascii="Times New Roman" w:hAnsi="Times New Roman" w:cs="Times New Roman"/>
                <w:color w:val="000000"/>
                <w:sz w:val="24"/>
                <w:szCs w:val="24"/>
              </w:rPr>
              <w:t xml:space="preserve">suma </w:t>
            </w:r>
            <w:r w:rsidR="008549F2">
              <w:rPr>
                <w:rFonts w:ascii="Times New Roman" w:hAnsi="Times New Roman" w:cs="Times New Roman"/>
                <w:color w:val="000000"/>
                <w:sz w:val="24"/>
                <w:szCs w:val="24"/>
              </w:rPr>
              <w:t>s-</w:t>
            </w:r>
            <w:r w:rsidRPr="00E736E1">
              <w:rPr>
                <w:rFonts w:ascii="Times New Roman" w:hAnsi="Times New Roman" w:cs="Times New Roman"/>
                <w:color w:val="000000"/>
                <w:sz w:val="24"/>
                <w:szCs w:val="24"/>
              </w:rPr>
              <w:t xml:space="preserve">a </w:t>
            </w:r>
            <w:r w:rsidR="008549F2">
              <w:rPr>
                <w:rFonts w:ascii="Times New Roman" w:hAnsi="Times New Roman" w:cs="Times New Roman"/>
                <w:color w:val="000000"/>
                <w:sz w:val="24"/>
                <w:szCs w:val="24"/>
              </w:rPr>
              <w:t>diminuat</w:t>
            </w:r>
            <w:r w:rsidRPr="00E736E1">
              <w:rPr>
                <w:rFonts w:ascii="Times New Roman" w:hAnsi="Times New Roman" w:cs="Times New Roman"/>
                <w:color w:val="000000"/>
                <w:sz w:val="24"/>
                <w:szCs w:val="24"/>
              </w:rPr>
              <w:t xml:space="preserve"> la</w:t>
            </w:r>
            <w:r w:rsidRPr="00E736E1">
              <w:rPr>
                <w:rFonts w:ascii="Times New Roman" w:hAnsi="Times New Roman" w:cs="Times New Roman"/>
                <w:color w:val="000000"/>
                <w:sz w:val="24"/>
                <w:szCs w:val="24"/>
                <w:shd w:val="clear" w:color="auto" w:fill="FFFFFF"/>
              </w:rPr>
              <w:t xml:space="preserve"> creditele de bugetare cu </w:t>
            </w:r>
            <w:r w:rsidR="009B07A2" w:rsidRPr="00E736E1">
              <w:rPr>
                <w:rFonts w:ascii="Times New Roman" w:hAnsi="Times New Roman" w:cs="Times New Roman"/>
                <w:color w:val="000000"/>
                <w:sz w:val="24"/>
                <w:szCs w:val="24"/>
                <w:shd w:val="clear" w:color="auto" w:fill="FFFFFF"/>
              </w:rPr>
              <w:t>1</w:t>
            </w:r>
            <w:r w:rsidR="008549F2">
              <w:rPr>
                <w:rFonts w:ascii="Times New Roman" w:hAnsi="Times New Roman" w:cs="Times New Roman"/>
                <w:color w:val="000000"/>
                <w:sz w:val="24"/>
                <w:szCs w:val="24"/>
                <w:shd w:val="clear" w:color="auto" w:fill="FFFFFF"/>
              </w:rPr>
              <w:t>00,00</w:t>
            </w:r>
            <w:r w:rsidRPr="00E736E1">
              <w:rPr>
                <w:rFonts w:ascii="Times New Roman" w:hAnsi="Times New Roman" w:cs="Times New Roman"/>
                <w:color w:val="000000"/>
                <w:sz w:val="24"/>
                <w:szCs w:val="24"/>
                <w:shd w:val="clear" w:color="auto" w:fill="FFFFFF"/>
              </w:rPr>
              <w:t xml:space="preserve">%, respectiv </w:t>
            </w:r>
            <w:r w:rsidR="008549F2">
              <w:rPr>
                <w:rFonts w:ascii="Times New Roman" w:hAnsi="Times New Roman" w:cs="Times New Roman"/>
                <w:color w:val="000000"/>
                <w:sz w:val="24"/>
                <w:szCs w:val="24"/>
                <w:shd w:val="clear" w:color="auto" w:fill="FFFFFF"/>
              </w:rPr>
              <w:t>7</w:t>
            </w:r>
            <w:r w:rsidRPr="00E736E1">
              <w:rPr>
                <w:rFonts w:ascii="Times New Roman" w:hAnsi="Times New Roman" w:cs="Times New Roman"/>
                <w:color w:val="000000"/>
                <w:sz w:val="24"/>
                <w:szCs w:val="24"/>
                <w:shd w:val="clear" w:color="auto" w:fill="FFFFFF"/>
              </w:rPr>
              <w:t xml:space="preserve">30 mii lei. </w:t>
            </w:r>
          </w:p>
          <w:bookmarkEnd w:id="0"/>
          <w:p w14:paraId="40B2C8BF" w14:textId="77777777" w:rsidR="008549F2" w:rsidRDefault="008549F2" w:rsidP="00360E47">
            <w:pPr>
              <w:tabs>
                <w:tab w:val="left" w:pos="0"/>
              </w:tabs>
              <w:ind w:firstLine="672"/>
              <w:jc w:val="both"/>
              <w:rPr>
                <w:rFonts w:ascii="Times New Roman" w:hAnsi="Times New Roman" w:cs="Times New Roman"/>
                <w:bCs/>
                <w:sz w:val="24"/>
                <w:szCs w:val="24"/>
              </w:rPr>
            </w:pPr>
          </w:p>
          <w:p w14:paraId="7C7DF620" w14:textId="3452BDFE" w:rsidR="00762DE5" w:rsidRPr="0064047E" w:rsidRDefault="00641BCC" w:rsidP="00762DE5">
            <w:pPr>
              <w:tabs>
                <w:tab w:val="left" w:pos="0"/>
              </w:tabs>
              <w:ind w:firstLine="672"/>
              <w:jc w:val="both"/>
              <w:rPr>
                <w:rFonts w:ascii="Times New Roman" w:hAnsi="Times New Roman" w:cs="Times New Roman"/>
                <w:bCs/>
                <w:sz w:val="24"/>
                <w:szCs w:val="24"/>
              </w:rPr>
            </w:pPr>
            <w:r>
              <w:rPr>
                <w:rFonts w:ascii="Times New Roman" w:hAnsi="Times New Roman" w:cs="Times New Roman"/>
                <w:bCs/>
                <w:sz w:val="24"/>
                <w:szCs w:val="24"/>
              </w:rPr>
              <w:t>C</w:t>
            </w:r>
            <w:r w:rsidR="00762DE5" w:rsidRPr="0064047E">
              <w:rPr>
                <w:rFonts w:ascii="Times New Roman" w:hAnsi="Times New Roman" w:cs="Times New Roman"/>
                <w:bCs/>
                <w:sz w:val="24"/>
                <w:szCs w:val="24"/>
              </w:rPr>
              <w:t>onform Hotărârii Guvernului</w:t>
            </w:r>
            <w:r>
              <w:rPr>
                <w:rFonts w:ascii="Times New Roman" w:hAnsi="Times New Roman" w:cs="Times New Roman"/>
                <w:bCs/>
                <w:sz w:val="24"/>
                <w:szCs w:val="24"/>
              </w:rPr>
              <w:t xml:space="preserve"> n</w:t>
            </w:r>
            <w:r w:rsidR="00762DE5" w:rsidRPr="0064047E">
              <w:rPr>
                <w:rFonts w:ascii="Times New Roman" w:hAnsi="Times New Roman" w:cs="Times New Roman"/>
                <w:bCs/>
                <w:sz w:val="24"/>
                <w:szCs w:val="24"/>
              </w:rPr>
              <w:t xml:space="preserve">r. </w:t>
            </w:r>
            <w:r w:rsidR="007E3904">
              <w:rPr>
                <w:rFonts w:ascii="Times New Roman" w:hAnsi="Times New Roman" w:cs="Times New Roman"/>
                <w:bCs/>
                <w:sz w:val="24"/>
                <w:szCs w:val="24"/>
              </w:rPr>
              <w:t>1169</w:t>
            </w:r>
            <w:r w:rsidR="00762DE5" w:rsidRPr="0064047E">
              <w:rPr>
                <w:rFonts w:ascii="Times New Roman" w:hAnsi="Times New Roman" w:cs="Times New Roman"/>
                <w:bCs/>
                <w:sz w:val="24"/>
                <w:szCs w:val="24"/>
              </w:rPr>
              <w:t xml:space="preserve">/2021 </w:t>
            </w:r>
            <w:r w:rsidR="00762DE5" w:rsidRPr="0064047E">
              <w:rPr>
                <w:rStyle w:val="spar"/>
                <w:rFonts w:ascii="Times New Roman" w:hAnsi="Times New Roman" w:cs="Times New Roman"/>
                <w:i/>
                <w:iCs/>
                <w:color w:val="000000"/>
                <w:sz w:val="24"/>
                <w:szCs w:val="24"/>
              </w:rPr>
              <w:t>privind aprobarea bugetului de venituri şi cheltuieli pe anul 2021 pentru Administraţia Naţională „Apele Române”, aflată în coordonarea Ministerului Mediului, Apelor şi Pădurilor,</w:t>
            </w:r>
            <w:r w:rsidR="00762DE5" w:rsidRPr="0064047E">
              <w:rPr>
                <w:rFonts w:ascii="Times New Roman" w:hAnsi="Times New Roman" w:cs="Times New Roman"/>
                <w:color w:val="000000"/>
                <w:sz w:val="24"/>
                <w:szCs w:val="24"/>
              </w:rPr>
              <w:t xml:space="preserve"> </w:t>
            </w:r>
            <w:r>
              <w:rPr>
                <w:rFonts w:ascii="Times New Roman" w:hAnsi="Times New Roman" w:cs="Times New Roman"/>
                <w:color w:val="000000"/>
                <w:sz w:val="24"/>
                <w:szCs w:val="24"/>
              </w:rPr>
              <w:t>d</w:t>
            </w:r>
            <w:r w:rsidRPr="0064047E">
              <w:rPr>
                <w:rFonts w:ascii="Times New Roman" w:hAnsi="Times New Roman" w:cs="Times New Roman"/>
                <w:bCs/>
                <w:sz w:val="24"/>
                <w:szCs w:val="24"/>
              </w:rPr>
              <w:t>iferența dintre cheltuieli și venituri</w:t>
            </w:r>
            <w:r>
              <w:rPr>
                <w:rFonts w:ascii="Times New Roman" w:hAnsi="Times New Roman" w:cs="Times New Roman"/>
                <w:bCs/>
                <w:sz w:val="24"/>
                <w:szCs w:val="24"/>
              </w:rPr>
              <w:t xml:space="preserve"> este </w:t>
            </w:r>
            <w:r w:rsidRPr="0064047E">
              <w:rPr>
                <w:rFonts w:ascii="Times New Roman" w:hAnsi="Times New Roman" w:cs="Times New Roman"/>
                <w:bCs/>
                <w:sz w:val="24"/>
                <w:szCs w:val="24"/>
              </w:rPr>
              <w:t xml:space="preserve">în sumă de </w:t>
            </w:r>
            <w:r>
              <w:rPr>
                <w:rFonts w:ascii="Times New Roman" w:hAnsi="Times New Roman" w:cs="Times New Roman"/>
                <w:bCs/>
                <w:sz w:val="24"/>
                <w:szCs w:val="24"/>
              </w:rPr>
              <w:t>47.</w:t>
            </w:r>
            <w:r w:rsidR="00A03A83">
              <w:rPr>
                <w:rFonts w:ascii="Times New Roman" w:hAnsi="Times New Roman" w:cs="Times New Roman"/>
                <w:bCs/>
                <w:sz w:val="24"/>
                <w:szCs w:val="24"/>
              </w:rPr>
              <w:t>105</w:t>
            </w:r>
            <w:r w:rsidRPr="0064047E">
              <w:rPr>
                <w:rFonts w:ascii="Times New Roman" w:hAnsi="Times New Roman" w:cs="Times New Roman"/>
                <w:bCs/>
                <w:sz w:val="24"/>
                <w:szCs w:val="24"/>
              </w:rPr>
              <w:t xml:space="preserve"> mii lei</w:t>
            </w:r>
            <w:r>
              <w:rPr>
                <w:rFonts w:ascii="Times New Roman" w:hAnsi="Times New Roman" w:cs="Times New Roman"/>
                <w:bCs/>
                <w:sz w:val="24"/>
                <w:szCs w:val="24"/>
              </w:rPr>
              <w:t xml:space="preserve"> și </w:t>
            </w:r>
            <w:r w:rsidRPr="0064047E">
              <w:rPr>
                <w:rFonts w:ascii="Times New Roman" w:hAnsi="Times New Roman" w:cs="Times New Roman"/>
                <w:bCs/>
                <w:sz w:val="24"/>
                <w:szCs w:val="24"/>
              </w:rPr>
              <w:t xml:space="preserve">reprezintă deficitul bugetar aprobat </w:t>
            </w:r>
            <w:r w:rsidR="00762DE5" w:rsidRPr="0064047E">
              <w:rPr>
                <w:rFonts w:ascii="Times New Roman" w:hAnsi="Times New Roman" w:cs="Times New Roman"/>
                <w:bCs/>
                <w:sz w:val="24"/>
                <w:szCs w:val="24"/>
              </w:rPr>
              <w:t xml:space="preserve">care </w:t>
            </w:r>
            <w:r w:rsidR="00087C86">
              <w:rPr>
                <w:rFonts w:ascii="Times New Roman" w:hAnsi="Times New Roman" w:cs="Times New Roman"/>
                <w:bCs/>
                <w:sz w:val="24"/>
                <w:szCs w:val="24"/>
              </w:rPr>
              <w:t>a fost</w:t>
            </w:r>
            <w:r w:rsidR="00762DE5" w:rsidRPr="0064047E">
              <w:rPr>
                <w:rFonts w:ascii="Times New Roman" w:hAnsi="Times New Roman" w:cs="Times New Roman"/>
                <w:bCs/>
                <w:sz w:val="24"/>
                <w:szCs w:val="24"/>
              </w:rPr>
              <w:t xml:space="preserve"> acoperit </w:t>
            </w:r>
            <w:r w:rsidR="00087C86">
              <w:rPr>
                <w:rFonts w:ascii="Times New Roman" w:hAnsi="Times New Roman" w:cs="Times New Roman"/>
                <w:bCs/>
                <w:sz w:val="24"/>
                <w:szCs w:val="24"/>
              </w:rPr>
              <w:t xml:space="preserve">parțial </w:t>
            </w:r>
            <w:r w:rsidR="00762DE5" w:rsidRPr="0064047E">
              <w:rPr>
                <w:rFonts w:ascii="Times New Roman" w:hAnsi="Times New Roman" w:cs="Times New Roman"/>
                <w:bCs/>
                <w:sz w:val="24"/>
                <w:szCs w:val="24"/>
              </w:rPr>
              <w:t>din excedentul anilor anteriori.</w:t>
            </w:r>
          </w:p>
          <w:p w14:paraId="07581D18" w14:textId="77777777" w:rsidR="00762DE5" w:rsidRPr="0064047E" w:rsidRDefault="00762DE5" w:rsidP="00762DE5">
            <w:pPr>
              <w:ind w:firstLine="672"/>
              <w:jc w:val="both"/>
              <w:rPr>
                <w:rFonts w:ascii="Times New Roman" w:hAnsi="Times New Roman" w:cs="Times New Roman"/>
                <w:color w:val="000000" w:themeColor="text1"/>
                <w:sz w:val="24"/>
                <w:szCs w:val="24"/>
              </w:rPr>
            </w:pPr>
            <w:r w:rsidRPr="0064047E">
              <w:rPr>
                <w:rFonts w:ascii="Times New Roman" w:hAnsi="Times New Roman" w:cs="Times New Roman"/>
                <w:color w:val="000000" w:themeColor="text1"/>
                <w:sz w:val="24"/>
                <w:szCs w:val="24"/>
              </w:rPr>
              <w:tab/>
              <w:t>Componenţa acestui excedent este următoarea:</w:t>
            </w:r>
          </w:p>
          <w:p w14:paraId="5A60D1BF" w14:textId="77777777" w:rsidR="00762DE5" w:rsidRPr="0064047E" w:rsidRDefault="00762DE5" w:rsidP="00762DE5">
            <w:pPr>
              <w:ind w:firstLine="871"/>
              <w:jc w:val="both"/>
              <w:rPr>
                <w:rFonts w:ascii="Times New Roman" w:hAnsi="Times New Roman" w:cs="Times New Roman"/>
                <w:color w:val="000000" w:themeColor="text1"/>
                <w:sz w:val="24"/>
                <w:szCs w:val="24"/>
              </w:rPr>
            </w:pPr>
            <w:r w:rsidRPr="0064047E">
              <w:rPr>
                <w:rFonts w:ascii="Times New Roman" w:hAnsi="Times New Roman" w:cs="Times New Roman"/>
                <w:color w:val="000000" w:themeColor="text1"/>
                <w:sz w:val="24"/>
                <w:szCs w:val="24"/>
              </w:rPr>
              <w:t>- excedent an 2014 = 359.092 mii lei;</w:t>
            </w:r>
          </w:p>
          <w:p w14:paraId="4F5B76C9" w14:textId="77777777" w:rsidR="00762DE5" w:rsidRPr="0064047E" w:rsidRDefault="00762DE5" w:rsidP="00762DE5">
            <w:pPr>
              <w:ind w:firstLine="871"/>
              <w:jc w:val="both"/>
              <w:rPr>
                <w:rFonts w:ascii="Times New Roman" w:hAnsi="Times New Roman" w:cs="Times New Roman"/>
                <w:color w:val="000000" w:themeColor="text1"/>
                <w:sz w:val="24"/>
                <w:szCs w:val="24"/>
              </w:rPr>
            </w:pPr>
            <w:r w:rsidRPr="0064047E">
              <w:rPr>
                <w:rFonts w:ascii="Times New Roman" w:hAnsi="Times New Roman" w:cs="Times New Roman"/>
                <w:color w:val="000000" w:themeColor="text1"/>
                <w:sz w:val="24"/>
                <w:szCs w:val="24"/>
              </w:rPr>
              <w:t xml:space="preserve">- excedent an 2015 = 310.854 mii lei;         </w:t>
            </w:r>
          </w:p>
          <w:p w14:paraId="02E8D42A" w14:textId="77777777" w:rsidR="00762DE5" w:rsidRPr="0064047E" w:rsidRDefault="00762DE5" w:rsidP="00762DE5">
            <w:pPr>
              <w:ind w:firstLine="672"/>
              <w:jc w:val="both"/>
              <w:rPr>
                <w:rFonts w:ascii="Times New Roman" w:hAnsi="Times New Roman" w:cs="Times New Roman"/>
                <w:color w:val="000000" w:themeColor="text1"/>
                <w:sz w:val="24"/>
                <w:szCs w:val="24"/>
              </w:rPr>
            </w:pPr>
            <w:r w:rsidRPr="0064047E">
              <w:rPr>
                <w:rFonts w:ascii="Times New Roman" w:hAnsi="Times New Roman" w:cs="Times New Roman"/>
                <w:color w:val="000000" w:themeColor="text1"/>
                <w:sz w:val="24"/>
                <w:szCs w:val="24"/>
              </w:rPr>
              <w:t xml:space="preserve">    - deficit an 2016     =   42.634 mii lei;</w:t>
            </w:r>
          </w:p>
          <w:p w14:paraId="39200C40" w14:textId="77777777" w:rsidR="00762DE5" w:rsidRPr="0064047E" w:rsidRDefault="00762DE5" w:rsidP="00762DE5">
            <w:pPr>
              <w:ind w:firstLine="672"/>
              <w:jc w:val="both"/>
              <w:rPr>
                <w:rFonts w:ascii="Times New Roman" w:hAnsi="Times New Roman" w:cs="Times New Roman"/>
                <w:color w:val="000000" w:themeColor="text1"/>
                <w:sz w:val="24"/>
                <w:szCs w:val="24"/>
              </w:rPr>
            </w:pPr>
            <w:r w:rsidRPr="0064047E">
              <w:rPr>
                <w:rFonts w:ascii="Times New Roman" w:hAnsi="Times New Roman" w:cs="Times New Roman"/>
                <w:color w:val="000000" w:themeColor="text1"/>
                <w:sz w:val="24"/>
                <w:szCs w:val="24"/>
              </w:rPr>
              <w:t xml:space="preserve">    - deficit an 2017     = 181.467 mii lei;</w:t>
            </w:r>
          </w:p>
          <w:p w14:paraId="1D82C78D" w14:textId="77777777" w:rsidR="00762DE5" w:rsidRPr="0064047E" w:rsidRDefault="00762DE5" w:rsidP="00762DE5">
            <w:pPr>
              <w:ind w:firstLine="672"/>
              <w:jc w:val="both"/>
              <w:rPr>
                <w:rFonts w:ascii="Times New Roman" w:hAnsi="Times New Roman" w:cs="Times New Roman"/>
                <w:color w:val="000000" w:themeColor="text1"/>
                <w:sz w:val="24"/>
                <w:szCs w:val="24"/>
              </w:rPr>
            </w:pPr>
            <w:r w:rsidRPr="0064047E">
              <w:rPr>
                <w:rFonts w:ascii="Times New Roman" w:hAnsi="Times New Roman" w:cs="Times New Roman"/>
                <w:color w:val="000000" w:themeColor="text1"/>
                <w:sz w:val="24"/>
                <w:szCs w:val="24"/>
              </w:rPr>
              <w:t xml:space="preserve">    - deficit an 2018     = 155.786 mii lei;</w:t>
            </w:r>
          </w:p>
          <w:p w14:paraId="3D2E1D9A" w14:textId="77777777" w:rsidR="00762DE5" w:rsidRPr="0064047E" w:rsidRDefault="00762DE5" w:rsidP="00762DE5">
            <w:pPr>
              <w:ind w:firstLine="672"/>
              <w:jc w:val="both"/>
              <w:rPr>
                <w:rFonts w:ascii="Times New Roman" w:hAnsi="Times New Roman" w:cs="Times New Roman"/>
                <w:color w:val="000000" w:themeColor="text1"/>
                <w:sz w:val="24"/>
                <w:szCs w:val="24"/>
              </w:rPr>
            </w:pPr>
            <w:r w:rsidRPr="0064047E">
              <w:rPr>
                <w:rFonts w:ascii="Times New Roman" w:hAnsi="Times New Roman" w:cs="Times New Roman"/>
                <w:color w:val="000000" w:themeColor="text1"/>
                <w:sz w:val="24"/>
                <w:szCs w:val="24"/>
              </w:rPr>
              <w:t xml:space="preserve">    - deficit an 2019     = 176.226 mii lei;</w:t>
            </w:r>
          </w:p>
          <w:p w14:paraId="2D326B52" w14:textId="77777777" w:rsidR="00762DE5" w:rsidRPr="0064047E" w:rsidRDefault="00762DE5" w:rsidP="00762DE5">
            <w:pPr>
              <w:ind w:firstLine="672"/>
              <w:jc w:val="both"/>
              <w:rPr>
                <w:rFonts w:ascii="Times New Roman" w:hAnsi="Times New Roman" w:cs="Times New Roman"/>
                <w:color w:val="000000" w:themeColor="text1"/>
                <w:sz w:val="24"/>
                <w:szCs w:val="24"/>
                <w:u w:val="single"/>
              </w:rPr>
            </w:pPr>
            <w:r w:rsidRPr="0064047E">
              <w:rPr>
                <w:rFonts w:ascii="Times New Roman" w:hAnsi="Times New Roman" w:cs="Times New Roman"/>
                <w:color w:val="000000" w:themeColor="text1"/>
                <w:sz w:val="24"/>
                <w:szCs w:val="24"/>
              </w:rPr>
              <w:t xml:space="preserve">    </w:t>
            </w:r>
            <w:r w:rsidRPr="0064047E">
              <w:rPr>
                <w:rFonts w:ascii="Times New Roman" w:hAnsi="Times New Roman" w:cs="Times New Roman"/>
                <w:color w:val="000000" w:themeColor="text1"/>
                <w:sz w:val="24"/>
                <w:szCs w:val="24"/>
                <w:u w:val="single"/>
              </w:rPr>
              <w:t>-deficit an 2020      =   66.728 mii lei;</w:t>
            </w:r>
          </w:p>
          <w:p w14:paraId="024C027B" w14:textId="77777777" w:rsidR="00762DE5" w:rsidRPr="0064047E" w:rsidRDefault="00762DE5" w:rsidP="00762DE5">
            <w:pPr>
              <w:ind w:firstLine="672"/>
              <w:jc w:val="both"/>
              <w:rPr>
                <w:rFonts w:ascii="Times New Roman" w:hAnsi="Times New Roman" w:cs="Times New Roman"/>
                <w:color w:val="000000" w:themeColor="text1"/>
                <w:sz w:val="24"/>
                <w:szCs w:val="24"/>
              </w:rPr>
            </w:pPr>
            <w:r w:rsidRPr="0064047E">
              <w:rPr>
                <w:rFonts w:ascii="Times New Roman" w:hAnsi="Times New Roman" w:cs="Times New Roman"/>
                <w:color w:val="000000" w:themeColor="text1"/>
                <w:sz w:val="24"/>
                <w:szCs w:val="24"/>
              </w:rPr>
              <w:t xml:space="preserve">           TOTAL           =   47.105 mii lei.</w:t>
            </w:r>
          </w:p>
          <w:p w14:paraId="177E5DC3" w14:textId="77777777" w:rsidR="00764162" w:rsidRDefault="00764162" w:rsidP="00E7388B">
            <w:pPr>
              <w:ind w:firstLine="672"/>
              <w:jc w:val="both"/>
              <w:rPr>
                <w:rFonts w:ascii="Times New Roman" w:hAnsi="Times New Roman" w:cs="Times New Roman"/>
                <w:color w:val="000000" w:themeColor="text1"/>
                <w:sz w:val="24"/>
                <w:szCs w:val="24"/>
              </w:rPr>
            </w:pPr>
          </w:p>
          <w:p w14:paraId="720FA1B9" w14:textId="1516671C" w:rsidR="00E7388B" w:rsidRPr="00E736E1" w:rsidRDefault="00A03A83" w:rsidP="00E7388B">
            <w:pPr>
              <w:ind w:firstLine="672"/>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Din suma de 47.105 mii lei, </w:t>
            </w:r>
            <w:r w:rsidR="00641BCC" w:rsidRPr="00E92525">
              <w:rPr>
                <w:rFonts w:ascii="Times New Roman" w:hAnsi="Times New Roman" w:cs="Times New Roman"/>
                <w:color w:val="000000" w:themeColor="text1"/>
                <w:sz w:val="24"/>
                <w:szCs w:val="24"/>
              </w:rPr>
              <w:t xml:space="preserve">Administraţia Naţională Apele Române </w:t>
            </w:r>
            <w:r>
              <w:rPr>
                <w:rFonts w:ascii="Times New Roman" w:hAnsi="Times New Roman" w:cs="Times New Roman"/>
                <w:color w:val="000000" w:themeColor="text1"/>
                <w:sz w:val="24"/>
                <w:szCs w:val="24"/>
              </w:rPr>
              <w:t xml:space="preserve">propune un </w:t>
            </w:r>
            <w:r w:rsidRPr="00A03A83">
              <w:rPr>
                <w:rFonts w:ascii="Times New Roman" w:hAnsi="Times New Roman" w:cs="Times New Roman"/>
                <w:b/>
                <w:bCs/>
                <w:color w:val="000000" w:themeColor="text1"/>
                <w:sz w:val="24"/>
                <w:szCs w:val="24"/>
              </w:rPr>
              <w:t xml:space="preserve">deficit </w:t>
            </w:r>
            <w:r>
              <w:rPr>
                <w:rFonts w:ascii="Times New Roman" w:hAnsi="Times New Roman" w:cs="Times New Roman"/>
                <w:b/>
                <w:bCs/>
                <w:color w:val="000000" w:themeColor="text1"/>
                <w:sz w:val="24"/>
                <w:szCs w:val="24"/>
              </w:rPr>
              <w:t xml:space="preserve">în sumă </w:t>
            </w:r>
            <w:r w:rsidRPr="00A03A83">
              <w:rPr>
                <w:rFonts w:ascii="Times New Roman" w:hAnsi="Times New Roman" w:cs="Times New Roman"/>
                <w:b/>
                <w:bCs/>
                <w:color w:val="000000" w:themeColor="text1"/>
                <w:sz w:val="24"/>
                <w:szCs w:val="24"/>
              </w:rPr>
              <w:t>de</w:t>
            </w:r>
            <w:r>
              <w:rPr>
                <w:rFonts w:ascii="Times New Roman" w:hAnsi="Times New Roman" w:cs="Times New Roman"/>
                <w:color w:val="000000" w:themeColor="text1"/>
                <w:sz w:val="24"/>
                <w:szCs w:val="24"/>
              </w:rPr>
              <w:t xml:space="preserve"> </w:t>
            </w:r>
            <w:r w:rsidR="00641BCC">
              <w:rPr>
                <w:rFonts w:ascii="Times New Roman" w:hAnsi="Times New Roman" w:cs="Times New Roman"/>
                <w:b/>
                <w:color w:val="000000" w:themeColor="text1"/>
                <w:sz w:val="24"/>
                <w:szCs w:val="24"/>
              </w:rPr>
              <w:t>5.523</w:t>
            </w:r>
            <w:r w:rsidR="00641BCC" w:rsidRPr="00E92525">
              <w:rPr>
                <w:rFonts w:ascii="Times New Roman" w:hAnsi="Times New Roman" w:cs="Times New Roman"/>
                <w:b/>
                <w:color w:val="000000" w:themeColor="text1"/>
                <w:sz w:val="24"/>
                <w:szCs w:val="24"/>
              </w:rPr>
              <w:t xml:space="preserve"> mii lei</w:t>
            </w:r>
            <w:r w:rsidR="00641BCC" w:rsidRPr="00E92525">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astfel cum a fost </w:t>
            </w:r>
            <w:r w:rsidR="00641BCC" w:rsidRPr="00E92525">
              <w:rPr>
                <w:rFonts w:ascii="Times New Roman" w:hAnsi="Times New Roman" w:cs="Times New Roman"/>
                <w:color w:val="000000" w:themeColor="text1"/>
                <w:sz w:val="24"/>
                <w:szCs w:val="24"/>
              </w:rPr>
              <w:t xml:space="preserve">înscris în propunerea </w:t>
            </w:r>
            <w:r w:rsidR="00641BCC">
              <w:rPr>
                <w:rFonts w:ascii="Times New Roman" w:hAnsi="Times New Roman" w:cs="Times New Roman"/>
                <w:color w:val="000000" w:themeColor="text1"/>
                <w:sz w:val="24"/>
                <w:szCs w:val="24"/>
              </w:rPr>
              <w:t xml:space="preserve">de hotărâre a Guvernului privind rectificarea </w:t>
            </w:r>
            <w:r w:rsidR="00641BCC" w:rsidRPr="00E92525">
              <w:rPr>
                <w:rFonts w:ascii="Times New Roman" w:hAnsi="Times New Roman" w:cs="Times New Roman"/>
                <w:color w:val="000000" w:themeColor="text1"/>
                <w:sz w:val="24"/>
                <w:szCs w:val="24"/>
              </w:rPr>
              <w:t>buget</w:t>
            </w:r>
            <w:r w:rsidR="00641BCC">
              <w:rPr>
                <w:rFonts w:ascii="Times New Roman" w:hAnsi="Times New Roman" w:cs="Times New Roman"/>
                <w:color w:val="000000" w:themeColor="text1"/>
                <w:sz w:val="24"/>
                <w:szCs w:val="24"/>
              </w:rPr>
              <w:t>ului</w:t>
            </w:r>
            <w:r w:rsidR="00641BCC" w:rsidRPr="00E92525">
              <w:rPr>
                <w:rFonts w:ascii="Times New Roman" w:hAnsi="Times New Roman" w:cs="Times New Roman"/>
                <w:color w:val="000000" w:themeColor="text1"/>
                <w:sz w:val="24"/>
                <w:szCs w:val="24"/>
              </w:rPr>
              <w:t xml:space="preserve"> de venituri şi cheltuieli pentru anul 202</w:t>
            </w:r>
            <w:r>
              <w:rPr>
                <w:rFonts w:ascii="Times New Roman" w:hAnsi="Times New Roman" w:cs="Times New Roman"/>
                <w:color w:val="000000" w:themeColor="text1"/>
                <w:sz w:val="24"/>
                <w:szCs w:val="24"/>
              </w:rPr>
              <w:t>1.</w:t>
            </w:r>
          </w:p>
        </w:tc>
      </w:tr>
      <w:tr w:rsidR="008C25B8" w:rsidRPr="00E736E1" w14:paraId="7717C5BE" w14:textId="77777777" w:rsidTr="007860E1">
        <w:tc>
          <w:tcPr>
            <w:tcW w:w="567" w:type="dxa"/>
            <w:tcBorders>
              <w:top w:val="single" w:sz="4" w:space="0" w:color="000000"/>
              <w:left w:val="single" w:sz="4" w:space="0" w:color="000000"/>
              <w:bottom w:val="single" w:sz="4" w:space="0" w:color="000000"/>
            </w:tcBorders>
            <w:shd w:val="clear" w:color="auto" w:fill="auto"/>
          </w:tcPr>
          <w:p w14:paraId="38473C79" w14:textId="636D848C" w:rsidR="008C25B8" w:rsidRPr="00E736E1" w:rsidRDefault="008C25B8" w:rsidP="008C25B8">
            <w:pPr>
              <w:rPr>
                <w:rFonts w:ascii="Times New Roman" w:hAnsi="Times New Roman" w:cs="Times New Roman"/>
                <w:color w:val="000000" w:themeColor="text1"/>
                <w:sz w:val="24"/>
                <w:szCs w:val="24"/>
                <w:vertAlign w:val="superscript"/>
              </w:rPr>
            </w:pPr>
            <w:r w:rsidRPr="00E736E1">
              <w:rPr>
                <w:rFonts w:ascii="Times New Roman" w:hAnsi="Times New Roman" w:cs="Times New Roman"/>
                <w:color w:val="000000" w:themeColor="text1"/>
                <w:sz w:val="24"/>
                <w:szCs w:val="24"/>
              </w:rPr>
              <w:lastRenderedPageBreak/>
              <w:t>2.</w:t>
            </w:r>
          </w:p>
        </w:tc>
        <w:tc>
          <w:tcPr>
            <w:tcW w:w="2694" w:type="dxa"/>
            <w:gridSpan w:val="3"/>
            <w:tcBorders>
              <w:top w:val="single" w:sz="4" w:space="0" w:color="000000"/>
              <w:left w:val="single" w:sz="4" w:space="0" w:color="000000"/>
              <w:bottom w:val="single" w:sz="4" w:space="0" w:color="000000"/>
            </w:tcBorders>
            <w:shd w:val="clear" w:color="auto" w:fill="auto"/>
          </w:tcPr>
          <w:p w14:paraId="1FE7BFC8" w14:textId="77777777" w:rsidR="008C25B8" w:rsidRPr="00E736E1" w:rsidRDefault="008C25B8" w:rsidP="008C25B8">
            <w:pPr>
              <w:rPr>
                <w:rFonts w:ascii="Times New Roman" w:hAnsi="Times New Roman" w:cs="Times New Roman"/>
                <w:color w:val="000000" w:themeColor="text1"/>
                <w:sz w:val="24"/>
                <w:szCs w:val="24"/>
              </w:rPr>
            </w:pPr>
            <w:r w:rsidRPr="00E736E1">
              <w:rPr>
                <w:rFonts w:ascii="Times New Roman" w:hAnsi="Times New Roman" w:cs="Times New Roman"/>
                <w:color w:val="000000" w:themeColor="text1"/>
                <w:sz w:val="24"/>
                <w:szCs w:val="24"/>
              </w:rPr>
              <w:t>În cazul proiectelor de acte normative care transpun legislația comunitară sau creează cadrul pentru aplicarea directă a acesteia</w:t>
            </w:r>
          </w:p>
        </w:tc>
        <w:tc>
          <w:tcPr>
            <w:tcW w:w="6945" w:type="dxa"/>
            <w:gridSpan w:val="6"/>
            <w:tcBorders>
              <w:top w:val="single" w:sz="4" w:space="0" w:color="000000"/>
              <w:left w:val="single" w:sz="4" w:space="0" w:color="000000"/>
              <w:bottom w:val="single" w:sz="4" w:space="0" w:color="000000"/>
              <w:right w:val="single" w:sz="4" w:space="0" w:color="000000"/>
            </w:tcBorders>
            <w:shd w:val="clear" w:color="auto" w:fill="auto"/>
          </w:tcPr>
          <w:p w14:paraId="18B51C9F" w14:textId="1172E25E" w:rsidR="008C25B8" w:rsidRPr="00E736E1" w:rsidRDefault="008C25B8" w:rsidP="008C25B8">
            <w:pPr>
              <w:tabs>
                <w:tab w:val="left" w:pos="774"/>
              </w:tabs>
              <w:jc w:val="both"/>
              <w:rPr>
                <w:rFonts w:ascii="Times New Roman" w:hAnsi="Times New Roman" w:cs="Times New Roman"/>
                <w:color w:val="000000" w:themeColor="text1"/>
                <w:sz w:val="24"/>
                <w:szCs w:val="24"/>
              </w:rPr>
            </w:pPr>
            <w:r w:rsidRPr="00E736E1">
              <w:rPr>
                <w:rFonts w:ascii="Times New Roman" w:hAnsi="Times New Roman" w:cs="Times New Roman"/>
                <w:sz w:val="24"/>
                <w:szCs w:val="24"/>
              </w:rPr>
              <w:t>Proiectul de act normativ nu se referă la acest subiect.</w:t>
            </w:r>
          </w:p>
        </w:tc>
      </w:tr>
      <w:tr w:rsidR="008C25B8" w:rsidRPr="00E736E1" w14:paraId="75616487" w14:textId="77777777" w:rsidTr="007860E1">
        <w:tc>
          <w:tcPr>
            <w:tcW w:w="567" w:type="dxa"/>
            <w:tcBorders>
              <w:top w:val="single" w:sz="4" w:space="0" w:color="000000"/>
              <w:left w:val="single" w:sz="4" w:space="0" w:color="000000"/>
              <w:bottom w:val="single" w:sz="4" w:space="0" w:color="000000"/>
            </w:tcBorders>
            <w:shd w:val="clear" w:color="auto" w:fill="auto"/>
          </w:tcPr>
          <w:p w14:paraId="6609FCE3" w14:textId="3FFDE6F7" w:rsidR="008C25B8" w:rsidRPr="00E736E1" w:rsidRDefault="008C25B8" w:rsidP="008C25B8">
            <w:pPr>
              <w:rPr>
                <w:rFonts w:ascii="Times New Roman" w:hAnsi="Times New Roman" w:cs="Times New Roman"/>
                <w:color w:val="000000" w:themeColor="text1"/>
                <w:sz w:val="24"/>
                <w:szCs w:val="24"/>
              </w:rPr>
            </w:pPr>
            <w:r w:rsidRPr="00E736E1">
              <w:rPr>
                <w:rFonts w:ascii="Times New Roman" w:hAnsi="Times New Roman" w:cs="Times New Roman"/>
                <w:color w:val="000000" w:themeColor="text1"/>
                <w:sz w:val="24"/>
                <w:szCs w:val="24"/>
              </w:rPr>
              <w:t>2.</w:t>
            </w:r>
            <w:r w:rsidRPr="00E736E1">
              <w:rPr>
                <w:rFonts w:ascii="Times New Roman" w:hAnsi="Times New Roman" w:cs="Times New Roman"/>
                <w:color w:val="000000" w:themeColor="text1"/>
                <w:sz w:val="24"/>
                <w:szCs w:val="24"/>
                <w:vertAlign w:val="superscript"/>
              </w:rPr>
              <w:t>1</w:t>
            </w:r>
          </w:p>
        </w:tc>
        <w:tc>
          <w:tcPr>
            <w:tcW w:w="2694" w:type="dxa"/>
            <w:gridSpan w:val="3"/>
            <w:tcBorders>
              <w:top w:val="single" w:sz="4" w:space="0" w:color="000000"/>
              <w:left w:val="single" w:sz="4" w:space="0" w:color="000000"/>
              <w:bottom w:val="single" w:sz="4" w:space="0" w:color="000000"/>
            </w:tcBorders>
            <w:shd w:val="clear" w:color="auto" w:fill="auto"/>
          </w:tcPr>
          <w:p w14:paraId="28377BD7" w14:textId="77777777" w:rsidR="008C25B8" w:rsidRPr="00E736E1" w:rsidRDefault="008C25B8" w:rsidP="008C25B8">
            <w:pPr>
              <w:rPr>
                <w:rFonts w:ascii="Times New Roman" w:hAnsi="Times New Roman" w:cs="Times New Roman"/>
                <w:color w:val="000000" w:themeColor="text1"/>
                <w:sz w:val="24"/>
                <w:szCs w:val="24"/>
              </w:rPr>
            </w:pPr>
            <w:r w:rsidRPr="00E736E1">
              <w:rPr>
                <w:rFonts w:ascii="Times New Roman" w:hAnsi="Times New Roman" w:cs="Times New Roman"/>
                <w:color w:val="000000" w:themeColor="text1"/>
                <w:sz w:val="24"/>
                <w:szCs w:val="24"/>
              </w:rPr>
              <w:t>Schimbări preconizate</w:t>
            </w:r>
          </w:p>
        </w:tc>
        <w:tc>
          <w:tcPr>
            <w:tcW w:w="6945" w:type="dxa"/>
            <w:gridSpan w:val="6"/>
            <w:tcBorders>
              <w:top w:val="single" w:sz="4" w:space="0" w:color="000000"/>
              <w:left w:val="single" w:sz="4" w:space="0" w:color="000000"/>
              <w:bottom w:val="single" w:sz="4" w:space="0" w:color="000000"/>
              <w:right w:val="single" w:sz="4" w:space="0" w:color="000000"/>
            </w:tcBorders>
            <w:shd w:val="clear" w:color="auto" w:fill="auto"/>
          </w:tcPr>
          <w:p w14:paraId="7396A5BE" w14:textId="492E6B78" w:rsidR="008C25B8" w:rsidRPr="00E736E1" w:rsidRDefault="00264646" w:rsidP="008C25B8">
            <w:pPr>
              <w:jc w:val="both"/>
              <w:rPr>
                <w:rFonts w:ascii="Times New Roman" w:hAnsi="Times New Roman" w:cs="Times New Roman"/>
                <w:color w:val="000000" w:themeColor="text1"/>
                <w:sz w:val="24"/>
                <w:szCs w:val="24"/>
              </w:rPr>
            </w:pPr>
            <w:r w:rsidRPr="00E736E1">
              <w:rPr>
                <w:rFonts w:ascii="Times New Roman" w:hAnsi="Times New Roman" w:cs="Times New Roman"/>
                <w:color w:val="000000" w:themeColor="text1"/>
                <w:sz w:val="24"/>
                <w:szCs w:val="24"/>
              </w:rPr>
              <w:t xml:space="preserve">Prin prezentul proiect de Hotărâre a Guvernului privind </w:t>
            </w:r>
            <w:r w:rsidRPr="00E736E1">
              <w:rPr>
                <w:rFonts w:ascii="Times New Roman" w:hAnsi="Times New Roman" w:cs="Times New Roman"/>
                <w:bCs/>
                <w:color w:val="000000" w:themeColor="text1"/>
                <w:sz w:val="24"/>
                <w:szCs w:val="24"/>
              </w:rPr>
              <w:t xml:space="preserve">aprobarea bugetului de venituri şi cheltuieli rectificat al Administraţiei Naţionale </w:t>
            </w:r>
            <w:r w:rsidRPr="00E736E1">
              <w:rPr>
                <w:rFonts w:ascii="Times New Roman" w:hAnsi="Times New Roman" w:cs="Times New Roman"/>
                <w:bCs/>
                <w:color w:val="000000" w:themeColor="text1"/>
                <w:sz w:val="24"/>
                <w:szCs w:val="24"/>
              </w:rPr>
              <w:lastRenderedPageBreak/>
              <w:t xml:space="preserve">„Apele Române” </w:t>
            </w:r>
            <w:r w:rsidRPr="00E736E1">
              <w:rPr>
                <w:rFonts w:ascii="Times New Roman" w:hAnsi="Times New Roman" w:cs="Times New Roman"/>
                <w:color w:val="000000" w:themeColor="text1"/>
                <w:sz w:val="24"/>
                <w:szCs w:val="24"/>
              </w:rPr>
              <w:t>se propune realizarea în condiţii optime a Programului de Gospodărire a Apelor şi de creştere a capacităţii de intervenţie la inundaţii, gheţuri şi poluări accidentale.</w:t>
            </w:r>
          </w:p>
        </w:tc>
      </w:tr>
      <w:tr w:rsidR="008C25B8" w:rsidRPr="00E736E1" w14:paraId="74AC2819" w14:textId="77777777" w:rsidTr="007860E1">
        <w:trPr>
          <w:trHeight w:val="395"/>
        </w:trPr>
        <w:tc>
          <w:tcPr>
            <w:tcW w:w="567" w:type="dxa"/>
            <w:tcBorders>
              <w:top w:val="single" w:sz="4" w:space="0" w:color="000000"/>
              <w:left w:val="single" w:sz="4" w:space="0" w:color="000000"/>
              <w:bottom w:val="single" w:sz="4" w:space="0" w:color="000000"/>
            </w:tcBorders>
            <w:shd w:val="clear" w:color="auto" w:fill="auto"/>
          </w:tcPr>
          <w:p w14:paraId="345A8EA6" w14:textId="77777777" w:rsidR="008C25B8" w:rsidRPr="00E736E1" w:rsidRDefault="008C25B8" w:rsidP="008C25B8">
            <w:pPr>
              <w:rPr>
                <w:rFonts w:ascii="Times New Roman" w:hAnsi="Times New Roman" w:cs="Times New Roman"/>
                <w:color w:val="000000" w:themeColor="text1"/>
                <w:sz w:val="24"/>
                <w:szCs w:val="24"/>
              </w:rPr>
            </w:pPr>
            <w:r w:rsidRPr="00E736E1">
              <w:rPr>
                <w:rFonts w:ascii="Times New Roman" w:hAnsi="Times New Roman" w:cs="Times New Roman"/>
                <w:color w:val="000000" w:themeColor="text1"/>
                <w:sz w:val="24"/>
                <w:szCs w:val="24"/>
              </w:rPr>
              <w:lastRenderedPageBreak/>
              <w:t>3.</w:t>
            </w:r>
          </w:p>
        </w:tc>
        <w:tc>
          <w:tcPr>
            <w:tcW w:w="2694" w:type="dxa"/>
            <w:gridSpan w:val="3"/>
            <w:tcBorders>
              <w:top w:val="single" w:sz="4" w:space="0" w:color="000000"/>
              <w:left w:val="single" w:sz="4" w:space="0" w:color="000000"/>
              <w:bottom w:val="single" w:sz="4" w:space="0" w:color="000000"/>
            </w:tcBorders>
            <w:shd w:val="clear" w:color="auto" w:fill="auto"/>
          </w:tcPr>
          <w:p w14:paraId="111F36AC" w14:textId="77777777" w:rsidR="008C25B8" w:rsidRPr="00E736E1" w:rsidRDefault="008C25B8" w:rsidP="008C25B8">
            <w:pPr>
              <w:rPr>
                <w:rFonts w:ascii="Times New Roman" w:hAnsi="Times New Roman" w:cs="Times New Roman"/>
                <w:color w:val="000000" w:themeColor="text1"/>
                <w:sz w:val="24"/>
                <w:szCs w:val="24"/>
              </w:rPr>
            </w:pPr>
            <w:r w:rsidRPr="00E736E1">
              <w:rPr>
                <w:rFonts w:ascii="Times New Roman" w:hAnsi="Times New Roman" w:cs="Times New Roman"/>
                <w:color w:val="000000" w:themeColor="text1"/>
                <w:sz w:val="24"/>
                <w:szCs w:val="24"/>
              </w:rPr>
              <w:t>Alte informaţii</w:t>
            </w:r>
          </w:p>
        </w:tc>
        <w:tc>
          <w:tcPr>
            <w:tcW w:w="6945" w:type="dxa"/>
            <w:gridSpan w:val="6"/>
            <w:tcBorders>
              <w:top w:val="single" w:sz="4" w:space="0" w:color="000000"/>
              <w:left w:val="single" w:sz="4" w:space="0" w:color="000000"/>
              <w:bottom w:val="single" w:sz="4" w:space="0" w:color="000000"/>
              <w:right w:val="single" w:sz="4" w:space="0" w:color="000000"/>
            </w:tcBorders>
            <w:shd w:val="clear" w:color="auto" w:fill="auto"/>
          </w:tcPr>
          <w:p w14:paraId="75811915" w14:textId="7BD601E3" w:rsidR="00B66D55" w:rsidRPr="00E736E1" w:rsidRDefault="008C25B8" w:rsidP="006C0663">
            <w:pPr>
              <w:jc w:val="both"/>
              <w:rPr>
                <w:rFonts w:ascii="Times New Roman" w:hAnsi="Times New Roman" w:cs="Times New Roman"/>
                <w:color w:val="000000" w:themeColor="text1"/>
                <w:sz w:val="24"/>
                <w:szCs w:val="24"/>
              </w:rPr>
            </w:pPr>
            <w:r w:rsidRPr="00E736E1">
              <w:rPr>
                <w:rFonts w:ascii="Times New Roman" w:hAnsi="Times New Roman" w:cs="Times New Roman"/>
                <w:color w:val="000000" w:themeColor="text1"/>
                <w:sz w:val="24"/>
                <w:szCs w:val="24"/>
              </w:rPr>
              <w:t xml:space="preserve">Având în vedere </w:t>
            </w:r>
            <w:r w:rsidR="006C0663" w:rsidRPr="00E736E1">
              <w:rPr>
                <w:rFonts w:ascii="Times New Roman" w:hAnsi="Times New Roman" w:cs="Times New Roman"/>
                <w:color w:val="000000" w:themeColor="text1"/>
                <w:sz w:val="24"/>
                <w:szCs w:val="24"/>
              </w:rPr>
              <w:t xml:space="preserve">necesitate realizării Progranului de Gospodărire a Apelor și achitării </w:t>
            </w:r>
            <w:r w:rsidR="00264646" w:rsidRPr="00E736E1">
              <w:rPr>
                <w:rFonts w:ascii="Times New Roman" w:hAnsi="Times New Roman" w:cs="Times New Roman"/>
                <w:bCs/>
                <w:color w:val="000000" w:themeColor="text1"/>
                <w:sz w:val="24"/>
                <w:szCs w:val="24"/>
              </w:rPr>
              <w:t>sumel</w:t>
            </w:r>
            <w:r w:rsidR="006C0663" w:rsidRPr="00E736E1">
              <w:rPr>
                <w:rFonts w:ascii="Times New Roman" w:hAnsi="Times New Roman" w:cs="Times New Roman"/>
                <w:bCs/>
                <w:color w:val="000000" w:themeColor="text1"/>
                <w:sz w:val="24"/>
                <w:szCs w:val="24"/>
              </w:rPr>
              <w:t>or</w:t>
            </w:r>
            <w:r w:rsidR="00264646" w:rsidRPr="00E736E1">
              <w:rPr>
                <w:rFonts w:ascii="Times New Roman" w:hAnsi="Times New Roman" w:cs="Times New Roman"/>
                <w:bCs/>
                <w:color w:val="000000" w:themeColor="text1"/>
                <w:sz w:val="24"/>
                <w:szCs w:val="24"/>
              </w:rPr>
              <w:t xml:space="preserve"> aferente obligațiilor către bugetul de stat </w:t>
            </w:r>
            <w:r w:rsidR="00264646" w:rsidRPr="00E736E1">
              <w:rPr>
                <w:rFonts w:ascii="Times New Roman" w:hAnsi="Times New Roman" w:cs="Times New Roman"/>
                <w:bCs/>
                <w:i/>
                <w:iCs/>
                <w:color w:val="000000" w:themeColor="text1"/>
                <w:sz w:val="24"/>
                <w:szCs w:val="24"/>
              </w:rPr>
              <w:t xml:space="preserve">(TVA și </w:t>
            </w:r>
            <w:r w:rsidR="00264646" w:rsidRPr="00E736E1">
              <w:rPr>
                <w:rFonts w:ascii="Times New Roman" w:hAnsi="Times New Roman" w:cs="Times New Roman"/>
                <w:i/>
                <w:iCs/>
                <w:color w:val="000000"/>
                <w:sz w:val="24"/>
                <w:szCs w:val="24"/>
                <w:shd w:val="clear" w:color="auto" w:fill="FFFFFF"/>
              </w:rPr>
              <w:t>50% venit la bugetul de stat din închirierea bunurilor imobile, proprietate publică a statului, aflate în administrarea Administraţia Naţională „Apele Române“</w:t>
            </w:r>
            <w:r w:rsidR="00264646" w:rsidRPr="00E736E1">
              <w:rPr>
                <w:rFonts w:ascii="Times New Roman" w:hAnsi="Times New Roman" w:cs="Times New Roman"/>
                <w:bCs/>
                <w:i/>
                <w:iCs/>
                <w:color w:val="000000" w:themeColor="text1"/>
                <w:sz w:val="24"/>
                <w:szCs w:val="24"/>
              </w:rPr>
              <w:t>)</w:t>
            </w:r>
            <w:r w:rsidR="00264646" w:rsidRPr="00E736E1">
              <w:rPr>
                <w:rFonts w:ascii="Times New Roman" w:hAnsi="Times New Roman" w:cs="Times New Roman"/>
                <w:bCs/>
                <w:color w:val="000000" w:themeColor="text1"/>
                <w:sz w:val="24"/>
                <w:szCs w:val="24"/>
              </w:rPr>
              <w:t xml:space="preserve">, </w:t>
            </w:r>
            <w:r w:rsidR="003C4153" w:rsidRPr="00E736E1">
              <w:rPr>
                <w:rFonts w:ascii="Times New Roman" w:hAnsi="Times New Roman" w:cs="Times New Roman"/>
                <w:color w:val="000000" w:themeColor="text1"/>
                <w:sz w:val="24"/>
                <w:szCs w:val="24"/>
              </w:rPr>
              <w:t xml:space="preserve">a bugetului de cheltuieli aprobat de către ordonatorul principal de credite cu nr. </w:t>
            </w:r>
            <w:r w:rsidR="00386465" w:rsidRPr="00386465">
              <w:rPr>
                <w:rFonts w:ascii="Times New Roman" w:hAnsi="Times New Roman" w:cs="Times New Roman"/>
                <w:color w:val="000000" w:themeColor="text1"/>
                <w:sz w:val="24"/>
                <w:szCs w:val="24"/>
              </w:rPr>
              <w:t>221818</w:t>
            </w:r>
            <w:r w:rsidR="003C4153" w:rsidRPr="00386465">
              <w:rPr>
                <w:rFonts w:ascii="Times New Roman" w:hAnsi="Times New Roman" w:cs="Times New Roman"/>
                <w:color w:val="000000" w:themeColor="text1"/>
                <w:sz w:val="24"/>
                <w:szCs w:val="24"/>
              </w:rPr>
              <w:t>/</w:t>
            </w:r>
            <w:r w:rsidR="008549F2" w:rsidRPr="00386465">
              <w:rPr>
                <w:rFonts w:ascii="Times New Roman" w:hAnsi="Times New Roman" w:cs="Times New Roman"/>
                <w:color w:val="000000" w:themeColor="text1"/>
                <w:sz w:val="24"/>
                <w:szCs w:val="24"/>
              </w:rPr>
              <w:t>08.12</w:t>
            </w:r>
            <w:r w:rsidR="003C4153" w:rsidRPr="00386465">
              <w:rPr>
                <w:rFonts w:ascii="Times New Roman" w:hAnsi="Times New Roman" w:cs="Times New Roman"/>
                <w:color w:val="000000" w:themeColor="text1"/>
                <w:sz w:val="24"/>
                <w:szCs w:val="24"/>
              </w:rPr>
              <w:t>.2021</w:t>
            </w:r>
            <w:r w:rsidR="003C4153" w:rsidRPr="00E736E1">
              <w:rPr>
                <w:rFonts w:ascii="Times New Roman" w:hAnsi="Times New Roman" w:cs="Times New Roman"/>
                <w:color w:val="000000" w:themeColor="text1"/>
                <w:sz w:val="24"/>
                <w:szCs w:val="24"/>
              </w:rPr>
              <w:t xml:space="preserve"> și a </w:t>
            </w:r>
            <w:r w:rsidR="00183A82">
              <w:rPr>
                <w:rFonts w:ascii="Times New Roman" w:hAnsi="Times New Roman" w:cs="Times New Roman"/>
                <w:color w:val="000000"/>
                <w:sz w:val="24"/>
                <w:szCs w:val="24"/>
                <w:shd w:val="clear" w:color="auto" w:fill="FFFFFF"/>
              </w:rPr>
              <w:t>O.U.G</w:t>
            </w:r>
            <w:r w:rsidR="00183A82" w:rsidRPr="00E736E1">
              <w:rPr>
                <w:rFonts w:ascii="Times New Roman" w:hAnsi="Times New Roman" w:cs="Times New Roman"/>
                <w:color w:val="000000"/>
                <w:sz w:val="24"/>
                <w:szCs w:val="24"/>
                <w:shd w:val="clear" w:color="auto" w:fill="FFFFFF"/>
              </w:rPr>
              <w:t xml:space="preserve"> nr. 122/2021 </w:t>
            </w:r>
            <w:r w:rsidR="00183A82" w:rsidRPr="00E736E1">
              <w:rPr>
                <w:rFonts w:ascii="Times New Roman" w:hAnsi="Times New Roman" w:cs="Times New Roman"/>
                <w:i/>
                <w:iCs/>
                <w:color w:val="000000"/>
                <w:sz w:val="24"/>
                <w:szCs w:val="24"/>
                <w:shd w:val="clear" w:color="auto" w:fill="FFFFFF"/>
              </w:rPr>
              <w:t>cu privire la rectificarea bugetului de stat pe anul 2021 şi la instituirea cadrului legal pentru acordarea unui împrumut subordonat de către statul român, prin Ministerul Finanţelor, în calitate de acţionar, către CEC Bank - S.A.,</w:t>
            </w:r>
            <w:r w:rsidR="003C4153" w:rsidRPr="00E736E1">
              <w:rPr>
                <w:rFonts w:ascii="Times New Roman" w:hAnsi="Times New Roman" w:cs="Times New Roman"/>
                <w:color w:val="000000" w:themeColor="text1"/>
                <w:sz w:val="24"/>
                <w:szCs w:val="24"/>
              </w:rPr>
              <w:t xml:space="preserve"> în lipsa Hotărârii Guvernului pentru aprobarea bugetului de venituri și cheltuieli al Administrației Naționale </w:t>
            </w:r>
            <w:r w:rsidR="003C4153" w:rsidRPr="00E736E1">
              <w:rPr>
                <w:rFonts w:ascii="Times New Roman" w:hAnsi="Times New Roman" w:cs="Times New Roman"/>
                <w:bCs/>
                <w:sz w:val="24"/>
                <w:szCs w:val="24"/>
              </w:rPr>
              <w:t xml:space="preserve">„Apele Române” </w:t>
            </w:r>
            <w:r w:rsidR="003C4153" w:rsidRPr="00E736E1">
              <w:rPr>
                <w:rFonts w:ascii="Times New Roman" w:hAnsi="Times New Roman" w:cs="Times New Roman"/>
                <w:color w:val="000000" w:themeColor="text1"/>
                <w:sz w:val="24"/>
                <w:szCs w:val="24"/>
              </w:rPr>
              <w:t>prin rectificare bugetară, conform Ordonanței de Urgență a Guvernului nr. 26/2012, instituția este în imposibilitatea implementării obiectivelor stabilite prin actele mentionate mai sus.</w:t>
            </w:r>
          </w:p>
        </w:tc>
      </w:tr>
      <w:tr w:rsidR="002B009E" w:rsidRPr="00E736E1" w14:paraId="43D8A928" w14:textId="77777777" w:rsidTr="007860E1">
        <w:trPr>
          <w:trHeight w:val="576"/>
        </w:trPr>
        <w:tc>
          <w:tcPr>
            <w:tcW w:w="10206" w:type="dxa"/>
            <w:gridSpan w:val="10"/>
            <w:tcBorders>
              <w:top w:val="single" w:sz="4" w:space="0" w:color="000000"/>
              <w:left w:val="single" w:sz="4" w:space="0" w:color="000000"/>
              <w:bottom w:val="single" w:sz="4" w:space="0" w:color="000000"/>
              <w:right w:val="single" w:sz="4" w:space="0" w:color="000000"/>
            </w:tcBorders>
            <w:shd w:val="clear" w:color="auto" w:fill="auto"/>
          </w:tcPr>
          <w:p w14:paraId="0B8B2F76" w14:textId="77777777" w:rsidR="007860E1" w:rsidRPr="00E736E1" w:rsidRDefault="007860E1" w:rsidP="00D5535A">
            <w:pPr>
              <w:jc w:val="center"/>
              <w:rPr>
                <w:rFonts w:ascii="Times New Roman" w:hAnsi="Times New Roman" w:cs="Times New Roman"/>
                <w:b/>
                <w:bCs/>
                <w:color w:val="000000" w:themeColor="text1"/>
                <w:sz w:val="24"/>
                <w:szCs w:val="24"/>
              </w:rPr>
            </w:pPr>
          </w:p>
          <w:p w14:paraId="75A87664" w14:textId="77777777" w:rsidR="00113A62" w:rsidRPr="00E736E1" w:rsidRDefault="004B5849" w:rsidP="00D5535A">
            <w:pPr>
              <w:jc w:val="center"/>
              <w:rPr>
                <w:rFonts w:ascii="Times New Roman" w:hAnsi="Times New Roman" w:cs="Times New Roman"/>
                <w:b/>
                <w:bCs/>
                <w:color w:val="000000" w:themeColor="text1"/>
                <w:sz w:val="24"/>
                <w:szCs w:val="24"/>
              </w:rPr>
            </w:pPr>
            <w:r w:rsidRPr="00E736E1">
              <w:rPr>
                <w:rFonts w:ascii="Times New Roman" w:hAnsi="Times New Roman" w:cs="Times New Roman"/>
                <w:b/>
                <w:bCs/>
                <w:color w:val="000000" w:themeColor="text1"/>
                <w:sz w:val="24"/>
                <w:szCs w:val="24"/>
              </w:rPr>
              <w:t>Secţiunea a 3-a</w:t>
            </w:r>
          </w:p>
          <w:p w14:paraId="5AD2C0D4" w14:textId="77777777" w:rsidR="007860E1" w:rsidRPr="00E736E1" w:rsidRDefault="004B5849" w:rsidP="00D5535A">
            <w:pPr>
              <w:jc w:val="center"/>
              <w:rPr>
                <w:rFonts w:ascii="Times New Roman" w:hAnsi="Times New Roman" w:cs="Times New Roman"/>
                <w:b/>
                <w:bCs/>
                <w:color w:val="000000" w:themeColor="text1"/>
                <w:sz w:val="24"/>
                <w:szCs w:val="24"/>
              </w:rPr>
            </w:pPr>
            <w:r w:rsidRPr="00E736E1">
              <w:rPr>
                <w:rFonts w:ascii="Times New Roman" w:hAnsi="Times New Roman" w:cs="Times New Roman"/>
                <w:b/>
                <w:bCs/>
                <w:color w:val="000000" w:themeColor="text1"/>
                <w:sz w:val="24"/>
                <w:szCs w:val="24"/>
              </w:rPr>
              <w:t>Impactul socioeconomic al proiectului de act normativ</w:t>
            </w:r>
          </w:p>
          <w:p w14:paraId="623C716F" w14:textId="77777777" w:rsidR="00EA151C" w:rsidRPr="00E736E1" w:rsidRDefault="00EA151C" w:rsidP="009F7A66">
            <w:pPr>
              <w:jc w:val="center"/>
              <w:rPr>
                <w:rFonts w:ascii="Times New Roman" w:hAnsi="Times New Roman" w:cs="Times New Roman"/>
                <w:b/>
                <w:bCs/>
                <w:color w:val="000000" w:themeColor="text1"/>
                <w:sz w:val="24"/>
                <w:szCs w:val="24"/>
              </w:rPr>
            </w:pPr>
          </w:p>
        </w:tc>
      </w:tr>
      <w:tr w:rsidR="002B009E" w:rsidRPr="00E736E1" w14:paraId="5BD36A8C" w14:textId="77777777" w:rsidTr="007860E1">
        <w:tc>
          <w:tcPr>
            <w:tcW w:w="888" w:type="dxa"/>
            <w:gridSpan w:val="3"/>
            <w:tcBorders>
              <w:top w:val="single" w:sz="4" w:space="0" w:color="000000"/>
              <w:left w:val="single" w:sz="4" w:space="0" w:color="000000"/>
              <w:bottom w:val="single" w:sz="4" w:space="0" w:color="000000"/>
            </w:tcBorders>
            <w:shd w:val="clear" w:color="auto" w:fill="auto"/>
          </w:tcPr>
          <w:p w14:paraId="69DE4AB5" w14:textId="77777777" w:rsidR="00113A62" w:rsidRPr="00E736E1" w:rsidRDefault="004B5849">
            <w:pPr>
              <w:rPr>
                <w:rFonts w:ascii="Times New Roman" w:hAnsi="Times New Roman" w:cs="Times New Roman"/>
                <w:color w:val="000000" w:themeColor="text1"/>
                <w:sz w:val="24"/>
                <w:szCs w:val="24"/>
              </w:rPr>
            </w:pPr>
            <w:r w:rsidRPr="00E736E1">
              <w:rPr>
                <w:rFonts w:ascii="Times New Roman" w:hAnsi="Times New Roman" w:cs="Times New Roman"/>
                <w:color w:val="000000" w:themeColor="text1"/>
                <w:sz w:val="24"/>
                <w:szCs w:val="24"/>
              </w:rPr>
              <w:t xml:space="preserve">1. </w:t>
            </w:r>
          </w:p>
        </w:tc>
        <w:tc>
          <w:tcPr>
            <w:tcW w:w="2373" w:type="dxa"/>
            <w:tcBorders>
              <w:top w:val="single" w:sz="4" w:space="0" w:color="000000"/>
              <w:left w:val="single" w:sz="4" w:space="0" w:color="000000"/>
              <w:bottom w:val="single" w:sz="4" w:space="0" w:color="000000"/>
            </w:tcBorders>
            <w:shd w:val="clear" w:color="auto" w:fill="auto"/>
          </w:tcPr>
          <w:p w14:paraId="0FE4E02B" w14:textId="77777777" w:rsidR="00113A62" w:rsidRPr="00E736E1" w:rsidRDefault="004B5849">
            <w:pPr>
              <w:rPr>
                <w:rFonts w:ascii="Times New Roman" w:hAnsi="Times New Roman" w:cs="Times New Roman"/>
                <w:color w:val="000000" w:themeColor="text1"/>
                <w:sz w:val="24"/>
                <w:szCs w:val="24"/>
              </w:rPr>
            </w:pPr>
            <w:r w:rsidRPr="00E736E1">
              <w:rPr>
                <w:rFonts w:ascii="Times New Roman" w:hAnsi="Times New Roman" w:cs="Times New Roman"/>
                <w:color w:val="000000" w:themeColor="text1"/>
                <w:sz w:val="24"/>
                <w:szCs w:val="24"/>
              </w:rPr>
              <w:t>Impactul macroeconomic</w:t>
            </w:r>
          </w:p>
        </w:tc>
        <w:tc>
          <w:tcPr>
            <w:tcW w:w="6945" w:type="dxa"/>
            <w:gridSpan w:val="6"/>
            <w:tcBorders>
              <w:top w:val="single" w:sz="4" w:space="0" w:color="000000"/>
              <w:left w:val="single" w:sz="4" w:space="0" w:color="000000"/>
              <w:bottom w:val="single" w:sz="4" w:space="0" w:color="000000"/>
              <w:right w:val="single" w:sz="4" w:space="0" w:color="000000"/>
            </w:tcBorders>
            <w:shd w:val="clear" w:color="auto" w:fill="auto"/>
          </w:tcPr>
          <w:p w14:paraId="5A788000" w14:textId="077DD121" w:rsidR="00113A62" w:rsidRPr="00E736E1" w:rsidRDefault="004B5849">
            <w:pPr>
              <w:jc w:val="both"/>
              <w:rPr>
                <w:rFonts w:ascii="Times New Roman" w:hAnsi="Times New Roman" w:cs="Times New Roman"/>
                <w:color w:val="000000" w:themeColor="text1"/>
                <w:sz w:val="24"/>
                <w:szCs w:val="24"/>
              </w:rPr>
            </w:pPr>
            <w:r w:rsidRPr="00E736E1">
              <w:rPr>
                <w:rFonts w:ascii="Times New Roman" w:hAnsi="Times New Roman" w:cs="Times New Roman"/>
                <w:color w:val="000000" w:themeColor="text1"/>
                <w:sz w:val="24"/>
                <w:szCs w:val="24"/>
              </w:rPr>
              <w:t xml:space="preserve">Proiectul de hotărâre </w:t>
            </w:r>
            <w:r w:rsidR="00B4449F" w:rsidRPr="00E736E1">
              <w:rPr>
                <w:rFonts w:ascii="Times New Roman" w:hAnsi="Times New Roman" w:cs="Times New Roman"/>
                <w:color w:val="000000" w:themeColor="text1"/>
                <w:sz w:val="24"/>
                <w:szCs w:val="24"/>
              </w:rPr>
              <w:t xml:space="preserve">a Guvernului </w:t>
            </w:r>
            <w:r w:rsidRPr="00E736E1">
              <w:rPr>
                <w:rFonts w:ascii="Times New Roman" w:hAnsi="Times New Roman" w:cs="Times New Roman"/>
                <w:color w:val="000000" w:themeColor="text1"/>
                <w:sz w:val="24"/>
                <w:szCs w:val="24"/>
              </w:rPr>
              <w:t xml:space="preserve">reprezintă în fapt alinierea statutului juridic al Administraţiei Naţionale „Apele Române” la cerinţele Guvernului de a promova o politică macroeconomică stabilă din punct de vedere financiar, care să asigure o execuţie bugetară prudentă, restrictivă şi echilibrată.  </w:t>
            </w:r>
          </w:p>
        </w:tc>
      </w:tr>
      <w:tr w:rsidR="002B009E" w:rsidRPr="00E736E1" w14:paraId="3581C383" w14:textId="77777777" w:rsidTr="007860E1">
        <w:tc>
          <w:tcPr>
            <w:tcW w:w="888" w:type="dxa"/>
            <w:gridSpan w:val="3"/>
            <w:tcBorders>
              <w:top w:val="single" w:sz="4" w:space="0" w:color="000000"/>
              <w:left w:val="single" w:sz="4" w:space="0" w:color="000000"/>
              <w:bottom w:val="single" w:sz="4" w:space="0" w:color="000000"/>
            </w:tcBorders>
            <w:shd w:val="clear" w:color="auto" w:fill="auto"/>
          </w:tcPr>
          <w:p w14:paraId="58AB61F0" w14:textId="77777777" w:rsidR="00113A62" w:rsidRPr="00E736E1" w:rsidRDefault="002154E5" w:rsidP="002154E5">
            <w:pPr>
              <w:rPr>
                <w:rFonts w:ascii="Times New Roman" w:hAnsi="Times New Roman" w:cs="Times New Roman"/>
                <w:color w:val="000000" w:themeColor="text1"/>
                <w:sz w:val="24"/>
                <w:szCs w:val="24"/>
                <w:vertAlign w:val="superscript"/>
              </w:rPr>
            </w:pPr>
            <w:r w:rsidRPr="00E736E1">
              <w:rPr>
                <w:rFonts w:ascii="Times New Roman" w:hAnsi="Times New Roman" w:cs="Times New Roman"/>
                <w:color w:val="000000" w:themeColor="text1"/>
                <w:sz w:val="24"/>
                <w:szCs w:val="24"/>
              </w:rPr>
              <w:t>1.</w:t>
            </w:r>
            <w:r w:rsidRPr="00E736E1">
              <w:rPr>
                <w:rFonts w:ascii="Times New Roman" w:hAnsi="Times New Roman" w:cs="Times New Roman"/>
                <w:color w:val="000000" w:themeColor="text1"/>
                <w:sz w:val="24"/>
                <w:szCs w:val="24"/>
                <w:vertAlign w:val="superscript"/>
              </w:rPr>
              <w:t>1</w:t>
            </w:r>
          </w:p>
        </w:tc>
        <w:tc>
          <w:tcPr>
            <w:tcW w:w="2373" w:type="dxa"/>
            <w:tcBorders>
              <w:top w:val="single" w:sz="4" w:space="0" w:color="000000"/>
              <w:left w:val="single" w:sz="4" w:space="0" w:color="000000"/>
              <w:bottom w:val="single" w:sz="4" w:space="0" w:color="000000"/>
            </w:tcBorders>
            <w:shd w:val="clear" w:color="auto" w:fill="auto"/>
          </w:tcPr>
          <w:p w14:paraId="41D90F4D" w14:textId="77777777" w:rsidR="00113A62" w:rsidRPr="00E736E1" w:rsidRDefault="004B5849">
            <w:pPr>
              <w:rPr>
                <w:rFonts w:ascii="Times New Roman" w:hAnsi="Times New Roman" w:cs="Times New Roman"/>
                <w:color w:val="000000" w:themeColor="text1"/>
                <w:sz w:val="24"/>
                <w:szCs w:val="24"/>
              </w:rPr>
            </w:pPr>
            <w:r w:rsidRPr="00E736E1">
              <w:rPr>
                <w:rFonts w:ascii="Times New Roman" w:hAnsi="Times New Roman" w:cs="Times New Roman"/>
                <w:color w:val="000000" w:themeColor="text1"/>
                <w:sz w:val="24"/>
                <w:szCs w:val="24"/>
              </w:rPr>
              <w:t>Im</w:t>
            </w:r>
            <w:r w:rsidR="0042109B" w:rsidRPr="00E736E1">
              <w:rPr>
                <w:rFonts w:ascii="Times New Roman" w:hAnsi="Times New Roman" w:cs="Times New Roman"/>
                <w:color w:val="000000" w:themeColor="text1"/>
                <w:sz w:val="24"/>
                <w:szCs w:val="24"/>
              </w:rPr>
              <w:t>pactul asupra mediului concurenț</w:t>
            </w:r>
            <w:r w:rsidR="00F6243A" w:rsidRPr="00E736E1">
              <w:rPr>
                <w:rFonts w:ascii="Times New Roman" w:hAnsi="Times New Roman" w:cs="Times New Roman"/>
                <w:color w:val="000000" w:themeColor="text1"/>
                <w:sz w:val="24"/>
                <w:szCs w:val="24"/>
              </w:rPr>
              <w:t>ial ş</w:t>
            </w:r>
            <w:r w:rsidRPr="00E736E1">
              <w:rPr>
                <w:rFonts w:ascii="Times New Roman" w:hAnsi="Times New Roman" w:cs="Times New Roman"/>
                <w:color w:val="000000" w:themeColor="text1"/>
                <w:sz w:val="24"/>
                <w:szCs w:val="24"/>
              </w:rPr>
              <w:t>i domeniului ajutoarelor de stat</w:t>
            </w:r>
          </w:p>
        </w:tc>
        <w:tc>
          <w:tcPr>
            <w:tcW w:w="6945" w:type="dxa"/>
            <w:gridSpan w:val="6"/>
            <w:tcBorders>
              <w:top w:val="single" w:sz="4" w:space="0" w:color="000000"/>
              <w:left w:val="single" w:sz="4" w:space="0" w:color="000000"/>
              <w:bottom w:val="single" w:sz="4" w:space="0" w:color="000000"/>
              <w:right w:val="single" w:sz="4" w:space="0" w:color="000000"/>
            </w:tcBorders>
            <w:shd w:val="clear" w:color="auto" w:fill="auto"/>
          </w:tcPr>
          <w:p w14:paraId="3F2CD204" w14:textId="77777777" w:rsidR="00113A62" w:rsidRPr="00E736E1" w:rsidRDefault="004B5849">
            <w:pPr>
              <w:jc w:val="both"/>
              <w:rPr>
                <w:rFonts w:ascii="Times New Roman" w:hAnsi="Times New Roman" w:cs="Times New Roman"/>
                <w:color w:val="000000" w:themeColor="text1"/>
                <w:sz w:val="24"/>
                <w:szCs w:val="24"/>
              </w:rPr>
            </w:pPr>
            <w:r w:rsidRPr="00E736E1">
              <w:rPr>
                <w:rFonts w:ascii="Times New Roman" w:hAnsi="Times New Roman" w:cs="Times New Roman"/>
                <w:color w:val="000000" w:themeColor="text1"/>
                <w:sz w:val="24"/>
                <w:szCs w:val="24"/>
              </w:rPr>
              <w:t>Proiectul de act normativ nu se referă la acest subiect.</w:t>
            </w:r>
          </w:p>
        </w:tc>
      </w:tr>
      <w:tr w:rsidR="002B009E" w:rsidRPr="00E736E1" w14:paraId="7F6ED98D" w14:textId="77777777" w:rsidTr="007860E1">
        <w:tc>
          <w:tcPr>
            <w:tcW w:w="888" w:type="dxa"/>
            <w:gridSpan w:val="3"/>
            <w:tcBorders>
              <w:top w:val="single" w:sz="4" w:space="0" w:color="000000"/>
              <w:left w:val="single" w:sz="4" w:space="0" w:color="000000"/>
              <w:bottom w:val="single" w:sz="4" w:space="0" w:color="000000"/>
            </w:tcBorders>
            <w:shd w:val="clear" w:color="auto" w:fill="auto"/>
          </w:tcPr>
          <w:p w14:paraId="4E364D2F" w14:textId="77777777" w:rsidR="00113A62" w:rsidRPr="00E736E1" w:rsidRDefault="002154E5">
            <w:pPr>
              <w:rPr>
                <w:rFonts w:ascii="Times New Roman" w:hAnsi="Times New Roman" w:cs="Times New Roman"/>
                <w:color w:val="000000" w:themeColor="text1"/>
                <w:sz w:val="24"/>
                <w:szCs w:val="24"/>
              </w:rPr>
            </w:pPr>
            <w:r w:rsidRPr="00E736E1">
              <w:rPr>
                <w:rFonts w:ascii="Times New Roman" w:hAnsi="Times New Roman" w:cs="Times New Roman"/>
                <w:color w:val="000000" w:themeColor="text1"/>
                <w:sz w:val="24"/>
                <w:szCs w:val="24"/>
              </w:rPr>
              <w:t>2</w:t>
            </w:r>
            <w:r w:rsidR="004B5849" w:rsidRPr="00E736E1">
              <w:rPr>
                <w:rFonts w:ascii="Times New Roman" w:hAnsi="Times New Roman" w:cs="Times New Roman"/>
                <w:color w:val="000000" w:themeColor="text1"/>
                <w:sz w:val="24"/>
                <w:szCs w:val="24"/>
              </w:rPr>
              <w:t>.</w:t>
            </w:r>
          </w:p>
        </w:tc>
        <w:tc>
          <w:tcPr>
            <w:tcW w:w="2373" w:type="dxa"/>
            <w:tcBorders>
              <w:top w:val="single" w:sz="4" w:space="0" w:color="000000"/>
              <w:left w:val="single" w:sz="4" w:space="0" w:color="000000"/>
              <w:bottom w:val="single" w:sz="4" w:space="0" w:color="000000"/>
            </w:tcBorders>
            <w:shd w:val="clear" w:color="auto" w:fill="auto"/>
          </w:tcPr>
          <w:p w14:paraId="143BE0B0" w14:textId="77777777" w:rsidR="00113A62" w:rsidRPr="00E736E1" w:rsidRDefault="004B5849">
            <w:pPr>
              <w:rPr>
                <w:rFonts w:ascii="Times New Roman" w:hAnsi="Times New Roman" w:cs="Times New Roman"/>
                <w:color w:val="000000" w:themeColor="text1"/>
                <w:sz w:val="24"/>
                <w:szCs w:val="24"/>
              </w:rPr>
            </w:pPr>
            <w:r w:rsidRPr="00E736E1">
              <w:rPr>
                <w:rFonts w:ascii="Times New Roman" w:hAnsi="Times New Roman" w:cs="Times New Roman"/>
                <w:color w:val="000000" w:themeColor="text1"/>
                <w:sz w:val="24"/>
                <w:szCs w:val="24"/>
              </w:rPr>
              <w:t>Impactul  asupra mediului de afaceri</w:t>
            </w:r>
          </w:p>
        </w:tc>
        <w:tc>
          <w:tcPr>
            <w:tcW w:w="6945" w:type="dxa"/>
            <w:gridSpan w:val="6"/>
            <w:tcBorders>
              <w:top w:val="single" w:sz="4" w:space="0" w:color="000000"/>
              <w:left w:val="single" w:sz="4" w:space="0" w:color="000000"/>
              <w:bottom w:val="single" w:sz="4" w:space="0" w:color="000000"/>
              <w:right w:val="single" w:sz="4" w:space="0" w:color="000000"/>
            </w:tcBorders>
            <w:shd w:val="clear" w:color="auto" w:fill="auto"/>
          </w:tcPr>
          <w:p w14:paraId="582786E5" w14:textId="77777777" w:rsidR="00113A62" w:rsidRPr="00E736E1" w:rsidRDefault="004B5849">
            <w:pPr>
              <w:jc w:val="both"/>
              <w:rPr>
                <w:rFonts w:ascii="Times New Roman" w:hAnsi="Times New Roman" w:cs="Times New Roman"/>
                <w:color w:val="000000" w:themeColor="text1"/>
                <w:sz w:val="24"/>
                <w:szCs w:val="24"/>
              </w:rPr>
            </w:pPr>
            <w:r w:rsidRPr="00E736E1">
              <w:rPr>
                <w:rFonts w:ascii="Times New Roman" w:hAnsi="Times New Roman" w:cs="Times New Roman"/>
                <w:color w:val="000000" w:themeColor="text1"/>
                <w:sz w:val="24"/>
                <w:szCs w:val="24"/>
              </w:rPr>
              <w:t>Proiectul de act normativ nu se referă la acest subiect.</w:t>
            </w:r>
          </w:p>
        </w:tc>
      </w:tr>
      <w:tr w:rsidR="002B009E" w:rsidRPr="00E736E1" w14:paraId="44D203B4" w14:textId="77777777" w:rsidTr="007860E1">
        <w:tc>
          <w:tcPr>
            <w:tcW w:w="888" w:type="dxa"/>
            <w:gridSpan w:val="3"/>
            <w:tcBorders>
              <w:top w:val="single" w:sz="4" w:space="0" w:color="000000"/>
              <w:left w:val="single" w:sz="4" w:space="0" w:color="000000"/>
              <w:bottom w:val="single" w:sz="4" w:space="0" w:color="000000"/>
            </w:tcBorders>
            <w:shd w:val="clear" w:color="auto" w:fill="auto"/>
          </w:tcPr>
          <w:p w14:paraId="5A9CF8AC" w14:textId="77777777" w:rsidR="0042109B" w:rsidRPr="00E736E1" w:rsidRDefault="002154E5" w:rsidP="002154E5">
            <w:pPr>
              <w:rPr>
                <w:rFonts w:ascii="Times New Roman" w:hAnsi="Times New Roman" w:cs="Times New Roman"/>
                <w:color w:val="000000" w:themeColor="text1"/>
                <w:sz w:val="24"/>
                <w:szCs w:val="24"/>
              </w:rPr>
            </w:pPr>
            <w:r w:rsidRPr="00E736E1">
              <w:rPr>
                <w:rFonts w:ascii="Times New Roman" w:hAnsi="Times New Roman" w:cs="Times New Roman"/>
                <w:color w:val="000000" w:themeColor="text1"/>
                <w:sz w:val="24"/>
                <w:szCs w:val="24"/>
              </w:rPr>
              <w:t>2.</w:t>
            </w:r>
            <w:r w:rsidRPr="00E736E1">
              <w:rPr>
                <w:rFonts w:ascii="Times New Roman" w:hAnsi="Times New Roman" w:cs="Times New Roman"/>
                <w:color w:val="000000" w:themeColor="text1"/>
                <w:sz w:val="24"/>
                <w:szCs w:val="24"/>
                <w:vertAlign w:val="superscript"/>
              </w:rPr>
              <w:t>1</w:t>
            </w:r>
          </w:p>
        </w:tc>
        <w:tc>
          <w:tcPr>
            <w:tcW w:w="2373" w:type="dxa"/>
            <w:tcBorders>
              <w:top w:val="single" w:sz="4" w:space="0" w:color="000000"/>
              <w:left w:val="single" w:sz="4" w:space="0" w:color="000000"/>
              <w:bottom w:val="single" w:sz="4" w:space="0" w:color="000000"/>
            </w:tcBorders>
            <w:shd w:val="clear" w:color="auto" w:fill="auto"/>
          </w:tcPr>
          <w:p w14:paraId="52FCC177" w14:textId="77777777" w:rsidR="0042109B" w:rsidRPr="00E736E1" w:rsidRDefault="003C0DFF">
            <w:pPr>
              <w:rPr>
                <w:rFonts w:ascii="Times New Roman" w:hAnsi="Times New Roman" w:cs="Times New Roman"/>
                <w:color w:val="000000" w:themeColor="text1"/>
                <w:sz w:val="24"/>
                <w:szCs w:val="24"/>
              </w:rPr>
            </w:pPr>
            <w:r w:rsidRPr="00E736E1">
              <w:rPr>
                <w:rFonts w:ascii="Times New Roman" w:hAnsi="Times New Roman" w:cs="Times New Roman"/>
                <w:color w:val="000000" w:themeColor="text1"/>
                <w:sz w:val="24"/>
                <w:szCs w:val="24"/>
              </w:rPr>
              <w:t xml:space="preserve">Impactul asupra sarcinilor administrative </w:t>
            </w:r>
          </w:p>
        </w:tc>
        <w:tc>
          <w:tcPr>
            <w:tcW w:w="6945" w:type="dxa"/>
            <w:gridSpan w:val="6"/>
            <w:tcBorders>
              <w:top w:val="single" w:sz="4" w:space="0" w:color="000000"/>
              <w:left w:val="single" w:sz="4" w:space="0" w:color="000000"/>
              <w:bottom w:val="single" w:sz="4" w:space="0" w:color="000000"/>
              <w:right w:val="single" w:sz="4" w:space="0" w:color="000000"/>
            </w:tcBorders>
            <w:shd w:val="clear" w:color="auto" w:fill="auto"/>
          </w:tcPr>
          <w:p w14:paraId="4596CA0C" w14:textId="77777777" w:rsidR="0042109B" w:rsidRPr="00E736E1" w:rsidRDefault="0042109B">
            <w:pPr>
              <w:jc w:val="both"/>
              <w:rPr>
                <w:rFonts w:ascii="Times New Roman" w:hAnsi="Times New Roman" w:cs="Times New Roman"/>
                <w:color w:val="000000" w:themeColor="text1"/>
                <w:sz w:val="24"/>
                <w:szCs w:val="24"/>
              </w:rPr>
            </w:pPr>
            <w:r w:rsidRPr="00E736E1">
              <w:rPr>
                <w:rFonts w:ascii="Times New Roman" w:hAnsi="Times New Roman" w:cs="Times New Roman"/>
                <w:color w:val="000000" w:themeColor="text1"/>
                <w:sz w:val="24"/>
                <w:szCs w:val="24"/>
              </w:rPr>
              <w:t>Proiectul de act normativ nu se referă la acest subiect.</w:t>
            </w:r>
          </w:p>
        </w:tc>
      </w:tr>
      <w:tr w:rsidR="002B009E" w:rsidRPr="00E736E1" w14:paraId="2B470B32" w14:textId="77777777" w:rsidTr="007860E1">
        <w:tc>
          <w:tcPr>
            <w:tcW w:w="888" w:type="dxa"/>
            <w:gridSpan w:val="3"/>
            <w:tcBorders>
              <w:top w:val="single" w:sz="4" w:space="0" w:color="000000"/>
              <w:left w:val="single" w:sz="4" w:space="0" w:color="000000"/>
              <w:bottom w:val="single" w:sz="4" w:space="0" w:color="000000"/>
            </w:tcBorders>
            <w:shd w:val="clear" w:color="auto" w:fill="auto"/>
          </w:tcPr>
          <w:p w14:paraId="47E4E5F5" w14:textId="77777777" w:rsidR="0042109B" w:rsidRPr="00E736E1" w:rsidRDefault="002154E5" w:rsidP="002154E5">
            <w:pPr>
              <w:rPr>
                <w:rFonts w:ascii="Times New Roman" w:hAnsi="Times New Roman" w:cs="Times New Roman"/>
                <w:color w:val="000000" w:themeColor="text1"/>
                <w:sz w:val="24"/>
                <w:szCs w:val="24"/>
              </w:rPr>
            </w:pPr>
            <w:r w:rsidRPr="00E736E1">
              <w:rPr>
                <w:rFonts w:ascii="Times New Roman" w:hAnsi="Times New Roman" w:cs="Times New Roman"/>
                <w:color w:val="000000" w:themeColor="text1"/>
                <w:sz w:val="24"/>
                <w:szCs w:val="24"/>
              </w:rPr>
              <w:t>2.</w:t>
            </w:r>
            <w:r w:rsidRPr="00E736E1">
              <w:rPr>
                <w:rFonts w:ascii="Times New Roman" w:hAnsi="Times New Roman" w:cs="Times New Roman"/>
                <w:color w:val="000000" w:themeColor="text1"/>
                <w:sz w:val="24"/>
                <w:szCs w:val="24"/>
                <w:vertAlign w:val="superscript"/>
              </w:rPr>
              <w:t>2</w:t>
            </w:r>
          </w:p>
        </w:tc>
        <w:tc>
          <w:tcPr>
            <w:tcW w:w="2373" w:type="dxa"/>
            <w:tcBorders>
              <w:top w:val="single" w:sz="4" w:space="0" w:color="000000"/>
              <w:left w:val="single" w:sz="4" w:space="0" w:color="000000"/>
              <w:bottom w:val="single" w:sz="4" w:space="0" w:color="000000"/>
            </w:tcBorders>
            <w:shd w:val="clear" w:color="auto" w:fill="auto"/>
          </w:tcPr>
          <w:p w14:paraId="3356D27A" w14:textId="77777777" w:rsidR="0042109B" w:rsidRPr="00E736E1" w:rsidRDefault="003C0DFF">
            <w:pPr>
              <w:rPr>
                <w:rFonts w:ascii="Times New Roman" w:hAnsi="Times New Roman" w:cs="Times New Roman"/>
                <w:color w:val="000000" w:themeColor="text1"/>
                <w:sz w:val="24"/>
                <w:szCs w:val="24"/>
              </w:rPr>
            </w:pPr>
            <w:r w:rsidRPr="00E736E1">
              <w:rPr>
                <w:rFonts w:ascii="Times New Roman" w:hAnsi="Times New Roman" w:cs="Times New Roman"/>
                <w:color w:val="000000" w:themeColor="text1"/>
                <w:sz w:val="24"/>
                <w:szCs w:val="24"/>
              </w:rPr>
              <w:t xml:space="preserve">Impactul asupra întreprinderilor mici și mijlocii </w:t>
            </w:r>
          </w:p>
        </w:tc>
        <w:tc>
          <w:tcPr>
            <w:tcW w:w="6945" w:type="dxa"/>
            <w:gridSpan w:val="6"/>
            <w:tcBorders>
              <w:top w:val="single" w:sz="4" w:space="0" w:color="000000"/>
              <w:left w:val="single" w:sz="4" w:space="0" w:color="000000"/>
              <w:bottom w:val="single" w:sz="4" w:space="0" w:color="000000"/>
              <w:right w:val="single" w:sz="4" w:space="0" w:color="000000"/>
            </w:tcBorders>
            <w:shd w:val="clear" w:color="auto" w:fill="auto"/>
          </w:tcPr>
          <w:p w14:paraId="24D5706F" w14:textId="77777777" w:rsidR="0042109B" w:rsidRPr="00E736E1" w:rsidRDefault="0042109B">
            <w:pPr>
              <w:jc w:val="both"/>
              <w:rPr>
                <w:rFonts w:ascii="Times New Roman" w:hAnsi="Times New Roman" w:cs="Times New Roman"/>
                <w:color w:val="000000" w:themeColor="text1"/>
                <w:sz w:val="24"/>
                <w:szCs w:val="24"/>
              </w:rPr>
            </w:pPr>
            <w:r w:rsidRPr="00E736E1">
              <w:rPr>
                <w:rFonts w:ascii="Times New Roman" w:hAnsi="Times New Roman" w:cs="Times New Roman"/>
                <w:color w:val="000000" w:themeColor="text1"/>
                <w:sz w:val="24"/>
                <w:szCs w:val="24"/>
              </w:rPr>
              <w:t>Proiectul de act normativ nu se referă la acest subiect.</w:t>
            </w:r>
          </w:p>
        </w:tc>
      </w:tr>
      <w:tr w:rsidR="002B009E" w:rsidRPr="00E736E1" w14:paraId="3E0218A1" w14:textId="77777777" w:rsidTr="007860E1">
        <w:tc>
          <w:tcPr>
            <w:tcW w:w="888" w:type="dxa"/>
            <w:gridSpan w:val="3"/>
            <w:tcBorders>
              <w:top w:val="single" w:sz="4" w:space="0" w:color="000000"/>
              <w:left w:val="single" w:sz="4" w:space="0" w:color="000000"/>
              <w:bottom w:val="single" w:sz="4" w:space="0" w:color="000000"/>
            </w:tcBorders>
            <w:shd w:val="clear" w:color="auto" w:fill="auto"/>
          </w:tcPr>
          <w:p w14:paraId="5F8551D5" w14:textId="77777777" w:rsidR="00113A62" w:rsidRPr="00E736E1" w:rsidRDefault="002154E5">
            <w:pPr>
              <w:rPr>
                <w:rFonts w:ascii="Times New Roman" w:hAnsi="Times New Roman" w:cs="Times New Roman"/>
                <w:color w:val="000000" w:themeColor="text1"/>
                <w:sz w:val="24"/>
                <w:szCs w:val="24"/>
              </w:rPr>
            </w:pPr>
            <w:r w:rsidRPr="00E736E1">
              <w:rPr>
                <w:rFonts w:ascii="Times New Roman" w:hAnsi="Times New Roman" w:cs="Times New Roman"/>
                <w:color w:val="000000" w:themeColor="text1"/>
                <w:sz w:val="24"/>
                <w:szCs w:val="24"/>
              </w:rPr>
              <w:t>3</w:t>
            </w:r>
            <w:r w:rsidR="004B5849" w:rsidRPr="00E736E1">
              <w:rPr>
                <w:rFonts w:ascii="Times New Roman" w:hAnsi="Times New Roman" w:cs="Times New Roman"/>
                <w:color w:val="000000" w:themeColor="text1"/>
                <w:sz w:val="24"/>
                <w:szCs w:val="24"/>
              </w:rPr>
              <w:t>.</w:t>
            </w:r>
          </w:p>
        </w:tc>
        <w:tc>
          <w:tcPr>
            <w:tcW w:w="2373" w:type="dxa"/>
            <w:tcBorders>
              <w:top w:val="single" w:sz="4" w:space="0" w:color="000000"/>
              <w:left w:val="single" w:sz="4" w:space="0" w:color="000000"/>
              <w:bottom w:val="single" w:sz="4" w:space="0" w:color="000000"/>
            </w:tcBorders>
            <w:shd w:val="clear" w:color="auto" w:fill="auto"/>
          </w:tcPr>
          <w:p w14:paraId="18A13BF6" w14:textId="77777777" w:rsidR="00113A62" w:rsidRPr="00E736E1" w:rsidRDefault="004B5849">
            <w:pPr>
              <w:rPr>
                <w:rFonts w:ascii="Times New Roman" w:hAnsi="Times New Roman" w:cs="Times New Roman"/>
                <w:color w:val="000000" w:themeColor="text1"/>
                <w:sz w:val="24"/>
                <w:szCs w:val="24"/>
              </w:rPr>
            </w:pPr>
            <w:r w:rsidRPr="00E736E1">
              <w:rPr>
                <w:rFonts w:ascii="Times New Roman" w:hAnsi="Times New Roman" w:cs="Times New Roman"/>
                <w:color w:val="000000" w:themeColor="text1"/>
                <w:sz w:val="24"/>
                <w:szCs w:val="24"/>
              </w:rPr>
              <w:t>Impactul social</w:t>
            </w:r>
          </w:p>
        </w:tc>
        <w:tc>
          <w:tcPr>
            <w:tcW w:w="6945" w:type="dxa"/>
            <w:gridSpan w:val="6"/>
            <w:tcBorders>
              <w:top w:val="single" w:sz="4" w:space="0" w:color="000000"/>
              <w:left w:val="single" w:sz="4" w:space="0" w:color="000000"/>
              <w:bottom w:val="single" w:sz="4" w:space="0" w:color="000000"/>
              <w:right w:val="single" w:sz="4" w:space="0" w:color="000000"/>
            </w:tcBorders>
            <w:shd w:val="clear" w:color="auto" w:fill="auto"/>
          </w:tcPr>
          <w:p w14:paraId="7C860F33" w14:textId="77777777" w:rsidR="00113A62" w:rsidRPr="00E736E1" w:rsidRDefault="004B5849" w:rsidP="008D65D3">
            <w:pPr>
              <w:jc w:val="both"/>
              <w:rPr>
                <w:rFonts w:ascii="Times New Roman" w:hAnsi="Times New Roman" w:cs="Times New Roman"/>
                <w:color w:val="000000" w:themeColor="text1"/>
                <w:sz w:val="24"/>
                <w:szCs w:val="24"/>
              </w:rPr>
            </w:pPr>
            <w:r w:rsidRPr="00E736E1">
              <w:rPr>
                <w:rFonts w:ascii="Times New Roman" w:hAnsi="Times New Roman" w:cs="Times New Roman"/>
                <w:color w:val="000000" w:themeColor="text1"/>
                <w:sz w:val="24"/>
                <w:szCs w:val="24"/>
              </w:rPr>
              <w:t>Proiectul de act normativ nu se referă la acest subiect.</w:t>
            </w:r>
          </w:p>
        </w:tc>
      </w:tr>
      <w:tr w:rsidR="002B009E" w:rsidRPr="00E736E1" w14:paraId="32CC0F28" w14:textId="77777777" w:rsidTr="007860E1">
        <w:tc>
          <w:tcPr>
            <w:tcW w:w="888" w:type="dxa"/>
            <w:gridSpan w:val="3"/>
            <w:tcBorders>
              <w:top w:val="single" w:sz="4" w:space="0" w:color="000000"/>
              <w:left w:val="single" w:sz="4" w:space="0" w:color="000000"/>
              <w:bottom w:val="single" w:sz="4" w:space="0" w:color="000000"/>
            </w:tcBorders>
            <w:shd w:val="clear" w:color="auto" w:fill="auto"/>
          </w:tcPr>
          <w:p w14:paraId="7177B120" w14:textId="77777777" w:rsidR="00113A62" w:rsidRPr="00E736E1" w:rsidRDefault="002154E5">
            <w:pPr>
              <w:rPr>
                <w:rFonts w:ascii="Times New Roman" w:hAnsi="Times New Roman" w:cs="Times New Roman"/>
                <w:color w:val="000000" w:themeColor="text1"/>
                <w:sz w:val="24"/>
                <w:szCs w:val="24"/>
              </w:rPr>
            </w:pPr>
            <w:r w:rsidRPr="00E736E1">
              <w:rPr>
                <w:rFonts w:ascii="Times New Roman" w:hAnsi="Times New Roman" w:cs="Times New Roman"/>
                <w:color w:val="000000" w:themeColor="text1"/>
                <w:sz w:val="24"/>
                <w:szCs w:val="24"/>
              </w:rPr>
              <w:t>4</w:t>
            </w:r>
            <w:r w:rsidR="004B5849" w:rsidRPr="00E736E1">
              <w:rPr>
                <w:rFonts w:ascii="Times New Roman" w:hAnsi="Times New Roman" w:cs="Times New Roman"/>
                <w:color w:val="000000" w:themeColor="text1"/>
                <w:sz w:val="24"/>
                <w:szCs w:val="24"/>
              </w:rPr>
              <w:t>.</w:t>
            </w:r>
          </w:p>
        </w:tc>
        <w:tc>
          <w:tcPr>
            <w:tcW w:w="2373" w:type="dxa"/>
            <w:tcBorders>
              <w:top w:val="single" w:sz="4" w:space="0" w:color="000000"/>
              <w:left w:val="single" w:sz="4" w:space="0" w:color="000000"/>
              <w:bottom w:val="single" w:sz="4" w:space="0" w:color="000000"/>
            </w:tcBorders>
            <w:shd w:val="clear" w:color="auto" w:fill="auto"/>
          </w:tcPr>
          <w:p w14:paraId="17D31442" w14:textId="77777777" w:rsidR="00113A62" w:rsidRPr="00E736E1" w:rsidRDefault="004B5849">
            <w:pPr>
              <w:rPr>
                <w:rFonts w:ascii="Times New Roman" w:hAnsi="Times New Roman" w:cs="Times New Roman"/>
                <w:color w:val="000000" w:themeColor="text1"/>
                <w:sz w:val="24"/>
                <w:szCs w:val="24"/>
              </w:rPr>
            </w:pPr>
            <w:r w:rsidRPr="00E736E1">
              <w:rPr>
                <w:rFonts w:ascii="Times New Roman" w:hAnsi="Times New Roman" w:cs="Times New Roman"/>
                <w:color w:val="000000" w:themeColor="text1"/>
                <w:sz w:val="24"/>
                <w:szCs w:val="24"/>
              </w:rPr>
              <w:t>Impactul asupra mediului</w:t>
            </w:r>
          </w:p>
        </w:tc>
        <w:tc>
          <w:tcPr>
            <w:tcW w:w="6945" w:type="dxa"/>
            <w:gridSpan w:val="6"/>
            <w:tcBorders>
              <w:top w:val="single" w:sz="4" w:space="0" w:color="000000"/>
              <w:left w:val="single" w:sz="4" w:space="0" w:color="000000"/>
              <w:bottom w:val="single" w:sz="4" w:space="0" w:color="000000"/>
              <w:right w:val="single" w:sz="4" w:space="0" w:color="000000"/>
            </w:tcBorders>
            <w:shd w:val="clear" w:color="auto" w:fill="auto"/>
          </w:tcPr>
          <w:p w14:paraId="17BCF6BB" w14:textId="77777777" w:rsidR="00113A62" w:rsidRPr="00E736E1" w:rsidRDefault="004B5849">
            <w:pPr>
              <w:jc w:val="both"/>
              <w:rPr>
                <w:rFonts w:ascii="Times New Roman" w:eastAsia="Times New Roman" w:hAnsi="Times New Roman" w:cs="Times New Roman"/>
                <w:color w:val="000000" w:themeColor="text1"/>
                <w:sz w:val="24"/>
                <w:szCs w:val="24"/>
              </w:rPr>
            </w:pPr>
            <w:r w:rsidRPr="00E736E1">
              <w:rPr>
                <w:rFonts w:ascii="Times New Roman" w:hAnsi="Times New Roman" w:cs="Times New Roman"/>
                <w:color w:val="000000" w:themeColor="text1"/>
                <w:sz w:val="24"/>
                <w:szCs w:val="24"/>
              </w:rPr>
              <w:t>Proiectul de act normativ nu se refera la acest subiect</w:t>
            </w:r>
          </w:p>
          <w:p w14:paraId="475213BD" w14:textId="77777777" w:rsidR="00113A62" w:rsidRPr="00E736E1" w:rsidRDefault="004B5849">
            <w:pPr>
              <w:jc w:val="both"/>
              <w:rPr>
                <w:rFonts w:ascii="Times New Roman" w:hAnsi="Times New Roman" w:cs="Times New Roman"/>
                <w:color w:val="000000" w:themeColor="text1"/>
                <w:sz w:val="24"/>
                <w:szCs w:val="24"/>
              </w:rPr>
            </w:pPr>
            <w:r w:rsidRPr="00E736E1">
              <w:rPr>
                <w:rFonts w:ascii="Times New Roman" w:eastAsia="Times New Roman" w:hAnsi="Times New Roman" w:cs="Times New Roman"/>
                <w:color w:val="000000" w:themeColor="text1"/>
                <w:sz w:val="24"/>
                <w:szCs w:val="24"/>
              </w:rPr>
              <w:t xml:space="preserve"> </w:t>
            </w:r>
          </w:p>
        </w:tc>
      </w:tr>
      <w:tr w:rsidR="002B009E" w:rsidRPr="00E736E1" w14:paraId="6457EEF2" w14:textId="77777777" w:rsidTr="007860E1">
        <w:tc>
          <w:tcPr>
            <w:tcW w:w="888" w:type="dxa"/>
            <w:gridSpan w:val="3"/>
            <w:tcBorders>
              <w:top w:val="single" w:sz="4" w:space="0" w:color="000000"/>
              <w:left w:val="single" w:sz="4" w:space="0" w:color="000000"/>
              <w:bottom w:val="single" w:sz="4" w:space="0" w:color="000000"/>
            </w:tcBorders>
            <w:shd w:val="clear" w:color="auto" w:fill="auto"/>
          </w:tcPr>
          <w:p w14:paraId="596E2EAC" w14:textId="77777777" w:rsidR="00113A62" w:rsidRPr="00E736E1" w:rsidRDefault="002154E5">
            <w:pPr>
              <w:rPr>
                <w:rFonts w:ascii="Times New Roman" w:hAnsi="Times New Roman" w:cs="Times New Roman"/>
                <w:color w:val="000000" w:themeColor="text1"/>
                <w:sz w:val="24"/>
                <w:szCs w:val="24"/>
              </w:rPr>
            </w:pPr>
            <w:r w:rsidRPr="00E736E1">
              <w:rPr>
                <w:rFonts w:ascii="Times New Roman" w:hAnsi="Times New Roman" w:cs="Times New Roman"/>
                <w:color w:val="000000" w:themeColor="text1"/>
                <w:sz w:val="24"/>
                <w:szCs w:val="24"/>
              </w:rPr>
              <w:t>5</w:t>
            </w:r>
            <w:r w:rsidR="004B5849" w:rsidRPr="00E736E1">
              <w:rPr>
                <w:rFonts w:ascii="Times New Roman" w:hAnsi="Times New Roman" w:cs="Times New Roman"/>
                <w:color w:val="000000" w:themeColor="text1"/>
                <w:sz w:val="24"/>
                <w:szCs w:val="24"/>
              </w:rPr>
              <w:t>.</w:t>
            </w:r>
          </w:p>
        </w:tc>
        <w:tc>
          <w:tcPr>
            <w:tcW w:w="2373" w:type="dxa"/>
            <w:tcBorders>
              <w:top w:val="single" w:sz="4" w:space="0" w:color="000000"/>
              <w:left w:val="single" w:sz="4" w:space="0" w:color="000000"/>
              <w:bottom w:val="single" w:sz="4" w:space="0" w:color="000000"/>
            </w:tcBorders>
            <w:shd w:val="clear" w:color="auto" w:fill="auto"/>
          </w:tcPr>
          <w:p w14:paraId="73015EB6" w14:textId="77777777" w:rsidR="00113A62" w:rsidRPr="00E736E1" w:rsidRDefault="004B5849">
            <w:pPr>
              <w:rPr>
                <w:rFonts w:ascii="Times New Roman" w:hAnsi="Times New Roman" w:cs="Times New Roman"/>
                <w:color w:val="000000" w:themeColor="text1"/>
                <w:sz w:val="24"/>
                <w:szCs w:val="24"/>
              </w:rPr>
            </w:pPr>
            <w:r w:rsidRPr="00E736E1">
              <w:rPr>
                <w:rFonts w:ascii="Times New Roman" w:hAnsi="Times New Roman" w:cs="Times New Roman"/>
                <w:color w:val="000000" w:themeColor="text1"/>
                <w:sz w:val="24"/>
                <w:szCs w:val="24"/>
              </w:rPr>
              <w:t>Alte informaţii</w:t>
            </w:r>
          </w:p>
        </w:tc>
        <w:tc>
          <w:tcPr>
            <w:tcW w:w="6945" w:type="dxa"/>
            <w:gridSpan w:val="6"/>
            <w:tcBorders>
              <w:top w:val="single" w:sz="4" w:space="0" w:color="000000"/>
              <w:left w:val="single" w:sz="4" w:space="0" w:color="000000"/>
              <w:bottom w:val="single" w:sz="4" w:space="0" w:color="000000"/>
              <w:right w:val="single" w:sz="4" w:space="0" w:color="000000"/>
            </w:tcBorders>
            <w:shd w:val="clear" w:color="auto" w:fill="auto"/>
          </w:tcPr>
          <w:p w14:paraId="5433D0E3" w14:textId="4209EBE9" w:rsidR="00113A62" w:rsidRPr="00E736E1" w:rsidRDefault="00D20555">
            <w:pPr>
              <w:jc w:val="both"/>
              <w:rPr>
                <w:rFonts w:ascii="Times New Roman" w:hAnsi="Times New Roman" w:cs="Times New Roman"/>
                <w:bCs/>
                <w:color w:val="000000" w:themeColor="text1"/>
                <w:sz w:val="24"/>
                <w:szCs w:val="24"/>
              </w:rPr>
            </w:pPr>
            <w:r w:rsidRPr="00E736E1">
              <w:rPr>
                <w:rFonts w:ascii="Times New Roman" w:hAnsi="Times New Roman" w:cs="Times New Roman"/>
                <w:color w:val="000000" w:themeColor="text1"/>
                <w:sz w:val="24"/>
                <w:szCs w:val="24"/>
              </w:rPr>
              <w:t>Implementările obiectivelor stabilite</w:t>
            </w:r>
            <w:r w:rsidR="004B5849" w:rsidRPr="00E736E1">
              <w:rPr>
                <w:rFonts w:ascii="Times New Roman" w:hAnsi="Times New Roman" w:cs="Times New Roman"/>
                <w:color w:val="000000" w:themeColor="text1"/>
                <w:sz w:val="24"/>
                <w:szCs w:val="24"/>
              </w:rPr>
              <w:t xml:space="preserve"> </w:t>
            </w:r>
            <w:r w:rsidRPr="00E736E1">
              <w:rPr>
                <w:rFonts w:ascii="Times New Roman" w:hAnsi="Times New Roman" w:cs="Times New Roman"/>
                <w:color w:val="000000" w:themeColor="text1"/>
                <w:sz w:val="24"/>
                <w:szCs w:val="24"/>
              </w:rPr>
              <w:t xml:space="preserve">prin </w:t>
            </w:r>
            <w:r w:rsidR="005B2780" w:rsidRPr="00E736E1">
              <w:rPr>
                <w:rFonts w:ascii="Times New Roman" w:hAnsi="Times New Roman" w:cs="Times New Roman"/>
                <w:color w:val="000000" w:themeColor="text1"/>
                <w:sz w:val="24"/>
                <w:szCs w:val="24"/>
              </w:rPr>
              <w:t>rectificarea</w:t>
            </w:r>
            <w:r w:rsidRPr="00E736E1">
              <w:rPr>
                <w:rFonts w:ascii="Times New Roman" w:hAnsi="Times New Roman" w:cs="Times New Roman"/>
                <w:color w:val="000000" w:themeColor="text1"/>
                <w:sz w:val="24"/>
                <w:szCs w:val="24"/>
              </w:rPr>
              <w:t xml:space="preserve"> </w:t>
            </w:r>
            <w:r w:rsidRPr="00E736E1">
              <w:rPr>
                <w:rFonts w:ascii="Times New Roman" w:hAnsi="Times New Roman" w:cs="Times New Roman"/>
                <w:sz w:val="24"/>
                <w:szCs w:val="24"/>
              </w:rPr>
              <w:t xml:space="preserve">Bugetului de </w:t>
            </w:r>
            <w:r w:rsidR="00B159D2" w:rsidRPr="00E736E1">
              <w:rPr>
                <w:rFonts w:ascii="Times New Roman" w:hAnsi="Times New Roman" w:cs="Times New Roman"/>
                <w:sz w:val="24"/>
                <w:szCs w:val="24"/>
              </w:rPr>
              <w:t xml:space="preserve">venituri și </w:t>
            </w:r>
            <w:r w:rsidRPr="00E736E1">
              <w:rPr>
                <w:rFonts w:ascii="Times New Roman" w:hAnsi="Times New Roman" w:cs="Times New Roman"/>
                <w:sz w:val="24"/>
                <w:szCs w:val="24"/>
              </w:rPr>
              <w:t xml:space="preserve">cheltuieli </w:t>
            </w:r>
            <w:r w:rsidR="00B159D2" w:rsidRPr="00E736E1">
              <w:rPr>
                <w:rFonts w:ascii="Times New Roman" w:hAnsi="Times New Roman" w:cs="Times New Roman"/>
                <w:color w:val="000000" w:themeColor="text1"/>
                <w:sz w:val="24"/>
                <w:szCs w:val="24"/>
              </w:rPr>
              <w:t>al Administraţiei Naţionale „Apele Române” pe anul 2021</w:t>
            </w:r>
            <w:r w:rsidR="005B2780" w:rsidRPr="00E736E1">
              <w:rPr>
                <w:rFonts w:ascii="Times New Roman" w:hAnsi="Times New Roman" w:cs="Times New Roman"/>
                <w:color w:val="000000" w:themeColor="text1"/>
                <w:sz w:val="24"/>
                <w:szCs w:val="24"/>
              </w:rPr>
              <w:t>.</w:t>
            </w:r>
          </w:p>
          <w:p w14:paraId="7F626035" w14:textId="77777777" w:rsidR="00E57F27" w:rsidRPr="00E736E1" w:rsidRDefault="00E57F27">
            <w:pPr>
              <w:jc w:val="both"/>
              <w:rPr>
                <w:rFonts w:ascii="Times New Roman" w:hAnsi="Times New Roman" w:cs="Times New Roman"/>
                <w:bCs/>
                <w:color w:val="000000" w:themeColor="text1"/>
                <w:sz w:val="24"/>
                <w:szCs w:val="24"/>
              </w:rPr>
            </w:pPr>
          </w:p>
          <w:p w14:paraId="53E4F882" w14:textId="77777777" w:rsidR="00E57F27" w:rsidRPr="00E736E1" w:rsidRDefault="00E57F27">
            <w:pPr>
              <w:jc w:val="both"/>
              <w:rPr>
                <w:rFonts w:ascii="Times New Roman" w:hAnsi="Times New Roman" w:cs="Times New Roman"/>
                <w:bCs/>
                <w:color w:val="000000" w:themeColor="text1"/>
                <w:sz w:val="24"/>
                <w:szCs w:val="24"/>
              </w:rPr>
            </w:pPr>
          </w:p>
          <w:p w14:paraId="169B7158" w14:textId="7C11D9FF" w:rsidR="00E57F27" w:rsidRPr="00E736E1" w:rsidRDefault="00E57F27">
            <w:pPr>
              <w:jc w:val="both"/>
              <w:rPr>
                <w:rFonts w:ascii="Times New Roman" w:eastAsia="Times New Roman" w:hAnsi="Times New Roman" w:cs="Times New Roman"/>
                <w:color w:val="000000" w:themeColor="text1"/>
                <w:sz w:val="24"/>
                <w:szCs w:val="24"/>
              </w:rPr>
            </w:pPr>
          </w:p>
        </w:tc>
      </w:tr>
      <w:tr w:rsidR="002B009E" w:rsidRPr="00E736E1" w14:paraId="0ED80C6B" w14:textId="77777777" w:rsidTr="007860E1">
        <w:trPr>
          <w:trHeight w:val="1124"/>
        </w:trPr>
        <w:tc>
          <w:tcPr>
            <w:tcW w:w="10206" w:type="dxa"/>
            <w:gridSpan w:val="10"/>
            <w:tcBorders>
              <w:top w:val="single" w:sz="4" w:space="0" w:color="000000"/>
              <w:left w:val="single" w:sz="4" w:space="0" w:color="000000"/>
              <w:bottom w:val="single" w:sz="4" w:space="0" w:color="000000"/>
              <w:right w:val="single" w:sz="4" w:space="0" w:color="000000"/>
            </w:tcBorders>
            <w:shd w:val="clear" w:color="auto" w:fill="auto"/>
          </w:tcPr>
          <w:p w14:paraId="6DDB36B9" w14:textId="77777777" w:rsidR="00E87EC5" w:rsidRPr="00E736E1" w:rsidRDefault="00E87EC5" w:rsidP="00583EA2">
            <w:pPr>
              <w:rPr>
                <w:rFonts w:ascii="Times New Roman" w:hAnsi="Times New Roman" w:cs="Times New Roman"/>
                <w:b/>
                <w:bCs/>
                <w:color w:val="000000" w:themeColor="text1"/>
                <w:sz w:val="24"/>
                <w:szCs w:val="24"/>
              </w:rPr>
            </w:pPr>
          </w:p>
          <w:p w14:paraId="0CF23A92" w14:textId="73F84782" w:rsidR="00113A62" w:rsidRPr="00E736E1" w:rsidRDefault="004B5849">
            <w:pPr>
              <w:jc w:val="center"/>
              <w:rPr>
                <w:rFonts w:ascii="Times New Roman" w:hAnsi="Times New Roman" w:cs="Times New Roman"/>
                <w:b/>
                <w:bCs/>
                <w:color w:val="000000" w:themeColor="text1"/>
                <w:sz w:val="24"/>
                <w:szCs w:val="24"/>
              </w:rPr>
            </w:pPr>
            <w:r w:rsidRPr="00E736E1">
              <w:rPr>
                <w:rFonts w:ascii="Times New Roman" w:hAnsi="Times New Roman" w:cs="Times New Roman"/>
                <w:b/>
                <w:bCs/>
                <w:color w:val="000000" w:themeColor="text1"/>
                <w:sz w:val="24"/>
                <w:szCs w:val="24"/>
              </w:rPr>
              <w:t>Secţiunea a 4-a</w:t>
            </w:r>
          </w:p>
          <w:p w14:paraId="43BDB9C5" w14:textId="77777777" w:rsidR="00113A62" w:rsidRPr="00E736E1" w:rsidRDefault="004B5849">
            <w:pPr>
              <w:jc w:val="center"/>
              <w:rPr>
                <w:rFonts w:ascii="Times New Roman" w:hAnsi="Times New Roman" w:cs="Times New Roman"/>
                <w:b/>
                <w:bCs/>
                <w:color w:val="000000" w:themeColor="text1"/>
                <w:sz w:val="24"/>
                <w:szCs w:val="24"/>
              </w:rPr>
            </w:pPr>
            <w:r w:rsidRPr="00E736E1">
              <w:rPr>
                <w:rFonts w:ascii="Times New Roman" w:hAnsi="Times New Roman" w:cs="Times New Roman"/>
                <w:b/>
                <w:bCs/>
                <w:color w:val="000000" w:themeColor="text1"/>
                <w:sz w:val="24"/>
                <w:szCs w:val="24"/>
              </w:rPr>
              <w:t>Impactul financiar asupra bugetului general consolidat, atât pe termen scurt, p</w:t>
            </w:r>
            <w:r w:rsidR="00F6243A" w:rsidRPr="00E736E1">
              <w:rPr>
                <w:rFonts w:ascii="Times New Roman" w:hAnsi="Times New Roman" w:cs="Times New Roman"/>
                <w:b/>
                <w:bCs/>
                <w:color w:val="000000" w:themeColor="text1"/>
                <w:sz w:val="24"/>
                <w:szCs w:val="24"/>
              </w:rPr>
              <w:t>entru anul curent, cât şi pe</w:t>
            </w:r>
            <w:r w:rsidRPr="00E736E1">
              <w:rPr>
                <w:rFonts w:ascii="Times New Roman" w:hAnsi="Times New Roman" w:cs="Times New Roman"/>
                <w:b/>
                <w:bCs/>
                <w:color w:val="000000" w:themeColor="text1"/>
                <w:sz w:val="24"/>
                <w:szCs w:val="24"/>
              </w:rPr>
              <w:t xml:space="preserve"> termen lung (pe</w:t>
            </w:r>
            <w:r w:rsidR="00F6243A" w:rsidRPr="00E736E1">
              <w:rPr>
                <w:rFonts w:ascii="Times New Roman" w:hAnsi="Times New Roman" w:cs="Times New Roman"/>
                <w:b/>
                <w:bCs/>
                <w:color w:val="000000" w:themeColor="text1"/>
                <w:sz w:val="24"/>
                <w:szCs w:val="24"/>
              </w:rPr>
              <w:t>ntru</w:t>
            </w:r>
            <w:r w:rsidRPr="00E736E1">
              <w:rPr>
                <w:rFonts w:ascii="Times New Roman" w:hAnsi="Times New Roman" w:cs="Times New Roman"/>
                <w:b/>
                <w:bCs/>
                <w:color w:val="000000" w:themeColor="text1"/>
                <w:sz w:val="24"/>
                <w:szCs w:val="24"/>
              </w:rPr>
              <w:t xml:space="preserve"> 5 ani)</w:t>
            </w:r>
          </w:p>
          <w:p w14:paraId="608CA663" w14:textId="77777777" w:rsidR="00113A62" w:rsidRPr="00E736E1" w:rsidRDefault="004B5849">
            <w:pPr>
              <w:jc w:val="right"/>
              <w:rPr>
                <w:rFonts w:ascii="Times New Roman" w:hAnsi="Times New Roman" w:cs="Times New Roman"/>
                <w:color w:val="000000" w:themeColor="text1"/>
                <w:sz w:val="24"/>
                <w:szCs w:val="24"/>
              </w:rPr>
            </w:pPr>
            <w:r w:rsidRPr="00E736E1">
              <w:rPr>
                <w:rFonts w:ascii="Times New Roman" w:hAnsi="Times New Roman" w:cs="Times New Roman"/>
                <w:color w:val="000000" w:themeColor="text1"/>
                <w:sz w:val="24"/>
                <w:szCs w:val="24"/>
              </w:rPr>
              <w:t>- mii lei-</w:t>
            </w:r>
          </w:p>
        </w:tc>
      </w:tr>
      <w:tr w:rsidR="002B009E" w:rsidRPr="00E736E1" w14:paraId="61F68F7B" w14:textId="77777777" w:rsidTr="007860E1">
        <w:trPr>
          <w:trHeight w:val="568"/>
        </w:trPr>
        <w:tc>
          <w:tcPr>
            <w:tcW w:w="3261" w:type="dxa"/>
            <w:gridSpan w:val="4"/>
            <w:tcBorders>
              <w:top w:val="single" w:sz="2" w:space="0" w:color="000000"/>
              <w:left w:val="single" w:sz="2" w:space="0" w:color="000000"/>
              <w:bottom w:val="single" w:sz="2" w:space="0" w:color="000000"/>
            </w:tcBorders>
            <w:shd w:val="clear" w:color="auto" w:fill="auto"/>
            <w:vAlign w:val="center"/>
          </w:tcPr>
          <w:p w14:paraId="1161204B" w14:textId="77777777" w:rsidR="00113A62" w:rsidRPr="00E736E1" w:rsidRDefault="004B5849">
            <w:pPr>
              <w:jc w:val="center"/>
              <w:rPr>
                <w:rFonts w:ascii="Times New Roman" w:hAnsi="Times New Roman" w:cs="Times New Roman"/>
                <w:color w:val="000000" w:themeColor="text1"/>
                <w:sz w:val="24"/>
                <w:szCs w:val="24"/>
              </w:rPr>
            </w:pPr>
            <w:r w:rsidRPr="00E736E1">
              <w:rPr>
                <w:rFonts w:ascii="Times New Roman" w:hAnsi="Times New Roman" w:cs="Times New Roman"/>
                <w:color w:val="000000" w:themeColor="text1"/>
                <w:sz w:val="24"/>
                <w:szCs w:val="24"/>
              </w:rPr>
              <w:t>Indicatori</w:t>
            </w:r>
          </w:p>
        </w:tc>
        <w:tc>
          <w:tcPr>
            <w:tcW w:w="1842" w:type="dxa"/>
            <w:tcBorders>
              <w:top w:val="single" w:sz="2" w:space="0" w:color="000000"/>
              <w:left w:val="single" w:sz="2" w:space="0" w:color="000000"/>
              <w:bottom w:val="single" w:sz="2" w:space="0" w:color="000000"/>
            </w:tcBorders>
            <w:shd w:val="clear" w:color="auto" w:fill="auto"/>
            <w:vAlign w:val="center"/>
          </w:tcPr>
          <w:p w14:paraId="5620924B" w14:textId="77777777" w:rsidR="00113A62" w:rsidRPr="00E736E1" w:rsidRDefault="004B5849">
            <w:pPr>
              <w:jc w:val="center"/>
              <w:rPr>
                <w:rFonts w:ascii="Times New Roman" w:hAnsi="Times New Roman" w:cs="Times New Roman"/>
                <w:color w:val="000000" w:themeColor="text1"/>
                <w:sz w:val="24"/>
                <w:szCs w:val="24"/>
              </w:rPr>
            </w:pPr>
            <w:r w:rsidRPr="00E736E1">
              <w:rPr>
                <w:rFonts w:ascii="Times New Roman" w:hAnsi="Times New Roman" w:cs="Times New Roman"/>
                <w:color w:val="000000" w:themeColor="text1"/>
                <w:sz w:val="24"/>
                <w:szCs w:val="24"/>
              </w:rPr>
              <w:t>Anul curent</w:t>
            </w:r>
          </w:p>
        </w:tc>
        <w:tc>
          <w:tcPr>
            <w:tcW w:w="3525" w:type="dxa"/>
            <w:gridSpan w:val="4"/>
            <w:tcBorders>
              <w:top w:val="single" w:sz="2" w:space="0" w:color="000000"/>
              <w:left w:val="single" w:sz="2" w:space="0" w:color="000000"/>
              <w:bottom w:val="single" w:sz="2" w:space="0" w:color="000000"/>
            </w:tcBorders>
            <w:shd w:val="clear" w:color="auto" w:fill="auto"/>
            <w:vAlign w:val="center"/>
          </w:tcPr>
          <w:p w14:paraId="3A99382A" w14:textId="77777777" w:rsidR="00113A62" w:rsidRPr="00E736E1" w:rsidRDefault="004B5849">
            <w:pPr>
              <w:jc w:val="center"/>
              <w:rPr>
                <w:rFonts w:ascii="Times New Roman" w:hAnsi="Times New Roman" w:cs="Times New Roman"/>
                <w:color w:val="000000" w:themeColor="text1"/>
                <w:sz w:val="24"/>
                <w:szCs w:val="24"/>
              </w:rPr>
            </w:pPr>
            <w:r w:rsidRPr="00E736E1">
              <w:rPr>
                <w:rFonts w:ascii="Times New Roman" w:hAnsi="Times New Roman" w:cs="Times New Roman"/>
                <w:color w:val="000000" w:themeColor="text1"/>
                <w:sz w:val="24"/>
                <w:szCs w:val="24"/>
              </w:rPr>
              <w:t>Următorii 4 ani</w:t>
            </w:r>
          </w:p>
        </w:tc>
        <w:tc>
          <w:tcPr>
            <w:tcW w:w="1578" w:type="dxa"/>
            <w:tcBorders>
              <w:top w:val="single" w:sz="2" w:space="0" w:color="000000"/>
              <w:left w:val="single" w:sz="4" w:space="0" w:color="000000"/>
              <w:bottom w:val="single" w:sz="2" w:space="0" w:color="000000"/>
              <w:right w:val="single" w:sz="2" w:space="0" w:color="000000"/>
            </w:tcBorders>
            <w:shd w:val="clear" w:color="auto" w:fill="auto"/>
            <w:vAlign w:val="center"/>
          </w:tcPr>
          <w:p w14:paraId="230C72D5" w14:textId="77777777" w:rsidR="00113A62" w:rsidRPr="00E736E1" w:rsidRDefault="004B5849">
            <w:pPr>
              <w:jc w:val="center"/>
              <w:rPr>
                <w:rFonts w:ascii="Times New Roman" w:hAnsi="Times New Roman" w:cs="Times New Roman"/>
                <w:color w:val="000000" w:themeColor="text1"/>
                <w:sz w:val="24"/>
                <w:szCs w:val="24"/>
              </w:rPr>
            </w:pPr>
            <w:r w:rsidRPr="00E736E1">
              <w:rPr>
                <w:rFonts w:ascii="Times New Roman" w:hAnsi="Times New Roman" w:cs="Times New Roman"/>
                <w:color w:val="000000" w:themeColor="text1"/>
                <w:sz w:val="24"/>
                <w:szCs w:val="24"/>
              </w:rPr>
              <w:t>Media pe</w:t>
            </w:r>
          </w:p>
          <w:p w14:paraId="2F9E2B79" w14:textId="77777777" w:rsidR="00113A62" w:rsidRPr="00E736E1" w:rsidRDefault="004B5849">
            <w:pPr>
              <w:jc w:val="center"/>
              <w:rPr>
                <w:rFonts w:ascii="Times New Roman" w:hAnsi="Times New Roman" w:cs="Times New Roman"/>
                <w:color w:val="000000" w:themeColor="text1"/>
                <w:sz w:val="24"/>
                <w:szCs w:val="24"/>
              </w:rPr>
            </w:pPr>
            <w:r w:rsidRPr="00E736E1">
              <w:rPr>
                <w:rFonts w:ascii="Times New Roman" w:hAnsi="Times New Roman" w:cs="Times New Roman"/>
                <w:color w:val="000000" w:themeColor="text1"/>
                <w:sz w:val="24"/>
                <w:szCs w:val="24"/>
              </w:rPr>
              <w:t>5 ani</w:t>
            </w:r>
          </w:p>
        </w:tc>
      </w:tr>
      <w:tr w:rsidR="002B009E" w:rsidRPr="00E736E1" w14:paraId="42E47311" w14:textId="77777777" w:rsidTr="007860E1">
        <w:tc>
          <w:tcPr>
            <w:tcW w:w="3261" w:type="dxa"/>
            <w:gridSpan w:val="4"/>
            <w:tcBorders>
              <w:top w:val="single" w:sz="2" w:space="0" w:color="000000"/>
              <w:left w:val="single" w:sz="2" w:space="0" w:color="000000"/>
              <w:bottom w:val="single" w:sz="2" w:space="0" w:color="000000"/>
            </w:tcBorders>
            <w:shd w:val="clear" w:color="auto" w:fill="auto"/>
          </w:tcPr>
          <w:p w14:paraId="4AEB494F" w14:textId="77777777" w:rsidR="00113A62" w:rsidRPr="00E736E1" w:rsidRDefault="004B5849">
            <w:pPr>
              <w:jc w:val="center"/>
              <w:rPr>
                <w:rFonts w:ascii="Times New Roman" w:hAnsi="Times New Roman" w:cs="Times New Roman"/>
                <w:color w:val="000000" w:themeColor="text1"/>
                <w:sz w:val="24"/>
                <w:szCs w:val="24"/>
              </w:rPr>
            </w:pPr>
            <w:r w:rsidRPr="00E736E1">
              <w:rPr>
                <w:rFonts w:ascii="Times New Roman" w:hAnsi="Times New Roman" w:cs="Times New Roman"/>
                <w:color w:val="000000" w:themeColor="text1"/>
                <w:sz w:val="24"/>
                <w:szCs w:val="24"/>
              </w:rPr>
              <w:t>1</w:t>
            </w:r>
          </w:p>
        </w:tc>
        <w:tc>
          <w:tcPr>
            <w:tcW w:w="1842" w:type="dxa"/>
            <w:tcBorders>
              <w:top w:val="single" w:sz="2" w:space="0" w:color="000000"/>
              <w:left w:val="single" w:sz="2" w:space="0" w:color="000000"/>
              <w:bottom w:val="single" w:sz="2" w:space="0" w:color="000000"/>
            </w:tcBorders>
            <w:shd w:val="clear" w:color="auto" w:fill="auto"/>
          </w:tcPr>
          <w:p w14:paraId="3F683D8E" w14:textId="77777777" w:rsidR="00113A62" w:rsidRPr="00E736E1" w:rsidRDefault="004B5849">
            <w:pPr>
              <w:jc w:val="center"/>
              <w:rPr>
                <w:rFonts w:ascii="Times New Roman" w:hAnsi="Times New Roman" w:cs="Times New Roman"/>
                <w:color w:val="000000" w:themeColor="text1"/>
                <w:sz w:val="24"/>
                <w:szCs w:val="24"/>
              </w:rPr>
            </w:pPr>
            <w:r w:rsidRPr="00E736E1">
              <w:rPr>
                <w:rFonts w:ascii="Times New Roman" w:hAnsi="Times New Roman" w:cs="Times New Roman"/>
                <w:color w:val="000000" w:themeColor="text1"/>
                <w:sz w:val="24"/>
                <w:szCs w:val="24"/>
              </w:rPr>
              <w:t>2</w:t>
            </w:r>
          </w:p>
        </w:tc>
        <w:tc>
          <w:tcPr>
            <w:tcW w:w="993" w:type="dxa"/>
            <w:tcBorders>
              <w:top w:val="single" w:sz="2" w:space="0" w:color="000000"/>
              <w:left w:val="single" w:sz="2" w:space="0" w:color="000000"/>
              <w:bottom w:val="single" w:sz="2" w:space="0" w:color="000000"/>
            </w:tcBorders>
            <w:shd w:val="clear" w:color="auto" w:fill="auto"/>
          </w:tcPr>
          <w:p w14:paraId="1D0E52F8" w14:textId="77777777" w:rsidR="00113A62" w:rsidRPr="00E736E1" w:rsidRDefault="004B5849">
            <w:pPr>
              <w:jc w:val="center"/>
              <w:rPr>
                <w:rFonts w:ascii="Times New Roman" w:hAnsi="Times New Roman" w:cs="Times New Roman"/>
                <w:color w:val="000000" w:themeColor="text1"/>
                <w:sz w:val="24"/>
                <w:szCs w:val="24"/>
              </w:rPr>
            </w:pPr>
            <w:r w:rsidRPr="00E736E1">
              <w:rPr>
                <w:rFonts w:ascii="Times New Roman" w:hAnsi="Times New Roman" w:cs="Times New Roman"/>
                <w:color w:val="000000" w:themeColor="text1"/>
                <w:sz w:val="24"/>
                <w:szCs w:val="24"/>
              </w:rPr>
              <w:t>3</w:t>
            </w:r>
          </w:p>
        </w:tc>
        <w:tc>
          <w:tcPr>
            <w:tcW w:w="862" w:type="dxa"/>
            <w:tcBorders>
              <w:top w:val="single" w:sz="2" w:space="0" w:color="000000"/>
              <w:left w:val="single" w:sz="2" w:space="0" w:color="000000"/>
              <w:bottom w:val="single" w:sz="2" w:space="0" w:color="000000"/>
            </w:tcBorders>
            <w:shd w:val="clear" w:color="auto" w:fill="auto"/>
          </w:tcPr>
          <w:p w14:paraId="4991BA87" w14:textId="77777777" w:rsidR="00113A62" w:rsidRPr="00E736E1" w:rsidRDefault="004B5849">
            <w:pPr>
              <w:jc w:val="center"/>
              <w:rPr>
                <w:rFonts w:ascii="Times New Roman" w:hAnsi="Times New Roman" w:cs="Times New Roman"/>
                <w:color w:val="000000" w:themeColor="text1"/>
                <w:sz w:val="24"/>
                <w:szCs w:val="24"/>
              </w:rPr>
            </w:pPr>
            <w:r w:rsidRPr="00E736E1">
              <w:rPr>
                <w:rFonts w:ascii="Times New Roman" w:hAnsi="Times New Roman" w:cs="Times New Roman"/>
                <w:color w:val="000000" w:themeColor="text1"/>
                <w:sz w:val="24"/>
                <w:szCs w:val="24"/>
              </w:rPr>
              <w:t>4</w:t>
            </w:r>
          </w:p>
        </w:tc>
        <w:tc>
          <w:tcPr>
            <w:tcW w:w="839" w:type="dxa"/>
            <w:tcBorders>
              <w:top w:val="single" w:sz="2" w:space="0" w:color="000000"/>
              <w:left w:val="single" w:sz="4" w:space="0" w:color="000000"/>
              <w:bottom w:val="single" w:sz="2" w:space="0" w:color="000000"/>
            </w:tcBorders>
            <w:shd w:val="clear" w:color="auto" w:fill="auto"/>
          </w:tcPr>
          <w:p w14:paraId="76AD9CFD" w14:textId="77777777" w:rsidR="00113A62" w:rsidRPr="00E736E1" w:rsidRDefault="004B5849">
            <w:pPr>
              <w:jc w:val="center"/>
              <w:rPr>
                <w:rFonts w:ascii="Times New Roman" w:hAnsi="Times New Roman" w:cs="Times New Roman"/>
                <w:color w:val="000000" w:themeColor="text1"/>
                <w:sz w:val="24"/>
                <w:szCs w:val="24"/>
              </w:rPr>
            </w:pPr>
            <w:r w:rsidRPr="00E736E1">
              <w:rPr>
                <w:rFonts w:ascii="Times New Roman" w:hAnsi="Times New Roman" w:cs="Times New Roman"/>
                <w:color w:val="000000" w:themeColor="text1"/>
                <w:sz w:val="24"/>
                <w:szCs w:val="24"/>
              </w:rPr>
              <w:t>5</w:t>
            </w:r>
          </w:p>
        </w:tc>
        <w:tc>
          <w:tcPr>
            <w:tcW w:w="831" w:type="dxa"/>
            <w:tcBorders>
              <w:top w:val="single" w:sz="2" w:space="0" w:color="000000"/>
              <w:left w:val="single" w:sz="4" w:space="0" w:color="000000"/>
              <w:bottom w:val="single" w:sz="2" w:space="0" w:color="000000"/>
            </w:tcBorders>
            <w:shd w:val="clear" w:color="auto" w:fill="auto"/>
          </w:tcPr>
          <w:p w14:paraId="7D6C8ED7" w14:textId="77777777" w:rsidR="00113A62" w:rsidRPr="00E736E1" w:rsidRDefault="004B5849">
            <w:pPr>
              <w:jc w:val="center"/>
              <w:rPr>
                <w:rFonts w:ascii="Times New Roman" w:hAnsi="Times New Roman" w:cs="Times New Roman"/>
                <w:color w:val="000000" w:themeColor="text1"/>
                <w:sz w:val="24"/>
                <w:szCs w:val="24"/>
              </w:rPr>
            </w:pPr>
            <w:r w:rsidRPr="00E736E1">
              <w:rPr>
                <w:rFonts w:ascii="Times New Roman" w:hAnsi="Times New Roman" w:cs="Times New Roman"/>
                <w:color w:val="000000" w:themeColor="text1"/>
                <w:sz w:val="24"/>
                <w:szCs w:val="24"/>
              </w:rPr>
              <w:t>6</w:t>
            </w:r>
          </w:p>
        </w:tc>
        <w:tc>
          <w:tcPr>
            <w:tcW w:w="1578" w:type="dxa"/>
            <w:tcBorders>
              <w:top w:val="single" w:sz="2" w:space="0" w:color="000000"/>
              <w:left w:val="single" w:sz="2" w:space="0" w:color="000000"/>
              <w:bottom w:val="single" w:sz="2" w:space="0" w:color="000000"/>
              <w:right w:val="single" w:sz="2" w:space="0" w:color="000000"/>
            </w:tcBorders>
            <w:shd w:val="clear" w:color="auto" w:fill="auto"/>
          </w:tcPr>
          <w:p w14:paraId="48B0D4E7" w14:textId="77777777" w:rsidR="00113A62" w:rsidRPr="00E736E1" w:rsidRDefault="004B5849">
            <w:pPr>
              <w:jc w:val="center"/>
              <w:rPr>
                <w:rFonts w:ascii="Times New Roman" w:hAnsi="Times New Roman" w:cs="Times New Roman"/>
                <w:color w:val="000000" w:themeColor="text1"/>
                <w:sz w:val="24"/>
                <w:szCs w:val="24"/>
              </w:rPr>
            </w:pPr>
            <w:r w:rsidRPr="00E736E1">
              <w:rPr>
                <w:rFonts w:ascii="Times New Roman" w:hAnsi="Times New Roman" w:cs="Times New Roman"/>
                <w:color w:val="000000" w:themeColor="text1"/>
                <w:sz w:val="24"/>
                <w:szCs w:val="24"/>
              </w:rPr>
              <w:t>7</w:t>
            </w:r>
          </w:p>
        </w:tc>
      </w:tr>
      <w:tr w:rsidR="002B009E" w:rsidRPr="00E736E1" w14:paraId="65FC1A44" w14:textId="77777777" w:rsidTr="007860E1">
        <w:trPr>
          <w:trHeight w:val="1130"/>
        </w:trPr>
        <w:tc>
          <w:tcPr>
            <w:tcW w:w="3261" w:type="dxa"/>
            <w:gridSpan w:val="4"/>
            <w:tcBorders>
              <w:top w:val="single" w:sz="2" w:space="0" w:color="000000"/>
              <w:left w:val="single" w:sz="2" w:space="0" w:color="000000"/>
              <w:bottom w:val="single" w:sz="2" w:space="0" w:color="000000"/>
            </w:tcBorders>
            <w:shd w:val="clear" w:color="auto" w:fill="auto"/>
          </w:tcPr>
          <w:p w14:paraId="511F2226" w14:textId="77777777" w:rsidR="003B3A82" w:rsidRPr="00E736E1" w:rsidRDefault="003B3A82">
            <w:pPr>
              <w:rPr>
                <w:rFonts w:ascii="Times New Roman" w:hAnsi="Times New Roman" w:cs="Times New Roman"/>
                <w:color w:val="000000" w:themeColor="text1"/>
                <w:sz w:val="24"/>
                <w:szCs w:val="24"/>
              </w:rPr>
            </w:pPr>
            <w:r w:rsidRPr="00E736E1">
              <w:rPr>
                <w:rFonts w:ascii="Times New Roman" w:hAnsi="Times New Roman" w:cs="Times New Roman"/>
                <w:color w:val="000000" w:themeColor="text1"/>
                <w:sz w:val="24"/>
                <w:szCs w:val="24"/>
              </w:rPr>
              <w:t>1. Modificări ale veniturilor bugetare, plus/minus, din care:</w:t>
            </w:r>
          </w:p>
          <w:p w14:paraId="326DF6E1" w14:textId="77777777" w:rsidR="003B3A82" w:rsidRPr="00E736E1" w:rsidRDefault="003B3A82">
            <w:pPr>
              <w:rPr>
                <w:rFonts w:ascii="Times New Roman" w:eastAsia="Times New Roman" w:hAnsi="Times New Roman" w:cs="Times New Roman"/>
                <w:color w:val="000000" w:themeColor="text1"/>
                <w:sz w:val="24"/>
                <w:szCs w:val="24"/>
              </w:rPr>
            </w:pPr>
            <w:r w:rsidRPr="00E736E1">
              <w:rPr>
                <w:rFonts w:ascii="Times New Roman" w:hAnsi="Times New Roman" w:cs="Times New Roman"/>
                <w:color w:val="000000" w:themeColor="text1"/>
                <w:sz w:val="24"/>
                <w:szCs w:val="24"/>
              </w:rPr>
              <w:t xml:space="preserve">a) buget de stat, din acesta:            </w:t>
            </w:r>
          </w:p>
          <w:p w14:paraId="3FA4DEDE" w14:textId="77777777" w:rsidR="003B3A82" w:rsidRPr="00E736E1" w:rsidRDefault="003B3A82">
            <w:pPr>
              <w:rPr>
                <w:rFonts w:ascii="Times New Roman" w:eastAsia="Times New Roman" w:hAnsi="Times New Roman" w:cs="Times New Roman"/>
                <w:color w:val="000000" w:themeColor="text1"/>
                <w:sz w:val="24"/>
                <w:szCs w:val="24"/>
              </w:rPr>
            </w:pPr>
            <w:r w:rsidRPr="00E736E1">
              <w:rPr>
                <w:rFonts w:ascii="Times New Roman" w:eastAsia="Times New Roman" w:hAnsi="Times New Roman" w:cs="Times New Roman"/>
                <w:color w:val="000000" w:themeColor="text1"/>
                <w:sz w:val="24"/>
                <w:szCs w:val="24"/>
              </w:rPr>
              <w:t xml:space="preserve">   </w:t>
            </w:r>
            <w:r w:rsidRPr="00E736E1">
              <w:rPr>
                <w:rFonts w:ascii="Times New Roman" w:hAnsi="Times New Roman" w:cs="Times New Roman"/>
                <w:color w:val="000000" w:themeColor="text1"/>
                <w:sz w:val="24"/>
                <w:szCs w:val="24"/>
              </w:rPr>
              <w:t xml:space="preserve">(i) impozit pe profit                   </w:t>
            </w:r>
          </w:p>
          <w:p w14:paraId="3306CF47" w14:textId="77777777" w:rsidR="003B3A82" w:rsidRPr="00E736E1" w:rsidRDefault="003B3A82">
            <w:pPr>
              <w:rPr>
                <w:rFonts w:ascii="Times New Roman" w:hAnsi="Times New Roman" w:cs="Times New Roman"/>
                <w:color w:val="000000" w:themeColor="text1"/>
                <w:sz w:val="24"/>
                <w:szCs w:val="24"/>
              </w:rPr>
            </w:pPr>
            <w:r w:rsidRPr="00E736E1">
              <w:rPr>
                <w:rFonts w:ascii="Times New Roman" w:eastAsia="Times New Roman" w:hAnsi="Times New Roman" w:cs="Times New Roman"/>
                <w:color w:val="000000" w:themeColor="text1"/>
                <w:sz w:val="24"/>
                <w:szCs w:val="24"/>
              </w:rPr>
              <w:t xml:space="preserve">   </w:t>
            </w:r>
            <w:r w:rsidRPr="00E736E1">
              <w:rPr>
                <w:rFonts w:ascii="Times New Roman" w:hAnsi="Times New Roman" w:cs="Times New Roman"/>
                <w:color w:val="000000" w:themeColor="text1"/>
                <w:sz w:val="24"/>
                <w:szCs w:val="24"/>
              </w:rPr>
              <w:t xml:space="preserve">(ii) impozit pe venit       </w:t>
            </w:r>
          </w:p>
          <w:p w14:paraId="274AAE76" w14:textId="77777777" w:rsidR="003B3A82" w:rsidRPr="00E736E1" w:rsidRDefault="003B3A82">
            <w:pPr>
              <w:rPr>
                <w:rFonts w:ascii="Times New Roman" w:eastAsia="Times New Roman" w:hAnsi="Times New Roman" w:cs="Times New Roman"/>
                <w:color w:val="000000" w:themeColor="text1"/>
                <w:sz w:val="24"/>
                <w:szCs w:val="24"/>
              </w:rPr>
            </w:pPr>
            <w:r w:rsidRPr="00E736E1">
              <w:rPr>
                <w:rFonts w:ascii="Times New Roman" w:hAnsi="Times New Roman" w:cs="Times New Roman"/>
                <w:color w:val="000000" w:themeColor="text1"/>
                <w:sz w:val="24"/>
                <w:szCs w:val="24"/>
              </w:rPr>
              <w:t xml:space="preserve">b) bugete locale:                           </w:t>
            </w:r>
          </w:p>
          <w:p w14:paraId="7713AC45" w14:textId="77777777" w:rsidR="003B3A82" w:rsidRPr="00E736E1" w:rsidRDefault="003B3A82">
            <w:pPr>
              <w:rPr>
                <w:rFonts w:ascii="Times New Roman" w:hAnsi="Times New Roman" w:cs="Times New Roman"/>
                <w:color w:val="000000" w:themeColor="text1"/>
                <w:sz w:val="24"/>
                <w:szCs w:val="24"/>
              </w:rPr>
            </w:pPr>
            <w:r w:rsidRPr="00E736E1">
              <w:rPr>
                <w:rFonts w:ascii="Times New Roman" w:eastAsia="Times New Roman" w:hAnsi="Times New Roman" w:cs="Times New Roman"/>
                <w:color w:val="000000" w:themeColor="text1"/>
                <w:sz w:val="24"/>
                <w:szCs w:val="24"/>
              </w:rPr>
              <w:t xml:space="preserve">   </w:t>
            </w:r>
            <w:r w:rsidRPr="00E736E1">
              <w:rPr>
                <w:rFonts w:ascii="Times New Roman" w:hAnsi="Times New Roman" w:cs="Times New Roman"/>
                <w:color w:val="000000" w:themeColor="text1"/>
                <w:sz w:val="24"/>
                <w:szCs w:val="24"/>
              </w:rPr>
              <w:t xml:space="preserve">(i) impozit pe profit             </w:t>
            </w:r>
          </w:p>
          <w:p w14:paraId="48C4D73D" w14:textId="77777777" w:rsidR="003B3A82" w:rsidRPr="00E736E1" w:rsidRDefault="003B3A82">
            <w:pPr>
              <w:rPr>
                <w:rFonts w:ascii="Times New Roman" w:hAnsi="Times New Roman" w:cs="Times New Roman"/>
                <w:color w:val="000000" w:themeColor="text1"/>
                <w:sz w:val="24"/>
                <w:szCs w:val="24"/>
              </w:rPr>
            </w:pPr>
            <w:r w:rsidRPr="00E736E1">
              <w:rPr>
                <w:rFonts w:ascii="Times New Roman" w:hAnsi="Times New Roman" w:cs="Times New Roman"/>
                <w:color w:val="000000" w:themeColor="text1"/>
                <w:sz w:val="24"/>
                <w:szCs w:val="24"/>
              </w:rPr>
              <w:t xml:space="preserve">c) bugetul asigurărilor sociale de stat: </w:t>
            </w:r>
          </w:p>
          <w:p w14:paraId="428228E2" w14:textId="77777777" w:rsidR="003B3A82" w:rsidRPr="00E736E1" w:rsidRDefault="003B3A82">
            <w:pPr>
              <w:rPr>
                <w:rFonts w:ascii="Times New Roman" w:hAnsi="Times New Roman" w:cs="Times New Roman"/>
                <w:color w:val="000000" w:themeColor="text1"/>
                <w:sz w:val="24"/>
                <w:szCs w:val="24"/>
              </w:rPr>
            </w:pPr>
            <w:r w:rsidRPr="00E736E1">
              <w:rPr>
                <w:rFonts w:ascii="Times New Roman" w:eastAsia="Times New Roman" w:hAnsi="Times New Roman" w:cs="Times New Roman"/>
                <w:color w:val="000000" w:themeColor="text1"/>
                <w:sz w:val="24"/>
                <w:szCs w:val="24"/>
              </w:rPr>
              <w:t xml:space="preserve">   </w:t>
            </w:r>
            <w:r w:rsidRPr="00E736E1">
              <w:rPr>
                <w:rFonts w:ascii="Times New Roman" w:hAnsi="Times New Roman" w:cs="Times New Roman"/>
                <w:color w:val="000000" w:themeColor="text1"/>
                <w:sz w:val="24"/>
                <w:szCs w:val="24"/>
              </w:rPr>
              <w:t xml:space="preserve">(i) contribuţii de asigurări </w:t>
            </w:r>
          </w:p>
          <w:p w14:paraId="16674B42" w14:textId="77777777" w:rsidR="003B3A82" w:rsidRPr="00E736E1" w:rsidRDefault="002879FE">
            <w:pPr>
              <w:rPr>
                <w:rFonts w:ascii="Times New Roman" w:hAnsi="Times New Roman" w:cs="Times New Roman"/>
                <w:color w:val="000000" w:themeColor="text1"/>
                <w:sz w:val="24"/>
                <w:szCs w:val="24"/>
              </w:rPr>
            </w:pPr>
            <w:r w:rsidRPr="00E736E1">
              <w:rPr>
                <w:rFonts w:ascii="Times New Roman" w:hAnsi="Times New Roman" w:cs="Times New Roman"/>
                <w:color w:val="000000" w:themeColor="text1"/>
                <w:sz w:val="24"/>
                <w:szCs w:val="24"/>
              </w:rPr>
              <w:t>d) instituţii publice finanţ</w:t>
            </w:r>
            <w:r w:rsidR="003B3A82" w:rsidRPr="00E736E1">
              <w:rPr>
                <w:rFonts w:ascii="Times New Roman" w:hAnsi="Times New Roman" w:cs="Times New Roman"/>
                <w:color w:val="000000" w:themeColor="text1"/>
                <w:sz w:val="24"/>
                <w:szCs w:val="24"/>
              </w:rPr>
              <w:t xml:space="preserve">ate integral din venituri prorpii                   </w:t>
            </w:r>
          </w:p>
        </w:tc>
        <w:tc>
          <w:tcPr>
            <w:tcW w:w="1842" w:type="dxa"/>
            <w:tcBorders>
              <w:top w:val="single" w:sz="2" w:space="0" w:color="000000"/>
              <w:left w:val="single" w:sz="2" w:space="0" w:color="000000"/>
              <w:bottom w:val="single" w:sz="2" w:space="0" w:color="000000"/>
            </w:tcBorders>
            <w:shd w:val="clear" w:color="auto" w:fill="auto"/>
          </w:tcPr>
          <w:p w14:paraId="13BEDEB3" w14:textId="77777777" w:rsidR="003B3A82" w:rsidRPr="00E736E1" w:rsidRDefault="003B3A82">
            <w:pPr>
              <w:jc w:val="center"/>
              <w:rPr>
                <w:rFonts w:ascii="Times New Roman" w:hAnsi="Times New Roman" w:cs="Times New Roman"/>
                <w:color w:val="000000" w:themeColor="text1"/>
                <w:sz w:val="24"/>
                <w:szCs w:val="24"/>
              </w:rPr>
            </w:pPr>
          </w:p>
          <w:p w14:paraId="1C722397" w14:textId="77777777" w:rsidR="003B3A82" w:rsidRPr="00E736E1" w:rsidRDefault="003B3A82">
            <w:pPr>
              <w:jc w:val="center"/>
              <w:rPr>
                <w:rFonts w:ascii="Times New Roman" w:hAnsi="Times New Roman" w:cs="Times New Roman"/>
                <w:color w:val="000000" w:themeColor="text1"/>
                <w:sz w:val="24"/>
                <w:szCs w:val="24"/>
              </w:rPr>
            </w:pPr>
          </w:p>
          <w:p w14:paraId="61CC11EC" w14:textId="77777777" w:rsidR="003B3A82" w:rsidRPr="00E736E1" w:rsidRDefault="003B3A82">
            <w:pPr>
              <w:jc w:val="center"/>
              <w:rPr>
                <w:rFonts w:ascii="Times New Roman" w:hAnsi="Times New Roman" w:cs="Times New Roman"/>
                <w:color w:val="000000" w:themeColor="text1"/>
                <w:sz w:val="24"/>
                <w:szCs w:val="24"/>
              </w:rPr>
            </w:pPr>
          </w:p>
          <w:p w14:paraId="6CD8822B" w14:textId="77777777" w:rsidR="003B3A82" w:rsidRPr="00E736E1" w:rsidRDefault="003B3A82">
            <w:pPr>
              <w:jc w:val="center"/>
              <w:rPr>
                <w:rFonts w:ascii="Times New Roman" w:hAnsi="Times New Roman" w:cs="Times New Roman"/>
                <w:color w:val="000000" w:themeColor="text1"/>
                <w:sz w:val="24"/>
                <w:szCs w:val="24"/>
              </w:rPr>
            </w:pPr>
          </w:p>
          <w:p w14:paraId="490699FE" w14:textId="77777777" w:rsidR="003B3A82" w:rsidRPr="00E736E1" w:rsidRDefault="003B3A82">
            <w:pPr>
              <w:jc w:val="center"/>
              <w:rPr>
                <w:rFonts w:ascii="Times New Roman" w:hAnsi="Times New Roman" w:cs="Times New Roman"/>
                <w:color w:val="000000" w:themeColor="text1"/>
                <w:sz w:val="24"/>
                <w:szCs w:val="24"/>
              </w:rPr>
            </w:pPr>
          </w:p>
          <w:p w14:paraId="1D4E6E2E" w14:textId="77777777" w:rsidR="003B3A82" w:rsidRPr="00E736E1" w:rsidRDefault="003B3A82">
            <w:pPr>
              <w:jc w:val="center"/>
              <w:rPr>
                <w:rFonts w:ascii="Times New Roman" w:hAnsi="Times New Roman" w:cs="Times New Roman"/>
                <w:color w:val="000000" w:themeColor="text1"/>
                <w:sz w:val="24"/>
                <w:szCs w:val="24"/>
              </w:rPr>
            </w:pPr>
          </w:p>
          <w:p w14:paraId="64E5AA6F" w14:textId="77777777" w:rsidR="003B3A82" w:rsidRPr="00E736E1" w:rsidRDefault="003B3A82">
            <w:pPr>
              <w:jc w:val="center"/>
              <w:rPr>
                <w:rFonts w:ascii="Times New Roman" w:hAnsi="Times New Roman" w:cs="Times New Roman"/>
                <w:color w:val="000000" w:themeColor="text1"/>
                <w:sz w:val="24"/>
                <w:szCs w:val="24"/>
              </w:rPr>
            </w:pPr>
          </w:p>
          <w:p w14:paraId="59C8485A" w14:textId="77777777" w:rsidR="003B3A82" w:rsidRPr="00E736E1" w:rsidRDefault="003B3A82">
            <w:pPr>
              <w:jc w:val="center"/>
              <w:rPr>
                <w:rFonts w:ascii="Times New Roman" w:hAnsi="Times New Roman" w:cs="Times New Roman"/>
                <w:color w:val="000000" w:themeColor="text1"/>
                <w:sz w:val="24"/>
                <w:szCs w:val="24"/>
              </w:rPr>
            </w:pPr>
          </w:p>
          <w:p w14:paraId="738C9157" w14:textId="77777777" w:rsidR="003B3A82" w:rsidRPr="00E736E1" w:rsidRDefault="003B3A82">
            <w:pPr>
              <w:jc w:val="center"/>
              <w:rPr>
                <w:rFonts w:ascii="Times New Roman" w:hAnsi="Times New Roman" w:cs="Times New Roman"/>
                <w:color w:val="000000" w:themeColor="text1"/>
                <w:sz w:val="24"/>
                <w:szCs w:val="24"/>
              </w:rPr>
            </w:pPr>
          </w:p>
          <w:p w14:paraId="72B09EFA" w14:textId="77777777" w:rsidR="003B3A82" w:rsidRPr="00E736E1" w:rsidRDefault="003B3A82">
            <w:pPr>
              <w:jc w:val="center"/>
              <w:rPr>
                <w:rFonts w:ascii="Times New Roman" w:hAnsi="Times New Roman" w:cs="Times New Roman"/>
                <w:color w:val="000000" w:themeColor="text1"/>
                <w:sz w:val="24"/>
                <w:szCs w:val="24"/>
              </w:rPr>
            </w:pPr>
          </w:p>
          <w:p w14:paraId="7CCFDE11" w14:textId="77777777" w:rsidR="003B3A82" w:rsidRPr="00E736E1" w:rsidRDefault="003B3A82" w:rsidP="006D68F2">
            <w:pPr>
              <w:jc w:val="center"/>
              <w:rPr>
                <w:rFonts w:ascii="Times New Roman" w:hAnsi="Times New Roman" w:cs="Times New Roman"/>
                <w:color w:val="000000" w:themeColor="text1"/>
                <w:sz w:val="24"/>
                <w:szCs w:val="24"/>
              </w:rPr>
            </w:pPr>
          </w:p>
        </w:tc>
        <w:tc>
          <w:tcPr>
            <w:tcW w:w="993" w:type="dxa"/>
            <w:tcBorders>
              <w:top w:val="single" w:sz="2" w:space="0" w:color="000000"/>
              <w:left w:val="single" w:sz="2" w:space="0" w:color="000000"/>
              <w:bottom w:val="single" w:sz="2" w:space="0" w:color="000000"/>
            </w:tcBorders>
            <w:shd w:val="clear" w:color="auto" w:fill="auto"/>
          </w:tcPr>
          <w:p w14:paraId="4D873F1E" w14:textId="77777777" w:rsidR="003B3A82" w:rsidRPr="00E736E1" w:rsidRDefault="003B3A82" w:rsidP="003B3A82">
            <w:pPr>
              <w:jc w:val="center"/>
              <w:rPr>
                <w:rFonts w:ascii="Times New Roman" w:hAnsi="Times New Roman" w:cs="Times New Roman"/>
                <w:color w:val="000000" w:themeColor="text1"/>
                <w:sz w:val="24"/>
                <w:szCs w:val="24"/>
              </w:rPr>
            </w:pPr>
          </w:p>
        </w:tc>
        <w:tc>
          <w:tcPr>
            <w:tcW w:w="862" w:type="dxa"/>
            <w:tcBorders>
              <w:top w:val="single" w:sz="2" w:space="0" w:color="000000"/>
              <w:left w:val="single" w:sz="2" w:space="0" w:color="000000"/>
              <w:bottom w:val="single" w:sz="2" w:space="0" w:color="000000"/>
            </w:tcBorders>
            <w:shd w:val="clear" w:color="auto" w:fill="auto"/>
          </w:tcPr>
          <w:p w14:paraId="588D2F00" w14:textId="77777777" w:rsidR="003B3A82" w:rsidRPr="00E736E1" w:rsidRDefault="003B3A82" w:rsidP="009031FC">
            <w:pPr>
              <w:jc w:val="center"/>
              <w:rPr>
                <w:rFonts w:ascii="Times New Roman" w:hAnsi="Times New Roman" w:cs="Times New Roman"/>
                <w:color w:val="000000" w:themeColor="text1"/>
                <w:sz w:val="24"/>
                <w:szCs w:val="24"/>
              </w:rPr>
            </w:pPr>
          </w:p>
        </w:tc>
        <w:tc>
          <w:tcPr>
            <w:tcW w:w="839" w:type="dxa"/>
            <w:tcBorders>
              <w:top w:val="single" w:sz="2" w:space="0" w:color="000000"/>
              <w:left w:val="single" w:sz="4" w:space="0" w:color="000000"/>
              <w:bottom w:val="single" w:sz="2" w:space="0" w:color="000000"/>
            </w:tcBorders>
            <w:shd w:val="clear" w:color="auto" w:fill="auto"/>
          </w:tcPr>
          <w:p w14:paraId="3B50E951" w14:textId="77777777" w:rsidR="003B3A82" w:rsidRPr="00E736E1" w:rsidRDefault="003B3A82" w:rsidP="009031FC">
            <w:pPr>
              <w:jc w:val="center"/>
              <w:rPr>
                <w:rFonts w:ascii="Times New Roman" w:hAnsi="Times New Roman" w:cs="Times New Roman"/>
                <w:color w:val="000000" w:themeColor="text1"/>
                <w:sz w:val="24"/>
                <w:szCs w:val="24"/>
              </w:rPr>
            </w:pPr>
          </w:p>
        </w:tc>
        <w:tc>
          <w:tcPr>
            <w:tcW w:w="831" w:type="dxa"/>
            <w:tcBorders>
              <w:top w:val="single" w:sz="2" w:space="0" w:color="000000"/>
              <w:left w:val="single" w:sz="4" w:space="0" w:color="000000"/>
              <w:bottom w:val="single" w:sz="2" w:space="0" w:color="000000"/>
            </w:tcBorders>
            <w:shd w:val="clear" w:color="auto" w:fill="auto"/>
          </w:tcPr>
          <w:p w14:paraId="2A13ABDB" w14:textId="77777777" w:rsidR="003B3A82" w:rsidRPr="00E736E1" w:rsidRDefault="003B3A82" w:rsidP="009031FC">
            <w:pPr>
              <w:jc w:val="center"/>
              <w:rPr>
                <w:rFonts w:ascii="Times New Roman" w:hAnsi="Times New Roman" w:cs="Times New Roman"/>
                <w:color w:val="000000" w:themeColor="text1"/>
                <w:sz w:val="24"/>
                <w:szCs w:val="24"/>
              </w:rPr>
            </w:pPr>
          </w:p>
        </w:tc>
        <w:tc>
          <w:tcPr>
            <w:tcW w:w="1578" w:type="dxa"/>
            <w:tcBorders>
              <w:top w:val="single" w:sz="2" w:space="0" w:color="000000"/>
              <w:left w:val="single" w:sz="2" w:space="0" w:color="000000"/>
              <w:bottom w:val="single" w:sz="2" w:space="0" w:color="000000"/>
              <w:right w:val="single" w:sz="2" w:space="0" w:color="000000"/>
            </w:tcBorders>
            <w:shd w:val="clear" w:color="auto" w:fill="auto"/>
          </w:tcPr>
          <w:p w14:paraId="4FB4CBD2" w14:textId="77777777" w:rsidR="003B3A82" w:rsidRPr="00E736E1" w:rsidRDefault="003B3A82" w:rsidP="009031FC">
            <w:pPr>
              <w:jc w:val="center"/>
              <w:rPr>
                <w:rFonts w:ascii="Times New Roman" w:hAnsi="Times New Roman" w:cs="Times New Roman"/>
                <w:color w:val="000000" w:themeColor="text1"/>
                <w:sz w:val="24"/>
                <w:szCs w:val="24"/>
              </w:rPr>
            </w:pPr>
          </w:p>
        </w:tc>
      </w:tr>
      <w:tr w:rsidR="002B009E" w:rsidRPr="00E736E1" w14:paraId="2142B014" w14:textId="77777777" w:rsidTr="007860E1">
        <w:trPr>
          <w:trHeight w:val="698"/>
        </w:trPr>
        <w:tc>
          <w:tcPr>
            <w:tcW w:w="3261" w:type="dxa"/>
            <w:gridSpan w:val="4"/>
            <w:tcBorders>
              <w:top w:val="single" w:sz="2" w:space="0" w:color="000000"/>
              <w:left w:val="single" w:sz="2" w:space="0" w:color="000000"/>
              <w:bottom w:val="single" w:sz="2" w:space="0" w:color="000000"/>
            </w:tcBorders>
            <w:shd w:val="clear" w:color="auto" w:fill="auto"/>
          </w:tcPr>
          <w:p w14:paraId="1388A0E3" w14:textId="77777777" w:rsidR="003B3A82" w:rsidRPr="00E736E1" w:rsidRDefault="003B3A82">
            <w:pPr>
              <w:rPr>
                <w:rFonts w:ascii="Times New Roman" w:hAnsi="Times New Roman" w:cs="Times New Roman"/>
                <w:color w:val="000000" w:themeColor="text1"/>
                <w:sz w:val="24"/>
                <w:szCs w:val="24"/>
              </w:rPr>
            </w:pPr>
            <w:r w:rsidRPr="00E736E1">
              <w:rPr>
                <w:rFonts w:ascii="Times New Roman" w:hAnsi="Times New Roman" w:cs="Times New Roman"/>
                <w:color w:val="000000" w:themeColor="text1"/>
                <w:sz w:val="24"/>
                <w:szCs w:val="24"/>
              </w:rPr>
              <w:t xml:space="preserve">2. Modificări ale cheltuielilor bugetare, plus/minus, din care:                 </w:t>
            </w:r>
          </w:p>
          <w:p w14:paraId="7B90D371" w14:textId="77777777" w:rsidR="003B3A82" w:rsidRPr="00E736E1" w:rsidRDefault="003B3A82">
            <w:pPr>
              <w:rPr>
                <w:rFonts w:ascii="Times New Roman" w:eastAsia="Times New Roman" w:hAnsi="Times New Roman" w:cs="Times New Roman"/>
                <w:color w:val="000000" w:themeColor="text1"/>
                <w:sz w:val="24"/>
                <w:szCs w:val="24"/>
              </w:rPr>
            </w:pPr>
            <w:r w:rsidRPr="00E736E1">
              <w:rPr>
                <w:rFonts w:ascii="Times New Roman" w:hAnsi="Times New Roman" w:cs="Times New Roman"/>
                <w:color w:val="000000" w:themeColor="text1"/>
                <w:sz w:val="24"/>
                <w:szCs w:val="24"/>
              </w:rPr>
              <w:t xml:space="preserve">a) buget de stat, din acesta:            </w:t>
            </w:r>
          </w:p>
          <w:p w14:paraId="7E0C91FB" w14:textId="77777777" w:rsidR="003B3A82" w:rsidRPr="00E736E1" w:rsidRDefault="003B3A82">
            <w:pPr>
              <w:rPr>
                <w:rFonts w:ascii="Times New Roman" w:eastAsia="Times New Roman" w:hAnsi="Times New Roman" w:cs="Times New Roman"/>
                <w:color w:val="000000" w:themeColor="text1"/>
                <w:sz w:val="24"/>
                <w:szCs w:val="24"/>
              </w:rPr>
            </w:pPr>
            <w:r w:rsidRPr="00E736E1">
              <w:rPr>
                <w:rFonts w:ascii="Times New Roman" w:eastAsia="Times New Roman" w:hAnsi="Times New Roman" w:cs="Times New Roman"/>
                <w:color w:val="000000" w:themeColor="text1"/>
                <w:sz w:val="24"/>
                <w:szCs w:val="24"/>
              </w:rPr>
              <w:t xml:space="preserve">     </w:t>
            </w:r>
            <w:r w:rsidRPr="00E736E1">
              <w:rPr>
                <w:rFonts w:ascii="Times New Roman" w:hAnsi="Times New Roman" w:cs="Times New Roman"/>
                <w:color w:val="000000" w:themeColor="text1"/>
                <w:sz w:val="24"/>
                <w:szCs w:val="24"/>
              </w:rPr>
              <w:t>(i) cheltuieli de personal</w:t>
            </w:r>
          </w:p>
          <w:p w14:paraId="434934CF" w14:textId="77777777" w:rsidR="003B3A82" w:rsidRPr="00E736E1" w:rsidRDefault="003B3A82">
            <w:pPr>
              <w:rPr>
                <w:rFonts w:ascii="Times New Roman" w:hAnsi="Times New Roman" w:cs="Times New Roman"/>
                <w:color w:val="000000" w:themeColor="text1"/>
                <w:sz w:val="24"/>
                <w:szCs w:val="24"/>
              </w:rPr>
            </w:pPr>
            <w:r w:rsidRPr="00E736E1">
              <w:rPr>
                <w:rFonts w:ascii="Times New Roman" w:eastAsia="Times New Roman" w:hAnsi="Times New Roman" w:cs="Times New Roman"/>
                <w:color w:val="000000" w:themeColor="text1"/>
                <w:sz w:val="24"/>
                <w:szCs w:val="24"/>
              </w:rPr>
              <w:t xml:space="preserve">     </w:t>
            </w:r>
            <w:r w:rsidRPr="00E736E1">
              <w:rPr>
                <w:rFonts w:ascii="Times New Roman" w:hAnsi="Times New Roman" w:cs="Times New Roman"/>
                <w:color w:val="000000" w:themeColor="text1"/>
                <w:sz w:val="24"/>
                <w:szCs w:val="24"/>
              </w:rPr>
              <w:t xml:space="preserve">(ii) bunuri şi servicii     </w:t>
            </w:r>
          </w:p>
          <w:p w14:paraId="6A7BAEF5" w14:textId="77777777" w:rsidR="003B3A82" w:rsidRPr="00E736E1" w:rsidRDefault="003B3A82">
            <w:pPr>
              <w:rPr>
                <w:rFonts w:ascii="Times New Roman" w:hAnsi="Times New Roman" w:cs="Times New Roman"/>
                <w:color w:val="000000" w:themeColor="text1"/>
                <w:sz w:val="24"/>
                <w:szCs w:val="24"/>
              </w:rPr>
            </w:pPr>
            <w:r w:rsidRPr="00E736E1">
              <w:rPr>
                <w:rFonts w:ascii="Times New Roman" w:hAnsi="Times New Roman" w:cs="Times New Roman"/>
                <w:color w:val="000000" w:themeColor="text1"/>
                <w:sz w:val="24"/>
                <w:szCs w:val="24"/>
              </w:rPr>
              <w:t xml:space="preserve">     (iii) cheltuieli de capital   </w:t>
            </w:r>
          </w:p>
          <w:p w14:paraId="25F3CAF7" w14:textId="77777777" w:rsidR="003B3A82" w:rsidRPr="00E736E1" w:rsidRDefault="003B3A82">
            <w:pPr>
              <w:rPr>
                <w:rFonts w:ascii="Times New Roman" w:eastAsia="Times New Roman" w:hAnsi="Times New Roman" w:cs="Times New Roman"/>
                <w:color w:val="000000" w:themeColor="text1"/>
                <w:sz w:val="24"/>
                <w:szCs w:val="24"/>
              </w:rPr>
            </w:pPr>
            <w:r w:rsidRPr="00E736E1">
              <w:rPr>
                <w:rFonts w:ascii="Times New Roman" w:hAnsi="Times New Roman" w:cs="Times New Roman"/>
                <w:color w:val="000000" w:themeColor="text1"/>
                <w:sz w:val="24"/>
                <w:szCs w:val="24"/>
              </w:rPr>
              <w:t xml:space="preserve">b) bugete locale:                            </w:t>
            </w:r>
          </w:p>
          <w:p w14:paraId="14BE3708" w14:textId="77777777" w:rsidR="003B3A82" w:rsidRPr="00E736E1" w:rsidRDefault="003B3A82">
            <w:pPr>
              <w:rPr>
                <w:rFonts w:ascii="Times New Roman" w:eastAsia="Times New Roman" w:hAnsi="Times New Roman" w:cs="Times New Roman"/>
                <w:color w:val="000000" w:themeColor="text1"/>
                <w:sz w:val="24"/>
                <w:szCs w:val="24"/>
              </w:rPr>
            </w:pPr>
            <w:r w:rsidRPr="00E736E1">
              <w:rPr>
                <w:rFonts w:ascii="Times New Roman" w:eastAsia="Times New Roman" w:hAnsi="Times New Roman" w:cs="Times New Roman"/>
                <w:color w:val="000000" w:themeColor="text1"/>
                <w:sz w:val="24"/>
                <w:szCs w:val="24"/>
              </w:rPr>
              <w:t xml:space="preserve">     </w:t>
            </w:r>
            <w:r w:rsidRPr="00E736E1">
              <w:rPr>
                <w:rFonts w:ascii="Times New Roman" w:hAnsi="Times New Roman" w:cs="Times New Roman"/>
                <w:color w:val="000000" w:themeColor="text1"/>
                <w:sz w:val="24"/>
                <w:szCs w:val="24"/>
              </w:rPr>
              <w:t xml:space="preserve">(i) cheltuieli de personal   </w:t>
            </w:r>
          </w:p>
          <w:p w14:paraId="6051E474" w14:textId="77777777" w:rsidR="003B3A82" w:rsidRPr="00E736E1" w:rsidRDefault="003B3A82">
            <w:pPr>
              <w:rPr>
                <w:rFonts w:ascii="Times New Roman" w:hAnsi="Times New Roman" w:cs="Times New Roman"/>
                <w:color w:val="000000" w:themeColor="text1"/>
                <w:sz w:val="24"/>
                <w:szCs w:val="24"/>
              </w:rPr>
            </w:pPr>
            <w:r w:rsidRPr="00E736E1">
              <w:rPr>
                <w:rFonts w:ascii="Times New Roman" w:eastAsia="Times New Roman" w:hAnsi="Times New Roman" w:cs="Times New Roman"/>
                <w:color w:val="000000" w:themeColor="text1"/>
                <w:sz w:val="24"/>
                <w:szCs w:val="24"/>
              </w:rPr>
              <w:t xml:space="preserve">     </w:t>
            </w:r>
            <w:r w:rsidRPr="00E736E1">
              <w:rPr>
                <w:rFonts w:ascii="Times New Roman" w:hAnsi="Times New Roman" w:cs="Times New Roman"/>
                <w:color w:val="000000" w:themeColor="text1"/>
                <w:sz w:val="24"/>
                <w:szCs w:val="24"/>
              </w:rPr>
              <w:t xml:space="preserve">(ii) bunuri şi servicii              </w:t>
            </w:r>
          </w:p>
          <w:p w14:paraId="40B618F9" w14:textId="77777777" w:rsidR="003B3A82" w:rsidRPr="00E736E1" w:rsidRDefault="003B3A82">
            <w:pPr>
              <w:rPr>
                <w:rFonts w:ascii="Times New Roman" w:eastAsia="Times New Roman" w:hAnsi="Times New Roman" w:cs="Times New Roman"/>
                <w:color w:val="000000" w:themeColor="text1"/>
                <w:sz w:val="24"/>
                <w:szCs w:val="24"/>
              </w:rPr>
            </w:pPr>
            <w:r w:rsidRPr="00E736E1">
              <w:rPr>
                <w:rFonts w:ascii="Times New Roman" w:hAnsi="Times New Roman" w:cs="Times New Roman"/>
                <w:color w:val="000000" w:themeColor="text1"/>
                <w:sz w:val="24"/>
                <w:szCs w:val="24"/>
              </w:rPr>
              <w:t xml:space="preserve">c) bugetul asigurărilor sociale de stat: </w:t>
            </w:r>
          </w:p>
          <w:p w14:paraId="24E8D257" w14:textId="77777777" w:rsidR="003B3A82" w:rsidRPr="00E736E1" w:rsidRDefault="003B3A82">
            <w:pPr>
              <w:rPr>
                <w:rFonts w:ascii="Times New Roman" w:eastAsia="Times New Roman" w:hAnsi="Times New Roman" w:cs="Times New Roman"/>
                <w:color w:val="000000" w:themeColor="text1"/>
                <w:sz w:val="24"/>
                <w:szCs w:val="24"/>
              </w:rPr>
            </w:pPr>
            <w:r w:rsidRPr="00E736E1">
              <w:rPr>
                <w:rFonts w:ascii="Times New Roman" w:eastAsia="Times New Roman" w:hAnsi="Times New Roman" w:cs="Times New Roman"/>
                <w:color w:val="000000" w:themeColor="text1"/>
                <w:sz w:val="24"/>
                <w:szCs w:val="24"/>
              </w:rPr>
              <w:t xml:space="preserve">    </w:t>
            </w:r>
            <w:r w:rsidRPr="00E736E1">
              <w:rPr>
                <w:rFonts w:ascii="Times New Roman" w:hAnsi="Times New Roman" w:cs="Times New Roman"/>
                <w:color w:val="000000" w:themeColor="text1"/>
                <w:sz w:val="24"/>
                <w:szCs w:val="24"/>
              </w:rPr>
              <w:t>(i) cheltuieli de personal</w:t>
            </w:r>
          </w:p>
          <w:p w14:paraId="12DA0AD5" w14:textId="77777777" w:rsidR="00014768" w:rsidRPr="00E736E1" w:rsidRDefault="003B3A82">
            <w:pPr>
              <w:rPr>
                <w:rFonts w:ascii="Times New Roman" w:hAnsi="Times New Roman" w:cs="Times New Roman"/>
                <w:color w:val="000000" w:themeColor="text1"/>
                <w:sz w:val="24"/>
                <w:szCs w:val="24"/>
              </w:rPr>
            </w:pPr>
            <w:r w:rsidRPr="00E736E1">
              <w:rPr>
                <w:rFonts w:ascii="Times New Roman" w:eastAsia="Times New Roman" w:hAnsi="Times New Roman" w:cs="Times New Roman"/>
                <w:color w:val="000000" w:themeColor="text1"/>
                <w:sz w:val="24"/>
                <w:szCs w:val="24"/>
              </w:rPr>
              <w:t xml:space="preserve">    </w:t>
            </w:r>
            <w:r w:rsidRPr="00E736E1">
              <w:rPr>
                <w:rFonts w:ascii="Times New Roman" w:hAnsi="Times New Roman" w:cs="Times New Roman"/>
                <w:color w:val="000000" w:themeColor="text1"/>
                <w:sz w:val="24"/>
                <w:szCs w:val="24"/>
              </w:rPr>
              <w:t>(ii) bunuri şi servicii</w:t>
            </w:r>
          </w:p>
          <w:p w14:paraId="51DE3BD5" w14:textId="77777777" w:rsidR="003B3A82" w:rsidRPr="00E736E1" w:rsidRDefault="00014768" w:rsidP="00F6243A">
            <w:pPr>
              <w:rPr>
                <w:rFonts w:ascii="Times New Roman" w:hAnsi="Times New Roman" w:cs="Times New Roman"/>
                <w:color w:val="000000" w:themeColor="text1"/>
                <w:sz w:val="24"/>
                <w:szCs w:val="24"/>
              </w:rPr>
            </w:pPr>
            <w:r w:rsidRPr="00E736E1">
              <w:rPr>
                <w:rFonts w:ascii="Times New Roman" w:hAnsi="Times New Roman" w:cs="Times New Roman"/>
                <w:color w:val="000000" w:themeColor="text1"/>
                <w:sz w:val="24"/>
                <w:szCs w:val="24"/>
              </w:rPr>
              <w:t>d)</w:t>
            </w:r>
            <w:r w:rsidR="00F6243A" w:rsidRPr="00E736E1">
              <w:rPr>
                <w:rFonts w:ascii="Times New Roman" w:hAnsi="Times New Roman" w:cs="Times New Roman"/>
                <w:color w:val="000000" w:themeColor="text1"/>
                <w:sz w:val="24"/>
                <w:szCs w:val="24"/>
              </w:rPr>
              <w:t xml:space="preserve"> bugetul instituţiilor publice finanţ</w:t>
            </w:r>
            <w:r w:rsidRPr="00E736E1">
              <w:rPr>
                <w:rFonts w:ascii="Times New Roman" w:hAnsi="Times New Roman" w:cs="Times New Roman"/>
                <w:color w:val="000000" w:themeColor="text1"/>
                <w:sz w:val="24"/>
                <w:szCs w:val="24"/>
              </w:rPr>
              <w:t>ate integral din surse proprii</w:t>
            </w:r>
            <w:r w:rsidR="003B3A82" w:rsidRPr="00E736E1">
              <w:rPr>
                <w:rFonts w:ascii="Times New Roman" w:hAnsi="Times New Roman" w:cs="Times New Roman"/>
                <w:color w:val="000000" w:themeColor="text1"/>
                <w:sz w:val="24"/>
                <w:szCs w:val="24"/>
              </w:rPr>
              <w:t xml:space="preserve"> </w:t>
            </w:r>
          </w:p>
        </w:tc>
        <w:tc>
          <w:tcPr>
            <w:tcW w:w="1842" w:type="dxa"/>
            <w:tcBorders>
              <w:top w:val="single" w:sz="2" w:space="0" w:color="000000"/>
              <w:left w:val="single" w:sz="2" w:space="0" w:color="000000"/>
              <w:bottom w:val="single" w:sz="2" w:space="0" w:color="000000"/>
            </w:tcBorders>
            <w:shd w:val="clear" w:color="auto" w:fill="auto"/>
          </w:tcPr>
          <w:p w14:paraId="55AA4BE5" w14:textId="77777777" w:rsidR="003B3A82" w:rsidRPr="00E736E1" w:rsidRDefault="003B3A82">
            <w:pPr>
              <w:jc w:val="center"/>
              <w:rPr>
                <w:rFonts w:ascii="Times New Roman" w:hAnsi="Times New Roman" w:cs="Times New Roman"/>
                <w:color w:val="000000" w:themeColor="text1"/>
                <w:sz w:val="24"/>
                <w:szCs w:val="24"/>
              </w:rPr>
            </w:pPr>
          </w:p>
          <w:p w14:paraId="012E7127" w14:textId="77777777" w:rsidR="00014768" w:rsidRPr="00E736E1" w:rsidRDefault="00014768">
            <w:pPr>
              <w:jc w:val="center"/>
              <w:rPr>
                <w:rFonts w:ascii="Times New Roman" w:hAnsi="Times New Roman" w:cs="Times New Roman"/>
                <w:color w:val="000000" w:themeColor="text1"/>
                <w:sz w:val="24"/>
                <w:szCs w:val="24"/>
              </w:rPr>
            </w:pPr>
          </w:p>
          <w:p w14:paraId="6DB79A4A" w14:textId="77777777" w:rsidR="00014768" w:rsidRPr="00E736E1" w:rsidRDefault="00014768">
            <w:pPr>
              <w:jc w:val="center"/>
              <w:rPr>
                <w:rFonts w:ascii="Times New Roman" w:hAnsi="Times New Roman" w:cs="Times New Roman"/>
                <w:color w:val="000000" w:themeColor="text1"/>
                <w:sz w:val="24"/>
                <w:szCs w:val="24"/>
              </w:rPr>
            </w:pPr>
          </w:p>
          <w:p w14:paraId="37A700C5" w14:textId="77777777" w:rsidR="00014768" w:rsidRPr="00E736E1" w:rsidRDefault="00014768">
            <w:pPr>
              <w:jc w:val="center"/>
              <w:rPr>
                <w:rFonts w:ascii="Times New Roman" w:hAnsi="Times New Roman" w:cs="Times New Roman"/>
                <w:color w:val="000000" w:themeColor="text1"/>
                <w:sz w:val="24"/>
                <w:szCs w:val="24"/>
              </w:rPr>
            </w:pPr>
          </w:p>
          <w:p w14:paraId="1CD55C90" w14:textId="77777777" w:rsidR="00014768" w:rsidRPr="00E736E1" w:rsidRDefault="00014768">
            <w:pPr>
              <w:jc w:val="center"/>
              <w:rPr>
                <w:rFonts w:ascii="Times New Roman" w:hAnsi="Times New Roman" w:cs="Times New Roman"/>
                <w:color w:val="000000" w:themeColor="text1"/>
                <w:sz w:val="24"/>
                <w:szCs w:val="24"/>
              </w:rPr>
            </w:pPr>
          </w:p>
          <w:p w14:paraId="404CAF5E" w14:textId="77777777" w:rsidR="00014768" w:rsidRPr="00E736E1" w:rsidRDefault="00014768">
            <w:pPr>
              <w:jc w:val="center"/>
              <w:rPr>
                <w:rFonts w:ascii="Times New Roman" w:hAnsi="Times New Roman" w:cs="Times New Roman"/>
                <w:color w:val="000000" w:themeColor="text1"/>
                <w:sz w:val="24"/>
                <w:szCs w:val="24"/>
              </w:rPr>
            </w:pPr>
          </w:p>
          <w:p w14:paraId="58F085AF" w14:textId="77777777" w:rsidR="00014768" w:rsidRPr="00E736E1" w:rsidRDefault="00014768">
            <w:pPr>
              <w:jc w:val="center"/>
              <w:rPr>
                <w:rFonts w:ascii="Times New Roman" w:hAnsi="Times New Roman" w:cs="Times New Roman"/>
                <w:color w:val="000000" w:themeColor="text1"/>
                <w:sz w:val="24"/>
                <w:szCs w:val="24"/>
              </w:rPr>
            </w:pPr>
          </w:p>
          <w:p w14:paraId="1E4570EE" w14:textId="77777777" w:rsidR="00014768" w:rsidRPr="00E736E1" w:rsidRDefault="00014768">
            <w:pPr>
              <w:jc w:val="center"/>
              <w:rPr>
                <w:rFonts w:ascii="Times New Roman" w:hAnsi="Times New Roman" w:cs="Times New Roman"/>
                <w:color w:val="000000" w:themeColor="text1"/>
                <w:sz w:val="24"/>
                <w:szCs w:val="24"/>
              </w:rPr>
            </w:pPr>
          </w:p>
          <w:p w14:paraId="690A1294" w14:textId="77777777" w:rsidR="00014768" w:rsidRPr="00E736E1" w:rsidRDefault="00014768">
            <w:pPr>
              <w:jc w:val="center"/>
              <w:rPr>
                <w:rFonts w:ascii="Times New Roman" w:hAnsi="Times New Roman" w:cs="Times New Roman"/>
                <w:color w:val="000000" w:themeColor="text1"/>
                <w:sz w:val="24"/>
                <w:szCs w:val="24"/>
              </w:rPr>
            </w:pPr>
          </w:p>
          <w:p w14:paraId="4277B9D7" w14:textId="77777777" w:rsidR="00014768" w:rsidRPr="00E736E1" w:rsidRDefault="00014768">
            <w:pPr>
              <w:jc w:val="center"/>
              <w:rPr>
                <w:rFonts w:ascii="Times New Roman" w:hAnsi="Times New Roman" w:cs="Times New Roman"/>
                <w:color w:val="000000" w:themeColor="text1"/>
                <w:sz w:val="24"/>
                <w:szCs w:val="24"/>
              </w:rPr>
            </w:pPr>
          </w:p>
          <w:p w14:paraId="06215389" w14:textId="77777777" w:rsidR="00014768" w:rsidRPr="00E736E1" w:rsidRDefault="00014768">
            <w:pPr>
              <w:jc w:val="center"/>
              <w:rPr>
                <w:rFonts w:ascii="Times New Roman" w:hAnsi="Times New Roman" w:cs="Times New Roman"/>
                <w:color w:val="000000" w:themeColor="text1"/>
                <w:sz w:val="24"/>
                <w:szCs w:val="24"/>
              </w:rPr>
            </w:pPr>
          </w:p>
          <w:p w14:paraId="478E6DDC" w14:textId="77777777" w:rsidR="00014768" w:rsidRPr="00E736E1" w:rsidRDefault="00014768">
            <w:pPr>
              <w:jc w:val="center"/>
              <w:rPr>
                <w:rFonts w:ascii="Times New Roman" w:hAnsi="Times New Roman" w:cs="Times New Roman"/>
                <w:color w:val="000000" w:themeColor="text1"/>
                <w:sz w:val="24"/>
                <w:szCs w:val="24"/>
              </w:rPr>
            </w:pPr>
          </w:p>
          <w:p w14:paraId="3E196883" w14:textId="77777777" w:rsidR="00E82AE1" w:rsidRPr="00E736E1" w:rsidRDefault="00E82AE1">
            <w:pPr>
              <w:jc w:val="center"/>
              <w:rPr>
                <w:rFonts w:ascii="Times New Roman" w:hAnsi="Times New Roman" w:cs="Times New Roman"/>
                <w:color w:val="000000" w:themeColor="text1"/>
                <w:sz w:val="24"/>
                <w:szCs w:val="24"/>
              </w:rPr>
            </w:pPr>
          </w:p>
          <w:p w14:paraId="6FCB5064" w14:textId="77777777" w:rsidR="00014768" w:rsidRPr="00E736E1" w:rsidRDefault="00014768">
            <w:pPr>
              <w:jc w:val="center"/>
              <w:rPr>
                <w:rFonts w:ascii="Times New Roman" w:hAnsi="Times New Roman" w:cs="Times New Roman"/>
                <w:color w:val="000000" w:themeColor="text1"/>
                <w:sz w:val="24"/>
                <w:szCs w:val="24"/>
              </w:rPr>
            </w:pPr>
          </w:p>
        </w:tc>
        <w:tc>
          <w:tcPr>
            <w:tcW w:w="993" w:type="dxa"/>
            <w:tcBorders>
              <w:top w:val="single" w:sz="2" w:space="0" w:color="000000"/>
              <w:left w:val="single" w:sz="2" w:space="0" w:color="000000"/>
              <w:bottom w:val="single" w:sz="2" w:space="0" w:color="000000"/>
            </w:tcBorders>
            <w:shd w:val="clear" w:color="auto" w:fill="auto"/>
          </w:tcPr>
          <w:p w14:paraId="65D7EE42" w14:textId="77777777" w:rsidR="003B3A82" w:rsidRPr="00E736E1" w:rsidRDefault="003B3A82">
            <w:pPr>
              <w:jc w:val="center"/>
              <w:rPr>
                <w:rFonts w:ascii="Times New Roman" w:hAnsi="Times New Roman" w:cs="Times New Roman"/>
                <w:color w:val="000000" w:themeColor="text1"/>
                <w:sz w:val="24"/>
                <w:szCs w:val="24"/>
              </w:rPr>
            </w:pPr>
          </w:p>
        </w:tc>
        <w:tc>
          <w:tcPr>
            <w:tcW w:w="862" w:type="dxa"/>
            <w:tcBorders>
              <w:top w:val="single" w:sz="2" w:space="0" w:color="000000"/>
              <w:left w:val="single" w:sz="2" w:space="0" w:color="000000"/>
              <w:bottom w:val="single" w:sz="2" w:space="0" w:color="000000"/>
            </w:tcBorders>
            <w:shd w:val="clear" w:color="auto" w:fill="auto"/>
          </w:tcPr>
          <w:p w14:paraId="27DC4367" w14:textId="77777777" w:rsidR="003B3A82" w:rsidRPr="00E736E1" w:rsidRDefault="003B3A82" w:rsidP="009031FC">
            <w:pPr>
              <w:jc w:val="center"/>
              <w:rPr>
                <w:rFonts w:ascii="Times New Roman" w:hAnsi="Times New Roman" w:cs="Times New Roman"/>
                <w:color w:val="000000" w:themeColor="text1"/>
                <w:sz w:val="24"/>
                <w:szCs w:val="24"/>
              </w:rPr>
            </w:pPr>
          </w:p>
        </w:tc>
        <w:tc>
          <w:tcPr>
            <w:tcW w:w="839" w:type="dxa"/>
            <w:tcBorders>
              <w:top w:val="single" w:sz="2" w:space="0" w:color="000000"/>
              <w:left w:val="single" w:sz="4" w:space="0" w:color="000000"/>
              <w:bottom w:val="single" w:sz="2" w:space="0" w:color="000000"/>
            </w:tcBorders>
            <w:shd w:val="clear" w:color="auto" w:fill="auto"/>
          </w:tcPr>
          <w:p w14:paraId="48128FB3" w14:textId="77777777" w:rsidR="003B3A82" w:rsidRPr="00E736E1" w:rsidRDefault="003B3A82" w:rsidP="009031FC">
            <w:pPr>
              <w:jc w:val="center"/>
              <w:rPr>
                <w:rFonts w:ascii="Times New Roman" w:hAnsi="Times New Roman" w:cs="Times New Roman"/>
                <w:color w:val="000000" w:themeColor="text1"/>
                <w:sz w:val="24"/>
                <w:szCs w:val="24"/>
              </w:rPr>
            </w:pPr>
          </w:p>
        </w:tc>
        <w:tc>
          <w:tcPr>
            <w:tcW w:w="831" w:type="dxa"/>
            <w:tcBorders>
              <w:top w:val="single" w:sz="2" w:space="0" w:color="000000"/>
              <w:left w:val="single" w:sz="4" w:space="0" w:color="000000"/>
              <w:bottom w:val="single" w:sz="2" w:space="0" w:color="000000"/>
            </w:tcBorders>
            <w:shd w:val="clear" w:color="auto" w:fill="auto"/>
          </w:tcPr>
          <w:p w14:paraId="0B1F923C" w14:textId="77777777" w:rsidR="003B3A82" w:rsidRPr="00E736E1" w:rsidRDefault="003B3A82" w:rsidP="009031FC">
            <w:pPr>
              <w:jc w:val="center"/>
              <w:rPr>
                <w:rFonts w:ascii="Times New Roman" w:hAnsi="Times New Roman" w:cs="Times New Roman"/>
                <w:color w:val="000000" w:themeColor="text1"/>
                <w:sz w:val="24"/>
                <w:szCs w:val="24"/>
              </w:rPr>
            </w:pPr>
          </w:p>
        </w:tc>
        <w:tc>
          <w:tcPr>
            <w:tcW w:w="1578" w:type="dxa"/>
            <w:tcBorders>
              <w:top w:val="single" w:sz="2" w:space="0" w:color="000000"/>
              <w:left w:val="single" w:sz="2" w:space="0" w:color="000000"/>
              <w:bottom w:val="single" w:sz="2" w:space="0" w:color="000000"/>
              <w:right w:val="single" w:sz="2" w:space="0" w:color="000000"/>
            </w:tcBorders>
            <w:shd w:val="clear" w:color="auto" w:fill="auto"/>
          </w:tcPr>
          <w:p w14:paraId="5539B0DB" w14:textId="77777777" w:rsidR="003B3A82" w:rsidRPr="00E736E1" w:rsidRDefault="003B3A82" w:rsidP="009031FC">
            <w:pPr>
              <w:jc w:val="center"/>
              <w:rPr>
                <w:rFonts w:ascii="Times New Roman" w:hAnsi="Times New Roman" w:cs="Times New Roman"/>
                <w:color w:val="000000" w:themeColor="text1"/>
                <w:sz w:val="24"/>
                <w:szCs w:val="24"/>
              </w:rPr>
            </w:pPr>
          </w:p>
        </w:tc>
      </w:tr>
      <w:tr w:rsidR="002B009E" w:rsidRPr="00E736E1" w14:paraId="16C78C8B" w14:textId="77777777" w:rsidTr="007860E1">
        <w:tc>
          <w:tcPr>
            <w:tcW w:w="3261" w:type="dxa"/>
            <w:gridSpan w:val="4"/>
            <w:tcBorders>
              <w:top w:val="single" w:sz="2" w:space="0" w:color="000000"/>
              <w:left w:val="single" w:sz="2" w:space="0" w:color="000000"/>
              <w:bottom w:val="single" w:sz="2" w:space="0" w:color="000000"/>
            </w:tcBorders>
            <w:shd w:val="clear" w:color="auto" w:fill="auto"/>
          </w:tcPr>
          <w:p w14:paraId="1669C609" w14:textId="77777777" w:rsidR="003B3A82" w:rsidRPr="00E736E1" w:rsidRDefault="003B3A82">
            <w:pPr>
              <w:rPr>
                <w:rFonts w:ascii="Times New Roman" w:hAnsi="Times New Roman" w:cs="Times New Roman"/>
                <w:color w:val="000000" w:themeColor="text1"/>
                <w:sz w:val="24"/>
                <w:szCs w:val="24"/>
              </w:rPr>
            </w:pPr>
            <w:r w:rsidRPr="00E736E1">
              <w:rPr>
                <w:rFonts w:ascii="Times New Roman" w:hAnsi="Times New Roman" w:cs="Times New Roman"/>
                <w:color w:val="000000" w:themeColor="text1"/>
                <w:sz w:val="24"/>
                <w:szCs w:val="24"/>
              </w:rPr>
              <w:t xml:space="preserve">3. Impact financiar, plus/minus, care:                               </w:t>
            </w:r>
          </w:p>
          <w:p w14:paraId="72DF07C8" w14:textId="77777777" w:rsidR="003B3A82" w:rsidRPr="00E736E1" w:rsidRDefault="003B3A82">
            <w:pPr>
              <w:ind w:firstLine="90"/>
              <w:rPr>
                <w:rFonts w:ascii="Times New Roman" w:hAnsi="Times New Roman" w:cs="Times New Roman"/>
                <w:color w:val="000000" w:themeColor="text1"/>
                <w:sz w:val="24"/>
                <w:szCs w:val="24"/>
              </w:rPr>
            </w:pPr>
            <w:r w:rsidRPr="00E736E1">
              <w:rPr>
                <w:rFonts w:ascii="Times New Roman" w:hAnsi="Times New Roman" w:cs="Times New Roman"/>
                <w:color w:val="000000" w:themeColor="text1"/>
                <w:sz w:val="24"/>
                <w:szCs w:val="24"/>
              </w:rPr>
              <w:t xml:space="preserve">a) buget de stat                            </w:t>
            </w:r>
          </w:p>
          <w:p w14:paraId="713A6C8E" w14:textId="77777777" w:rsidR="003B3A82" w:rsidRPr="00E736E1" w:rsidRDefault="003B3A82">
            <w:pPr>
              <w:ind w:firstLine="90"/>
              <w:rPr>
                <w:rFonts w:ascii="Times New Roman" w:hAnsi="Times New Roman" w:cs="Times New Roman"/>
                <w:color w:val="000000" w:themeColor="text1"/>
                <w:sz w:val="24"/>
                <w:szCs w:val="24"/>
              </w:rPr>
            </w:pPr>
            <w:r w:rsidRPr="00E736E1">
              <w:rPr>
                <w:rFonts w:ascii="Times New Roman" w:hAnsi="Times New Roman" w:cs="Times New Roman"/>
                <w:color w:val="000000" w:themeColor="text1"/>
                <w:sz w:val="24"/>
                <w:szCs w:val="24"/>
              </w:rPr>
              <w:t xml:space="preserve">b) bugete locale   </w:t>
            </w:r>
          </w:p>
          <w:p w14:paraId="696368D0" w14:textId="77777777" w:rsidR="003B3A82" w:rsidRPr="00E736E1" w:rsidRDefault="00F6243A">
            <w:pPr>
              <w:ind w:firstLine="90"/>
              <w:rPr>
                <w:rFonts w:ascii="Times New Roman" w:hAnsi="Times New Roman" w:cs="Times New Roman"/>
                <w:color w:val="000000" w:themeColor="text1"/>
                <w:sz w:val="24"/>
                <w:szCs w:val="24"/>
              </w:rPr>
            </w:pPr>
            <w:r w:rsidRPr="00E736E1">
              <w:rPr>
                <w:rFonts w:ascii="Times New Roman" w:hAnsi="Times New Roman" w:cs="Times New Roman"/>
                <w:color w:val="000000" w:themeColor="text1"/>
                <w:sz w:val="24"/>
                <w:szCs w:val="24"/>
              </w:rPr>
              <w:t>c) instituţii publice finanţ</w:t>
            </w:r>
            <w:r w:rsidR="003B3A82" w:rsidRPr="00E736E1">
              <w:rPr>
                <w:rFonts w:ascii="Times New Roman" w:hAnsi="Times New Roman" w:cs="Times New Roman"/>
                <w:color w:val="000000" w:themeColor="text1"/>
                <w:sz w:val="24"/>
                <w:szCs w:val="24"/>
              </w:rPr>
              <w:t xml:space="preserve">ate integral din venituri proprii                      </w:t>
            </w:r>
          </w:p>
        </w:tc>
        <w:tc>
          <w:tcPr>
            <w:tcW w:w="1842" w:type="dxa"/>
            <w:tcBorders>
              <w:top w:val="single" w:sz="2" w:space="0" w:color="000000"/>
              <w:left w:val="single" w:sz="2" w:space="0" w:color="000000"/>
              <w:bottom w:val="single" w:sz="2" w:space="0" w:color="000000"/>
            </w:tcBorders>
            <w:shd w:val="clear" w:color="auto" w:fill="auto"/>
          </w:tcPr>
          <w:p w14:paraId="25B8DCB0" w14:textId="77777777" w:rsidR="003B3A82" w:rsidRPr="00E736E1" w:rsidRDefault="003B3A82">
            <w:pPr>
              <w:snapToGrid w:val="0"/>
              <w:jc w:val="center"/>
              <w:rPr>
                <w:rFonts w:ascii="Times New Roman" w:hAnsi="Times New Roman" w:cs="Times New Roman"/>
                <w:color w:val="000000" w:themeColor="text1"/>
                <w:sz w:val="24"/>
                <w:szCs w:val="24"/>
              </w:rPr>
            </w:pPr>
          </w:p>
          <w:p w14:paraId="3FF71FB5" w14:textId="77777777" w:rsidR="003B3A82" w:rsidRPr="00E736E1" w:rsidRDefault="003B3A82">
            <w:pPr>
              <w:jc w:val="center"/>
              <w:rPr>
                <w:rFonts w:ascii="Times New Roman" w:hAnsi="Times New Roman" w:cs="Times New Roman"/>
                <w:color w:val="000000" w:themeColor="text1"/>
                <w:sz w:val="24"/>
                <w:szCs w:val="24"/>
              </w:rPr>
            </w:pPr>
          </w:p>
          <w:p w14:paraId="06883F72" w14:textId="77777777" w:rsidR="003B3A82" w:rsidRPr="00E736E1" w:rsidRDefault="003B3A82" w:rsidP="003B3A82">
            <w:pPr>
              <w:rPr>
                <w:rFonts w:ascii="Times New Roman" w:hAnsi="Times New Roman" w:cs="Times New Roman"/>
                <w:color w:val="000000" w:themeColor="text1"/>
                <w:sz w:val="24"/>
                <w:szCs w:val="24"/>
              </w:rPr>
            </w:pPr>
          </w:p>
          <w:p w14:paraId="33F69FFA" w14:textId="77777777" w:rsidR="003B3A82" w:rsidRPr="00E736E1" w:rsidRDefault="003B3A82">
            <w:pPr>
              <w:jc w:val="center"/>
              <w:rPr>
                <w:rFonts w:ascii="Times New Roman" w:hAnsi="Times New Roman" w:cs="Times New Roman"/>
                <w:color w:val="000000" w:themeColor="text1"/>
                <w:sz w:val="24"/>
                <w:szCs w:val="24"/>
              </w:rPr>
            </w:pPr>
          </w:p>
          <w:p w14:paraId="17641011" w14:textId="77777777" w:rsidR="003B3A82" w:rsidRPr="00E736E1" w:rsidRDefault="003B3A82" w:rsidP="006D68F2">
            <w:pPr>
              <w:jc w:val="center"/>
              <w:rPr>
                <w:rFonts w:ascii="Times New Roman" w:hAnsi="Times New Roman" w:cs="Times New Roman"/>
                <w:color w:val="000000" w:themeColor="text1"/>
                <w:sz w:val="24"/>
                <w:szCs w:val="24"/>
              </w:rPr>
            </w:pPr>
          </w:p>
        </w:tc>
        <w:tc>
          <w:tcPr>
            <w:tcW w:w="993" w:type="dxa"/>
            <w:tcBorders>
              <w:top w:val="single" w:sz="2" w:space="0" w:color="000000"/>
              <w:left w:val="single" w:sz="2" w:space="0" w:color="000000"/>
              <w:bottom w:val="single" w:sz="2" w:space="0" w:color="000000"/>
            </w:tcBorders>
            <w:shd w:val="clear" w:color="auto" w:fill="auto"/>
          </w:tcPr>
          <w:p w14:paraId="74C91245" w14:textId="77777777" w:rsidR="003B3A82" w:rsidRPr="00E736E1" w:rsidRDefault="003B3A82">
            <w:pPr>
              <w:jc w:val="center"/>
              <w:rPr>
                <w:rFonts w:ascii="Times New Roman" w:hAnsi="Times New Roman" w:cs="Times New Roman"/>
                <w:color w:val="000000" w:themeColor="text1"/>
                <w:sz w:val="24"/>
                <w:szCs w:val="24"/>
              </w:rPr>
            </w:pPr>
          </w:p>
        </w:tc>
        <w:tc>
          <w:tcPr>
            <w:tcW w:w="862" w:type="dxa"/>
            <w:tcBorders>
              <w:top w:val="single" w:sz="2" w:space="0" w:color="000000"/>
              <w:left w:val="single" w:sz="2" w:space="0" w:color="000000"/>
              <w:bottom w:val="single" w:sz="2" w:space="0" w:color="000000"/>
            </w:tcBorders>
            <w:shd w:val="clear" w:color="auto" w:fill="auto"/>
          </w:tcPr>
          <w:p w14:paraId="60CEE6D0" w14:textId="77777777" w:rsidR="003B3A82" w:rsidRPr="00E736E1" w:rsidRDefault="003B3A82">
            <w:pPr>
              <w:jc w:val="center"/>
              <w:rPr>
                <w:rFonts w:ascii="Times New Roman" w:hAnsi="Times New Roman" w:cs="Times New Roman"/>
                <w:color w:val="000000" w:themeColor="text1"/>
                <w:sz w:val="24"/>
                <w:szCs w:val="24"/>
              </w:rPr>
            </w:pPr>
          </w:p>
        </w:tc>
        <w:tc>
          <w:tcPr>
            <w:tcW w:w="839" w:type="dxa"/>
            <w:tcBorders>
              <w:top w:val="single" w:sz="2" w:space="0" w:color="000000"/>
              <w:left w:val="single" w:sz="4" w:space="0" w:color="000000"/>
              <w:bottom w:val="single" w:sz="2" w:space="0" w:color="000000"/>
            </w:tcBorders>
            <w:shd w:val="clear" w:color="auto" w:fill="auto"/>
          </w:tcPr>
          <w:p w14:paraId="7C799C3D" w14:textId="77777777" w:rsidR="003B3A82" w:rsidRPr="00E736E1" w:rsidRDefault="003B3A82">
            <w:pPr>
              <w:jc w:val="center"/>
              <w:rPr>
                <w:rFonts w:ascii="Times New Roman" w:hAnsi="Times New Roman" w:cs="Times New Roman"/>
                <w:color w:val="000000" w:themeColor="text1"/>
                <w:sz w:val="24"/>
                <w:szCs w:val="24"/>
              </w:rPr>
            </w:pPr>
          </w:p>
        </w:tc>
        <w:tc>
          <w:tcPr>
            <w:tcW w:w="831" w:type="dxa"/>
            <w:tcBorders>
              <w:top w:val="single" w:sz="2" w:space="0" w:color="000000"/>
              <w:left w:val="single" w:sz="4" w:space="0" w:color="000000"/>
              <w:bottom w:val="single" w:sz="2" w:space="0" w:color="000000"/>
            </w:tcBorders>
            <w:shd w:val="clear" w:color="auto" w:fill="auto"/>
          </w:tcPr>
          <w:p w14:paraId="606BD8D4" w14:textId="77777777" w:rsidR="003B3A82" w:rsidRPr="00E736E1" w:rsidRDefault="003B3A82">
            <w:pPr>
              <w:jc w:val="center"/>
              <w:rPr>
                <w:rFonts w:ascii="Times New Roman" w:hAnsi="Times New Roman" w:cs="Times New Roman"/>
                <w:color w:val="000000" w:themeColor="text1"/>
                <w:sz w:val="24"/>
                <w:szCs w:val="24"/>
              </w:rPr>
            </w:pPr>
          </w:p>
        </w:tc>
        <w:tc>
          <w:tcPr>
            <w:tcW w:w="1578" w:type="dxa"/>
            <w:tcBorders>
              <w:top w:val="single" w:sz="2" w:space="0" w:color="000000"/>
              <w:left w:val="single" w:sz="2" w:space="0" w:color="000000"/>
              <w:bottom w:val="single" w:sz="2" w:space="0" w:color="000000"/>
              <w:right w:val="single" w:sz="2" w:space="0" w:color="000000"/>
            </w:tcBorders>
            <w:shd w:val="clear" w:color="auto" w:fill="auto"/>
          </w:tcPr>
          <w:p w14:paraId="246A22D8" w14:textId="77777777" w:rsidR="003B3A82" w:rsidRPr="00E736E1" w:rsidRDefault="003B3A82">
            <w:pPr>
              <w:jc w:val="center"/>
              <w:rPr>
                <w:rFonts w:ascii="Times New Roman" w:hAnsi="Times New Roman" w:cs="Times New Roman"/>
                <w:color w:val="000000" w:themeColor="text1"/>
                <w:sz w:val="24"/>
                <w:szCs w:val="24"/>
              </w:rPr>
            </w:pPr>
          </w:p>
        </w:tc>
      </w:tr>
      <w:tr w:rsidR="002B009E" w:rsidRPr="00E736E1" w14:paraId="1A9F06F0" w14:textId="77777777" w:rsidTr="007860E1">
        <w:tc>
          <w:tcPr>
            <w:tcW w:w="3261" w:type="dxa"/>
            <w:gridSpan w:val="4"/>
            <w:tcBorders>
              <w:top w:val="single" w:sz="2" w:space="0" w:color="000000"/>
              <w:left w:val="single" w:sz="2" w:space="0" w:color="000000"/>
              <w:bottom w:val="single" w:sz="2" w:space="0" w:color="000000"/>
            </w:tcBorders>
            <w:shd w:val="clear" w:color="auto" w:fill="auto"/>
          </w:tcPr>
          <w:p w14:paraId="00675C55" w14:textId="77777777" w:rsidR="003B3A82" w:rsidRPr="00E736E1" w:rsidRDefault="003B3A82">
            <w:pPr>
              <w:rPr>
                <w:rFonts w:ascii="Times New Roman" w:hAnsi="Times New Roman" w:cs="Times New Roman"/>
                <w:color w:val="000000" w:themeColor="text1"/>
                <w:sz w:val="24"/>
                <w:szCs w:val="24"/>
              </w:rPr>
            </w:pPr>
            <w:r w:rsidRPr="00E736E1">
              <w:rPr>
                <w:rFonts w:ascii="Times New Roman" w:hAnsi="Times New Roman" w:cs="Times New Roman"/>
                <w:color w:val="000000" w:themeColor="text1"/>
                <w:sz w:val="24"/>
                <w:szCs w:val="24"/>
              </w:rPr>
              <w:t xml:space="preserve">4. Propuneri pentru acoperirea creşterii cheltuielilor bugetare               </w:t>
            </w:r>
          </w:p>
        </w:tc>
        <w:tc>
          <w:tcPr>
            <w:tcW w:w="1842" w:type="dxa"/>
            <w:tcBorders>
              <w:top w:val="single" w:sz="2" w:space="0" w:color="000000"/>
              <w:left w:val="single" w:sz="2" w:space="0" w:color="000000"/>
              <w:bottom w:val="single" w:sz="2" w:space="0" w:color="000000"/>
            </w:tcBorders>
            <w:shd w:val="clear" w:color="auto" w:fill="auto"/>
          </w:tcPr>
          <w:p w14:paraId="184DE653" w14:textId="77777777" w:rsidR="003B3A82" w:rsidRPr="00E736E1" w:rsidRDefault="003B3A82" w:rsidP="001B13F1">
            <w:pPr>
              <w:jc w:val="center"/>
              <w:rPr>
                <w:rFonts w:ascii="Times New Roman" w:hAnsi="Times New Roman" w:cs="Times New Roman"/>
                <w:color w:val="000000" w:themeColor="text1"/>
                <w:sz w:val="24"/>
                <w:szCs w:val="24"/>
              </w:rPr>
            </w:pPr>
          </w:p>
        </w:tc>
        <w:tc>
          <w:tcPr>
            <w:tcW w:w="993" w:type="dxa"/>
            <w:tcBorders>
              <w:top w:val="single" w:sz="2" w:space="0" w:color="000000"/>
              <w:left w:val="single" w:sz="2" w:space="0" w:color="000000"/>
              <w:bottom w:val="single" w:sz="2" w:space="0" w:color="000000"/>
            </w:tcBorders>
            <w:shd w:val="clear" w:color="auto" w:fill="auto"/>
          </w:tcPr>
          <w:p w14:paraId="7F89AF87" w14:textId="77777777" w:rsidR="003B3A82" w:rsidRPr="00E736E1" w:rsidRDefault="003B3A82">
            <w:pPr>
              <w:jc w:val="center"/>
              <w:rPr>
                <w:rFonts w:ascii="Times New Roman" w:hAnsi="Times New Roman" w:cs="Times New Roman"/>
                <w:color w:val="000000" w:themeColor="text1"/>
                <w:sz w:val="24"/>
                <w:szCs w:val="24"/>
              </w:rPr>
            </w:pPr>
          </w:p>
        </w:tc>
        <w:tc>
          <w:tcPr>
            <w:tcW w:w="862" w:type="dxa"/>
            <w:tcBorders>
              <w:top w:val="single" w:sz="2" w:space="0" w:color="000000"/>
              <w:left w:val="single" w:sz="2" w:space="0" w:color="000000"/>
              <w:bottom w:val="single" w:sz="2" w:space="0" w:color="000000"/>
            </w:tcBorders>
            <w:shd w:val="clear" w:color="auto" w:fill="auto"/>
          </w:tcPr>
          <w:p w14:paraId="601FD126" w14:textId="77777777" w:rsidR="003B3A82" w:rsidRPr="00E736E1" w:rsidRDefault="003B3A82">
            <w:pPr>
              <w:jc w:val="center"/>
              <w:rPr>
                <w:rFonts w:ascii="Times New Roman" w:hAnsi="Times New Roman" w:cs="Times New Roman"/>
                <w:color w:val="000000" w:themeColor="text1"/>
                <w:sz w:val="24"/>
                <w:szCs w:val="24"/>
              </w:rPr>
            </w:pPr>
          </w:p>
        </w:tc>
        <w:tc>
          <w:tcPr>
            <w:tcW w:w="839" w:type="dxa"/>
            <w:tcBorders>
              <w:top w:val="single" w:sz="2" w:space="0" w:color="000000"/>
              <w:left w:val="single" w:sz="4" w:space="0" w:color="000000"/>
              <w:bottom w:val="single" w:sz="2" w:space="0" w:color="000000"/>
            </w:tcBorders>
            <w:shd w:val="clear" w:color="auto" w:fill="auto"/>
          </w:tcPr>
          <w:p w14:paraId="3FA77BA4" w14:textId="77777777" w:rsidR="003B3A82" w:rsidRPr="00E736E1" w:rsidRDefault="003B3A82">
            <w:pPr>
              <w:jc w:val="center"/>
              <w:rPr>
                <w:rFonts w:ascii="Times New Roman" w:hAnsi="Times New Roman" w:cs="Times New Roman"/>
                <w:color w:val="000000" w:themeColor="text1"/>
                <w:sz w:val="24"/>
                <w:szCs w:val="24"/>
              </w:rPr>
            </w:pPr>
          </w:p>
        </w:tc>
        <w:tc>
          <w:tcPr>
            <w:tcW w:w="831" w:type="dxa"/>
            <w:tcBorders>
              <w:top w:val="single" w:sz="2" w:space="0" w:color="000000"/>
              <w:left w:val="single" w:sz="4" w:space="0" w:color="000000"/>
              <w:bottom w:val="single" w:sz="2" w:space="0" w:color="000000"/>
            </w:tcBorders>
            <w:shd w:val="clear" w:color="auto" w:fill="auto"/>
          </w:tcPr>
          <w:p w14:paraId="173F1E71" w14:textId="77777777" w:rsidR="003B3A82" w:rsidRPr="00E736E1" w:rsidRDefault="003B3A82">
            <w:pPr>
              <w:jc w:val="center"/>
              <w:rPr>
                <w:rFonts w:ascii="Times New Roman" w:hAnsi="Times New Roman" w:cs="Times New Roman"/>
                <w:color w:val="000000" w:themeColor="text1"/>
                <w:sz w:val="24"/>
                <w:szCs w:val="24"/>
              </w:rPr>
            </w:pPr>
          </w:p>
        </w:tc>
        <w:tc>
          <w:tcPr>
            <w:tcW w:w="1578" w:type="dxa"/>
            <w:tcBorders>
              <w:top w:val="single" w:sz="2" w:space="0" w:color="000000"/>
              <w:left w:val="single" w:sz="2" w:space="0" w:color="000000"/>
              <w:bottom w:val="single" w:sz="2" w:space="0" w:color="000000"/>
              <w:right w:val="single" w:sz="2" w:space="0" w:color="000000"/>
            </w:tcBorders>
            <w:shd w:val="clear" w:color="auto" w:fill="auto"/>
          </w:tcPr>
          <w:p w14:paraId="6B7FA30C" w14:textId="77777777" w:rsidR="003B3A82" w:rsidRPr="00E736E1" w:rsidRDefault="003B3A82">
            <w:pPr>
              <w:jc w:val="center"/>
              <w:rPr>
                <w:rFonts w:ascii="Times New Roman" w:hAnsi="Times New Roman" w:cs="Times New Roman"/>
                <w:color w:val="000000" w:themeColor="text1"/>
                <w:sz w:val="24"/>
                <w:szCs w:val="24"/>
              </w:rPr>
            </w:pPr>
          </w:p>
        </w:tc>
      </w:tr>
      <w:tr w:rsidR="002B009E" w:rsidRPr="00E736E1" w14:paraId="53159E21" w14:textId="77777777" w:rsidTr="007860E1">
        <w:tc>
          <w:tcPr>
            <w:tcW w:w="3261" w:type="dxa"/>
            <w:gridSpan w:val="4"/>
            <w:tcBorders>
              <w:top w:val="single" w:sz="2" w:space="0" w:color="000000"/>
              <w:left w:val="single" w:sz="2" w:space="0" w:color="000000"/>
              <w:bottom w:val="single" w:sz="2" w:space="0" w:color="000000"/>
            </w:tcBorders>
            <w:shd w:val="clear" w:color="auto" w:fill="auto"/>
          </w:tcPr>
          <w:p w14:paraId="61D9D72A" w14:textId="77777777" w:rsidR="003B3A82" w:rsidRPr="00E736E1" w:rsidRDefault="003B3A82">
            <w:pPr>
              <w:rPr>
                <w:rFonts w:ascii="Times New Roman" w:hAnsi="Times New Roman" w:cs="Times New Roman"/>
                <w:color w:val="000000" w:themeColor="text1"/>
                <w:sz w:val="24"/>
                <w:szCs w:val="24"/>
              </w:rPr>
            </w:pPr>
            <w:r w:rsidRPr="00E736E1">
              <w:rPr>
                <w:rFonts w:ascii="Times New Roman" w:hAnsi="Times New Roman" w:cs="Times New Roman"/>
                <w:color w:val="000000" w:themeColor="text1"/>
                <w:sz w:val="24"/>
                <w:szCs w:val="24"/>
              </w:rPr>
              <w:t xml:space="preserve">5. Propuneri pentru a compensa reducerea veniturilor bugetare                  </w:t>
            </w:r>
          </w:p>
        </w:tc>
        <w:tc>
          <w:tcPr>
            <w:tcW w:w="1842" w:type="dxa"/>
            <w:tcBorders>
              <w:top w:val="single" w:sz="2" w:space="0" w:color="000000"/>
              <w:left w:val="single" w:sz="2" w:space="0" w:color="000000"/>
              <w:bottom w:val="single" w:sz="2" w:space="0" w:color="000000"/>
            </w:tcBorders>
            <w:shd w:val="clear" w:color="auto" w:fill="auto"/>
          </w:tcPr>
          <w:p w14:paraId="7D204603" w14:textId="77777777" w:rsidR="003B3A82" w:rsidRPr="00E736E1" w:rsidRDefault="003B3A82">
            <w:pPr>
              <w:jc w:val="center"/>
              <w:rPr>
                <w:rFonts w:ascii="Times New Roman" w:hAnsi="Times New Roman" w:cs="Times New Roman"/>
                <w:color w:val="000000" w:themeColor="text1"/>
                <w:sz w:val="24"/>
                <w:szCs w:val="24"/>
              </w:rPr>
            </w:pPr>
          </w:p>
        </w:tc>
        <w:tc>
          <w:tcPr>
            <w:tcW w:w="993" w:type="dxa"/>
            <w:tcBorders>
              <w:top w:val="single" w:sz="2" w:space="0" w:color="000000"/>
              <w:left w:val="single" w:sz="2" w:space="0" w:color="000000"/>
              <w:bottom w:val="single" w:sz="2" w:space="0" w:color="000000"/>
            </w:tcBorders>
            <w:shd w:val="clear" w:color="auto" w:fill="auto"/>
          </w:tcPr>
          <w:p w14:paraId="5A2AE689" w14:textId="77777777" w:rsidR="003B3A82" w:rsidRPr="00E736E1" w:rsidRDefault="003B3A82">
            <w:pPr>
              <w:jc w:val="center"/>
              <w:rPr>
                <w:rFonts w:ascii="Times New Roman" w:hAnsi="Times New Roman" w:cs="Times New Roman"/>
                <w:color w:val="000000" w:themeColor="text1"/>
                <w:sz w:val="24"/>
                <w:szCs w:val="24"/>
              </w:rPr>
            </w:pPr>
          </w:p>
        </w:tc>
        <w:tc>
          <w:tcPr>
            <w:tcW w:w="862" w:type="dxa"/>
            <w:tcBorders>
              <w:top w:val="single" w:sz="2" w:space="0" w:color="000000"/>
              <w:left w:val="single" w:sz="2" w:space="0" w:color="000000"/>
              <w:bottom w:val="single" w:sz="2" w:space="0" w:color="000000"/>
            </w:tcBorders>
            <w:shd w:val="clear" w:color="auto" w:fill="auto"/>
          </w:tcPr>
          <w:p w14:paraId="3ADB02F1" w14:textId="77777777" w:rsidR="003B3A82" w:rsidRPr="00E736E1" w:rsidRDefault="003B3A82">
            <w:pPr>
              <w:jc w:val="center"/>
              <w:rPr>
                <w:rFonts w:ascii="Times New Roman" w:hAnsi="Times New Roman" w:cs="Times New Roman"/>
                <w:color w:val="000000" w:themeColor="text1"/>
                <w:sz w:val="24"/>
                <w:szCs w:val="24"/>
              </w:rPr>
            </w:pPr>
          </w:p>
        </w:tc>
        <w:tc>
          <w:tcPr>
            <w:tcW w:w="839" w:type="dxa"/>
            <w:tcBorders>
              <w:top w:val="single" w:sz="2" w:space="0" w:color="000000"/>
              <w:left w:val="single" w:sz="4" w:space="0" w:color="000000"/>
              <w:bottom w:val="single" w:sz="2" w:space="0" w:color="000000"/>
            </w:tcBorders>
            <w:shd w:val="clear" w:color="auto" w:fill="auto"/>
          </w:tcPr>
          <w:p w14:paraId="7F0CA3F9" w14:textId="77777777" w:rsidR="003B3A82" w:rsidRPr="00E736E1" w:rsidRDefault="003B3A82">
            <w:pPr>
              <w:jc w:val="center"/>
              <w:rPr>
                <w:rFonts w:ascii="Times New Roman" w:hAnsi="Times New Roman" w:cs="Times New Roman"/>
                <w:color w:val="000000" w:themeColor="text1"/>
                <w:sz w:val="24"/>
                <w:szCs w:val="24"/>
              </w:rPr>
            </w:pPr>
          </w:p>
        </w:tc>
        <w:tc>
          <w:tcPr>
            <w:tcW w:w="831" w:type="dxa"/>
            <w:tcBorders>
              <w:top w:val="single" w:sz="2" w:space="0" w:color="000000"/>
              <w:left w:val="single" w:sz="4" w:space="0" w:color="000000"/>
              <w:bottom w:val="single" w:sz="2" w:space="0" w:color="000000"/>
            </w:tcBorders>
            <w:shd w:val="clear" w:color="auto" w:fill="auto"/>
          </w:tcPr>
          <w:p w14:paraId="22FB9227" w14:textId="77777777" w:rsidR="003B3A82" w:rsidRPr="00E736E1" w:rsidRDefault="003B3A82">
            <w:pPr>
              <w:jc w:val="center"/>
              <w:rPr>
                <w:rFonts w:ascii="Times New Roman" w:hAnsi="Times New Roman" w:cs="Times New Roman"/>
                <w:color w:val="000000" w:themeColor="text1"/>
                <w:sz w:val="24"/>
                <w:szCs w:val="24"/>
              </w:rPr>
            </w:pPr>
          </w:p>
        </w:tc>
        <w:tc>
          <w:tcPr>
            <w:tcW w:w="1578" w:type="dxa"/>
            <w:tcBorders>
              <w:top w:val="single" w:sz="2" w:space="0" w:color="000000"/>
              <w:left w:val="single" w:sz="2" w:space="0" w:color="000000"/>
              <w:bottom w:val="single" w:sz="2" w:space="0" w:color="000000"/>
              <w:right w:val="single" w:sz="2" w:space="0" w:color="000000"/>
            </w:tcBorders>
            <w:shd w:val="clear" w:color="auto" w:fill="auto"/>
          </w:tcPr>
          <w:p w14:paraId="28229E0A" w14:textId="77777777" w:rsidR="003B3A82" w:rsidRPr="00E736E1" w:rsidRDefault="003B3A82">
            <w:pPr>
              <w:jc w:val="center"/>
              <w:rPr>
                <w:rFonts w:ascii="Times New Roman" w:hAnsi="Times New Roman" w:cs="Times New Roman"/>
                <w:color w:val="000000" w:themeColor="text1"/>
                <w:sz w:val="24"/>
                <w:szCs w:val="24"/>
              </w:rPr>
            </w:pPr>
          </w:p>
        </w:tc>
      </w:tr>
      <w:tr w:rsidR="002B009E" w:rsidRPr="00E736E1" w14:paraId="66DBD37C" w14:textId="77777777" w:rsidTr="007860E1">
        <w:tc>
          <w:tcPr>
            <w:tcW w:w="3261" w:type="dxa"/>
            <w:gridSpan w:val="4"/>
            <w:tcBorders>
              <w:top w:val="single" w:sz="2" w:space="0" w:color="000000"/>
              <w:left w:val="single" w:sz="2" w:space="0" w:color="000000"/>
              <w:bottom w:val="single" w:sz="2" w:space="0" w:color="000000"/>
            </w:tcBorders>
            <w:shd w:val="clear" w:color="auto" w:fill="auto"/>
          </w:tcPr>
          <w:p w14:paraId="7F60302D" w14:textId="77777777" w:rsidR="003B3A82" w:rsidRPr="00E736E1" w:rsidRDefault="003B3A82" w:rsidP="002879FE">
            <w:pPr>
              <w:rPr>
                <w:rFonts w:ascii="Times New Roman" w:hAnsi="Times New Roman" w:cs="Times New Roman"/>
                <w:color w:val="000000" w:themeColor="text1"/>
                <w:sz w:val="24"/>
                <w:szCs w:val="24"/>
              </w:rPr>
            </w:pPr>
            <w:r w:rsidRPr="00E736E1">
              <w:rPr>
                <w:rFonts w:ascii="Times New Roman" w:hAnsi="Times New Roman" w:cs="Times New Roman"/>
                <w:color w:val="000000" w:themeColor="text1"/>
                <w:sz w:val="24"/>
                <w:szCs w:val="24"/>
              </w:rPr>
              <w:t xml:space="preserve">6. Calcule detaliate privind fundamentarea modificărilor veniturilor şi/ sau cheltuielilor bugetare                              </w:t>
            </w:r>
          </w:p>
        </w:tc>
        <w:tc>
          <w:tcPr>
            <w:tcW w:w="1842" w:type="dxa"/>
            <w:tcBorders>
              <w:top w:val="single" w:sz="2" w:space="0" w:color="000000"/>
              <w:left w:val="single" w:sz="2" w:space="0" w:color="000000"/>
              <w:bottom w:val="single" w:sz="2" w:space="0" w:color="000000"/>
            </w:tcBorders>
            <w:shd w:val="clear" w:color="auto" w:fill="auto"/>
          </w:tcPr>
          <w:p w14:paraId="28252689" w14:textId="77777777" w:rsidR="003B3A82" w:rsidRPr="00E736E1" w:rsidRDefault="003B3A82">
            <w:pPr>
              <w:jc w:val="center"/>
              <w:rPr>
                <w:rFonts w:ascii="Times New Roman" w:hAnsi="Times New Roman" w:cs="Times New Roman"/>
                <w:color w:val="000000" w:themeColor="text1"/>
                <w:sz w:val="24"/>
                <w:szCs w:val="24"/>
              </w:rPr>
            </w:pPr>
          </w:p>
        </w:tc>
        <w:tc>
          <w:tcPr>
            <w:tcW w:w="993" w:type="dxa"/>
            <w:tcBorders>
              <w:top w:val="single" w:sz="2" w:space="0" w:color="000000"/>
              <w:left w:val="single" w:sz="2" w:space="0" w:color="000000"/>
              <w:bottom w:val="single" w:sz="2" w:space="0" w:color="000000"/>
            </w:tcBorders>
            <w:shd w:val="clear" w:color="auto" w:fill="auto"/>
          </w:tcPr>
          <w:p w14:paraId="344416BC" w14:textId="77777777" w:rsidR="003B3A82" w:rsidRPr="00E736E1" w:rsidRDefault="003B3A82">
            <w:pPr>
              <w:jc w:val="center"/>
              <w:rPr>
                <w:rFonts w:ascii="Times New Roman" w:hAnsi="Times New Roman" w:cs="Times New Roman"/>
                <w:color w:val="000000" w:themeColor="text1"/>
                <w:sz w:val="24"/>
                <w:szCs w:val="24"/>
              </w:rPr>
            </w:pPr>
          </w:p>
        </w:tc>
        <w:tc>
          <w:tcPr>
            <w:tcW w:w="862" w:type="dxa"/>
            <w:tcBorders>
              <w:top w:val="single" w:sz="2" w:space="0" w:color="000000"/>
              <w:left w:val="single" w:sz="2" w:space="0" w:color="000000"/>
              <w:bottom w:val="single" w:sz="2" w:space="0" w:color="000000"/>
            </w:tcBorders>
            <w:shd w:val="clear" w:color="auto" w:fill="auto"/>
          </w:tcPr>
          <w:p w14:paraId="3328F048" w14:textId="77777777" w:rsidR="003B3A82" w:rsidRPr="00E736E1" w:rsidRDefault="003B3A82">
            <w:pPr>
              <w:jc w:val="center"/>
              <w:rPr>
                <w:rFonts w:ascii="Times New Roman" w:hAnsi="Times New Roman" w:cs="Times New Roman"/>
                <w:color w:val="000000" w:themeColor="text1"/>
                <w:sz w:val="24"/>
                <w:szCs w:val="24"/>
              </w:rPr>
            </w:pPr>
          </w:p>
        </w:tc>
        <w:tc>
          <w:tcPr>
            <w:tcW w:w="839" w:type="dxa"/>
            <w:tcBorders>
              <w:top w:val="single" w:sz="2" w:space="0" w:color="000000"/>
              <w:left w:val="single" w:sz="4" w:space="0" w:color="000000"/>
              <w:bottom w:val="single" w:sz="2" w:space="0" w:color="000000"/>
            </w:tcBorders>
            <w:shd w:val="clear" w:color="auto" w:fill="auto"/>
          </w:tcPr>
          <w:p w14:paraId="4496C6A8" w14:textId="77777777" w:rsidR="003B3A82" w:rsidRPr="00E736E1" w:rsidRDefault="003B3A82">
            <w:pPr>
              <w:jc w:val="center"/>
              <w:rPr>
                <w:rFonts w:ascii="Times New Roman" w:hAnsi="Times New Roman" w:cs="Times New Roman"/>
                <w:color w:val="000000" w:themeColor="text1"/>
                <w:sz w:val="24"/>
                <w:szCs w:val="24"/>
              </w:rPr>
            </w:pPr>
          </w:p>
        </w:tc>
        <w:tc>
          <w:tcPr>
            <w:tcW w:w="831" w:type="dxa"/>
            <w:tcBorders>
              <w:top w:val="single" w:sz="2" w:space="0" w:color="000000"/>
              <w:left w:val="single" w:sz="4" w:space="0" w:color="000000"/>
              <w:bottom w:val="single" w:sz="2" w:space="0" w:color="000000"/>
            </w:tcBorders>
            <w:shd w:val="clear" w:color="auto" w:fill="auto"/>
          </w:tcPr>
          <w:p w14:paraId="67500654" w14:textId="77777777" w:rsidR="003B3A82" w:rsidRPr="00E736E1" w:rsidRDefault="003B3A82">
            <w:pPr>
              <w:jc w:val="center"/>
              <w:rPr>
                <w:rFonts w:ascii="Times New Roman" w:hAnsi="Times New Roman" w:cs="Times New Roman"/>
                <w:color w:val="000000" w:themeColor="text1"/>
                <w:sz w:val="24"/>
                <w:szCs w:val="24"/>
              </w:rPr>
            </w:pPr>
          </w:p>
        </w:tc>
        <w:tc>
          <w:tcPr>
            <w:tcW w:w="1578" w:type="dxa"/>
            <w:tcBorders>
              <w:top w:val="single" w:sz="2" w:space="0" w:color="000000"/>
              <w:left w:val="single" w:sz="2" w:space="0" w:color="000000"/>
              <w:bottom w:val="single" w:sz="2" w:space="0" w:color="000000"/>
              <w:right w:val="single" w:sz="2" w:space="0" w:color="000000"/>
            </w:tcBorders>
            <w:shd w:val="clear" w:color="auto" w:fill="auto"/>
          </w:tcPr>
          <w:p w14:paraId="040FA28E" w14:textId="77777777" w:rsidR="003B3A82" w:rsidRPr="00E736E1" w:rsidRDefault="003B3A82">
            <w:pPr>
              <w:jc w:val="center"/>
              <w:rPr>
                <w:rFonts w:ascii="Times New Roman" w:hAnsi="Times New Roman" w:cs="Times New Roman"/>
                <w:color w:val="000000" w:themeColor="text1"/>
                <w:sz w:val="24"/>
                <w:szCs w:val="24"/>
              </w:rPr>
            </w:pPr>
          </w:p>
        </w:tc>
      </w:tr>
      <w:tr w:rsidR="002B009E" w:rsidRPr="00E736E1" w14:paraId="2DDA50A8" w14:textId="77777777" w:rsidTr="007860E1">
        <w:tc>
          <w:tcPr>
            <w:tcW w:w="3261" w:type="dxa"/>
            <w:gridSpan w:val="4"/>
            <w:tcBorders>
              <w:top w:val="single" w:sz="2" w:space="0" w:color="000000"/>
              <w:left w:val="single" w:sz="2" w:space="0" w:color="000000"/>
              <w:bottom w:val="single" w:sz="2" w:space="0" w:color="000000"/>
            </w:tcBorders>
            <w:shd w:val="clear" w:color="auto" w:fill="auto"/>
          </w:tcPr>
          <w:p w14:paraId="1A4D3B34" w14:textId="77777777" w:rsidR="003B3A82" w:rsidRPr="00E736E1" w:rsidRDefault="003B3A82">
            <w:pPr>
              <w:rPr>
                <w:rFonts w:ascii="Times New Roman" w:hAnsi="Times New Roman" w:cs="Times New Roman"/>
                <w:color w:val="000000" w:themeColor="text1"/>
                <w:sz w:val="24"/>
                <w:szCs w:val="24"/>
              </w:rPr>
            </w:pPr>
            <w:r w:rsidRPr="00E736E1">
              <w:rPr>
                <w:rFonts w:ascii="Times New Roman" w:hAnsi="Times New Roman" w:cs="Times New Roman"/>
                <w:color w:val="000000" w:themeColor="text1"/>
                <w:sz w:val="24"/>
                <w:szCs w:val="24"/>
              </w:rPr>
              <w:lastRenderedPageBreak/>
              <w:t xml:space="preserve">7.  Alte informaţii                       </w:t>
            </w:r>
          </w:p>
        </w:tc>
        <w:tc>
          <w:tcPr>
            <w:tcW w:w="6945" w:type="dxa"/>
            <w:gridSpan w:val="6"/>
            <w:tcBorders>
              <w:top w:val="single" w:sz="2" w:space="0" w:color="000000"/>
              <w:left w:val="single" w:sz="2" w:space="0" w:color="000000"/>
              <w:bottom w:val="single" w:sz="2" w:space="0" w:color="000000"/>
              <w:right w:val="single" w:sz="2" w:space="0" w:color="000000"/>
            </w:tcBorders>
            <w:shd w:val="clear" w:color="auto" w:fill="auto"/>
          </w:tcPr>
          <w:p w14:paraId="1FE4F6BC" w14:textId="42801C47" w:rsidR="00082737" w:rsidRPr="00E736E1" w:rsidRDefault="00082737" w:rsidP="00220263">
            <w:pPr>
              <w:rPr>
                <w:rFonts w:ascii="Times New Roman" w:hAnsi="Times New Roman" w:cs="Times New Roman"/>
                <w:color w:val="000000" w:themeColor="text1"/>
                <w:sz w:val="24"/>
                <w:szCs w:val="24"/>
              </w:rPr>
            </w:pPr>
            <w:r w:rsidRPr="00E736E1">
              <w:rPr>
                <w:rFonts w:ascii="Times New Roman" w:hAnsi="Times New Roman" w:cs="Times New Roman"/>
                <w:color w:val="000000" w:themeColor="text1"/>
                <w:sz w:val="24"/>
                <w:szCs w:val="24"/>
              </w:rPr>
              <w:t xml:space="preserve">Deficitul </w:t>
            </w:r>
            <w:r w:rsidR="00F6243A" w:rsidRPr="00E736E1">
              <w:rPr>
                <w:rFonts w:ascii="Times New Roman" w:hAnsi="Times New Roman" w:cs="Times New Roman"/>
                <w:color w:val="000000" w:themeColor="text1"/>
                <w:sz w:val="24"/>
                <w:szCs w:val="24"/>
              </w:rPr>
              <w:t xml:space="preserve"> î</w:t>
            </w:r>
            <w:r w:rsidR="00096591" w:rsidRPr="00E736E1">
              <w:rPr>
                <w:rFonts w:ascii="Times New Roman" w:hAnsi="Times New Roman" w:cs="Times New Roman"/>
                <w:color w:val="000000" w:themeColor="text1"/>
                <w:sz w:val="24"/>
                <w:szCs w:val="24"/>
              </w:rPr>
              <w:t xml:space="preserve">n valoare de </w:t>
            </w:r>
            <w:r w:rsidR="006D0E9B" w:rsidRPr="00E736E1">
              <w:rPr>
                <w:rFonts w:ascii="Times New Roman" w:hAnsi="Times New Roman" w:cs="Times New Roman"/>
                <w:color w:val="000000" w:themeColor="text1"/>
                <w:sz w:val="24"/>
                <w:szCs w:val="24"/>
              </w:rPr>
              <w:t>47.105</w:t>
            </w:r>
            <w:r w:rsidR="002B298E" w:rsidRPr="00E736E1">
              <w:rPr>
                <w:rFonts w:ascii="Times New Roman" w:hAnsi="Times New Roman" w:cs="Times New Roman"/>
                <w:color w:val="000000" w:themeColor="text1"/>
                <w:sz w:val="24"/>
                <w:szCs w:val="24"/>
              </w:rPr>
              <w:t xml:space="preserve"> </w:t>
            </w:r>
            <w:r w:rsidR="00B22AF1" w:rsidRPr="00E736E1">
              <w:rPr>
                <w:rFonts w:ascii="Times New Roman" w:hAnsi="Times New Roman" w:cs="Times New Roman"/>
                <w:color w:val="000000" w:themeColor="text1"/>
                <w:sz w:val="24"/>
                <w:szCs w:val="24"/>
              </w:rPr>
              <w:t xml:space="preserve">mii lei </w:t>
            </w:r>
            <w:r w:rsidRPr="00E736E1">
              <w:rPr>
                <w:rFonts w:ascii="Times New Roman" w:hAnsi="Times New Roman" w:cs="Times New Roman"/>
                <w:color w:val="000000" w:themeColor="text1"/>
                <w:sz w:val="24"/>
                <w:szCs w:val="24"/>
              </w:rPr>
              <w:t>va fi asigurat din excedentul anilor anteriori</w:t>
            </w:r>
            <w:r w:rsidR="00B22AF1" w:rsidRPr="00E736E1">
              <w:rPr>
                <w:rFonts w:ascii="Times New Roman" w:hAnsi="Times New Roman" w:cs="Times New Roman"/>
                <w:color w:val="000000" w:themeColor="text1"/>
                <w:sz w:val="24"/>
                <w:szCs w:val="24"/>
              </w:rPr>
              <w:t>.</w:t>
            </w:r>
          </w:p>
        </w:tc>
      </w:tr>
      <w:tr w:rsidR="002B009E" w:rsidRPr="00E736E1" w14:paraId="1D0269BC" w14:textId="77777777" w:rsidTr="007860E1">
        <w:tc>
          <w:tcPr>
            <w:tcW w:w="10206" w:type="dxa"/>
            <w:gridSpan w:val="10"/>
            <w:tcBorders>
              <w:top w:val="single" w:sz="4" w:space="0" w:color="000000"/>
              <w:left w:val="single" w:sz="4" w:space="0" w:color="000000"/>
              <w:bottom w:val="single" w:sz="4" w:space="0" w:color="000000"/>
              <w:right w:val="single" w:sz="4" w:space="0" w:color="000000"/>
            </w:tcBorders>
            <w:shd w:val="clear" w:color="auto" w:fill="auto"/>
          </w:tcPr>
          <w:p w14:paraId="2B550603" w14:textId="77777777" w:rsidR="001810A6" w:rsidRPr="00E736E1" w:rsidRDefault="001810A6">
            <w:pPr>
              <w:jc w:val="center"/>
              <w:rPr>
                <w:rFonts w:ascii="Times New Roman" w:hAnsi="Times New Roman" w:cs="Times New Roman"/>
                <w:b/>
                <w:bCs/>
                <w:color w:val="000000" w:themeColor="text1"/>
                <w:sz w:val="24"/>
                <w:szCs w:val="24"/>
              </w:rPr>
            </w:pPr>
          </w:p>
          <w:p w14:paraId="77D477C7" w14:textId="77777777" w:rsidR="003B3A82" w:rsidRPr="00E736E1" w:rsidRDefault="003B3A82">
            <w:pPr>
              <w:jc w:val="center"/>
              <w:rPr>
                <w:rFonts w:ascii="Times New Roman" w:hAnsi="Times New Roman" w:cs="Times New Roman"/>
                <w:b/>
                <w:bCs/>
                <w:color w:val="000000" w:themeColor="text1"/>
                <w:sz w:val="24"/>
                <w:szCs w:val="24"/>
              </w:rPr>
            </w:pPr>
            <w:r w:rsidRPr="00E736E1">
              <w:rPr>
                <w:rFonts w:ascii="Times New Roman" w:hAnsi="Times New Roman" w:cs="Times New Roman"/>
                <w:b/>
                <w:bCs/>
                <w:color w:val="000000" w:themeColor="text1"/>
                <w:sz w:val="24"/>
                <w:szCs w:val="24"/>
              </w:rPr>
              <w:t>Secţiunea a 5-a</w:t>
            </w:r>
          </w:p>
          <w:p w14:paraId="2D041391" w14:textId="77777777" w:rsidR="003B3A82" w:rsidRPr="00E736E1" w:rsidRDefault="003B3A82" w:rsidP="009F7A66">
            <w:pPr>
              <w:jc w:val="center"/>
              <w:rPr>
                <w:rFonts w:ascii="Times New Roman" w:hAnsi="Times New Roman" w:cs="Times New Roman"/>
                <w:b/>
                <w:bCs/>
                <w:color w:val="000000" w:themeColor="text1"/>
                <w:sz w:val="24"/>
                <w:szCs w:val="24"/>
              </w:rPr>
            </w:pPr>
            <w:r w:rsidRPr="00E736E1">
              <w:rPr>
                <w:rFonts w:ascii="Times New Roman" w:hAnsi="Times New Roman" w:cs="Times New Roman"/>
                <w:b/>
                <w:bCs/>
                <w:color w:val="000000" w:themeColor="text1"/>
                <w:sz w:val="24"/>
                <w:szCs w:val="24"/>
              </w:rPr>
              <w:t>Efectele proiectului de act normativ asupra legislaţiei în vigoare</w:t>
            </w:r>
          </w:p>
          <w:p w14:paraId="106F6856" w14:textId="77777777" w:rsidR="00D76398" w:rsidRPr="00E736E1" w:rsidRDefault="00D76398" w:rsidP="00B24C67">
            <w:pPr>
              <w:rPr>
                <w:rFonts w:ascii="Times New Roman" w:hAnsi="Times New Roman" w:cs="Times New Roman"/>
                <w:b/>
                <w:bCs/>
                <w:color w:val="000000" w:themeColor="text1"/>
                <w:sz w:val="24"/>
                <w:szCs w:val="24"/>
              </w:rPr>
            </w:pPr>
          </w:p>
        </w:tc>
      </w:tr>
      <w:tr w:rsidR="002B009E" w:rsidRPr="00E736E1" w14:paraId="4FD14026" w14:textId="77777777" w:rsidTr="007860E1">
        <w:tc>
          <w:tcPr>
            <w:tcW w:w="567" w:type="dxa"/>
            <w:tcBorders>
              <w:top w:val="single" w:sz="4" w:space="0" w:color="000000"/>
              <w:left w:val="single" w:sz="4" w:space="0" w:color="000000"/>
              <w:bottom w:val="single" w:sz="4" w:space="0" w:color="000000"/>
            </w:tcBorders>
            <w:shd w:val="clear" w:color="auto" w:fill="auto"/>
          </w:tcPr>
          <w:p w14:paraId="009F1782" w14:textId="77777777" w:rsidR="003B3A82" w:rsidRPr="00E736E1" w:rsidRDefault="003B3A82">
            <w:pPr>
              <w:rPr>
                <w:rFonts w:ascii="Times New Roman" w:hAnsi="Times New Roman" w:cs="Times New Roman"/>
                <w:color w:val="000000" w:themeColor="text1"/>
                <w:sz w:val="24"/>
                <w:szCs w:val="24"/>
              </w:rPr>
            </w:pPr>
            <w:r w:rsidRPr="00E736E1">
              <w:rPr>
                <w:rFonts w:ascii="Times New Roman" w:hAnsi="Times New Roman" w:cs="Times New Roman"/>
                <w:color w:val="000000" w:themeColor="text1"/>
                <w:sz w:val="24"/>
                <w:szCs w:val="24"/>
              </w:rPr>
              <w:t xml:space="preserve">1. </w:t>
            </w:r>
          </w:p>
        </w:tc>
        <w:tc>
          <w:tcPr>
            <w:tcW w:w="2694" w:type="dxa"/>
            <w:gridSpan w:val="3"/>
            <w:tcBorders>
              <w:top w:val="single" w:sz="4" w:space="0" w:color="000000"/>
              <w:left w:val="single" w:sz="4" w:space="0" w:color="000000"/>
              <w:bottom w:val="single" w:sz="4" w:space="0" w:color="000000"/>
            </w:tcBorders>
            <w:shd w:val="clear" w:color="auto" w:fill="auto"/>
          </w:tcPr>
          <w:p w14:paraId="72559144" w14:textId="77777777" w:rsidR="003B3A82" w:rsidRPr="00E736E1" w:rsidRDefault="003B3A82">
            <w:pPr>
              <w:rPr>
                <w:rFonts w:ascii="Times New Roman" w:hAnsi="Times New Roman" w:cs="Times New Roman"/>
                <w:color w:val="000000" w:themeColor="text1"/>
                <w:sz w:val="24"/>
                <w:szCs w:val="24"/>
              </w:rPr>
            </w:pPr>
            <w:r w:rsidRPr="00E736E1">
              <w:rPr>
                <w:rFonts w:ascii="Times New Roman" w:hAnsi="Times New Roman" w:cs="Times New Roman"/>
                <w:color w:val="000000" w:themeColor="text1"/>
                <w:sz w:val="24"/>
                <w:szCs w:val="24"/>
              </w:rPr>
              <w:t>Măsuri normative necesare pentru aplicarea prevederilor proiectului de act normativ</w:t>
            </w:r>
            <w:r w:rsidRPr="00E736E1">
              <w:rPr>
                <w:rFonts w:ascii="Times New Roman" w:hAnsi="Times New Roman" w:cs="Times New Roman"/>
                <w:i/>
                <w:iCs/>
                <w:color w:val="000000" w:themeColor="text1"/>
                <w:sz w:val="24"/>
                <w:szCs w:val="24"/>
              </w:rPr>
              <w:t xml:space="preserve">:  </w:t>
            </w:r>
          </w:p>
          <w:p w14:paraId="57B2E300" w14:textId="77777777" w:rsidR="003B3A82" w:rsidRPr="00E736E1" w:rsidRDefault="003B3A82">
            <w:pPr>
              <w:rPr>
                <w:rFonts w:ascii="Times New Roman" w:hAnsi="Times New Roman" w:cs="Times New Roman"/>
                <w:color w:val="000000" w:themeColor="text1"/>
                <w:sz w:val="24"/>
                <w:szCs w:val="24"/>
              </w:rPr>
            </w:pPr>
            <w:r w:rsidRPr="00E736E1">
              <w:rPr>
                <w:rFonts w:ascii="Times New Roman" w:hAnsi="Times New Roman" w:cs="Times New Roman"/>
                <w:color w:val="000000" w:themeColor="text1"/>
                <w:sz w:val="24"/>
                <w:szCs w:val="24"/>
              </w:rPr>
              <w:t xml:space="preserve">a) acte normative în vigoare ce vor fi modificate sau abrogate, ca urmare a intrării în vigoare a proiectului de act normativ </w:t>
            </w:r>
          </w:p>
          <w:p w14:paraId="04BB61C7" w14:textId="77777777" w:rsidR="003B3A82" w:rsidRPr="00E736E1" w:rsidRDefault="003B3A82">
            <w:pPr>
              <w:rPr>
                <w:rFonts w:ascii="Times New Roman" w:hAnsi="Times New Roman" w:cs="Times New Roman"/>
                <w:color w:val="000000" w:themeColor="text1"/>
                <w:sz w:val="24"/>
                <w:szCs w:val="24"/>
              </w:rPr>
            </w:pPr>
            <w:r w:rsidRPr="00E736E1">
              <w:rPr>
                <w:rFonts w:ascii="Times New Roman" w:hAnsi="Times New Roman" w:cs="Times New Roman"/>
                <w:color w:val="000000" w:themeColor="text1"/>
                <w:sz w:val="24"/>
                <w:szCs w:val="24"/>
              </w:rPr>
              <w:t>b) acte normative ce urmează a fi elaborate în vederea implementării noilor dispoziţii</w:t>
            </w:r>
          </w:p>
        </w:tc>
        <w:tc>
          <w:tcPr>
            <w:tcW w:w="6945" w:type="dxa"/>
            <w:gridSpan w:val="6"/>
            <w:tcBorders>
              <w:top w:val="single" w:sz="4" w:space="0" w:color="000000"/>
              <w:left w:val="single" w:sz="4" w:space="0" w:color="000000"/>
              <w:bottom w:val="single" w:sz="4" w:space="0" w:color="000000"/>
              <w:right w:val="single" w:sz="4" w:space="0" w:color="000000"/>
            </w:tcBorders>
            <w:shd w:val="clear" w:color="auto" w:fill="auto"/>
          </w:tcPr>
          <w:p w14:paraId="23A2BC8D" w14:textId="77777777" w:rsidR="003B3A82" w:rsidRPr="00E736E1" w:rsidRDefault="003B3A82">
            <w:pPr>
              <w:jc w:val="both"/>
              <w:rPr>
                <w:rFonts w:ascii="Times New Roman" w:hAnsi="Times New Roman" w:cs="Times New Roman"/>
                <w:color w:val="000000" w:themeColor="text1"/>
                <w:sz w:val="24"/>
                <w:szCs w:val="24"/>
              </w:rPr>
            </w:pPr>
            <w:r w:rsidRPr="00E736E1">
              <w:rPr>
                <w:rFonts w:ascii="Times New Roman" w:hAnsi="Times New Roman" w:cs="Times New Roman"/>
                <w:color w:val="000000" w:themeColor="text1"/>
                <w:sz w:val="24"/>
                <w:szCs w:val="24"/>
              </w:rPr>
              <w:t>Proiectul de act normativ nu se referă la acest subiect.</w:t>
            </w:r>
          </w:p>
          <w:p w14:paraId="35283BF9" w14:textId="77777777" w:rsidR="003B3A82" w:rsidRPr="00E736E1" w:rsidRDefault="003B3A82">
            <w:pPr>
              <w:jc w:val="both"/>
              <w:rPr>
                <w:rFonts w:ascii="Times New Roman" w:hAnsi="Times New Roman" w:cs="Times New Roman"/>
                <w:color w:val="000000" w:themeColor="text1"/>
                <w:sz w:val="24"/>
                <w:szCs w:val="24"/>
              </w:rPr>
            </w:pPr>
          </w:p>
          <w:p w14:paraId="6391959F" w14:textId="77777777" w:rsidR="003B3A82" w:rsidRPr="00E736E1" w:rsidRDefault="003B3A82">
            <w:pPr>
              <w:jc w:val="both"/>
              <w:rPr>
                <w:rFonts w:ascii="Times New Roman" w:hAnsi="Times New Roman" w:cs="Times New Roman"/>
                <w:color w:val="000000" w:themeColor="text1"/>
                <w:sz w:val="24"/>
                <w:szCs w:val="24"/>
              </w:rPr>
            </w:pPr>
          </w:p>
          <w:p w14:paraId="6325F09E" w14:textId="77777777" w:rsidR="003B3A82" w:rsidRPr="00E736E1" w:rsidRDefault="003B3A82">
            <w:pPr>
              <w:jc w:val="both"/>
              <w:rPr>
                <w:rFonts w:ascii="Times New Roman" w:hAnsi="Times New Roman" w:cs="Times New Roman"/>
                <w:color w:val="000000" w:themeColor="text1"/>
                <w:sz w:val="24"/>
                <w:szCs w:val="24"/>
              </w:rPr>
            </w:pPr>
          </w:p>
          <w:p w14:paraId="418CC0E7" w14:textId="77777777" w:rsidR="003B3A82" w:rsidRPr="00E736E1" w:rsidRDefault="003B3A82">
            <w:pPr>
              <w:jc w:val="both"/>
              <w:rPr>
                <w:rFonts w:ascii="Times New Roman" w:hAnsi="Times New Roman" w:cs="Times New Roman"/>
                <w:color w:val="000000" w:themeColor="text1"/>
                <w:sz w:val="24"/>
                <w:szCs w:val="24"/>
                <w:lang w:eastAsia="ro-RO"/>
              </w:rPr>
            </w:pPr>
          </w:p>
        </w:tc>
      </w:tr>
      <w:tr w:rsidR="002B009E" w:rsidRPr="00E736E1" w14:paraId="5D6D2B7D" w14:textId="77777777" w:rsidTr="007860E1">
        <w:tc>
          <w:tcPr>
            <w:tcW w:w="567" w:type="dxa"/>
            <w:tcBorders>
              <w:top w:val="single" w:sz="4" w:space="0" w:color="000000"/>
              <w:left w:val="single" w:sz="4" w:space="0" w:color="000000"/>
              <w:bottom w:val="single" w:sz="4" w:space="0" w:color="000000"/>
            </w:tcBorders>
            <w:shd w:val="clear" w:color="auto" w:fill="auto"/>
          </w:tcPr>
          <w:p w14:paraId="2996D0AA" w14:textId="77777777" w:rsidR="00F30589" w:rsidRPr="00E736E1" w:rsidRDefault="00F30589">
            <w:pPr>
              <w:rPr>
                <w:rFonts w:ascii="Times New Roman" w:hAnsi="Times New Roman" w:cs="Times New Roman"/>
                <w:color w:val="000000" w:themeColor="text1"/>
                <w:sz w:val="24"/>
                <w:szCs w:val="24"/>
              </w:rPr>
            </w:pPr>
          </w:p>
          <w:p w14:paraId="19CFE1F3" w14:textId="77777777" w:rsidR="00F30589" w:rsidRPr="00E736E1" w:rsidRDefault="0025522D" w:rsidP="0025522D">
            <w:pPr>
              <w:ind w:left="-144" w:hanging="12"/>
              <w:rPr>
                <w:rFonts w:ascii="Times New Roman" w:hAnsi="Times New Roman" w:cs="Times New Roman"/>
                <w:color w:val="000000" w:themeColor="text1"/>
                <w:sz w:val="24"/>
                <w:szCs w:val="24"/>
              </w:rPr>
            </w:pPr>
            <w:r w:rsidRPr="00E736E1">
              <w:rPr>
                <w:rFonts w:ascii="Times New Roman" w:hAnsi="Times New Roman" w:cs="Times New Roman"/>
                <w:color w:val="000000" w:themeColor="text1"/>
                <w:sz w:val="24"/>
                <w:szCs w:val="24"/>
              </w:rPr>
              <w:t xml:space="preserve">  </w:t>
            </w:r>
            <w:r w:rsidR="002154E5" w:rsidRPr="00E736E1">
              <w:rPr>
                <w:rFonts w:ascii="Times New Roman" w:hAnsi="Times New Roman" w:cs="Times New Roman"/>
                <w:color w:val="000000" w:themeColor="text1"/>
                <w:sz w:val="24"/>
                <w:szCs w:val="24"/>
              </w:rPr>
              <w:t>1.</w:t>
            </w:r>
            <w:r w:rsidR="002154E5" w:rsidRPr="00E736E1">
              <w:rPr>
                <w:rFonts w:ascii="Times New Roman" w:hAnsi="Times New Roman" w:cs="Times New Roman"/>
                <w:color w:val="000000" w:themeColor="text1"/>
                <w:sz w:val="24"/>
                <w:szCs w:val="24"/>
                <w:vertAlign w:val="superscript"/>
              </w:rPr>
              <w:t>1</w:t>
            </w:r>
            <w:r w:rsidR="00E7698E" w:rsidRPr="00E736E1">
              <w:rPr>
                <w:rFonts w:ascii="Times New Roman" w:hAnsi="Times New Roman" w:cs="Times New Roman"/>
                <w:color w:val="000000" w:themeColor="text1"/>
                <w:sz w:val="24"/>
                <w:szCs w:val="24"/>
                <w:vertAlign w:val="superscript"/>
              </w:rPr>
              <w:t>.</w:t>
            </w:r>
          </w:p>
          <w:p w14:paraId="571BF919" w14:textId="77777777" w:rsidR="00E7698E" w:rsidRPr="00E736E1" w:rsidRDefault="00E7698E" w:rsidP="0025522D">
            <w:pPr>
              <w:ind w:left="-144" w:hanging="12"/>
              <w:rPr>
                <w:rFonts w:ascii="Times New Roman" w:hAnsi="Times New Roman" w:cs="Times New Roman"/>
                <w:color w:val="000000" w:themeColor="text1"/>
                <w:sz w:val="24"/>
                <w:szCs w:val="24"/>
                <w:vertAlign w:val="superscript"/>
              </w:rPr>
            </w:pPr>
            <w:r w:rsidRPr="00E736E1">
              <w:rPr>
                <w:rFonts w:ascii="Times New Roman" w:hAnsi="Times New Roman" w:cs="Times New Roman"/>
                <w:color w:val="000000" w:themeColor="text1"/>
                <w:sz w:val="24"/>
                <w:szCs w:val="24"/>
              </w:rPr>
              <w:t>.</w:t>
            </w:r>
          </w:p>
        </w:tc>
        <w:tc>
          <w:tcPr>
            <w:tcW w:w="2694" w:type="dxa"/>
            <w:gridSpan w:val="3"/>
            <w:tcBorders>
              <w:top w:val="single" w:sz="4" w:space="0" w:color="000000"/>
              <w:left w:val="single" w:sz="4" w:space="0" w:color="000000"/>
              <w:bottom w:val="single" w:sz="4" w:space="0" w:color="000000"/>
            </w:tcBorders>
            <w:shd w:val="clear" w:color="auto" w:fill="auto"/>
          </w:tcPr>
          <w:p w14:paraId="67301B68" w14:textId="77777777" w:rsidR="00F30589" w:rsidRPr="00E736E1" w:rsidRDefault="0025522D">
            <w:pPr>
              <w:rPr>
                <w:rFonts w:ascii="Times New Roman" w:hAnsi="Times New Roman" w:cs="Times New Roman"/>
                <w:color w:val="000000" w:themeColor="text1"/>
                <w:sz w:val="24"/>
                <w:szCs w:val="24"/>
              </w:rPr>
            </w:pPr>
            <w:r w:rsidRPr="00E736E1">
              <w:rPr>
                <w:rFonts w:ascii="Times New Roman" w:hAnsi="Times New Roman" w:cs="Times New Roman"/>
                <w:color w:val="000000" w:themeColor="text1"/>
                <w:sz w:val="24"/>
                <w:szCs w:val="24"/>
              </w:rPr>
              <w:t xml:space="preserve">Compatibilitatea proiectului de act normativ cu legislația în domeniul achizițiilor publice </w:t>
            </w:r>
          </w:p>
        </w:tc>
        <w:tc>
          <w:tcPr>
            <w:tcW w:w="6945" w:type="dxa"/>
            <w:gridSpan w:val="6"/>
            <w:tcBorders>
              <w:top w:val="single" w:sz="4" w:space="0" w:color="000000"/>
              <w:left w:val="single" w:sz="4" w:space="0" w:color="000000"/>
              <w:bottom w:val="single" w:sz="4" w:space="0" w:color="000000"/>
              <w:right w:val="single" w:sz="4" w:space="0" w:color="000000"/>
            </w:tcBorders>
            <w:shd w:val="clear" w:color="auto" w:fill="auto"/>
          </w:tcPr>
          <w:p w14:paraId="3B985121" w14:textId="77777777" w:rsidR="00F30589" w:rsidRPr="00E736E1" w:rsidRDefault="0025522D">
            <w:pPr>
              <w:jc w:val="both"/>
              <w:rPr>
                <w:rFonts w:ascii="Times New Roman" w:hAnsi="Times New Roman" w:cs="Times New Roman"/>
                <w:color w:val="000000" w:themeColor="text1"/>
                <w:sz w:val="24"/>
                <w:szCs w:val="24"/>
              </w:rPr>
            </w:pPr>
            <w:r w:rsidRPr="00E736E1">
              <w:rPr>
                <w:rFonts w:ascii="Times New Roman" w:hAnsi="Times New Roman" w:cs="Times New Roman"/>
                <w:color w:val="000000" w:themeColor="text1"/>
                <w:sz w:val="24"/>
                <w:szCs w:val="24"/>
              </w:rPr>
              <w:t>Proiec</w:t>
            </w:r>
            <w:r w:rsidR="00F6243A" w:rsidRPr="00E736E1">
              <w:rPr>
                <w:rFonts w:ascii="Times New Roman" w:hAnsi="Times New Roman" w:cs="Times New Roman"/>
                <w:color w:val="000000" w:themeColor="text1"/>
                <w:sz w:val="24"/>
                <w:szCs w:val="24"/>
              </w:rPr>
              <w:t>tul de act normativ nu se referă</w:t>
            </w:r>
            <w:r w:rsidRPr="00E736E1">
              <w:rPr>
                <w:rFonts w:ascii="Times New Roman" w:hAnsi="Times New Roman" w:cs="Times New Roman"/>
                <w:color w:val="000000" w:themeColor="text1"/>
                <w:sz w:val="24"/>
                <w:szCs w:val="24"/>
              </w:rPr>
              <w:t xml:space="preserve"> la acest subiect.</w:t>
            </w:r>
          </w:p>
        </w:tc>
      </w:tr>
      <w:tr w:rsidR="002B009E" w:rsidRPr="00E736E1" w14:paraId="21074019" w14:textId="77777777" w:rsidTr="007860E1">
        <w:tc>
          <w:tcPr>
            <w:tcW w:w="567" w:type="dxa"/>
            <w:tcBorders>
              <w:top w:val="single" w:sz="4" w:space="0" w:color="000000"/>
              <w:left w:val="single" w:sz="4" w:space="0" w:color="000000"/>
              <w:bottom w:val="single" w:sz="4" w:space="0" w:color="000000"/>
            </w:tcBorders>
            <w:shd w:val="clear" w:color="auto" w:fill="auto"/>
          </w:tcPr>
          <w:p w14:paraId="402A45B5" w14:textId="77777777" w:rsidR="003B3A82" w:rsidRPr="00E736E1" w:rsidRDefault="002154E5">
            <w:pPr>
              <w:rPr>
                <w:rFonts w:ascii="Times New Roman" w:hAnsi="Times New Roman" w:cs="Times New Roman"/>
                <w:color w:val="000000" w:themeColor="text1"/>
                <w:sz w:val="24"/>
                <w:szCs w:val="24"/>
              </w:rPr>
            </w:pPr>
            <w:r w:rsidRPr="00E736E1">
              <w:rPr>
                <w:rFonts w:ascii="Times New Roman" w:hAnsi="Times New Roman" w:cs="Times New Roman"/>
                <w:color w:val="000000" w:themeColor="text1"/>
                <w:sz w:val="24"/>
                <w:szCs w:val="24"/>
              </w:rPr>
              <w:t>2</w:t>
            </w:r>
            <w:r w:rsidR="003B3A82" w:rsidRPr="00E736E1">
              <w:rPr>
                <w:rFonts w:ascii="Times New Roman" w:hAnsi="Times New Roman" w:cs="Times New Roman"/>
                <w:color w:val="000000" w:themeColor="text1"/>
                <w:sz w:val="24"/>
                <w:szCs w:val="24"/>
              </w:rPr>
              <w:t>.</w:t>
            </w:r>
          </w:p>
        </w:tc>
        <w:tc>
          <w:tcPr>
            <w:tcW w:w="2694" w:type="dxa"/>
            <w:gridSpan w:val="3"/>
            <w:tcBorders>
              <w:top w:val="single" w:sz="4" w:space="0" w:color="000000"/>
              <w:left w:val="single" w:sz="4" w:space="0" w:color="000000"/>
              <w:bottom w:val="single" w:sz="4" w:space="0" w:color="000000"/>
            </w:tcBorders>
            <w:shd w:val="clear" w:color="auto" w:fill="auto"/>
          </w:tcPr>
          <w:p w14:paraId="30C10ECA" w14:textId="77777777" w:rsidR="003B3A82" w:rsidRPr="00E736E1" w:rsidRDefault="003B3A82">
            <w:pPr>
              <w:rPr>
                <w:rFonts w:ascii="Times New Roman" w:hAnsi="Times New Roman" w:cs="Times New Roman"/>
                <w:color w:val="000000" w:themeColor="text1"/>
                <w:sz w:val="24"/>
                <w:szCs w:val="24"/>
              </w:rPr>
            </w:pPr>
            <w:r w:rsidRPr="00E736E1">
              <w:rPr>
                <w:rFonts w:ascii="Times New Roman" w:hAnsi="Times New Roman" w:cs="Times New Roman"/>
                <w:color w:val="000000" w:themeColor="text1"/>
                <w:sz w:val="24"/>
                <w:szCs w:val="24"/>
              </w:rPr>
              <w:t xml:space="preserve">Conformitatea proiectului de act normativ cu legislaţia comunitară în cazul proiectelor ce transpun prevederi comunitare             </w:t>
            </w:r>
          </w:p>
        </w:tc>
        <w:tc>
          <w:tcPr>
            <w:tcW w:w="6945" w:type="dxa"/>
            <w:gridSpan w:val="6"/>
            <w:tcBorders>
              <w:top w:val="single" w:sz="4" w:space="0" w:color="000000"/>
              <w:left w:val="single" w:sz="4" w:space="0" w:color="000000"/>
              <w:bottom w:val="single" w:sz="4" w:space="0" w:color="000000"/>
              <w:right w:val="single" w:sz="4" w:space="0" w:color="000000"/>
            </w:tcBorders>
            <w:shd w:val="clear" w:color="auto" w:fill="auto"/>
          </w:tcPr>
          <w:p w14:paraId="796133A5" w14:textId="77777777" w:rsidR="003B3A82" w:rsidRPr="00E736E1" w:rsidRDefault="003B3A82">
            <w:pPr>
              <w:jc w:val="both"/>
              <w:rPr>
                <w:rFonts w:ascii="Times New Roman" w:hAnsi="Times New Roman" w:cs="Times New Roman"/>
                <w:color w:val="000000" w:themeColor="text1"/>
                <w:sz w:val="24"/>
                <w:szCs w:val="24"/>
              </w:rPr>
            </w:pPr>
            <w:r w:rsidRPr="00E736E1">
              <w:rPr>
                <w:rFonts w:ascii="Times New Roman" w:hAnsi="Times New Roman" w:cs="Times New Roman"/>
                <w:color w:val="000000" w:themeColor="text1"/>
                <w:sz w:val="24"/>
                <w:szCs w:val="24"/>
              </w:rPr>
              <w:t>Proiec</w:t>
            </w:r>
            <w:r w:rsidR="00F6243A" w:rsidRPr="00E736E1">
              <w:rPr>
                <w:rFonts w:ascii="Times New Roman" w:hAnsi="Times New Roman" w:cs="Times New Roman"/>
                <w:color w:val="000000" w:themeColor="text1"/>
                <w:sz w:val="24"/>
                <w:szCs w:val="24"/>
              </w:rPr>
              <w:t>tul de act normativ nu se referă</w:t>
            </w:r>
            <w:r w:rsidRPr="00E736E1">
              <w:rPr>
                <w:rFonts w:ascii="Times New Roman" w:hAnsi="Times New Roman" w:cs="Times New Roman"/>
                <w:color w:val="000000" w:themeColor="text1"/>
                <w:sz w:val="24"/>
                <w:szCs w:val="24"/>
              </w:rPr>
              <w:t xml:space="preserve"> la acest subiect.</w:t>
            </w:r>
          </w:p>
        </w:tc>
      </w:tr>
      <w:tr w:rsidR="002B009E" w:rsidRPr="00E736E1" w14:paraId="5816EA04" w14:textId="77777777" w:rsidTr="007860E1">
        <w:tc>
          <w:tcPr>
            <w:tcW w:w="567" w:type="dxa"/>
            <w:tcBorders>
              <w:top w:val="single" w:sz="4" w:space="0" w:color="000000"/>
              <w:left w:val="single" w:sz="4" w:space="0" w:color="000000"/>
              <w:bottom w:val="single" w:sz="4" w:space="0" w:color="000000"/>
            </w:tcBorders>
            <w:shd w:val="clear" w:color="auto" w:fill="auto"/>
          </w:tcPr>
          <w:p w14:paraId="2E32BC00" w14:textId="77777777" w:rsidR="003B3A82" w:rsidRPr="00E736E1" w:rsidRDefault="002154E5">
            <w:pPr>
              <w:rPr>
                <w:rFonts w:ascii="Times New Roman" w:hAnsi="Times New Roman" w:cs="Times New Roman"/>
                <w:color w:val="000000" w:themeColor="text1"/>
                <w:sz w:val="24"/>
                <w:szCs w:val="24"/>
              </w:rPr>
            </w:pPr>
            <w:r w:rsidRPr="00E736E1">
              <w:rPr>
                <w:rFonts w:ascii="Times New Roman" w:hAnsi="Times New Roman" w:cs="Times New Roman"/>
                <w:color w:val="000000" w:themeColor="text1"/>
                <w:sz w:val="24"/>
                <w:szCs w:val="24"/>
              </w:rPr>
              <w:t>3</w:t>
            </w:r>
            <w:r w:rsidR="003B3A82" w:rsidRPr="00E736E1">
              <w:rPr>
                <w:rFonts w:ascii="Times New Roman" w:hAnsi="Times New Roman" w:cs="Times New Roman"/>
                <w:color w:val="000000" w:themeColor="text1"/>
                <w:sz w:val="24"/>
                <w:szCs w:val="24"/>
              </w:rPr>
              <w:t xml:space="preserve">. </w:t>
            </w:r>
          </w:p>
        </w:tc>
        <w:tc>
          <w:tcPr>
            <w:tcW w:w="2694" w:type="dxa"/>
            <w:gridSpan w:val="3"/>
            <w:tcBorders>
              <w:top w:val="single" w:sz="4" w:space="0" w:color="000000"/>
              <w:left w:val="single" w:sz="4" w:space="0" w:color="000000"/>
              <w:bottom w:val="single" w:sz="4" w:space="0" w:color="000000"/>
            </w:tcBorders>
            <w:shd w:val="clear" w:color="auto" w:fill="auto"/>
          </w:tcPr>
          <w:p w14:paraId="6B631953" w14:textId="77777777" w:rsidR="003B3A82" w:rsidRPr="00E736E1" w:rsidRDefault="003B3A82">
            <w:pPr>
              <w:rPr>
                <w:rFonts w:ascii="Times New Roman" w:hAnsi="Times New Roman" w:cs="Times New Roman"/>
                <w:color w:val="000000" w:themeColor="text1"/>
                <w:sz w:val="24"/>
                <w:szCs w:val="24"/>
              </w:rPr>
            </w:pPr>
            <w:r w:rsidRPr="00E736E1">
              <w:rPr>
                <w:rFonts w:ascii="Times New Roman" w:hAnsi="Times New Roman" w:cs="Times New Roman"/>
                <w:color w:val="000000" w:themeColor="text1"/>
                <w:sz w:val="24"/>
                <w:szCs w:val="24"/>
              </w:rPr>
              <w:t xml:space="preserve">Măsuri normative necesare aplicării directe a actelor      normative comunitare  </w:t>
            </w:r>
          </w:p>
        </w:tc>
        <w:tc>
          <w:tcPr>
            <w:tcW w:w="6945" w:type="dxa"/>
            <w:gridSpan w:val="6"/>
            <w:tcBorders>
              <w:top w:val="single" w:sz="4" w:space="0" w:color="000000"/>
              <w:left w:val="single" w:sz="4" w:space="0" w:color="000000"/>
              <w:bottom w:val="single" w:sz="4" w:space="0" w:color="000000"/>
              <w:right w:val="single" w:sz="4" w:space="0" w:color="000000"/>
            </w:tcBorders>
            <w:shd w:val="clear" w:color="auto" w:fill="auto"/>
          </w:tcPr>
          <w:p w14:paraId="53CF7060" w14:textId="77777777" w:rsidR="003B3A82" w:rsidRPr="00E736E1" w:rsidRDefault="003B3A82">
            <w:pPr>
              <w:rPr>
                <w:rFonts w:ascii="Times New Roman" w:hAnsi="Times New Roman" w:cs="Times New Roman"/>
                <w:color w:val="000000" w:themeColor="text1"/>
                <w:sz w:val="24"/>
                <w:szCs w:val="24"/>
              </w:rPr>
            </w:pPr>
            <w:r w:rsidRPr="00E736E1">
              <w:rPr>
                <w:rFonts w:ascii="Times New Roman" w:hAnsi="Times New Roman" w:cs="Times New Roman"/>
                <w:color w:val="000000" w:themeColor="text1"/>
                <w:sz w:val="24"/>
                <w:szCs w:val="24"/>
              </w:rPr>
              <w:t>Proiectul de act normativ nu se referă la acest subiect.</w:t>
            </w:r>
          </w:p>
        </w:tc>
      </w:tr>
      <w:tr w:rsidR="002B009E" w:rsidRPr="00E736E1" w14:paraId="70DE8E16" w14:textId="77777777" w:rsidTr="007860E1">
        <w:tc>
          <w:tcPr>
            <w:tcW w:w="567" w:type="dxa"/>
            <w:tcBorders>
              <w:top w:val="single" w:sz="4" w:space="0" w:color="000000"/>
              <w:left w:val="single" w:sz="4" w:space="0" w:color="000000"/>
              <w:bottom w:val="single" w:sz="4" w:space="0" w:color="000000"/>
            </w:tcBorders>
            <w:shd w:val="clear" w:color="auto" w:fill="auto"/>
          </w:tcPr>
          <w:p w14:paraId="021C7ED0" w14:textId="77777777" w:rsidR="003B3A82" w:rsidRPr="00E736E1" w:rsidRDefault="002154E5">
            <w:pPr>
              <w:rPr>
                <w:rFonts w:ascii="Times New Roman" w:hAnsi="Times New Roman" w:cs="Times New Roman"/>
                <w:color w:val="000000" w:themeColor="text1"/>
                <w:sz w:val="24"/>
                <w:szCs w:val="24"/>
              </w:rPr>
            </w:pPr>
            <w:r w:rsidRPr="00E736E1">
              <w:rPr>
                <w:rFonts w:ascii="Times New Roman" w:hAnsi="Times New Roman" w:cs="Times New Roman"/>
                <w:color w:val="000000" w:themeColor="text1"/>
                <w:sz w:val="24"/>
                <w:szCs w:val="24"/>
              </w:rPr>
              <w:t>4</w:t>
            </w:r>
            <w:r w:rsidR="003B3A82" w:rsidRPr="00E736E1">
              <w:rPr>
                <w:rFonts w:ascii="Times New Roman" w:hAnsi="Times New Roman" w:cs="Times New Roman"/>
                <w:color w:val="000000" w:themeColor="text1"/>
                <w:sz w:val="24"/>
                <w:szCs w:val="24"/>
              </w:rPr>
              <w:t xml:space="preserve">. </w:t>
            </w:r>
          </w:p>
        </w:tc>
        <w:tc>
          <w:tcPr>
            <w:tcW w:w="2694" w:type="dxa"/>
            <w:gridSpan w:val="3"/>
            <w:tcBorders>
              <w:top w:val="single" w:sz="4" w:space="0" w:color="000000"/>
              <w:left w:val="single" w:sz="4" w:space="0" w:color="000000"/>
              <w:bottom w:val="single" w:sz="4" w:space="0" w:color="000000"/>
            </w:tcBorders>
            <w:shd w:val="clear" w:color="auto" w:fill="auto"/>
          </w:tcPr>
          <w:p w14:paraId="1A399F7F" w14:textId="77777777" w:rsidR="003B3A82" w:rsidRPr="00E736E1" w:rsidRDefault="003B3A82">
            <w:pPr>
              <w:rPr>
                <w:rFonts w:ascii="Times New Roman" w:hAnsi="Times New Roman" w:cs="Times New Roman"/>
                <w:color w:val="000000" w:themeColor="text1"/>
                <w:sz w:val="24"/>
                <w:szCs w:val="24"/>
              </w:rPr>
            </w:pPr>
            <w:r w:rsidRPr="00E736E1">
              <w:rPr>
                <w:rFonts w:ascii="Times New Roman" w:hAnsi="Times New Roman" w:cs="Times New Roman"/>
                <w:color w:val="000000" w:themeColor="text1"/>
                <w:sz w:val="24"/>
                <w:szCs w:val="24"/>
              </w:rPr>
              <w:t xml:space="preserve">Hotărâri ale Curţii de Justiţie a Uniunii Europene          </w:t>
            </w:r>
          </w:p>
        </w:tc>
        <w:tc>
          <w:tcPr>
            <w:tcW w:w="6945" w:type="dxa"/>
            <w:gridSpan w:val="6"/>
            <w:tcBorders>
              <w:top w:val="single" w:sz="4" w:space="0" w:color="000000"/>
              <w:left w:val="single" w:sz="4" w:space="0" w:color="000000"/>
              <w:bottom w:val="single" w:sz="4" w:space="0" w:color="000000"/>
              <w:right w:val="single" w:sz="4" w:space="0" w:color="000000"/>
            </w:tcBorders>
            <w:shd w:val="clear" w:color="auto" w:fill="auto"/>
          </w:tcPr>
          <w:p w14:paraId="2FA88BE1" w14:textId="77777777" w:rsidR="003B3A82" w:rsidRPr="00E736E1" w:rsidRDefault="003B3A82">
            <w:pPr>
              <w:rPr>
                <w:rFonts w:ascii="Times New Roman" w:hAnsi="Times New Roman" w:cs="Times New Roman"/>
                <w:color w:val="000000" w:themeColor="text1"/>
                <w:sz w:val="24"/>
                <w:szCs w:val="24"/>
              </w:rPr>
            </w:pPr>
            <w:r w:rsidRPr="00E736E1">
              <w:rPr>
                <w:rFonts w:ascii="Times New Roman" w:hAnsi="Times New Roman" w:cs="Times New Roman"/>
                <w:color w:val="000000" w:themeColor="text1"/>
                <w:sz w:val="24"/>
                <w:szCs w:val="24"/>
              </w:rPr>
              <w:t>Proiectul de act normativ nu se referă la acest subiect.</w:t>
            </w:r>
          </w:p>
          <w:p w14:paraId="700AFED1" w14:textId="77777777" w:rsidR="003B3A82" w:rsidRPr="00E736E1" w:rsidRDefault="003B3A82">
            <w:pPr>
              <w:rPr>
                <w:rFonts w:ascii="Times New Roman" w:hAnsi="Times New Roman" w:cs="Times New Roman"/>
                <w:color w:val="000000" w:themeColor="text1"/>
                <w:sz w:val="24"/>
                <w:szCs w:val="24"/>
              </w:rPr>
            </w:pPr>
          </w:p>
        </w:tc>
      </w:tr>
      <w:tr w:rsidR="002B009E" w:rsidRPr="00E736E1" w14:paraId="7B45C749" w14:textId="77777777" w:rsidTr="007860E1">
        <w:trPr>
          <w:trHeight w:val="808"/>
        </w:trPr>
        <w:tc>
          <w:tcPr>
            <w:tcW w:w="567" w:type="dxa"/>
            <w:tcBorders>
              <w:top w:val="single" w:sz="4" w:space="0" w:color="000000"/>
              <w:left w:val="single" w:sz="4" w:space="0" w:color="000000"/>
              <w:bottom w:val="single" w:sz="4" w:space="0" w:color="000000"/>
            </w:tcBorders>
            <w:shd w:val="clear" w:color="auto" w:fill="auto"/>
          </w:tcPr>
          <w:p w14:paraId="24FDCD11" w14:textId="77777777" w:rsidR="003B3A82" w:rsidRPr="00E736E1" w:rsidRDefault="002154E5">
            <w:pPr>
              <w:rPr>
                <w:rFonts w:ascii="Times New Roman" w:hAnsi="Times New Roman" w:cs="Times New Roman"/>
                <w:color w:val="000000" w:themeColor="text1"/>
                <w:sz w:val="24"/>
                <w:szCs w:val="24"/>
              </w:rPr>
            </w:pPr>
            <w:r w:rsidRPr="00E736E1">
              <w:rPr>
                <w:rFonts w:ascii="Times New Roman" w:hAnsi="Times New Roman" w:cs="Times New Roman"/>
                <w:color w:val="000000" w:themeColor="text1"/>
                <w:sz w:val="24"/>
                <w:szCs w:val="24"/>
              </w:rPr>
              <w:t>5</w:t>
            </w:r>
            <w:r w:rsidR="003B3A82" w:rsidRPr="00E736E1">
              <w:rPr>
                <w:rFonts w:ascii="Times New Roman" w:hAnsi="Times New Roman" w:cs="Times New Roman"/>
                <w:color w:val="000000" w:themeColor="text1"/>
                <w:sz w:val="24"/>
                <w:szCs w:val="24"/>
              </w:rPr>
              <w:t xml:space="preserve">. </w:t>
            </w:r>
          </w:p>
        </w:tc>
        <w:tc>
          <w:tcPr>
            <w:tcW w:w="2694" w:type="dxa"/>
            <w:gridSpan w:val="3"/>
            <w:tcBorders>
              <w:top w:val="single" w:sz="4" w:space="0" w:color="000000"/>
              <w:left w:val="single" w:sz="4" w:space="0" w:color="000000"/>
              <w:bottom w:val="single" w:sz="4" w:space="0" w:color="000000"/>
            </w:tcBorders>
            <w:shd w:val="clear" w:color="auto" w:fill="auto"/>
          </w:tcPr>
          <w:p w14:paraId="37B0CE62" w14:textId="77777777" w:rsidR="003B3A82" w:rsidRPr="00E736E1" w:rsidRDefault="003B3A82">
            <w:pPr>
              <w:rPr>
                <w:rFonts w:ascii="Times New Roman" w:hAnsi="Times New Roman" w:cs="Times New Roman"/>
                <w:color w:val="000000" w:themeColor="text1"/>
                <w:sz w:val="24"/>
                <w:szCs w:val="24"/>
              </w:rPr>
            </w:pPr>
            <w:r w:rsidRPr="00E736E1">
              <w:rPr>
                <w:rFonts w:ascii="Times New Roman" w:hAnsi="Times New Roman" w:cs="Times New Roman"/>
                <w:color w:val="000000" w:themeColor="text1"/>
                <w:sz w:val="24"/>
                <w:szCs w:val="24"/>
              </w:rPr>
              <w:t xml:space="preserve">Alte acte normative şi/sau       documente internaţionale din     care decurg angajamente      </w:t>
            </w:r>
          </w:p>
        </w:tc>
        <w:tc>
          <w:tcPr>
            <w:tcW w:w="6945" w:type="dxa"/>
            <w:gridSpan w:val="6"/>
            <w:tcBorders>
              <w:top w:val="single" w:sz="4" w:space="0" w:color="000000"/>
              <w:left w:val="single" w:sz="4" w:space="0" w:color="000000"/>
              <w:bottom w:val="single" w:sz="4" w:space="0" w:color="000000"/>
              <w:right w:val="single" w:sz="4" w:space="0" w:color="000000"/>
            </w:tcBorders>
            <w:shd w:val="clear" w:color="auto" w:fill="auto"/>
          </w:tcPr>
          <w:p w14:paraId="14EA4AD7" w14:textId="77777777" w:rsidR="003B3A82" w:rsidRPr="00E736E1" w:rsidRDefault="003B3A82">
            <w:pPr>
              <w:rPr>
                <w:rFonts w:ascii="Times New Roman" w:hAnsi="Times New Roman" w:cs="Times New Roman"/>
                <w:color w:val="000000" w:themeColor="text1"/>
                <w:sz w:val="24"/>
                <w:szCs w:val="24"/>
              </w:rPr>
            </w:pPr>
            <w:r w:rsidRPr="00E736E1">
              <w:rPr>
                <w:rFonts w:ascii="Times New Roman" w:hAnsi="Times New Roman" w:cs="Times New Roman"/>
                <w:color w:val="000000" w:themeColor="text1"/>
                <w:sz w:val="24"/>
                <w:szCs w:val="24"/>
              </w:rPr>
              <w:t>Proiectul de act normativ nu se referă la acest subiect.</w:t>
            </w:r>
          </w:p>
        </w:tc>
      </w:tr>
      <w:tr w:rsidR="002B009E" w:rsidRPr="00E736E1" w14:paraId="7EEE4120" w14:textId="77777777" w:rsidTr="007860E1">
        <w:tc>
          <w:tcPr>
            <w:tcW w:w="567" w:type="dxa"/>
            <w:tcBorders>
              <w:top w:val="single" w:sz="4" w:space="0" w:color="000000"/>
              <w:left w:val="single" w:sz="4" w:space="0" w:color="000000"/>
              <w:bottom w:val="single" w:sz="4" w:space="0" w:color="000000"/>
            </w:tcBorders>
            <w:shd w:val="clear" w:color="auto" w:fill="auto"/>
          </w:tcPr>
          <w:p w14:paraId="3EFB29AA" w14:textId="77777777" w:rsidR="003B3A82" w:rsidRPr="00E736E1" w:rsidRDefault="002154E5">
            <w:pPr>
              <w:rPr>
                <w:rFonts w:ascii="Times New Roman" w:hAnsi="Times New Roman" w:cs="Times New Roman"/>
                <w:color w:val="000000" w:themeColor="text1"/>
                <w:sz w:val="24"/>
                <w:szCs w:val="24"/>
              </w:rPr>
            </w:pPr>
            <w:r w:rsidRPr="00E736E1">
              <w:rPr>
                <w:rFonts w:ascii="Times New Roman" w:hAnsi="Times New Roman" w:cs="Times New Roman"/>
                <w:color w:val="000000" w:themeColor="text1"/>
                <w:sz w:val="24"/>
                <w:szCs w:val="24"/>
              </w:rPr>
              <w:t>6</w:t>
            </w:r>
            <w:r w:rsidR="003B3A82" w:rsidRPr="00E736E1">
              <w:rPr>
                <w:rFonts w:ascii="Times New Roman" w:hAnsi="Times New Roman" w:cs="Times New Roman"/>
                <w:color w:val="000000" w:themeColor="text1"/>
                <w:sz w:val="24"/>
                <w:szCs w:val="24"/>
              </w:rPr>
              <w:t>.</w:t>
            </w:r>
          </w:p>
        </w:tc>
        <w:tc>
          <w:tcPr>
            <w:tcW w:w="2694" w:type="dxa"/>
            <w:gridSpan w:val="3"/>
            <w:tcBorders>
              <w:top w:val="single" w:sz="4" w:space="0" w:color="000000"/>
              <w:left w:val="single" w:sz="4" w:space="0" w:color="000000"/>
              <w:bottom w:val="single" w:sz="4" w:space="0" w:color="000000"/>
            </w:tcBorders>
            <w:shd w:val="clear" w:color="auto" w:fill="auto"/>
          </w:tcPr>
          <w:p w14:paraId="447A3932" w14:textId="77777777" w:rsidR="003B3A82" w:rsidRPr="00E736E1" w:rsidRDefault="003B3A82">
            <w:pPr>
              <w:rPr>
                <w:rFonts w:ascii="Times New Roman" w:hAnsi="Times New Roman" w:cs="Times New Roman"/>
                <w:color w:val="000000" w:themeColor="text1"/>
                <w:sz w:val="24"/>
                <w:szCs w:val="24"/>
              </w:rPr>
            </w:pPr>
            <w:r w:rsidRPr="00E736E1">
              <w:rPr>
                <w:rFonts w:ascii="Times New Roman" w:hAnsi="Times New Roman" w:cs="Times New Roman"/>
                <w:color w:val="000000" w:themeColor="text1"/>
                <w:sz w:val="24"/>
                <w:szCs w:val="24"/>
              </w:rPr>
              <w:t xml:space="preserve">Alte informaţii            </w:t>
            </w:r>
          </w:p>
        </w:tc>
        <w:tc>
          <w:tcPr>
            <w:tcW w:w="6945" w:type="dxa"/>
            <w:gridSpan w:val="6"/>
            <w:tcBorders>
              <w:top w:val="single" w:sz="4" w:space="0" w:color="000000"/>
              <w:left w:val="single" w:sz="4" w:space="0" w:color="000000"/>
              <w:bottom w:val="single" w:sz="4" w:space="0" w:color="000000"/>
              <w:right w:val="single" w:sz="4" w:space="0" w:color="000000"/>
            </w:tcBorders>
            <w:shd w:val="clear" w:color="auto" w:fill="auto"/>
          </w:tcPr>
          <w:p w14:paraId="1FF11639" w14:textId="77777777" w:rsidR="003B3A82" w:rsidRPr="00E736E1" w:rsidRDefault="003B3A82">
            <w:pPr>
              <w:rPr>
                <w:rFonts w:ascii="Times New Roman" w:hAnsi="Times New Roman" w:cs="Times New Roman"/>
                <w:color w:val="000000" w:themeColor="text1"/>
                <w:sz w:val="24"/>
                <w:szCs w:val="24"/>
              </w:rPr>
            </w:pPr>
            <w:r w:rsidRPr="00E736E1">
              <w:rPr>
                <w:rFonts w:ascii="Times New Roman" w:hAnsi="Times New Roman" w:cs="Times New Roman"/>
                <w:color w:val="000000" w:themeColor="text1"/>
                <w:sz w:val="24"/>
                <w:szCs w:val="24"/>
              </w:rPr>
              <w:t xml:space="preserve">Nu au fost identifiacte. </w:t>
            </w:r>
          </w:p>
        </w:tc>
      </w:tr>
      <w:tr w:rsidR="002B009E" w:rsidRPr="00E736E1" w14:paraId="556B7057" w14:textId="77777777" w:rsidTr="007860E1">
        <w:tc>
          <w:tcPr>
            <w:tcW w:w="10206" w:type="dxa"/>
            <w:gridSpan w:val="10"/>
            <w:tcBorders>
              <w:top w:val="single" w:sz="4" w:space="0" w:color="000000"/>
              <w:left w:val="single" w:sz="4" w:space="0" w:color="000000"/>
              <w:bottom w:val="single" w:sz="4" w:space="0" w:color="000000"/>
              <w:right w:val="single" w:sz="4" w:space="0" w:color="000000"/>
            </w:tcBorders>
            <w:shd w:val="clear" w:color="auto" w:fill="auto"/>
          </w:tcPr>
          <w:p w14:paraId="65B38B9E" w14:textId="77777777" w:rsidR="00B91B44" w:rsidRPr="00E736E1" w:rsidRDefault="00B91B44" w:rsidP="007838B4">
            <w:pPr>
              <w:rPr>
                <w:rFonts w:ascii="Times New Roman" w:hAnsi="Times New Roman" w:cs="Times New Roman"/>
                <w:b/>
                <w:bCs/>
                <w:color w:val="000000" w:themeColor="text1"/>
                <w:sz w:val="24"/>
                <w:szCs w:val="24"/>
              </w:rPr>
            </w:pPr>
          </w:p>
          <w:p w14:paraId="2188CD90" w14:textId="55958F9E" w:rsidR="003B3A82" w:rsidRPr="00E736E1" w:rsidRDefault="003B3A82">
            <w:pPr>
              <w:jc w:val="center"/>
              <w:rPr>
                <w:rFonts w:ascii="Times New Roman" w:hAnsi="Times New Roman" w:cs="Times New Roman"/>
                <w:b/>
                <w:bCs/>
                <w:color w:val="000000" w:themeColor="text1"/>
                <w:sz w:val="24"/>
                <w:szCs w:val="24"/>
              </w:rPr>
            </w:pPr>
            <w:r w:rsidRPr="00E736E1">
              <w:rPr>
                <w:rFonts w:ascii="Times New Roman" w:hAnsi="Times New Roman" w:cs="Times New Roman"/>
                <w:b/>
                <w:bCs/>
                <w:color w:val="000000" w:themeColor="text1"/>
                <w:sz w:val="24"/>
                <w:szCs w:val="24"/>
              </w:rPr>
              <w:t>Secţiunea a 6-a</w:t>
            </w:r>
          </w:p>
          <w:p w14:paraId="1842CDE7" w14:textId="77777777" w:rsidR="00D65101" w:rsidRPr="00E736E1" w:rsidRDefault="003B3A82" w:rsidP="00962394">
            <w:pPr>
              <w:jc w:val="center"/>
              <w:rPr>
                <w:rFonts w:ascii="Times New Roman" w:hAnsi="Times New Roman" w:cs="Times New Roman"/>
                <w:b/>
                <w:bCs/>
                <w:color w:val="000000" w:themeColor="text1"/>
                <w:sz w:val="24"/>
                <w:szCs w:val="24"/>
              </w:rPr>
            </w:pPr>
            <w:r w:rsidRPr="00E736E1">
              <w:rPr>
                <w:rFonts w:ascii="Times New Roman" w:hAnsi="Times New Roman" w:cs="Times New Roman"/>
                <w:b/>
                <w:bCs/>
                <w:color w:val="000000" w:themeColor="text1"/>
                <w:sz w:val="24"/>
                <w:szCs w:val="24"/>
              </w:rPr>
              <w:t>Consultările efectuate în vederea elaborării proiectului de act normativ</w:t>
            </w:r>
          </w:p>
          <w:p w14:paraId="55E1E06C" w14:textId="77777777" w:rsidR="00962394" w:rsidRPr="00E736E1" w:rsidRDefault="00962394" w:rsidP="00962394">
            <w:pPr>
              <w:jc w:val="center"/>
              <w:rPr>
                <w:rFonts w:ascii="Times New Roman" w:hAnsi="Times New Roman" w:cs="Times New Roman"/>
                <w:b/>
                <w:bCs/>
                <w:color w:val="000000" w:themeColor="text1"/>
                <w:sz w:val="24"/>
                <w:szCs w:val="24"/>
              </w:rPr>
            </w:pPr>
          </w:p>
        </w:tc>
      </w:tr>
      <w:tr w:rsidR="002B009E" w:rsidRPr="00E736E1" w14:paraId="0B1D5701" w14:textId="77777777" w:rsidTr="007860E1">
        <w:tc>
          <w:tcPr>
            <w:tcW w:w="567" w:type="dxa"/>
            <w:tcBorders>
              <w:top w:val="single" w:sz="4" w:space="0" w:color="000000"/>
              <w:left w:val="single" w:sz="4" w:space="0" w:color="000000"/>
              <w:bottom w:val="single" w:sz="4" w:space="0" w:color="000000"/>
            </w:tcBorders>
            <w:shd w:val="clear" w:color="auto" w:fill="auto"/>
          </w:tcPr>
          <w:p w14:paraId="15C1A308" w14:textId="77777777" w:rsidR="003B3A82" w:rsidRPr="00E736E1" w:rsidRDefault="003B3A82">
            <w:pPr>
              <w:rPr>
                <w:rFonts w:ascii="Times New Roman" w:hAnsi="Times New Roman" w:cs="Times New Roman"/>
                <w:color w:val="000000" w:themeColor="text1"/>
                <w:sz w:val="24"/>
                <w:szCs w:val="24"/>
              </w:rPr>
            </w:pPr>
            <w:r w:rsidRPr="00E736E1">
              <w:rPr>
                <w:rFonts w:ascii="Times New Roman" w:hAnsi="Times New Roman" w:cs="Times New Roman"/>
                <w:color w:val="000000" w:themeColor="text1"/>
                <w:sz w:val="24"/>
                <w:szCs w:val="24"/>
              </w:rPr>
              <w:t xml:space="preserve">1. </w:t>
            </w:r>
          </w:p>
        </w:tc>
        <w:tc>
          <w:tcPr>
            <w:tcW w:w="2694" w:type="dxa"/>
            <w:gridSpan w:val="3"/>
            <w:tcBorders>
              <w:top w:val="single" w:sz="4" w:space="0" w:color="000000"/>
              <w:left w:val="single" w:sz="4" w:space="0" w:color="000000"/>
              <w:bottom w:val="single" w:sz="4" w:space="0" w:color="000000"/>
            </w:tcBorders>
            <w:shd w:val="clear" w:color="auto" w:fill="auto"/>
          </w:tcPr>
          <w:p w14:paraId="40983330" w14:textId="77777777" w:rsidR="003B3A82" w:rsidRPr="00E736E1" w:rsidRDefault="003B3A82">
            <w:pPr>
              <w:rPr>
                <w:rFonts w:ascii="Times New Roman" w:hAnsi="Times New Roman" w:cs="Times New Roman"/>
                <w:color w:val="000000" w:themeColor="text1"/>
                <w:sz w:val="24"/>
                <w:szCs w:val="24"/>
              </w:rPr>
            </w:pPr>
            <w:r w:rsidRPr="00E736E1">
              <w:rPr>
                <w:rFonts w:ascii="Times New Roman" w:hAnsi="Times New Roman" w:cs="Times New Roman"/>
                <w:color w:val="000000" w:themeColor="text1"/>
                <w:sz w:val="24"/>
                <w:szCs w:val="24"/>
              </w:rPr>
              <w:t xml:space="preserve">Informaţii privind procesul de consultare cu organizaţii </w:t>
            </w:r>
            <w:r w:rsidRPr="00E736E1">
              <w:rPr>
                <w:rFonts w:ascii="Times New Roman" w:hAnsi="Times New Roman" w:cs="Times New Roman"/>
                <w:color w:val="000000" w:themeColor="text1"/>
                <w:sz w:val="24"/>
                <w:szCs w:val="24"/>
              </w:rPr>
              <w:lastRenderedPageBreak/>
              <w:t xml:space="preserve">neguvernamentale, institute de cercetare şi alte organisme implicate </w:t>
            </w:r>
          </w:p>
        </w:tc>
        <w:tc>
          <w:tcPr>
            <w:tcW w:w="6945" w:type="dxa"/>
            <w:gridSpan w:val="6"/>
            <w:tcBorders>
              <w:top w:val="single" w:sz="4" w:space="0" w:color="000000"/>
              <w:left w:val="single" w:sz="4" w:space="0" w:color="000000"/>
              <w:bottom w:val="single" w:sz="4" w:space="0" w:color="000000"/>
              <w:right w:val="single" w:sz="4" w:space="0" w:color="000000"/>
            </w:tcBorders>
            <w:shd w:val="clear" w:color="auto" w:fill="auto"/>
          </w:tcPr>
          <w:p w14:paraId="29F084A4" w14:textId="77777777" w:rsidR="003B3A82" w:rsidRPr="00E736E1" w:rsidRDefault="003B3A82">
            <w:pPr>
              <w:jc w:val="both"/>
              <w:rPr>
                <w:rFonts w:ascii="Times New Roman" w:hAnsi="Times New Roman" w:cs="Times New Roman"/>
                <w:color w:val="000000" w:themeColor="text1"/>
                <w:sz w:val="24"/>
                <w:szCs w:val="24"/>
              </w:rPr>
            </w:pPr>
            <w:r w:rsidRPr="00E736E1">
              <w:rPr>
                <w:rFonts w:ascii="Times New Roman" w:hAnsi="Times New Roman" w:cs="Times New Roman"/>
                <w:color w:val="000000" w:themeColor="text1"/>
                <w:sz w:val="24"/>
                <w:szCs w:val="24"/>
              </w:rPr>
              <w:lastRenderedPageBreak/>
              <w:t>Proiectul de act normativ nu se referă la acest subiect.</w:t>
            </w:r>
          </w:p>
        </w:tc>
      </w:tr>
      <w:tr w:rsidR="002B009E" w:rsidRPr="00E736E1" w14:paraId="5713B381" w14:textId="77777777" w:rsidTr="007860E1">
        <w:tc>
          <w:tcPr>
            <w:tcW w:w="567" w:type="dxa"/>
            <w:tcBorders>
              <w:top w:val="single" w:sz="4" w:space="0" w:color="000000"/>
              <w:left w:val="single" w:sz="4" w:space="0" w:color="000000"/>
              <w:bottom w:val="single" w:sz="4" w:space="0" w:color="000000"/>
            </w:tcBorders>
            <w:shd w:val="clear" w:color="auto" w:fill="auto"/>
          </w:tcPr>
          <w:p w14:paraId="7F9F8984" w14:textId="77777777" w:rsidR="003B3A82" w:rsidRPr="00E736E1" w:rsidRDefault="003B3A82">
            <w:pPr>
              <w:rPr>
                <w:rFonts w:ascii="Times New Roman" w:hAnsi="Times New Roman" w:cs="Times New Roman"/>
                <w:color w:val="000000" w:themeColor="text1"/>
                <w:sz w:val="24"/>
                <w:szCs w:val="24"/>
              </w:rPr>
            </w:pPr>
            <w:r w:rsidRPr="00E736E1">
              <w:rPr>
                <w:rFonts w:ascii="Times New Roman" w:hAnsi="Times New Roman" w:cs="Times New Roman"/>
                <w:color w:val="000000" w:themeColor="text1"/>
                <w:sz w:val="24"/>
                <w:szCs w:val="24"/>
              </w:rPr>
              <w:t>2.</w:t>
            </w:r>
          </w:p>
        </w:tc>
        <w:tc>
          <w:tcPr>
            <w:tcW w:w="2694" w:type="dxa"/>
            <w:gridSpan w:val="3"/>
            <w:tcBorders>
              <w:top w:val="single" w:sz="4" w:space="0" w:color="000000"/>
              <w:left w:val="single" w:sz="4" w:space="0" w:color="000000"/>
              <w:bottom w:val="single" w:sz="4" w:space="0" w:color="000000"/>
            </w:tcBorders>
            <w:shd w:val="clear" w:color="auto" w:fill="auto"/>
          </w:tcPr>
          <w:p w14:paraId="266B8A16" w14:textId="77777777" w:rsidR="003B3A82" w:rsidRPr="00E736E1" w:rsidRDefault="003B3A82">
            <w:pPr>
              <w:rPr>
                <w:rFonts w:ascii="Times New Roman" w:hAnsi="Times New Roman" w:cs="Times New Roman"/>
                <w:color w:val="000000" w:themeColor="text1"/>
                <w:sz w:val="24"/>
                <w:szCs w:val="24"/>
              </w:rPr>
            </w:pPr>
            <w:r w:rsidRPr="00E736E1">
              <w:rPr>
                <w:rFonts w:ascii="Times New Roman" w:hAnsi="Times New Roman" w:cs="Times New Roman"/>
                <w:color w:val="000000" w:themeColor="text1"/>
                <w:sz w:val="24"/>
                <w:szCs w:val="24"/>
              </w:rPr>
              <w:t>Fundamentarea alegerii organizaţiilor cu care a avut loc consultarea, precum şi a modului în care activitatea acestor organizaţii este legată de obiectul proiectului de act normativ</w:t>
            </w:r>
          </w:p>
        </w:tc>
        <w:tc>
          <w:tcPr>
            <w:tcW w:w="6945" w:type="dxa"/>
            <w:gridSpan w:val="6"/>
            <w:tcBorders>
              <w:top w:val="single" w:sz="4" w:space="0" w:color="000000"/>
              <w:left w:val="single" w:sz="4" w:space="0" w:color="000000"/>
              <w:bottom w:val="single" w:sz="4" w:space="0" w:color="000000"/>
              <w:right w:val="single" w:sz="4" w:space="0" w:color="000000"/>
            </w:tcBorders>
            <w:shd w:val="clear" w:color="auto" w:fill="auto"/>
          </w:tcPr>
          <w:p w14:paraId="069D2EA9" w14:textId="77777777" w:rsidR="003B3A82" w:rsidRPr="00E736E1" w:rsidRDefault="003B3A82">
            <w:pPr>
              <w:rPr>
                <w:rFonts w:ascii="Times New Roman" w:hAnsi="Times New Roman" w:cs="Times New Roman"/>
                <w:color w:val="000000" w:themeColor="text1"/>
                <w:sz w:val="24"/>
                <w:szCs w:val="24"/>
              </w:rPr>
            </w:pPr>
            <w:r w:rsidRPr="00E736E1">
              <w:rPr>
                <w:rFonts w:ascii="Times New Roman" w:hAnsi="Times New Roman" w:cs="Times New Roman"/>
                <w:color w:val="000000" w:themeColor="text1"/>
                <w:sz w:val="24"/>
                <w:szCs w:val="24"/>
              </w:rPr>
              <w:t>Proiectul de act normativ nu se referă la acest subiect.</w:t>
            </w:r>
          </w:p>
        </w:tc>
      </w:tr>
      <w:tr w:rsidR="002B009E" w:rsidRPr="00E736E1" w14:paraId="03FB82D4" w14:textId="77777777" w:rsidTr="00F67DDC">
        <w:trPr>
          <w:trHeight w:val="841"/>
        </w:trPr>
        <w:tc>
          <w:tcPr>
            <w:tcW w:w="567" w:type="dxa"/>
            <w:tcBorders>
              <w:top w:val="single" w:sz="4" w:space="0" w:color="000000"/>
              <w:left w:val="single" w:sz="4" w:space="0" w:color="000000"/>
              <w:bottom w:val="single" w:sz="4" w:space="0" w:color="000000"/>
            </w:tcBorders>
            <w:shd w:val="clear" w:color="auto" w:fill="auto"/>
          </w:tcPr>
          <w:p w14:paraId="29DA38DA" w14:textId="6500D9B0" w:rsidR="003B3A82" w:rsidRPr="00E736E1" w:rsidRDefault="002B298E">
            <w:pPr>
              <w:rPr>
                <w:rFonts w:ascii="Times New Roman" w:hAnsi="Times New Roman" w:cs="Times New Roman"/>
                <w:color w:val="000000" w:themeColor="text1"/>
                <w:sz w:val="24"/>
                <w:szCs w:val="24"/>
              </w:rPr>
            </w:pPr>
            <w:r w:rsidRPr="00E736E1">
              <w:rPr>
                <w:rFonts w:ascii="Times New Roman" w:hAnsi="Times New Roman" w:cs="Times New Roman"/>
                <w:color w:val="000000" w:themeColor="text1"/>
                <w:sz w:val="24"/>
                <w:szCs w:val="24"/>
              </w:rPr>
              <w:t>3.</w:t>
            </w:r>
          </w:p>
        </w:tc>
        <w:tc>
          <w:tcPr>
            <w:tcW w:w="2694" w:type="dxa"/>
            <w:gridSpan w:val="3"/>
            <w:tcBorders>
              <w:top w:val="single" w:sz="4" w:space="0" w:color="000000"/>
              <w:left w:val="single" w:sz="4" w:space="0" w:color="000000"/>
              <w:bottom w:val="single" w:sz="4" w:space="0" w:color="000000"/>
            </w:tcBorders>
            <w:shd w:val="clear" w:color="auto" w:fill="auto"/>
          </w:tcPr>
          <w:p w14:paraId="33C3C6A2" w14:textId="77777777" w:rsidR="003B3A82" w:rsidRPr="00E736E1" w:rsidRDefault="003B3A82">
            <w:pPr>
              <w:rPr>
                <w:rFonts w:ascii="Times New Roman" w:hAnsi="Times New Roman" w:cs="Times New Roman"/>
                <w:color w:val="000000" w:themeColor="text1"/>
                <w:sz w:val="24"/>
                <w:szCs w:val="24"/>
              </w:rPr>
            </w:pPr>
            <w:r w:rsidRPr="00E736E1">
              <w:rPr>
                <w:rFonts w:ascii="Times New Roman" w:hAnsi="Times New Roman" w:cs="Times New Roman"/>
                <w:color w:val="000000" w:themeColor="text1"/>
                <w:sz w:val="24"/>
                <w:szCs w:val="24"/>
              </w:rPr>
              <w:t>Consultările organizate cu autorităţile administraţiei publice locale, în situaţia în care proiectul de act normativ are ca obiect activităţi ale acestor autorităţi, în condiţiile Hotărârii Guvernului nr. 521/2005 privind procedura de consultare a structurilor asociative ale autorităţilor administraţiei publice locale la elaborarea proiectelor de acte normative</w:t>
            </w:r>
          </w:p>
        </w:tc>
        <w:tc>
          <w:tcPr>
            <w:tcW w:w="6945" w:type="dxa"/>
            <w:gridSpan w:val="6"/>
            <w:tcBorders>
              <w:top w:val="single" w:sz="4" w:space="0" w:color="000000"/>
              <w:left w:val="single" w:sz="4" w:space="0" w:color="000000"/>
              <w:bottom w:val="single" w:sz="4" w:space="0" w:color="000000"/>
              <w:right w:val="single" w:sz="4" w:space="0" w:color="000000"/>
            </w:tcBorders>
            <w:shd w:val="clear" w:color="auto" w:fill="auto"/>
          </w:tcPr>
          <w:p w14:paraId="78A7FA9B" w14:textId="77777777" w:rsidR="006338E6" w:rsidRPr="00E736E1" w:rsidRDefault="003B3A82">
            <w:pPr>
              <w:rPr>
                <w:rFonts w:ascii="Times New Roman" w:hAnsi="Times New Roman" w:cs="Times New Roman"/>
                <w:color w:val="000000" w:themeColor="text1"/>
                <w:sz w:val="24"/>
                <w:szCs w:val="24"/>
              </w:rPr>
            </w:pPr>
            <w:r w:rsidRPr="00E736E1">
              <w:rPr>
                <w:rFonts w:ascii="Times New Roman" w:hAnsi="Times New Roman" w:cs="Times New Roman"/>
                <w:color w:val="000000" w:themeColor="text1"/>
                <w:sz w:val="24"/>
                <w:szCs w:val="24"/>
              </w:rPr>
              <w:t>Proiectul de act normativ nu se referă la acest subiect.</w:t>
            </w:r>
          </w:p>
          <w:p w14:paraId="5F4610A1" w14:textId="77777777" w:rsidR="00F941C9" w:rsidRPr="00E736E1" w:rsidRDefault="00F941C9">
            <w:pPr>
              <w:rPr>
                <w:rFonts w:ascii="Times New Roman" w:hAnsi="Times New Roman" w:cs="Times New Roman"/>
                <w:color w:val="000000" w:themeColor="text1"/>
                <w:sz w:val="24"/>
                <w:szCs w:val="24"/>
              </w:rPr>
            </w:pPr>
          </w:p>
          <w:p w14:paraId="1DF8E84D" w14:textId="77777777" w:rsidR="00F941C9" w:rsidRPr="00E736E1" w:rsidRDefault="00F941C9">
            <w:pPr>
              <w:rPr>
                <w:rFonts w:ascii="Times New Roman" w:hAnsi="Times New Roman" w:cs="Times New Roman"/>
                <w:color w:val="000000" w:themeColor="text1"/>
                <w:sz w:val="24"/>
                <w:szCs w:val="24"/>
              </w:rPr>
            </w:pPr>
          </w:p>
          <w:p w14:paraId="70F49674" w14:textId="77777777" w:rsidR="00F941C9" w:rsidRPr="00E736E1" w:rsidRDefault="00F941C9">
            <w:pPr>
              <w:rPr>
                <w:rFonts w:ascii="Times New Roman" w:hAnsi="Times New Roman" w:cs="Times New Roman"/>
                <w:color w:val="000000" w:themeColor="text1"/>
                <w:sz w:val="24"/>
                <w:szCs w:val="24"/>
              </w:rPr>
            </w:pPr>
          </w:p>
          <w:p w14:paraId="723CE117" w14:textId="77777777" w:rsidR="00F941C9" w:rsidRPr="00E736E1" w:rsidRDefault="00F941C9">
            <w:pPr>
              <w:rPr>
                <w:rFonts w:ascii="Times New Roman" w:hAnsi="Times New Roman" w:cs="Times New Roman"/>
                <w:color w:val="000000" w:themeColor="text1"/>
                <w:sz w:val="24"/>
                <w:szCs w:val="24"/>
              </w:rPr>
            </w:pPr>
          </w:p>
          <w:p w14:paraId="2494206D" w14:textId="77777777" w:rsidR="00F941C9" w:rsidRPr="00E736E1" w:rsidRDefault="00F941C9">
            <w:pPr>
              <w:rPr>
                <w:rFonts w:ascii="Times New Roman" w:hAnsi="Times New Roman" w:cs="Times New Roman"/>
                <w:color w:val="000000" w:themeColor="text1"/>
                <w:sz w:val="24"/>
                <w:szCs w:val="24"/>
              </w:rPr>
            </w:pPr>
          </w:p>
          <w:p w14:paraId="61ACACD1" w14:textId="77777777" w:rsidR="00F941C9" w:rsidRPr="00E736E1" w:rsidRDefault="00F941C9">
            <w:pPr>
              <w:rPr>
                <w:rFonts w:ascii="Times New Roman" w:hAnsi="Times New Roman" w:cs="Times New Roman"/>
                <w:color w:val="000000" w:themeColor="text1"/>
                <w:sz w:val="24"/>
                <w:szCs w:val="24"/>
              </w:rPr>
            </w:pPr>
          </w:p>
          <w:p w14:paraId="386EC91C" w14:textId="77777777" w:rsidR="00F941C9" w:rsidRPr="00E736E1" w:rsidRDefault="00F941C9">
            <w:pPr>
              <w:rPr>
                <w:rFonts w:ascii="Times New Roman" w:hAnsi="Times New Roman" w:cs="Times New Roman"/>
                <w:color w:val="000000" w:themeColor="text1"/>
                <w:sz w:val="24"/>
                <w:szCs w:val="24"/>
              </w:rPr>
            </w:pPr>
          </w:p>
          <w:p w14:paraId="0D260254" w14:textId="77777777" w:rsidR="00F941C9" w:rsidRPr="00E736E1" w:rsidRDefault="00F941C9">
            <w:pPr>
              <w:rPr>
                <w:rFonts w:ascii="Times New Roman" w:hAnsi="Times New Roman" w:cs="Times New Roman"/>
                <w:color w:val="000000" w:themeColor="text1"/>
                <w:sz w:val="24"/>
                <w:szCs w:val="24"/>
              </w:rPr>
            </w:pPr>
          </w:p>
          <w:p w14:paraId="06340B1D" w14:textId="77777777" w:rsidR="00F941C9" w:rsidRPr="00E736E1" w:rsidRDefault="00F941C9">
            <w:pPr>
              <w:rPr>
                <w:rFonts w:ascii="Times New Roman" w:hAnsi="Times New Roman" w:cs="Times New Roman"/>
                <w:color w:val="000000" w:themeColor="text1"/>
                <w:sz w:val="24"/>
                <w:szCs w:val="24"/>
              </w:rPr>
            </w:pPr>
          </w:p>
          <w:p w14:paraId="159B0CAA" w14:textId="77777777" w:rsidR="00F941C9" w:rsidRPr="00E736E1" w:rsidRDefault="00F941C9">
            <w:pPr>
              <w:rPr>
                <w:rFonts w:ascii="Times New Roman" w:hAnsi="Times New Roman" w:cs="Times New Roman"/>
                <w:color w:val="000000" w:themeColor="text1"/>
                <w:sz w:val="24"/>
                <w:szCs w:val="24"/>
              </w:rPr>
            </w:pPr>
          </w:p>
          <w:p w14:paraId="784180EA" w14:textId="77777777" w:rsidR="00F941C9" w:rsidRPr="00E736E1" w:rsidRDefault="00F941C9">
            <w:pPr>
              <w:rPr>
                <w:rFonts w:ascii="Times New Roman" w:hAnsi="Times New Roman" w:cs="Times New Roman"/>
                <w:color w:val="000000" w:themeColor="text1"/>
                <w:sz w:val="24"/>
                <w:szCs w:val="24"/>
              </w:rPr>
            </w:pPr>
          </w:p>
        </w:tc>
      </w:tr>
      <w:tr w:rsidR="002B009E" w:rsidRPr="00E736E1" w14:paraId="748D5F23" w14:textId="77777777" w:rsidTr="007860E1">
        <w:trPr>
          <w:trHeight w:val="2260"/>
        </w:trPr>
        <w:tc>
          <w:tcPr>
            <w:tcW w:w="567" w:type="dxa"/>
            <w:tcBorders>
              <w:top w:val="single" w:sz="4" w:space="0" w:color="000000"/>
              <w:left w:val="single" w:sz="4" w:space="0" w:color="000000"/>
              <w:bottom w:val="single" w:sz="4" w:space="0" w:color="000000"/>
            </w:tcBorders>
            <w:shd w:val="clear" w:color="auto" w:fill="auto"/>
          </w:tcPr>
          <w:p w14:paraId="62D6AF31" w14:textId="77777777" w:rsidR="003B3A82" w:rsidRPr="00E736E1" w:rsidRDefault="003B3A82">
            <w:pPr>
              <w:rPr>
                <w:rFonts w:ascii="Times New Roman" w:hAnsi="Times New Roman" w:cs="Times New Roman"/>
                <w:color w:val="000000" w:themeColor="text1"/>
                <w:sz w:val="24"/>
                <w:szCs w:val="24"/>
              </w:rPr>
            </w:pPr>
            <w:r w:rsidRPr="00E736E1">
              <w:rPr>
                <w:rFonts w:ascii="Times New Roman" w:hAnsi="Times New Roman" w:cs="Times New Roman"/>
                <w:color w:val="000000" w:themeColor="text1"/>
                <w:sz w:val="24"/>
                <w:szCs w:val="24"/>
              </w:rPr>
              <w:t>4.</w:t>
            </w:r>
          </w:p>
        </w:tc>
        <w:tc>
          <w:tcPr>
            <w:tcW w:w="2694" w:type="dxa"/>
            <w:gridSpan w:val="3"/>
            <w:tcBorders>
              <w:top w:val="single" w:sz="4" w:space="0" w:color="000000"/>
              <w:left w:val="single" w:sz="4" w:space="0" w:color="000000"/>
              <w:bottom w:val="single" w:sz="4" w:space="0" w:color="000000"/>
            </w:tcBorders>
            <w:shd w:val="clear" w:color="auto" w:fill="auto"/>
          </w:tcPr>
          <w:p w14:paraId="610BE322" w14:textId="77777777" w:rsidR="003B3A82" w:rsidRPr="00E736E1" w:rsidRDefault="003B3A82">
            <w:pPr>
              <w:rPr>
                <w:rFonts w:ascii="Times New Roman" w:hAnsi="Times New Roman" w:cs="Times New Roman"/>
                <w:color w:val="000000" w:themeColor="text1"/>
                <w:sz w:val="24"/>
                <w:szCs w:val="24"/>
              </w:rPr>
            </w:pPr>
            <w:r w:rsidRPr="00E736E1">
              <w:rPr>
                <w:rFonts w:ascii="Times New Roman" w:hAnsi="Times New Roman" w:cs="Times New Roman"/>
                <w:color w:val="000000" w:themeColor="text1"/>
                <w:sz w:val="24"/>
                <w:szCs w:val="24"/>
              </w:rPr>
              <w:t>Consultările desfăşurate în cadrul consiliilor interministeriale, în conformitate cu prevederile Hotărârii Guvernului nr. 750/2005  privind constituirea consiliilor interministeriale  permanente</w:t>
            </w:r>
          </w:p>
        </w:tc>
        <w:tc>
          <w:tcPr>
            <w:tcW w:w="6945" w:type="dxa"/>
            <w:gridSpan w:val="6"/>
            <w:tcBorders>
              <w:top w:val="single" w:sz="4" w:space="0" w:color="000000"/>
              <w:left w:val="single" w:sz="4" w:space="0" w:color="000000"/>
              <w:bottom w:val="single" w:sz="4" w:space="0" w:color="000000"/>
              <w:right w:val="single" w:sz="4" w:space="0" w:color="000000"/>
            </w:tcBorders>
            <w:shd w:val="clear" w:color="auto" w:fill="auto"/>
          </w:tcPr>
          <w:p w14:paraId="2015849E" w14:textId="77777777" w:rsidR="003B3A82" w:rsidRPr="00E736E1" w:rsidRDefault="003B3A82">
            <w:pPr>
              <w:rPr>
                <w:rFonts w:ascii="Times New Roman" w:hAnsi="Times New Roman" w:cs="Times New Roman"/>
                <w:color w:val="000000" w:themeColor="text1"/>
                <w:sz w:val="24"/>
                <w:szCs w:val="24"/>
              </w:rPr>
            </w:pPr>
            <w:r w:rsidRPr="00E736E1">
              <w:rPr>
                <w:rFonts w:ascii="Times New Roman" w:hAnsi="Times New Roman" w:cs="Times New Roman"/>
                <w:color w:val="000000" w:themeColor="text1"/>
                <w:sz w:val="24"/>
                <w:szCs w:val="24"/>
              </w:rPr>
              <w:t>Proiectul de act normativ nu se referă la acest subiect.</w:t>
            </w:r>
          </w:p>
        </w:tc>
      </w:tr>
      <w:tr w:rsidR="002B009E" w:rsidRPr="00E736E1" w14:paraId="32722E77" w14:textId="77777777" w:rsidTr="007860E1">
        <w:tc>
          <w:tcPr>
            <w:tcW w:w="567" w:type="dxa"/>
            <w:tcBorders>
              <w:top w:val="single" w:sz="4" w:space="0" w:color="000000"/>
              <w:left w:val="single" w:sz="4" w:space="0" w:color="000000"/>
              <w:bottom w:val="single" w:sz="4" w:space="0" w:color="000000"/>
            </w:tcBorders>
            <w:shd w:val="clear" w:color="auto" w:fill="auto"/>
          </w:tcPr>
          <w:p w14:paraId="6E87B554" w14:textId="77777777" w:rsidR="003B3A82" w:rsidRPr="00E736E1" w:rsidRDefault="003B3A82">
            <w:pPr>
              <w:rPr>
                <w:rFonts w:ascii="Times New Roman" w:hAnsi="Times New Roman" w:cs="Times New Roman"/>
                <w:color w:val="000000" w:themeColor="text1"/>
                <w:sz w:val="24"/>
                <w:szCs w:val="24"/>
              </w:rPr>
            </w:pPr>
            <w:r w:rsidRPr="00E736E1">
              <w:rPr>
                <w:rFonts w:ascii="Times New Roman" w:hAnsi="Times New Roman" w:cs="Times New Roman"/>
                <w:color w:val="000000" w:themeColor="text1"/>
                <w:sz w:val="24"/>
                <w:szCs w:val="24"/>
              </w:rPr>
              <w:t>5.</w:t>
            </w:r>
          </w:p>
        </w:tc>
        <w:tc>
          <w:tcPr>
            <w:tcW w:w="2694" w:type="dxa"/>
            <w:gridSpan w:val="3"/>
            <w:tcBorders>
              <w:top w:val="single" w:sz="4" w:space="0" w:color="000000"/>
              <w:left w:val="single" w:sz="4" w:space="0" w:color="000000"/>
              <w:bottom w:val="single" w:sz="4" w:space="0" w:color="000000"/>
            </w:tcBorders>
            <w:shd w:val="clear" w:color="auto" w:fill="auto"/>
          </w:tcPr>
          <w:p w14:paraId="67443BD8" w14:textId="77777777" w:rsidR="003B3A82" w:rsidRPr="00E736E1" w:rsidRDefault="003B3A82">
            <w:pPr>
              <w:rPr>
                <w:rFonts w:ascii="Times New Roman" w:hAnsi="Times New Roman" w:cs="Times New Roman"/>
                <w:color w:val="000000" w:themeColor="text1"/>
                <w:sz w:val="24"/>
                <w:szCs w:val="24"/>
              </w:rPr>
            </w:pPr>
            <w:r w:rsidRPr="00E736E1">
              <w:rPr>
                <w:rFonts w:ascii="Times New Roman" w:hAnsi="Times New Roman" w:cs="Times New Roman"/>
                <w:color w:val="000000" w:themeColor="text1"/>
                <w:sz w:val="24"/>
                <w:szCs w:val="24"/>
              </w:rPr>
              <w:t xml:space="preserve">Informaţii privind avizarea către:                         </w:t>
            </w:r>
          </w:p>
          <w:p w14:paraId="3FB8AFB3" w14:textId="77777777" w:rsidR="00E95C3A" w:rsidRPr="00E736E1" w:rsidRDefault="003B3A82">
            <w:pPr>
              <w:rPr>
                <w:rFonts w:ascii="Times New Roman" w:hAnsi="Times New Roman" w:cs="Times New Roman"/>
                <w:color w:val="000000" w:themeColor="text1"/>
                <w:sz w:val="24"/>
                <w:szCs w:val="24"/>
              </w:rPr>
            </w:pPr>
            <w:r w:rsidRPr="00E736E1">
              <w:rPr>
                <w:rFonts w:ascii="Times New Roman" w:hAnsi="Times New Roman" w:cs="Times New Roman"/>
                <w:color w:val="000000" w:themeColor="text1"/>
                <w:sz w:val="24"/>
                <w:szCs w:val="24"/>
              </w:rPr>
              <w:t xml:space="preserve">a) Consiliul Legislativ         </w:t>
            </w:r>
          </w:p>
          <w:p w14:paraId="2B3944E3" w14:textId="77777777" w:rsidR="003B3A82" w:rsidRPr="00E736E1" w:rsidRDefault="003B3A82">
            <w:pPr>
              <w:rPr>
                <w:rFonts w:ascii="Times New Roman" w:eastAsia="Times New Roman" w:hAnsi="Times New Roman" w:cs="Times New Roman"/>
                <w:color w:val="000000" w:themeColor="text1"/>
                <w:sz w:val="24"/>
                <w:szCs w:val="24"/>
              </w:rPr>
            </w:pPr>
            <w:r w:rsidRPr="00E736E1">
              <w:rPr>
                <w:rFonts w:ascii="Times New Roman" w:hAnsi="Times New Roman" w:cs="Times New Roman"/>
                <w:color w:val="000000" w:themeColor="text1"/>
                <w:sz w:val="24"/>
                <w:szCs w:val="24"/>
              </w:rPr>
              <w:t xml:space="preserve">b) Consiliul Suprem de   </w:t>
            </w:r>
          </w:p>
          <w:p w14:paraId="4F1490A8" w14:textId="77777777" w:rsidR="003B3A82" w:rsidRPr="00E736E1" w:rsidRDefault="003B3A82">
            <w:pPr>
              <w:rPr>
                <w:rFonts w:ascii="Times New Roman" w:eastAsia="Times New Roman" w:hAnsi="Times New Roman" w:cs="Times New Roman"/>
                <w:color w:val="000000" w:themeColor="text1"/>
                <w:sz w:val="24"/>
                <w:szCs w:val="24"/>
              </w:rPr>
            </w:pPr>
            <w:r w:rsidRPr="00E736E1">
              <w:rPr>
                <w:rFonts w:ascii="Times New Roman" w:eastAsia="Times New Roman" w:hAnsi="Times New Roman" w:cs="Times New Roman"/>
                <w:color w:val="000000" w:themeColor="text1"/>
                <w:sz w:val="24"/>
                <w:szCs w:val="24"/>
              </w:rPr>
              <w:t xml:space="preserve">    </w:t>
            </w:r>
            <w:r w:rsidRPr="00E736E1">
              <w:rPr>
                <w:rFonts w:ascii="Times New Roman" w:hAnsi="Times New Roman" w:cs="Times New Roman"/>
                <w:color w:val="000000" w:themeColor="text1"/>
                <w:sz w:val="24"/>
                <w:szCs w:val="24"/>
              </w:rPr>
              <w:t xml:space="preserve">Apărare a Ţării                       c) Consiliul Economic  </w:t>
            </w:r>
          </w:p>
          <w:p w14:paraId="62FE4EDA" w14:textId="77777777" w:rsidR="003B3A82" w:rsidRPr="00E736E1" w:rsidRDefault="003B3A82">
            <w:pPr>
              <w:rPr>
                <w:rFonts w:ascii="Times New Roman" w:hAnsi="Times New Roman" w:cs="Times New Roman"/>
                <w:color w:val="000000" w:themeColor="text1"/>
                <w:sz w:val="24"/>
                <w:szCs w:val="24"/>
              </w:rPr>
            </w:pPr>
            <w:r w:rsidRPr="00E736E1">
              <w:rPr>
                <w:rFonts w:ascii="Times New Roman" w:eastAsia="Times New Roman" w:hAnsi="Times New Roman" w:cs="Times New Roman"/>
                <w:color w:val="000000" w:themeColor="text1"/>
                <w:sz w:val="24"/>
                <w:szCs w:val="24"/>
              </w:rPr>
              <w:t xml:space="preserve">    </w:t>
            </w:r>
            <w:r w:rsidRPr="00E736E1">
              <w:rPr>
                <w:rFonts w:ascii="Times New Roman" w:hAnsi="Times New Roman" w:cs="Times New Roman"/>
                <w:color w:val="000000" w:themeColor="text1"/>
                <w:sz w:val="24"/>
                <w:szCs w:val="24"/>
              </w:rPr>
              <w:t xml:space="preserve">şi Social </w:t>
            </w:r>
          </w:p>
          <w:p w14:paraId="5123E885" w14:textId="77777777" w:rsidR="003B3A82" w:rsidRPr="00E736E1" w:rsidRDefault="003B3A82">
            <w:pPr>
              <w:rPr>
                <w:rFonts w:ascii="Times New Roman" w:eastAsia="Times New Roman" w:hAnsi="Times New Roman" w:cs="Times New Roman"/>
                <w:color w:val="000000" w:themeColor="text1"/>
                <w:sz w:val="24"/>
                <w:szCs w:val="24"/>
              </w:rPr>
            </w:pPr>
            <w:r w:rsidRPr="00E736E1">
              <w:rPr>
                <w:rFonts w:ascii="Times New Roman" w:hAnsi="Times New Roman" w:cs="Times New Roman"/>
                <w:color w:val="000000" w:themeColor="text1"/>
                <w:sz w:val="24"/>
                <w:szCs w:val="24"/>
              </w:rPr>
              <w:t xml:space="preserve">d) Consiliul </w:t>
            </w:r>
          </w:p>
          <w:p w14:paraId="699C22A9" w14:textId="77777777" w:rsidR="003B3A82" w:rsidRPr="00E736E1" w:rsidRDefault="003B3A82">
            <w:pPr>
              <w:rPr>
                <w:rFonts w:ascii="Times New Roman" w:hAnsi="Times New Roman" w:cs="Times New Roman"/>
                <w:color w:val="000000" w:themeColor="text1"/>
                <w:sz w:val="24"/>
                <w:szCs w:val="24"/>
              </w:rPr>
            </w:pPr>
            <w:r w:rsidRPr="00E736E1">
              <w:rPr>
                <w:rFonts w:ascii="Times New Roman" w:eastAsia="Times New Roman" w:hAnsi="Times New Roman" w:cs="Times New Roman"/>
                <w:color w:val="000000" w:themeColor="text1"/>
                <w:sz w:val="24"/>
                <w:szCs w:val="24"/>
              </w:rPr>
              <w:t xml:space="preserve">    </w:t>
            </w:r>
            <w:r w:rsidRPr="00E736E1">
              <w:rPr>
                <w:rFonts w:ascii="Times New Roman" w:hAnsi="Times New Roman" w:cs="Times New Roman"/>
                <w:color w:val="000000" w:themeColor="text1"/>
                <w:sz w:val="24"/>
                <w:szCs w:val="24"/>
              </w:rPr>
              <w:t xml:space="preserve">Concurenţei    </w:t>
            </w:r>
          </w:p>
          <w:p w14:paraId="25EAA043" w14:textId="77777777" w:rsidR="003B3A82" w:rsidRPr="00E736E1" w:rsidRDefault="003B3A82">
            <w:pPr>
              <w:rPr>
                <w:rFonts w:ascii="Times New Roman" w:hAnsi="Times New Roman" w:cs="Times New Roman"/>
                <w:color w:val="000000" w:themeColor="text1"/>
                <w:sz w:val="24"/>
                <w:szCs w:val="24"/>
              </w:rPr>
            </w:pPr>
            <w:r w:rsidRPr="00E736E1">
              <w:rPr>
                <w:rFonts w:ascii="Times New Roman" w:hAnsi="Times New Roman" w:cs="Times New Roman"/>
                <w:color w:val="000000" w:themeColor="text1"/>
                <w:sz w:val="24"/>
                <w:szCs w:val="24"/>
              </w:rPr>
              <w:t xml:space="preserve">e) Curtea de Conturi  </w:t>
            </w:r>
          </w:p>
        </w:tc>
        <w:tc>
          <w:tcPr>
            <w:tcW w:w="6945" w:type="dxa"/>
            <w:gridSpan w:val="6"/>
            <w:tcBorders>
              <w:top w:val="single" w:sz="4" w:space="0" w:color="000000"/>
              <w:left w:val="single" w:sz="4" w:space="0" w:color="000000"/>
              <w:bottom w:val="single" w:sz="4" w:space="0" w:color="000000"/>
              <w:right w:val="single" w:sz="4" w:space="0" w:color="000000"/>
            </w:tcBorders>
            <w:shd w:val="clear" w:color="auto" w:fill="auto"/>
          </w:tcPr>
          <w:p w14:paraId="1A29F90A" w14:textId="77777777" w:rsidR="003B3A82" w:rsidRPr="00E736E1" w:rsidRDefault="003B3A82">
            <w:pPr>
              <w:jc w:val="both"/>
              <w:rPr>
                <w:rFonts w:ascii="Times New Roman" w:hAnsi="Times New Roman" w:cs="Times New Roman"/>
                <w:color w:val="000000" w:themeColor="text1"/>
                <w:sz w:val="24"/>
                <w:szCs w:val="24"/>
              </w:rPr>
            </w:pPr>
            <w:r w:rsidRPr="00E736E1">
              <w:rPr>
                <w:rFonts w:ascii="Times New Roman" w:hAnsi="Times New Roman" w:cs="Times New Roman"/>
                <w:color w:val="000000" w:themeColor="text1"/>
                <w:sz w:val="24"/>
                <w:szCs w:val="24"/>
              </w:rPr>
              <w:t>Proiectul de act normativ nu se referă la acest subiect.</w:t>
            </w:r>
          </w:p>
          <w:p w14:paraId="5B5297CC" w14:textId="77777777" w:rsidR="00E57F27" w:rsidRPr="00E736E1" w:rsidRDefault="00E57F27">
            <w:pPr>
              <w:jc w:val="both"/>
              <w:rPr>
                <w:rFonts w:ascii="Times New Roman" w:hAnsi="Times New Roman" w:cs="Times New Roman"/>
                <w:color w:val="000000" w:themeColor="text1"/>
                <w:sz w:val="24"/>
                <w:szCs w:val="24"/>
              </w:rPr>
            </w:pPr>
          </w:p>
          <w:p w14:paraId="441DF393" w14:textId="77777777" w:rsidR="00E57F27" w:rsidRPr="00E736E1" w:rsidRDefault="00E57F27">
            <w:pPr>
              <w:jc w:val="both"/>
              <w:rPr>
                <w:rFonts w:ascii="Times New Roman" w:hAnsi="Times New Roman" w:cs="Times New Roman"/>
                <w:color w:val="000000" w:themeColor="text1"/>
                <w:sz w:val="24"/>
                <w:szCs w:val="24"/>
              </w:rPr>
            </w:pPr>
          </w:p>
          <w:p w14:paraId="0B65A96E" w14:textId="77777777" w:rsidR="00E57F27" w:rsidRPr="00E736E1" w:rsidRDefault="00E57F27">
            <w:pPr>
              <w:jc w:val="both"/>
              <w:rPr>
                <w:rFonts w:ascii="Times New Roman" w:hAnsi="Times New Roman" w:cs="Times New Roman"/>
                <w:color w:val="000000" w:themeColor="text1"/>
                <w:sz w:val="24"/>
                <w:szCs w:val="24"/>
              </w:rPr>
            </w:pPr>
          </w:p>
          <w:p w14:paraId="5FDB4EC8" w14:textId="77777777" w:rsidR="00E57F27" w:rsidRPr="00E736E1" w:rsidRDefault="00E57F27">
            <w:pPr>
              <w:jc w:val="both"/>
              <w:rPr>
                <w:rFonts w:ascii="Times New Roman" w:hAnsi="Times New Roman" w:cs="Times New Roman"/>
                <w:color w:val="000000" w:themeColor="text1"/>
                <w:sz w:val="24"/>
                <w:szCs w:val="24"/>
              </w:rPr>
            </w:pPr>
          </w:p>
          <w:p w14:paraId="3640D80A" w14:textId="77777777" w:rsidR="00E57F27" w:rsidRPr="00E736E1" w:rsidRDefault="00E57F27">
            <w:pPr>
              <w:jc w:val="both"/>
              <w:rPr>
                <w:rFonts w:ascii="Times New Roman" w:hAnsi="Times New Roman" w:cs="Times New Roman"/>
                <w:color w:val="000000" w:themeColor="text1"/>
                <w:sz w:val="24"/>
                <w:szCs w:val="24"/>
              </w:rPr>
            </w:pPr>
          </w:p>
          <w:p w14:paraId="2CDC4F72" w14:textId="77777777" w:rsidR="00E57F27" w:rsidRPr="00E736E1" w:rsidRDefault="00E57F27">
            <w:pPr>
              <w:jc w:val="both"/>
              <w:rPr>
                <w:rFonts w:ascii="Times New Roman" w:hAnsi="Times New Roman" w:cs="Times New Roman"/>
                <w:color w:val="000000" w:themeColor="text1"/>
                <w:sz w:val="24"/>
                <w:szCs w:val="24"/>
              </w:rPr>
            </w:pPr>
          </w:p>
          <w:p w14:paraId="36057190" w14:textId="77777777" w:rsidR="00E57F27" w:rsidRPr="00E736E1" w:rsidRDefault="00E57F27">
            <w:pPr>
              <w:jc w:val="both"/>
              <w:rPr>
                <w:rFonts w:ascii="Times New Roman" w:hAnsi="Times New Roman" w:cs="Times New Roman"/>
                <w:color w:val="000000" w:themeColor="text1"/>
                <w:sz w:val="24"/>
                <w:szCs w:val="24"/>
              </w:rPr>
            </w:pPr>
          </w:p>
          <w:p w14:paraId="4FD221E4" w14:textId="77777777" w:rsidR="00E57F27" w:rsidRPr="00E736E1" w:rsidRDefault="00E57F27">
            <w:pPr>
              <w:jc w:val="both"/>
              <w:rPr>
                <w:rFonts w:ascii="Times New Roman" w:hAnsi="Times New Roman" w:cs="Times New Roman"/>
                <w:color w:val="000000" w:themeColor="text1"/>
                <w:sz w:val="24"/>
                <w:szCs w:val="24"/>
              </w:rPr>
            </w:pPr>
          </w:p>
          <w:p w14:paraId="66172D2B" w14:textId="77777777" w:rsidR="00E57F27" w:rsidRPr="00E736E1" w:rsidRDefault="00E57F27">
            <w:pPr>
              <w:jc w:val="both"/>
              <w:rPr>
                <w:rFonts w:ascii="Times New Roman" w:hAnsi="Times New Roman" w:cs="Times New Roman"/>
                <w:color w:val="000000" w:themeColor="text1"/>
                <w:sz w:val="24"/>
                <w:szCs w:val="24"/>
              </w:rPr>
            </w:pPr>
          </w:p>
          <w:p w14:paraId="260450A9" w14:textId="77777777" w:rsidR="00E57F27" w:rsidRPr="00E736E1" w:rsidRDefault="00E57F27">
            <w:pPr>
              <w:jc w:val="both"/>
              <w:rPr>
                <w:rFonts w:ascii="Times New Roman" w:hAnsi="Times New Roman" w:cs="Times New Roman"/>
                <w:color w:val="000000" w:themeColor="text1"/>
                <w:sz w:val="24"/>
                <w:szCs w:val="24"/>
              </w:rPr>
            </w:pPr>
          </w:p>
          <w:p w14:paraId="3512EF46" w14:textId="222CA6B6" w:rsidR="00E57F27" w:rsidRPr="00E736E1" w:rsidRDefault="00E57F27">
            <w:pPr>
              <w:jc w:val="both"/>
              <w:rPr>
                <w:rFonts w:ascii="Times New Roman" w:hAnsi="Times New Roman" w:cs="Times New Roman"/>
                <w:color w:val="000000" w:themeColor="text1"/>
                <w:sz w:val="24"/>
                <w:szCs w:val="24"/>
              </w:rPr>
            </w:pPr>
          </w:p>
        </w:tc>
      </w:tr>
      <w:tr w:rsidR="002B009E" w:rsidRPr="00E736E1" w14:paraId="14D9B0B2" w14:textId="77777777" w:rsidTr="007860E1">
        <w:tc>
          <w:tcPr>
            <w:tcW w:w="567" w:type="dxa"/>
            <w:tcBorders>
              <w:top w:val="single" w:sz="4" w:space="0" w:color="000000"/>
              <w:left w:val="single" w:sz="4" w:space="0" w:color="000000"/>
              <w:bottom w:val="single" w:sz="4" w:space="0" w:color="000000"/>
            </w:tcBorders>
            <w:shd w:val="clear" w:color="auto" w:fill="auto"/>
          </w:tcPr>
          <w:p w14:paraId="616D637F" w14:textId="77777777" w:rsidR="003B3A82" w:rsidRPr="00E736E1" w:rsidRDefault="003B3A82">
            <w:pPr>
              <w:rPr>
                <w:rFonts w:ascii="Times New Roman" w:hAnsi="Times New Roman" w:cs="Times New Roman"/>
                <w:color w:val="000000" w:themeColor="text1"/>
                <w:sz w:val="24"/>
                <w:szCs w:val="24"/>
              </w:rPr>
            </w:pPr>
            <w:r w:rsidRPr="00E736E1">
              <w:rPr>
                <w:rFonts w:ascii="Times New Roman" w:hAnsi="Times New Roman" w:cs="Times New Roman"/>
                <w:color w:val="000000" w:themeColor="text1"/>
                <w:sz w:val="24"/>
                <w:szCs w:val="24"/>
              </w:rPr>
              <w:t>6.</w:t>
            </w:r>
          </w:p>
        </w:tc>
        <w:tc>
          <w:tcPr>
            <w:tcW w:w="2694" w:type="dxa"/>
            <w:gridSpan w:val="3"/>
            <w:tcBorders>
              <w:top w:val="single" w:sz="4" w:space="0" w:color="000000"/>
              <w:left w:val="single" w:sz="4" w:space="0" w:color="000000"/>
              <w:bottom w:val="single" w:sz="4" w:space="0" w:color="000000"/>
            </w:tcBorders>
            <w:shd w:val="clear" w:color="auto" w:fill="auto"/>
          </w:tcPr>
          <w:p w14:paraId="3C8ED7ED" w14:textId="77777777" w:rsidR="003B3A82" w:rsidRPr="00E736E1" w:rsidRDefault="003B3A82">
            <w:pPr>
              <w:rPr>
                <w:rFonts w:ascii="Times New Roman" w:hAnsi="Times New Roman" w:cs="Times New Roman"/>
                <w:color w:val="000000" w:themeColor="text1"/>
                <w:sz w:val="24"/>
                <w:szCs w:val="24"/>
              </w:rPr>
            </w:pPr>
            <w:r w:rsidRPr="00E736E1">
              <w:rPr>
                <w:rFonts w:ascii="Times New Roman" w:hAnsi="Times New Roman" w:cs="Times New Roman"/>
                <w:color w:val="000000" w:themeColor="text1"/>
                <w:sz w:val="24"/>
                <w:szCs w:val="24"/>
              </w:rPr>
              <w:t xml:space="preserve">Alte informaţii   </w:t>
            </w:r>
          </w:p>
        </w:tc>
        <w:tc>
          <w:tcPr>
            <w:tcW w:w="6945" w:type="dxa"/>
            <w:gridSpan w:val="6"/>
            <w:tcBorders>
              <w:top w:val="single" w:sz="4" w:space="0" w:color="000000"/>
              <w:left w:val="single" w:sz="4" w:space="0" w:color="000000"/>
              <w:bottom w:val="single" w:sz="4" w:space="0" w:color="000000"/>
              <w:right w:val="single" w:sz="4" w:space="0" w:color="000000"/>
            </w:tcBorders>
            <w:shd w:val="clear" w:color="auto" w:fill="auto"/>
          </w:tcPr>
          <w:p w14:paraId="4EFE824D" w14:textId="77777777" w:rsidR="003B3A82" w:rsidRPr="00E736E1" w:rsidRDefault="003B3A82">
            <w:pPr>
              <w:rPr>
                <w:rFonts w:ascii="Times New Roman" w:hAnsi="Times New Roman" w:cs="Times New Roman"/>
                <w:color w:val="000000" w:themeColor="text1"/>
                <w:sz w:val="24"/>
                <w:szCs w:val="24"/>
              </w:rPr>
            </w:pPr>
            <w:r w:rsidRPr="00E736E1">
              <w:rPr>
                <w:rFonts w:ascii="Times New Roman" w:hAnsi="Times New Roman" w:cs="Times New Roman"/>
                <w:color w:val="000000" w:themeColor="text1"/>
                <w:sz w:val="24"/>
                <w:szCs w:val="24"/>
              </w:rPr>
              <w:t>Nu au fost identificate.</w:t>
            </w:r>
          </w:p>
        </w:tc>
      </w:tr>
      <w:tr w:rsidR="002B009E" w:rsidRPr="00E736E1" w14:paraId="410814E2" w14:textId="77777777" w:rsidTr="007860E1">
        <w:tc>
          <w:tcPr>
            <w:tcW w:w="10206" w:type="dxa"/>
            <w:gridSpan w:val="10"/>
            <w:tcBorders>
              <w:top w:val="single" w:sz="4" w:space="0" w:color="000000"/>
              <w:left w:val="single" w:sz="4" w:space="0" w:color="000000"/>
              <w:bottom w:val="single" w:sz="4" w:space="0" w:color="000000"/>
              <w:right w:val="single" w:sz="4" w:space="0" w:color="000000"/>
            </w:tcBorders>
            <w:shd w:val="clear" w:color="auto" w:fill="auto"/>
          </w:tcPr>
          <w:p w14:paraId="644280F2" w14:textId="77777777" w:rsidR="00E87EC5" w:rsidRPr="00E736E1" w:rsidRDefault="00E87EC5" w:rsidP="007838B4">
            <w:pPr>
              <w:rPr>
                <w:rFonts w:ascii="Times New Roman" w:hAnsi="Times New Roman" w:cs="Times New Roman"/>
                <w:b/>
                <w:bCs/>
                <w:color w:val="000000" w:themeColor="text1"/>
                <w:sz w:val="24"/>
                <w:szCs w:val="24"/>
              </w:rPr>
            </w:pPr>
          </w:p>
          <w:p w14:paraId="39B441A2" w14:textId="77777777" w:rsidR="003B3A82" w:rsidRPr="00E736E1" w:rsidRDefault="003B3A82">
            <w:pPr>
              <w:jc w:val="center"/>
              <w:rPr>
                <w:rFonts w:ascii="Times New Roman" w:hAnsi="Times New Roman" w:cs="Times New Roman"/>
                <w:b/>
                <w:bCs/>
                <w:color w:val="000000" w:themeColor="text1"/>
                <w:sz w:val="24"/>
                <w:szCs w:val="24"/>
              </w:rPr>
            </w:pPr>
            <w:r w:rsidRPr="00E736E1">
              <w:rPr>
                <w:rFonts w:ascii="Times New Roman" w:hAnsi="Times New Roman" w:cs="Times New Roman"/>
                <w:b/>
                <w:bCs/>
                <w:color w:val="000000" w:themeColor="text1"/>
                <w:sz w:val="24"/>
                <w:szCs w:val="24"/>
              </w:rPr>
              <w:t>Secţiunea a 7-a</w:t>
            </w:r>
          </w:p>
          <w:p w14:paraId="5346C3D5" w14:textId="77777777" w:rsidR="003B3A82" w:rsidRPr="00E736E1" w:rsidRDefault="003B3A82" w:rsidP="009F7A66">
            <w:pPr>
              <w:jc w:val="center"/>
              <w:rPr>
                <w:rFonts w:ascii="Times New Roman" w:hAnsi="Times New Roman" w:cs="Times New Roman"/>
                <w:b/>
                <w:bCs/>
                <w:color w:val="000000" w:themeColor="text1"/>
                <w:sz w:val="24"/>
                <w:szCs w:val="24"/>
              </w:rPr>
            </w:pPr>
            <w:r w:rsidRPr="00E736E1">
              <w:rPr>
                <w:rFonts w:ascii="Times New Roman" w:hAnsi="Times New Roman" w:cs="Times New Roman"/>
                <w:b/>
                <w:bCs/>
                <w:color w:val="000000" w:themeColor="text1"/>
                <w:sz w:val="24"/>
                <w:szCs w:val="24"/>
              </w:rPr>
              <w:t>Activităţi de informare publică privind elaborarea proiectului de act normativ</w:t>
            </w:r>
          </w:p>
          <w:p w14:paraId="5CD3B65E" w14:textId="77777777" w:rsidR="00CE6C74" w:rsidRPr="00E736E1" w:rsidRDefault="00CE6C74" w:rsidP="009F7A66">
            <w:pPr>
              <w:jc w:val="center"/>
              <w:rPr>
                <w:rFonts w:ascii="Times New Roman" w:hAnsi="Times New Roman" w:cs="Times New Roman"/>
                <w:b/>
                <w:bCs/>
                <w:color w:val="000000" w:themeColor="text1"/>
                <w:sz w:val="24"/>
                <w:szCs w:val="24"/>
              </w:rPr>
            </w:pPr>
          </w:p>
        </w:tc>
      </w:tr>
      <w:tr w:rsidR="002B009E" w:rsidRPr="00E736E1" w14:paraId="4D78CB11" w14:textId="77777777" w:rsidTr="007860E1">
        <w:tc>
          <w:tcPr>
            <w:tcW w:w="567" w:type="dxa"/>
            <w:tcBorders>
              <w:top w:val="single" w:sz="4" w:space="0" w:color="000000"/>
              <w:left w:val="single" w:sz="4" w:space="0" w:color="000000"/>
              <w:bottom w:val="single" w:sz="4" w:space="0" w:color="000000"/>
            </w:tcBorders>
            <w:shd w:val="clear" w:color="auto" w:fill="auto"/>
          </w:tcPr>
          <w:p w14:paraId="6E15E8AE" w14:textId="77777777" w:rsidR="003B3A82" w:rsidRPr="00E736E1" w:rsidRDefault="003B3A82">
            <w:pPr>
              <w:rPr>
                <w:rFonts w:ascii="Times New Roman" w:hAnsi="Times New Roman" w:cs="Times New Roman"/>
                <w:color w:val="000000" w:themeColor="text1"/>
                <w:sz w:val="24"/>
                <w:szCs w:val="24"/>
              </w:rPr>
            </w:pPr>
            <w:r w:rsidRPr="00E736E1">
              <w:rPr>
                <w:rFonts w:ascii="Times New Roman" w:hAnsi="Times New Roman" w:cs="Times New Roman"/>
                <w:color w:val="000000" w:themeColor="text1"/>
                <w:sz w:val="24"/>
                <w:szCs w:val="24"/>
              </w:rPr>
              <w:t xml:space="preserve">1. </w:t>
            </w:r>
          </w:p>
        </w:tc>
        <w:tc>
          <w:tcPr>
            <w:tcW w:w="2694" w:type="dxa"/>
            <w:gridSpan w:val="3"/>
            <w:tcBorders>
              <w:top w:val="single" w:sz="4" w:space="0" w:color="000000"/>
              <w:left w:val="single" w:sz="4" w:space="0" w:color="000000"/>
              <w:bottom w:val="single" w:sz="4" w:space="0" w:color="000000"/>
            </w:tcBorders>
            <w:shd w:val="clear" w:color="auto" w:fill="auto"/>
          </w:tcPr>
          <w:p w14:paraId="598C5F75" w14:textId="77777777" w:rsidR="003B3A82" w:rsidRPr="00E736E1" w:rsidRDefault="003B3A82">
            <w:pPr>
              <w:rPr>
                <w:rFonts w:ascii="Times New Roman" w:hAnsi="Times New Roman" w:cs="Times New Roman"/>
                <w:color w:val="000000" w:themeColor="text1"/>
                <w:sz w:val="24"/>
                <w:szCs w:val="24"/>
              </w:rPr>
            </w:pPr>
            <w:r w:rsidRPr="00E736E1">
              <w:rPr>
                <w:rFonts w:ascii="Times New Roman" w:hAnsi="Times New Roman" w:cs="Times New Roman"/>
                <w:color w:val="000000" w:themeColor="text1"/>
                <w:sz w:val="24"/>
                <w:szCs w:val="24"/>
              </w:rPr>
              <w:t xml:space="preserve">Informarea societăţii civile cu privire la necesitatea elaborării proiectului de act     normativ </w:t>
            </w:r>
          </w:p>
        </w:tc>
        <w:tc>
          <w:tcPr>
            <w:tcW w:w="6945" w:type="dxa"/>
            <w:gridSpan w:val="6"/>
            <w:tcBorders>
              <w:top w:val="single" w:sz="4" w:space="0" w:color="000000"/>
              <w:left w:val="single" w:sz="4" w:space="0" w:color="000000"/>
              <w:bottom w:val="single" w:sz="4" w:space="0" w:color="000000"/>
              <w:right w:val="single" w:sz="4" w:space="0" w:color="000000"/>
            </w:tcBorders>
            <w:shd w:val="clear" w:color="auto" w:fill="auto"/>
          </w:tcPr>
          <w:p w14:paraId="7936FC45" w14:textId="5F1BB489" w:rsidR="003B3A82" w:rsidRPr="00E736E1" w:rsidRDefault="002879FE" w:rsidP="00F6243A">
            <w:pPr>
              <w:jc w:val="both"/>
              <w:rPr>
                <w:rFonts w:ascii="Times New Roman" w:hAnsi="Times New Roman" w:cs="Times New Roman"/>
                <w:color w:val="000000" w:themeColor="text1"/>
                <w:sz w:val="24"/>
                <w:szCs w:val="24"/>
              </w:rPr>
            </w:pPr>
            <w:r w:rsidRPr="00E736E1">
              <w:rPr>
                <w:rFonts w:ascii="Times New Roman" w:hAnsi="Times New Roman" w:cs="Times New Roman"/>
                <w:color w:val="000000" w:themeColor="text1"/>
                <w:sz w:val="24"/>
                <w:szCs w:val="24"/>
              </w:rPr>
              <w:t>Î</w:t>
            </w:r>
            <w:r w:rsidR="00F6243A" w:rsidRPr="00E736E1">
              <w:rPr>
                <w:rFonts w:ascii="Times New Roman" w:hAnsi="Times New Roman" w:cs="Times New Roman"/>
                <w:color w:val="000000" w:themeColor="text1"/>
                <w:sz w:val="24"/>
                <w:szCs w:val="24"/>
              </w:rPr>
              <w:t>n ela</w:t>
            </w:r>
            <w:r w:rsidR="003B3A82" w:rsidRPr="00E736E1">
              <w:rPr>
                <w:rFonts w:ascii="Times New Roman" w:hAnsi="Times New Roman" w:cs="Times New Roman"/>
                <w:color w:val="000000" w:themeColor="text1"/>
                <w:sz w:val="24"/>
                <w:szCs w:val="24"/>
              </w:rPr>
              <w:t xml:space="preserve">borarea proiectului a fost îndeplinită procedura stabilită de Legea nr. 52/2003 </w:t>
            </w:r>
            <w:r w:rsidR="003B3A82" w:rsidRPr="00E736E1">
              <w:rPr>
                <w:rFonts w:ascii="Times New Roman" w:hAnsi="Times New Roman" w:cs="Times New Roman"/>
                <w:i/>
                <w:iCs/>
                <w:color w:val="000000" w:themeColor="text1"/>
                <w:sz w:val="24"/>
                <w:szCs w:val="24"/>
              </w:rPr>
              <w:t>privind transparenţa decizională în administraţia publică</w:t>
            </w:r>
            <w:r w:rsidR="003B3A82" w:rsidRPr="00E736E1">
              <w:rPr>
                <w:rFonts w:ascii="Times New Roman" w:hAnsi="Times New Roman" w:cs="Times New Roman"/>
                <w:color w:val="000000" w:themeColor="text1"/>
                <w:sz w:val="24"/>
                <w:szCs w:val="24"/>
              </w:rPr>
              <w:t xml:space="preserve">, </w:t>
            </w:r>
            <w:r w:rsidR="00B4449F" w:rsidRPr="00E736E1">
              <w:rPr>
                <w:rFonts w:ascii="Times New Roman" w:hAnsi="Times New Roman" w:cs="Times New Roman"/>
                <w:color w:val="000000" w:themeColor="text1"/>
                <w:sz w:val="24"/>
                <w:szCs w:val="24"/>
              </w:rPr>
              <w:t>republicată</w:t>
            </w:r>
            <w:r w:rsidR="003B3A82" w:rsidRPr="00E736E1">
              <w:rPr>
                <w:rFonts w:ascii="Times New Roman" w:hAnsi="Times New Roman" w:cs="Times New Roman"/>
                <w:color w:val="000000" w:themeColor="text1"/>
                <w:sz w:val="24"/>
                <w:szCs w:val="24"/>
              </w:rPr>
              <w:t>, prin afişarea pe site-ul Ministerulu</w:t>
            </w:r>
            <w:r w:rsidR="00CE6C74" w:rsidRPr="00E736E1">
              <w:rPr>
                <w:rFonts w:ascii="Times New Roman" w:hAnsi="Times New Roman" w:cs="Times New Roman"/>
                <w:color w:val="000000" w:themeColor="text1"/>
                <w:sz w:val="24"/>
                <w:szCs w:val="24"/>
              </w:rPr>
              <w:t xml:space="preserve">i </w:t>
            </w:r>
            <w:r w:rsidR="006C7CFF" w:rsidRPr="00E736E1">
              <w:rPr>
                <w:rFonts w:ascii="Times New Roman" w:hAnsi="Times New Roman" w:cs="Times New Roman"/>
                <w:color w:val="000000" w:themeColor="text1"/>
                <w:sz w:val="24"/>
                <w:szCs w:val="24"/>
              </w:rPr>
              <w:t xml:space="preserve">Mediului, </w:t>
            </w:r>
            <w:r w:rsidR="00CE6C74" w:rsidRPr="00E736E1">
              <w:rPr>
                <w:rFonts w:ascii="Times New Roman" w:hAnsi="Times New Roman" w:cs="Times New Roman"/>
                <w:color w:val="000000" w:themeColor="text1"/>
                <w:sz w:val="24"/>
                <w:szCs w:val="24"/>
              </w:rPr>
              <w:t xml:space="preserve">Apelor </w:t>
            </w:r>
            <w:r w:rsidR="00F6243A" w:rsidRPr="00E736E1">
              <w:rPr>
                <w:rFonts w:ascii="Times New Roman" w:hAnsi="Times New Roman" w:cs="Times New Roman"/>
                <w:color w:val="000000" w:themeColor="text1"/>
                <w:sz w:val="24"/>
                <w:szCs w:val="24"/>
              </w:rPr>
              <w:t>şi Pă</w:t>
            </w:r>
            <w:r w:rsidR="00CE6C74" w:rsidRPr="00E736E1">
              <w:rPr>
                <w:rFonts w:ascii="Times New Roman" w:hAnsi="Times New Roman" w:cs="Times New Roman"/>
                <w:color w:val="000000" w:themeColor="text1"/>
                <w:sz w:val="24"/>
                <w:szCs w:val="24"/>
              </w:rPr>
              <w:t>durilor</w:t>
            </w:r>
            <w:r w:rsidR="00360451" w:rsidRPr="00E736E1">
              <w:rPr>
                <w:rFonts w:ascii="Times New Roman" w:hAnsi="Times New Roman" w:cs="Times New Roman"/>
                <w:color w:val="000000" w:themeColor="text1"/>
                <w:sz w:val="24"/>
                <w:szCs w:val="24"/>
              </w:rPr>
              <w:t>.</w:t>
            </w:r>
          </w:p>
        </w:tc>
      </w:tr>
      <w:tr w:rsidR="002B009E" w:rsidRPr="00E736E1" w14:paraId="29A6E0D9" w14:textId="77777777" w:rsidTr="007860E1">
        <w:tc>
          <w:tcPr>
            <w:tcW w:w="567" w:type="dxa"/>
            <w:tcBorders>
              <w:top w:val="single" w:sz="4" w:space="0" w:color="000000"/>
              <w:left w:val="single" w:sz="4" w:space="0" w:color="000000"/>
              <w:bottom w:val="single" w:sz="4" w:space="0" w:color="000000"/>
            </w:tcBorders>
            <w:shd w:val="clear" w:color="auto" w:fill="auto"/>
          </w:tcPr>
          <w:p w14:paraId="2E132983" w14:textId="77777777" w:rsidR="003B3A82" w:rsidRPr="00E736E1" w:rsidRDefault="003B3A82">
            <w:pPr>
              <w:rPr>
                <w:rFonts w:ascii="Times New Roman" w:hAnsi="Times New Roman" w:cs="Times New Roman"/>
                <w:color w:val="000000" w:themeColor="text1"/>
                <w:sz w:val="24"/>
                <w:szCs w:val="24"/>
              </w:rPr>
            </w:pPr>
            <w:r w:rsidRPr="00E736E1">
              <w:rPr>
                <w:rFonts w:ascii="Times New Roman" w:hAnsi="Times New Roman" w:cs="Times New Roman"/>
                <w:color w:val="000000" w:themeColor="text1"/>
                <w:sz w:val="24"/>
                <w:szCs w:val="24"/>
              </w:rPr>
              <w:t>2.</w:t>
            </w:r>
          </w:p>
        </w:tc>
        <w:tc>
          <w:tcPr>
            <w:tcW w:w="2694" w:type="dxa"/>
            <w:gridSpan w:val="3"/>
            <w:tcBorders>
              <w:top w:val="single" w:sz="4" w:space="0" w:color="000000"/>
              <w:left w:val="single" w:sz="4" w:space="0" w:color="000000"/>
              <w:bottom w:val="single" w:sz="4" w:space="0" w:color="000000"/>
            </w:tcBorders>
            <w:shd w:val="clear" w:color="auto" w:fill="auto"/>
          </w:tcPr>
          <w:p w14:paraId="302C545E" w14:textId="77777777" w:rsidR="003B3A82" w:rsidRPr="00E736E1" w:rsidRDefault="003B3A82">
            <w:pPr>
              <w:rPr>
                <w:rFonts w:ascii="Times New Roman" w:hAnsi="Times New Roman" w:cs="Times New Roman"/>
                <w:color w:val="000000" w:themeColor="text1"/>
                <w:sz w:val="24"/>
                <w:szCs w:val="24"/>
              </w:rPr>
            </w:pPr>
            <w:r w:rsidRPr="00E736E1">
              <w:rPr>
                <w:rFonts w:ascii="Times New Roman" w:hAnsi="Times New Roman" w:cs="Times New Roman"/>
                <w:color w:val="000000" w:themeColor="text1"/>
                <w:sz w:val="24"/>
                <w:szCs w:val="24"/>
              </w:rPr>
              <w:t>Informarea societăţii civile cu privire la eventualul impact asupra mediului în urma implementării proiectului de act normativ, precum şi efectele asupra sănătăţii şi securităţii cetăţenilor sau diversităţii biologice</w:t>
            </w:r>
          </w:p>
        </w:tc>
        <w:tc>
          <w:tcPr>
            <w:tcW w:w="6945" w:type="dxa"/>
            <w:gridSpan w:val="6"/>
            <w:tcBorders>
              <w:top w:val="single" w:sz="4" w:space="0" w:color="000000"/>
              <w:left w:val="single" w:sz="4" w:space="0" w:color="000000"/>
              <w:bottom w:val="single" w:sz="4" w:space="0" w:color="000000"/>
              <w:right w:val="single" w:sz="4" w:space="0" w:color="000000"/>
            </w:tcBorders>
            <w:shd w:val="clear" w:color="auto" w:fill="auto"/>
          </w:tcPr>
          <w:p w14:paraId="2FAD6275" w14:textId="77777777" w:rsidR="003B3A82" w:rsidRPr="00E736E1" w:rsidRDefault="003B3A82">
            <w:pPr>
              <w:jc w:val="both"/>
              <w:rPr>
                <w:rFonts w:ascii="Times New Roman" w:hAnsi="Times New Roman" w:cs="Times New Roman"/>
                <w:color w:val="000000" w:themeColor="text1"/>
                <w:sz w:val="24"/>
                <w:szCs w:val="24"/>
              </w:rPr>
            </w:pPr>
            <w:r w:rsidRPr="00E736E1">
              <w:rPr>
                <w:rFonts w:ascii="Times New Roman" w:hAnsi="Times New Roman" w:cs="Times New Roman"/>
                <w:color w:val="000000" w:themeColor="text1"/>
                <w:sz w:val="24"/>
                <w:szCs w:val="24"/>
              </w:rPr>
              <w:t xml:space="preserve">Proiectul de act normativ nu se referă la acest subiect. </w:t>
            </w:r>
          </w:p>
        </w:tc>
      </w:tr>
      <w:tr w:rsidR="002B009E" w:rsidRPr="00E736E1" w14:paraId="479B111F" w14:textId="77777777" w:rsidTr="007860E1">
        <w:tc>
          <w:tcPr>
            <w:tcW w:w="567" w:type="dxa"/>
            <w:tcBorders>
              <w:top w:val="single" w:sz="4" w:space="0" w:color="000000"/>
              <w:left w:val="single" w:sz="4" w:space="0" w:color="000000"/>
              <w:bottom w:val="single" w:sz="4" w:space="0" w:color="000000"/>
            </w:tcBorders>
            <w:shd w:val="clear" w:color="auto" w:fill="auto"/>
          </w:tcPr>
          <w:p w14:paraId="020C9D1B" w14:textId="77777777" w:rsidR="003B3A82" w:rsidRPr="00E736E1" w:rsidRDefault="003B3A82">
            <w:pPr>
              <w:rPr>
                <w:rFonts w:ascii="Times New Roman" w:hAnsi="Times New Roman" w:cs="Times New Roman"/>
                <w:color w:val="000000" w:themeColor="text1"/>
                <w:sz w:val="24"/>
                <w:szCs w:val="24"/>
              </w:rPr>
            </w:pPr>
            <w:r w:rsidRPr="00E736E1">
              <w:rPr>
                <w:rFonts w:ascii="Times New Roman" w:hAnsi="Times New Roman" w:cs="Times New Roman"/>
                <w:color w:val="000000" w:themeColor="text1"/>
                <w:sz w:val="24"/>
                <w:szCs w:val="24"/>
              </w:rPr>
              <w:t>3.</w:t>
            </w:r>
          </w:p>
        </w:tc>
        <w:tc>
          <w:tcPr>
            <w:tcW w:w="2694" w:type="dxa"/>
            <w:gridSpan w:val="3"/>
            <w:tcBorders>
              <w:top w:val="single" w:sz="4" w:space="0" w:color="000000"/>
              <w:left w:val="single" w:sz="4" w:space="0" w:color="000000"/>
              <w:bottom w:val="single" w:sz="4" w:space="0" w:color="000000"/>
            </w:tcBorders>
            <w:shd w:val="clear" w:color="auto" w:fill="auto"/>
          </w:tcPr>
          <w:p w14:paraId="38F3D818" w14:textId="77777777" w:rsidR="003B3A82" w:rsidRPr="00E736E1" w:rsidRDefault="003B3A82">
            <w:pPr>
              <w:rPr>
                <w:rFonts w:ascii="Times New Roman" w:hAnsi="Times New Roman" w:cs="Times New Roman"/>
                <w:color w:val="000000" w:themeColor="text1"/>
                <w:sz w:val="24"/>
                <w:szCs w:val="24"/>
              </w:rPr>
            </w:pPr>
            <w:r w:rsidRPr="00E736E1">
              <w:rPr>
                <w:rFonts w:ascii="Times New Roman" w:hAnsi="Times New Roman" w:cs="Times New Roman"/>
                <w:color w:val="000000" w:themeColor="text1"/>
                <w:sz w:val="24"/>
                <w:szCs w:val="24"/>
              </w:rPr>
              <w:t xml:space="preserve">Alte informaţii         </w:t>
            </w:r>
          </w:p>
        </w:tc>
        <w:tc>
          <w:tcPr>
            <w:tcW w:w="6945" w:type="dxa"/>
            <w:gridSpan w:val="6"/>
            <w:tcBorders>
              <w:top w:val="single" w:sz="4" w:space="0" w:color="000000"/>
              <w:left w:val="single" w:sz="4" w:space="0" w:color="000000"/>
              <w:bottom w:val="single" w:sz="4" w:space="0" w:color="000000"/>
              <w:right w:val="single" w:sz="4" w:space="0" w:color="000000"/>
            </w:tcBorders>
            <w:shd w:val="clear" w:color="auto" w:fill="auto"/>
          </w:tcPr>
          <w:p w14:paraId="7DB5EEE7" w14:textId="77777777" w:rsidR="003B3A82" w:rsidRPr="00E736E1" w:rsidRDefault="003B3A82">
            <w:pPr>
              <w:rPr>
                <w:rFonts w:ascii="Times New Roman" w:hAnsi="Times New Roman" w:cs="Times New Roman"/>
                <w:color w:val="000000" w:themeColor="text1"/>
                <w:sz w:val="24"/>
                <w:szCs w:val="24"/>
              </w:rPr>
            </w:pPr>
            <w:r w:rsidRPr="00E736E1">
              <w:rPr>
                <w:rFonts w:ascii="Times New Roman" w:hAnsi="Times New Roman" w:cs="Times New Roman"/>
                <w:color w:val="000000" w:themeColor="text1"/>
                <w:sz w:val="24"/>
                <w:szCs w:val="24"/>
              </w:rPr>
              <w:t xml:space="preserve">Nu au fost identificate. </w:t>
            </w:r>
          </w:p>
        </w:tc>
      </w:tr>
      <w:tr w:rsidR="002B009E" w:rsidRPr="00E736E1" w14:paraId="4D6F9CAF" w14:textId="77777777" w:rsidTr="007860E1">
        <w:tc>
          <w:tcPr>
            <w:tcW w:w="10206" w:type="dxa"/>
            <w:gridSpan w:val="10"/>
            <w:tcBorders>
              <w:top w:val="single" w:sz="4" w:space="0" w:color="000000"/>
              <w:left w:val="single" w:sz="4" w:space="0" w:color="000000"/>
              <w:bottom w:val="single" w:sz="4" w:space="0" w:color="000000"/>
              <w:right w:val="single" w:sz="4" w:space="0" w:color="000000"/>
            </w:tcBorders>
            <w:shd w:val="clear" w:color="auto" w:fill="auto"/>
          </w:tcPr>
          <w:p w14:paraId="22ECC02F" w14:textId="77777777" w:rsidR="00F06F26" w:rsidRPr="00E736E1" w:rsidRDefault="00F06F26">
            <w:pPr>
              <w:jc w:val="center"/>
              <w:rPr>
                <w:rFonts w:ascii="Times New Roman" w:hAnsi="Times New Roman" w:cs="Times New Roman"/>
                <w:b/>
                <w:bCs/>
                <w:color w:val="000000" w:themeColor="text1"/>
                <w:sz w:val="24"/>
                <w:szCs w:val="24"/>
              </w:rPr>
            </w:pPr>
          </w:p>
          <w:p w14:paraId="6F959075" w14:textId="77777777" w:rsidR="003B3A82" w:rsidRPr="00E736E1" w:rsidRDefault="003B3A82">
            <w:pPr>
              <w:jc w:val="center"/>
              <w:rPr>
                <w:rFonts w:ascii="Times New Roman" w:hAnsi="Times New Roman" w:cs="Times New Roman"/>
                <w:b/>
                <w:bCs/>
                <w:color w:val="000000" w:themeColor="text1"/>
                <w:sz w:val="24"/>
                <w:szCs w:val="24"/>
              </w:rPr>
            </w:pPr>
            <w:r w:rsidRPr="00E736E1">
              <w:rPr>
                <w:rFonts w:ascii="Times New Roman" w:hAnsi="Times New Roman" w:cs="Times New Roman"/>
                <w:b/>
                <w:bCs/>
                <w:color w:val="000000" w:themeColor="text1"/>
                <w:sz w:val="24"/>
                <w:szCs w:val="24"/>
              </w:rPr>
              <w:t>Secţiunea a 8-a</w:t>
            </w:r>
          </w:p>
          <w:p w14:paraId="57D3B9FC" w14:textId="77777777" w:rsidR="003B3A82" w:rsidRPr="00E736E1" w:rsidRDefault="003B3A82" w:rsidP="009F7A66">
            <w:pPr>
              <w:jc w:val="center"/>
              <w:rPr>
                <w:rFonts w:ascii="Times New Roman" w:hAnsi="Times New Roman" w:cs="Times New Roman"/>
                <w:b/>
                <w:bCs/>
                <w:color w:val="000000" w:themeColor="text1"/>
                <w:sz w:val="24"/>
                <w:szCs w:val="24"/>
              </w:rPr>
            </w:pPr>
            <w:r w:rsidRPr="00E736E1">
              <w:rPr>
                <w:rFonts w:ascii="Times New Roman" w:hAnsi="Times New Roman" w:cs="Times New Roman"/>
                <w:b/>
                <w:bCs/>
                <w:color w:val="000000" w:themeColor="text1"/>
                <w:sz w:val="24"/>
                <w:szCs w:val="24"/>
              </w:rPr>
              <w:t>Măsuri de implementare</w:t>
            </w:r>
          </w:p>
          <w:p w14:paraId="7092DE86" w14:textId="77777777" w:rsidR="00D65101" w:rsidRPr="00E736E1" w:rsidRDefault="00D65101" w:rsidP="009F7A66">
            <w:pPr>
              <w:jc w:val="center"/>
              <w:rPr>
                <w:rFonts w:ascii="Times New Roman" w:hAnsi="Times New Roman" w:cs="Times New Roman"/>
                <w:b/>
                <w:bCs/>
                <w:color w:val="000000" w:themeColor="text1"/>
                <w:sz w:val="24"/>
                <w:szCs w:val="24"/>
              </w:rPr>
            </w:pPr>
          </w:p>
        </w:tc>
      </w:tr>
      <w:tr w:rsidR="002B009E" w:rsidRPr="00E736E1" w14:paraId="5AC9C580" w14:textId="77777777" w:rsidTr="007860E1">
        <w:tc>
          <w:tcPr>
            <w:tcW w:w="744" w:type="dxa"/>
            <w:gridSpan w:val="2"/>
            <w:tcBorders>
              <w:top w:val="single" w:sz="4" w:space="0" w:color="000000"/>
              <w:left w:val="single" w:sz="4" w:space="0" w:color="000000"/>
              <w:bottom w:val="single" w:sz="4" w:space="0" w:color="000000"/>
            </w:tcBorders>
            <w:shd w:val="clear" w:color="auto" w:fill="auto"/>
          </w:tcPr>
          <w:p w14:paraId="4DDAD5E4" w14:textId="77777777" w:rsidR="003B3A82" w:rsidRPr="00E736E1" w:rsidRDefault="003B3A82">
            <w:pPr>
              <w:rPr>
                <w:rFonts w:ascii="Times New Roman" w:hAnsi="Times New Roman" w:cs="Times New Roman"/>
                <w:color w:val="000000" w:themeColor="text1"/>
                <w:sz w:val="24"/>
                <w:szCs w:val="24"/>
              </w:rPr>
            </w:pPr>
            <w:r w:rsidRPr="00E736E1">
              <w:rPr>
                <w:rFonts w:ascii="Times New Roman" w:hAnsi="Times New Roman" w:cs="Times New Roman"/>
                <w:color w:val="000000" w:themeColor="text1"/>
                <w:sz w:val="24"/>
                <w:szCs w:val="24"/>
              </w:rPr>
              <w:t xml:space="preserve">1. </w:t>
            </w:r>
          </w:p>
        </w:tc>
        <w:tc>
          <w:tcPr>
            <w:tcW w:w="2517" w:type="dxa"/>
            <w:gridSpan w:val="2"/>
            <w:tcBorders>
              <w:top w:val="single" w:sz="4" w:space="0" w:color="000000"/>
              <w:left w:val="single" w:sz="4" w:space="0" w:color="000000"/>
              <w:bottom w:val="single" w:sz="4" w:space="0" w:color="000000"/>
            </w:tcBorders>
            <w:shd w:val="clear" w:color="auto" w:fill="auto"/>
          </w:tcPr>
          <w:p w14:paraId="5F4C7061" w14:textId="77777777" w:rsidR="003B3A82" w:rsidRPr="00E736E1" w:rsidRDefault="003B3A82">
            <w:pPr>
              <w:rPr>
                <w:rFonts w:ascii="Times New Roman" w:eastAsia="Times New Roman" w:hAnsi="Times New Roman" w:cs="Times New Roman"/>
                <w:color w:val="000000" w:themeColor="text1"/>
                <w:sz w:val="24"/>
                <w:szCs w:val="24"/>
              </w:rPr>
            </w:pPr>
            <w:r w:rsidRPr="00E736E1">
              <w:rPr>
                <w:rFonts w:ascii="Times New Roman" w:hAnsi="Times New Roman" w:cs="Times New Roman"/>
                <w:color w:val="000000" w:themeColor="text1"/>
                <w:sz w:val="24"/>
                <w:szCs w:val="24"/>
              </w:rPr>
              <w:t>Măsuri de punere în aplicare a proiectului de act normativ de către autorităţile  administraţiei publice centrale şi/sau locale – înfiinţarea unor  noi  organisme  sau extinderea competenţelor instituţiilor existente</w:t>
            </w:r>
          </w:p>
        </w:tc>
        <w:tc>
          <w:tcPr>
            <w:tcW w:w="6945" w:type="dxa"/>
            <w:gridSpan w:val="6"/>
            <w:tcBorders>
              <w:top w:val="single" w:sz="4" w:space="0" w:color="000000"/>
              <w:left w:val="single" w:sz="4" w:space="0" w:color="000000"/>
              <w:bottom w:val="single" w:sz="4" w:space="0" w:color="000000"/>
              <w:right w:val="single" w:sz="4" w:space="0" w:color="000000"/>
            </w:tcBorders>
            <w:shd w:val="clear" w:color="auto" w:fill="auto"/>
          </w:tcPr>
          <w:p w14:paraId="1280304D" w14:textId="06C79B98" w:rsidR="003B3A82" w:rsidRPr="00E736E1" w:rsidRDefault="003B3A82">
            <w:pPr>
              <w:jc w:val="both"/>
              <w:rPr>
                <w:rFonts w:ascii="Times New Roman" w:hAnsi="Times New Roman" w:cs="Times New Roman"/>
                <w:color w:val="000000" w:themeColor="text1"/>
                <w:sz w:val="24"/>
                <w:szCs w:val="24"/>
              </w:rPr>
            </w:pPr>
            <w:r w:rsidRPr="00E736E1">
              <w:rPr>
                <w:rFonts w:ascii="Times New Roman" w:eastAsia="Times New Roman" w:hAnsi="Times New Roman" w:cs="Times New Roman"/>
                <w:color w:val="000000" w:themeColor="text1"/>
                <w:sz w:val="24"/>
                <w:szCs w:val="24"/>
              </w:rPr>
              <w:t xml:space="preserve"> </w:t>
            </w:r>
            <w:r w:rsidRPr="00E736E1">
              <w:rPr>
                <w:rFonts w:ascii="Times New Roman" w:hAnsi="Times New Roman" w:cs="Times New Roman"/>
                <w:color w:val="000000" w:themeColor="text1"/>
                <w:sz w:val="24"/>
                <w:szCs w:val="24"/>
              </w:rPr>
              <w:t>Punerea în aplicare a prezentului proiect de act normativ nu necesită înfiinţarea unor</w:t>
            </w:r>
            <w:r w:rsidR="00D85DA9" w:rsidRPr="00E736E1">
              <w:rPr>
                <w:rFonts w:ascii="Times New Roman" w:hAnsi="Times New Roman" w:cs="Times New Roman"/>
                <w:color w:val="000000" w:themeColor="text1"/>
                <w:sz w:val="24"/>
                <w:szCs w:val="24"/>
              </w:rPr>
              <w:t xml:space="preserve"> </w:t>
            </w:r>
            <w:r w:rsidRPr="00E736E1">
              <w:rPr>
                <w:rFonts w:ascii="Times New Roman" w:hAnsi="Times New Roman" w:cs="Times New Roman"/>
                <w:color w:val="000000" w:themeColor="text1"/>
                <w:sz w:val="24"/>
                <w:szCs w:val="24"/>
              </w:rPr>
              <w:t>noi</w:t>
            </w:r>
            <w:r w:rsidR="00D85DA9" w:rsidRPr="00E736E1">
              <w:rPr>
                <w:rFonts w:ascii="Times New Roman" w:hAnsi="Times New Roman" w:cs="Times New Roman"/>
                <w:color w:val="000000" w:themeColor="text1"/>
                <w:sz w:val="24"/>
                <w:szCs w:val="24"/>
              </w:rPr>
              <w:t xml:space="preserve"> </w:t>
            </w:r>
            <w:r w:rsidRPr="00E736E1">
              <w:rPr>
                <w:rFonts w:ascii="Times New Roman" w:hAnsi="Times New Roman" w:cs="Times New Roman"/>
                <w:color w:val="000000" w:themeColor="text1"/>
                <w:sz w:val="24"/>
                <w:szCs w:val="24"/>
              </w:rPr>
              <w:t>organisme</w:t>
            </w:r>
            <w:r w:rsidR="00D85DA9" w:rsidRPr="00E736E1">
              <w:rPr>
                <w:rFonts w:ascii="Times New Roman" w:hAnsi="Times New Roman" w:cs="Times New Roman"/>
                <w:color w:val="000000" w:themeColor="text1"/>
                <w:sz w:val="24"/>
                <w:szCs w:val="24"/>
              </w:rPr>
              <w:t xml:space="preserve"> </w:t>
            </w:r>
            <w:r w:rsidRPr="00E736E1">
              <w:rPr>
                <w:rFonts w:ascii="Times New Roman" w:hAnsi="Times New Roman" w:cs="Times New Roman"/>
                <w:color w:val="000000" w:themeColor="text1"/>
                <w:sz w:val="24"/>
                <w:szCs w:val="24"/>
              </w:rPr>
              <w:t>sau</w:t>
            </w:r>
            <w:r w:rsidR="00D85DA9" w:rsidRPr="00E736E1">
              <w:rPr>
                <w:rFonts w:ascii="Times New Roman" w:hAnsi="Times New Roman" w:cs="Times New Roman"/>
                <w:color w:val="000000" w:themeColor="text1"/>
                <w:sz w:val="24"/>
                <w:szCs w:val="24"/>
              </w:rPr>
              <w:t xml:space="preserve"> </w:t>
            </w:r>
            <w:r w:rsidRPr="00E736E1">
              <w:rPr>
                <w:rFonts w:ascii="Times New Roman" w:hAnsi="Times New Roman" w:cs="Times New Roman"/>
                <w:color w:val="000000" w:themeColor="text1"/>
                <w:sz w:val="24"/>
                <w:szCs w:val="24"/>
              </w:rPr>
              <w:t>extinderea</w:t>
            </w:r>
            <w:r w:rsidR="00D85DA9" w:rsidRPr="00E736E1">
              <w:rPr>
                <w:rFonts w:ascii="Times New Roman" w:hAnsi="Times New Roman" w:cs="Times New Roman"/>
                <w:color w:val="000000" w:themeColor="text1"/>
                <w:sz w:val="24"/>
                <w:szCs w:val="24"/>
              </w:rPr>
              <w:t xml:space="preserve"> </w:t>
            </w:r>
            <w:r w:rsidRPr="00E736E1">
              <w:rPr>
                <w:rFonts w:ascii="Times New Roman" w:hAnsi="Times New Roman" w:cs="Times New Roman"/>
                <w:color w:val="000000" w:themeColor="text1"/>
                <w:sz w:val="24"/>
                <w:szCs w:val="24"/>
              </w:rPr>
              <w:t>competenţelor instituţiilor existente.</w:t>
            </w:r>
          </w:p>
        </w:tc>
      </w:tr>
      <w:tr w:rsidR="002B009E" w:rsidRPr="00E736E1" w14:paraId="63523C1B" w14:textId="77777777" w:rsidTr="007860E1">
        <w:tc>
          <w:tcPr>
            <w:tcW w:w="744" w:type="dxa"/>
            <w:gridSpan w:val="2"/>
            <w:tcBorders>
              <w:top w:val="single" w:sz="4" w:space="0" w:color="000000"/>
              <w:left w:val="single" w:sz="4" w:space="0" w:color="000000"/>
              <w:bottom w:val="single" w:sz="4" w:space="0" w:color="000000"/>
            </w:tcBorders>
            <w:shd w:val="clear" w:color="auto" w:fill="auto"/>
          </w:tcPr>
          <w:p w14:paraId="09AA9CF0" w14:textId="77777777" w:rsidR="003B3A82" w:rsidRPr="00E736E1" w:rsidRDefault="003B3A82">
            <w:pPr>
              <w:rPr>
                <w:rFonts w:ascii="Times New Roman" w:hAnsi="Times New Roman" w:cs="Times New Roman"/>
                <w:color w:val="000000" w:themeColor="text1"/>
                <w:sz w:val="24"/>
                <w:szCs w:val="24"/>
              </w:rPr>
            </w:pPr>
            <w:r w:rsidRPr="00E736E1">
              <w:rPr>
                <w:rFonts w:ascii="Times New Roman" w:hAnsi="Times New Roman" w:cs="Times New Roman"/>
                <w:color w:val="000000" w:themeColor="text1"/>
                <w:sz w:val="24"/>
                <w:szCs w:val="24"/>
              </w:rPr>
              <w:t xml:space="preserve">2. </w:t>
            </w:r>
          </w:p>
        </w:tc>
        <w:tc>
          <w:tcPr>
            <w:tcW w:w="2517" w:type="dxa"/>
            <w:gridSpan w:val="2"/>
            <w:tcBorders>
              <w:top w:val="single" w:sz="4" w:space="0" w:color="000000"/>
              <w:left w:val="single" w:sz="4" w:space="0" w:color="000000"/>
              <w:bottom w:val="single" w:sz="4" w:space="0" w:color="000000"/>
            </w:tcBorders>
            <w:shd w:val="clear" w:color="auto" w:fill="auto"/>
          </w:tcPr>
          <w:p w14:paraId="71536A11" w14:textId="77777777" w:rsidR="003B3A82" w:rsidRPr="00E736E1" w:rsidRDefault="003B3A82">
            <w:pPr>
              <w:rPr>
                <w:rFonts w:ascii="Times New Roman" w:hAnsi="Times New Roman" w:cs="Times New Roman"/>
                <w:color w:val="000000" w:themeColor="text1"/>
                <w:sz w:val="24"/>
                <w:szCs w:val="24"/>
              </w:rPr>
            </w:pPr>
            <w:r w:rsidRPr="00E736E1">
              <w:rPr>
                <w:rFonts w:ascii="Times New Roman" w:hAnsi="Times New Roman" w:cs="Times New Roman"/>
                <w:color w:val="000000" w:themeColor="text1"/>
                <w:sz w:val="24"/>
                <w:szCs w:val="24"/>
              </w:rPr>
              <w:t xml:space="preserve">Alte informaţii          </w:t>
            </w:r>
          </w:p>
        </w:tc>
        <w:tc>
          <w:tcPr>
            <w:tcW w:w="6945" w:type="dxa"/>
            <w:gridSpan w:val="6"/>
            <w:tcBorders>
              <w:top w:val="single" w:sz="4" w:space="0" w:color="000000"/>
              <w:left w:val="single" w:sz="4" w:space="0" w:color="000000"/>
              <w:bottom w:val="single" w:sz="4" w:space="0" w:color="000000"/>
              <w:right w:val="single" w:sz="4" w:space="0" w:color="000000"/>
            </w:tcBorders>
            <w:shd w:val="clear" w:color="auto" w:fill="auto"/>
          </w:tcPr>
          <w:p w14:paraId="281907F0" w14:textId="77777777" w:rsidR="003B3A82" w:rsidRPr="00E736E1" w:rsidRDefault="00C4164E">
            <w:pPr>
              <w:rPr>
                <w:rFonts w:ascii="Times New Roman" w:hAnsi="Times New Roman" w:cs="Times New Roman"/>
                <w:color w:val="000000" w:themeColor="text1"/>
                <w:sz w:val="24"/>
                <w:szCs w:val="24"/>
              </w:rPr>
            </w:pPr>
            <w:r w:rsidRPr="00E736E1">
              <w:rPr>
                <w:rFonts w:ascii="Times New Roman" w:hAnsi="Times New Roman" w:cs="Times New Roman"/>
                <w:color w:val="000000" w:themeColor="text1"/>
                <w:sz w:val="24"/>
                <w:szCs w:val="24"/>
              </w:rPr>
              <w:t>Nu au fost identificate.</w:t>
            </w:r>
          </w:p>
        </w:tc>
      </w:tr>
    </w:tbl>
    <w:p w14:paraId="64D8C14E" w14:textId="77777777" w:rsidR="00B71C59" w:rsidRPr="00E736E1" w:rsidRDefault="004B5849" w:rsidP="00B71C59">
      <w:pPr>
        <w:jc w:val="both"/>
        <w:rPr>
          <w:rFonts w:ascii="Times New Roman" w:hAnsi="Times New Roman" w:cs="Times New Roman"/>
          <w:color w:val="000000" w:themeColor="text1"/>
          <w:sz w:val="24"/>
          <w:szCs w:val="24"/>
        </w:rPr>
      </w:pPr>
      <w:r w:rsidRPr="00E736E1">
        <w:rPr>
          <w:rFonts w:ascii="Times New Roman" w:hAnsi="Times New Roman" w:cs="Times New Roman"/>
          <w:color w:val="000000" w:themeColor="text1"/>
          <w:sz w:val="24"/>
          <w:szCs w:val="24"/>
        </w:rPr>
        <w:tab/>
      </w:r>
    </w:p>
    <w:p w14:paraId="6A7CC3F2" w14:textId="0E97343F" w:rsidR="00875D0A" w:rsidRPr="00E736E1" w:rsidRDefault="00875D0A" w:rsidP="00B71C59">
      <w:pPr>
        <w:jc w:val="both"/>
        <w:rPr>
          <w:rFonts w:ascii="Times New Roman" w:hAnsi="Times New Roman" w:cs="Times New Roman"/>
          <w:color w:val="000000" w:themeColor="text1"/>
          <w:sz w:val="24"/>
          <w:szCs w:val="24"/>
        </w:rPr>
      </w:pPr>
    </w:p>
    <w:p w14:paraId="59BC07FD" w14:textId="1D8B4A1B" w:rsidR="00E57F27" w:rsidRPr="00E736E1" w:rsidRDefault="00E57F27" w:rsidP="00B71C59">
      <w:pPr>
        <w:jc w:val="both"/>
        <w:rPr>
          <w:rFonts w:ascii="Times New Roman" w:hAnsi="Times New Roman" w:cs="Times New Roman"/>
          <w:color w:val="000000" w:themeColor="text1"/>
          <w:sz w:val="24"/>
          <w:szCs w:val="24"/>
        </w:rPr>
      </w:pPr>
    </w:p>
    <w:p w14:paraId="03A6B572" w14:textId="11AC31B9" w:rsidR="00E57F27" w:rsidRPr="00E736E1" w:rsidRDefault="00E57F27" w:rsidP="00B71C59">
      <w:pPr>
        <w:jc w:val="both"/>
        <w:rPr>
          <w:rFonts w:ascii="Times New Roman" w:hAnsi="Times New Roman" w:cs="Times New Roman"/>
          <w:color w:val="000000" w:themeColor="text1"/>
          <w:sz w:val="24"/>
          <w:szCs w:val="24"/>
        </w:rPr>
      </w:pPr>
    </w:p>
    <w:p w14:paraId="15FC4526" w14:textId="09F58C76" w:rsidR="005B2780" w:rsidRPr="00E736E1" w:rsidRDefault="005B2780" w:rsidP="00B71C59">
      <w:pPr>
        <w:jc w:val="both"/>
        <w:rPr>
          <w:rFonts w:ascii="Times New Roman" w:hAnsi="Times New Roman" w:cs="Times New Roman"/>
          <w:color w:val="000000" w:themeColor="text1"/>
          <w:sz w:val="24"/>
          <w:szCs w:val="24"/>
        </w:rPr>
      </w:pPr>
    </w:p>
    <w:p w14:paraId="2C1A538D" w14:textId="0904030C" w:rsidR="005B2780" w:rsidRPr="00E736E1" w:rsidRDefault="005B2780" w:rsidP="00B71C59">
      <w:pPr>
        <w:jc w:val="both"/>
        <w:rPr>
          <w:rFonts w:ascii="Times New Roman" w:hAnsi="Times New Roman" w:cs="Times New Roman"/>
          <w:color w:val="000000" w:themeColor="text1"/>
          <w:sz w:val="24"/>
          <w:szCs w:val="24"/>
        </w:rPr>
      </w:pPr>
    </w:p>
    <w:p w14:paraId="79F58706" w14:textId="5B49DCB3" w:rsidR="005B2780" w:rsidRPr="00E736E1" w:rsidRDefault="005B2780" w:rsidP="00B71C59">
      <w:pPr>
        <w:jc w:val="both"/>
        <w:rPr>
          <w:rFonts w:ascii="Times New Roman" w:hAnsi="Times New Roman" w:cs="Times New Roman"/>
          <w:color w:val="000000" w:themeColor="text1"/>
          <w:sz w:val="24"/>
          <w:szCs w:val="24"/>
        </w:rPr>
      </w:pPr>
    </w:p>
    <w:p w14:paraId="3BA4B20B" w14:textId="384F22DE" w:rsidR="005B2780" w:rsidRPr="00E736E1" w:rsidRDefault="005B2780" w:rsidP="00B71C59">
      <w:pPr>
        <w:jc w:val="both"/>
        <w:rPr>
          <w:rFonts w:ascii="Times New Roman" w:hAnsi="Times New Roman" w:cs="Times New Roman"/>
          <w:color w:val="000000" w:themeColor="text1"/>
          <w:sz w:val="24"/>
          <w:szCs w:val="24"/>
        </w:rPr>
      </w:pPr>
    </w:p>
    <w:p w14:paraId="4EF97471" w14:textId="52F4EC11" w:rsidR="005B2780" w:rsidRPr="00E736E1" w:rsidRDefault="005B2780" w:rsidP="00B71C59">
      <w:pPr>
        <w:jc w:val="both"/>
        <w:rPr>
          <w:rFonts w:ascii="Times New Roman" w:hAnsi="Times New Roman" w:cs="Times New Roman"/>
          <w:color w:val="000000" w:themeColor="text1"/>
          <w:sz w:val="24"/>
          <w:szCs w:val="24"/>
        </w:rPr>
      </w:pPr>
    </w:p>
    <w:p w14:paraId="191119ED" w14:textId="401C5318" w:rsidR="005B2780" w:rsidRPr="00E736E1" w:rsidRDefault="005B2780" w:rsidP="00B71C59">
      <w:pPr>
        <w:jc w:val="both"/>
        <w:rPr>
          <w:rFonts w:ascii="Times New Roman" w:hAnsi="Times New Roman" w:cs="Times New Roman"/>
          <w:color w:val="000000" w:themeColor="text1"/>
          <w:sz w:val="24"/>
          <w:szCs w:val="24"/>
        </w:rPr>
      </w:pPr>
    </w:p>
    <w:p w14:paraId="19AC89D3" w14:textId="0B302FC8" w:rsidR="005B2780" w:rsidRPr="00E736E1" w:rsidRDefault="005B2780" w:rsidP="00B71C59">
      <w:pPr>
        <w:jc w:val="both"/>
        <w:rPr>
          <w:rFonts w:ascii="Times New Roman" w:hAnsi="Times New Roman" w:cs="Times New Roman"/>
          <w:color w:val="000000" w:themeColor="text1"/>
          <w:sz w:val="24"/>
          <w:szCs w:val="24"/>
        </w:rPr>
      </w:pPr>
    </w:p>
    <w:p w14:paraId="52A5D41C" w14:textId="3EC728D0" w:rsidR="005B2780" w:rsidRPr="00E736E1" w:rsidRDefault="005B2780" w:rsidP="00B71C59">
      <w:pPr>
        <w:jc w:val="both"/>
        <w:rPr>
          <w:rFonts w:ascii="Times New Roman" w:hAnsi="Times New Roman" w:cs="Times New Roman"/>
          <w:color w:val="000000" w:themeColor="text1"/>
          <w:sz w:val="24"/>
          <w:szCs w:val="24"/>
        </w:rPr>
      </w:pPr>
    </w:p>
    <w:p w14:paraId="797589F4" w14:textId="2D3A400A" w:rsidR="005B2780" w:rsidRPr="00E736E1" w:rsidRDefault="005B2780" w:rsidP="00B71C59">
      <w:pPr>
        <w:jc w:val="both"/>
        <w:rPr>
          <w:rFonts w:ascii="Times New Roman" w:hAnsi="Times New Roman" w:cs="Times New Roman"/>
          <w:color w:val="000000" w:themeColor="text1"/>
          <w:sz w:val="24"/>
          <w:szCs w:val="24"/>
        </w:rPr>
      </w:pPr>
    </w:p>
    <w:p w14:paraId="2EB796C7" w14:textId="54200D49" w:rsidR="005B2780" w:rsidRPr="00E736E1" w:rsidRDefault="005B2780" w:rsidP="00B71C59">
      <w:pPr>
        <w:jc w:val="both"/>
        <w:rPr>
          <w:rFonts w:ascii="Times New Roman" w:hAnsi="Times New Roman" w:cs="Times New Roman"/>
          <w:color w:val="000000" w:themeColor="text1"/>
          <w:sz w:val="24"/>
          <w:szCs w:val="24"/>
        </w:rPr>
      </w:pPr>
    </w:p>
    <w:p w14:paraId="6CAA7DD0" w14:textId="63A97BA9" w:rsidR="005B2780" w:rsidRPr="00E736E1" w:rsidRDefault="005B2780" w:rsidP="00B71C59">
      <w:pPr>
        <w:jc w:val="both"/>
        <w:rPr>
          <w:rFonts w:ascii="Times New Roman" w:hAnsi="Times New Roman" w:cs="Times New Roman"/>
          <w:color w:val="000000" w:themeColor="text1"/>
          <w:sz w:val="24"/>
          <w:szCs w:val="24"/>
        </w:rPr>
      </w:pPr>
    </w:p>
    <w:p w14:paraId="7EC1AF4A" w14:textId="15419CE9" w:rsidR="00503148" w:rsidRPr="00E736E1" w:rsidRDefault="00432EDB" w:rsidP="00503148">
      <w:pPr>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F</w:t>
      </w:r>
      <w:r w:rsidR="00503148" w:rsidRPr="00E736E1">
        <w:rPr>
          <w:rFonts w:ascii="Times New Roman" w:hAnsi="Times New Roman" w:cs="Times New Roman"/>
          <w:color w:val="000000" w:themeColor="text1"/>
          <w:sz w:val="24"/>
          <w:szCs w:val="24"/>
        </w:rPr>
        <w:t xml:space="preserve">ață de cele prezentate, am elaborat proiectul de </w:t>
      </w:r>
      <w:r w:rsidR="00503148" w:rsidRPr="00E736E1">
        <w:rPr>
          <w:rFonts w:ascii="Times New Roman" w:hAnsi="Times New Roman" w:cs="Times New Roman"/>
          <w:b/>
          <w:bCs/>
          <w:i/>
          <w:iCs/>
          <w:color w:val="000000" w:themeColor="text1"/>
          <w:sz w:val="24"/>
          <w:szCs w:val="24"/>
        </w:rPr>
        <w:t xml:space="preserve">Hotărârea a Guvernului pentru aprobarea bugetului de venituri şi cheltuieli </w:t>
      </w:r>
      <w:r w:rsidR="00AD14E8" w:rsidRPr="00E736E1">
        <w:rPr>
          <w:rFonts w:ascii="Times New Roman" w:hAnsi="Times New Roman" w:cs="Times New Roman"/>
          <w:b/>
          <w:bCs/>
          <w:i/>
          <w:iCs/>
          <w:color w:val="000000" w:themeColor="text1"/>
          <w:sz w:val="24"/>
          <w:szCs w:val="24"/>
        </w:rPr>
        <w:t xml:space="preserve">rectificat </w:t>
      </w:r>
      <w:r w:rsidR="00503148" w:rsidRPr="00E736E1">
        <w:rPr>
          <w:rFonts w:ascii="Times New Roman" w:hAnsi="Times New Roman" w:cs="Times New Roman"/>
          <w:b/>
          <w:bCs/>
          <w:i/>
          <w:iCs/>
          <w:color w:val="000000" w:themeColor="text1"/>
          <w:sz w:val="24"/>
          <w:szCs w:val="24"/>
        </w:rPr>
        <w:t>pe anul 20</w:t>
      </w:r>
      <w:r w:rsidR="00552C32" w:rsidRPr="00E736E1">
        <w:rPr>
          <w:rFonts w:ascii="Times New Roman" w:hAnsi="Times New Roman" w:cs="Times New Roman"/>
          <w:b/>
          <w:bCs/>
          <w:i/>
          <w:iCs/>
          <w:color w:val="000000" w:themeColor="text1"/>
          <w:sz w:val="24"/>
          <w:szCs w:val="24"/>
        </w:rPr>
        <w:t>2</w:t>
      </w:r>
      <w:r w:rsidR="00D113FF" w:rsidRPr="00E736E1">
        <w:rPr>
          <w:rFonts w:ascii="Times New Roman" w:hAnsi="Times New Roman" w:cs="Times New Roman"/>
          <w:b/>
          <w:bCs/>
          <w:i/>
          <w:iCs/>
          <w:color w:val="000000" w:themeColor="text1"/>
          <w:sz w:val="24"/>
          <w:szCs w:val="24"/>
        </w:rPr>
        <w:t>1</w:t>
      </w:r>
      <w:r w:rsidR="00503148" w:rsidRPr="00E736E1">
        <w:rPr>
          <w:rFonts w:ascii="Times New Roman" w:hAnsi="Times New Roman" w:cs="Times New Roman"/>
          <w:b/>
          <w:bCs/>
          <w:i/>
          <w:iCs/>
          <w:color w:val="000000" w:themeColor="text1"/>
          <w:sz w:val="24"/>
          <w:szCs w:val="24"/>
        </w:rPr>
        <w:t xml:space="preserve"> pentru Administraţia Naţională “Apele Române”, aflată în coordonarea Ministerului </w:t>
      </w:r>
      <w:r w:rsidR="00552C32" w:rsidRPr="00E736E1">
        <w:rPr>
          <w:rFonts w:ascii="Times New Roman" w:hAnsi="Times New Roman" w:cs="Times New Roman"/>
          <w:b/>
          <w:bCs/>
          <w:i/>
          <w:iCs/>
          <w:color w:val="000000" w:themeColor="text1"/>
          <w:sz w:val="24"/>
          <w:szCs w:val="24"/>
        </w:rPr>
        <w:t xml:space="preserve">Mediului, </w:t>
      </w:r>
      <w:r w:rsidR="00503148" w:rsidRPr="00E736E1">
        <w:rPr>
          <w:rFonts w:ascii="Times New Roman" w:hAnsi="Times New Roman" w:cs="Times New Roman"/>
          <w:b/>
          <w:bCs/>
          <w:i/>
          <w:iCs/>
          <w:color w:val="000000" w:themeColor="text1"/>
          <w:sz w:val="24"/>
          <w:szCs w:val="24"/>
        </w:rPr>
        <w:t>Apelor şi Pădurilor</w:t>
      </w:r>
      <w:r w:rsidR="00503148" w:rsidRPr="00E736E1">
        <w:rPr>
          <w:rFonts w:ascii="Times New Roman" w:hAnsi="Times New Roman" w:cs="Times New Roman"/>
          <w:bCs/>
          <w:color w:val="000000" w:themeColor="text1"/>
          <w:sz w:val="24"/>
          <w:szCs w:val="24"/>
        </w:rPr>
        <w:t>, care în forma prezentată a fost avizat de către ministerele interesate şi pe care îl supunem spre adoptare Guvernului.</w:t>
      </w:r>
    </w:p>
    <w:p w14:paraId="676EB1CD" w14:textId="77777777" w:rsidR="00503148" w:rsidRPr="00E736E1" w:rsidRDefault="00503148" w:rsidP="00503148">
      <w:pPr>
        <w:ind w:firstLine="708"/>
        <w:jc w:val="both"/>
        <w:rPr>
          <w:rFonts w:ascii="Times New Roman" w:hAnsi="Times New Roman" w:cs="Times New Roman"/>
          <w:b/>
          <w:color w:val="000000" w:themeColor="text1"/>
          <w:sz w:val="24"/>
          <w:szCs w:val="24"/>
        </w:rPr>
      </w:pPr>
    </w:p>
    <w:p w14:paraId="1CA7F27F" w14:textId="77777777" w:rsidR="00503148" w:rsidRPr="00E736E1" w:rsidRDefault="00503148" w:rsidP="00503148">
      <w:pPr>
        <w:ind w:firstLine="708"/>
        <w:jc w:val="center"/>
        <w:rPr>
          <w:rFonts w:ascii="Times New Roman" w:hAnsi="Times New Roman" w:cs="Times New Roman"/>
          <w:b/>
          <w:color w:val="000000" w:themeColor="text1"/>
          <w:sz w:val="24"/>
          <w:szCs w:val="24"/>
        </w:rPr>
      </w:pPr>
    </w:p>
    <w:p w14:paraId="720EB0A0" w14:textId="5751D3CE" w:rsidR="00503148" w:rsidRPr="00E736E1" w:rsidRDefault="00503148" w:rsidP="00503148">
      <w:pPr>
        <w:ind w:firstLine="708"/>
        <w:jc w:val="center"/>
        <w:rPr>
          <w:rFonts w:ascii="Times New Roman" w:hAnsi="Times New Roman" w:cs="Times New Roman"/>
          <w:b/>
          <w:color w:val="000000" w:themeColor="text1"/>
          <w:sz w:val="24"/>
          <w:szCs w:val="24"/>
        </w:rPr>
      </w:pPr>
    </w:p>
    <w:p w14:paraId="79375A5A" w14:textId="77777777" w:rsidR="00503148" w:rsidRPr="00E736E1" w:rsidRDefault="00503148" w:rsidP="00503148">
      <w:pPr>
        <w:ind w:firstLine="708"/>
        <w:jc w:val="center"/>
        <w:rPr>
          <w:rFonts w:ascii="Times New Roman" w:hAnsi="Times New Roman" w:cs="Times New Roman"/>
          <w:b/>
          <w:color w:val="000000" w:themeColor="text1"/>
          <w:sz w:val="24"/>
          <w:szCs w:val="24"/>
        </w:rPr>
      </w:pPr>
    </w:p>
    <w:p w14:paraId="389AD6B2" w14:textId="77777777" w:rsidR="00503148" w:rsidRPr="00E736E1" w:rsidRDefault="00503148" w:rsidP="00503148">
      <w:pPr>
        <w:ind w:firstLine="708"/>
        <w:jc w:val="center"/>
        <w:rPr>
          <w:rFonts w:ascii="Times New Roman" w:hAnsi="Times New Roman" w:cs="Times New Roman"/>
          <w:b/>
          <w:color w:val="000000" w:themeColor="text1"/>
          <w:sz w:val="24"/>
          <w:szCs w:val="24"/>
        </w:rPr>
      </w:pPr>
    </w:p>
    <w:p w14:paraId="15D8CAEE" w14:textId="601C8B14" w:rsidR="00675E64" w:rsidRPr="00E736E1" w:rsidRDefault="00503148" w:rsidP="00675E64">
      <w:pPr>
        <w:spacing w:line="360" w:lineRule="auto"/>
        <w:jc w:val="both"/>
        <w:rPr>
          <w:rFonts w:ascii="Times New Roman" w:hAnsi="Times New Roman" w:cs="Times New Roman"/>
          <w:b/>
          <w:color w:val="000000" w:themeColor="text1"/>
          <w:sz w:val="24"/>
          <w:szCs w:val="24"/>
        </w:rPr>
      </w:pPr>
      <w:r w:rsidRPr="00E736E1">
        <w:rPr>
          <w:rFonts w:ascii="Times New Roman" w:hAnsi="Times New Roman" w:cs="Times New Roman"/>
          <w:b/>
          <w:color w:val="000000" w:themeColor="text1"/>
          <w:sz w:val="24"/>
          <w:szCs w:val="24"/>
        </w:rPr>
        <w:t xml:space="preserve">                           </w:t>
      </w:r>
      <w:r w:rsidR="00675E64" w:rsidRPr="00E736E1">
        <w:rPr>
          <w:rFonts w:ascii="Times New Roman" w:hAnsi="Times New Roman" w:cs="Times New Roman"/>
          <w:b/>
          <w:color w:val="000000" w:themeColor="text1"/>
          <w:sz w:val="24"/>
          <w:szCs w:val="24"/>
        </w:rPr>
        <w:t xml:space="preserve">   MINISTRUL MEDIULUI, APELOR ŞI PĂDURILOR</w:t>
      </w:r>
    </w:p>
    <w:p w14:paraId="38EDD19F" w14:textId="77777777" w:rsidR="00675E64" w:rsidRPr="00E736E1" w:rsidRDefault="00675E64" w:rsidP="00675E64">
      <w:pPr>
        <w:spacing w:line="360" w:lineRule="auto"/>
        <w:rPr>
          <w:rFonts w:ascii="Times New Roman" w:hAnsi="Times New Roman" w:cs="Times New Roman"/>
          <w:color w:val="000000" w:themeColor="text1"/>
          <w:sz w:val="24"/>
          <w:szCs w:val="24"/>
        </w:rPr>
      </w:pPr>
      <w:r w:rsidRPr="00E736E1">
        <w:rPr>
          <w:rFonts w:ascii="Times New Roman" w:hAnsi="Times New Roman" w:cs="Times New Roman"/>
          <w:b/>
          <w:color w:val="000000" w:themeColor="text1"/>
          <w:sz w:val="24"/>
          <w:szCs w:val="24"/>
        </w:rPr>
        <w:t xml:space="preserve">                                                           </w:t>
      </w:r>
      <w:r w:rsidRPr="00E736E1">
        <w:rPr>
          <w:rFonts w:ascii="Times New Roman" w:hAnsi="Times New Roman" w:cs="Times New Roman"/>
          <w:b/>
          <w:iCs/>
          <w:sz w:val="24"/>
          <w:szCs w:val="24"/>
        </w:rPr>
        <w:t>Barna TÁNCZOS</w:t>
      </w:r>
    </w:p>
    <w:p w14:paraId="168F8D57" w14:textId="77777777" w:rsidR="00675E64" w:rsidRPr="00E736E1" w:rsidRDefault="00675E64" w:rsidP="00675E64">
      <w:pPr>
        <w:ind w:firstLine="708"/>
        <w:jc w:val="center"/>
        <w:rPr>
          <w:rFonts w:ascii="Times New Roman" w:hAnsi="Times New Roman" w:cs="Times New Roman"/>
          <w:color w:val="000000" w:themeColor="text1"/>
          <w:sz w:val="24"/>
          <w:szCs w:val="24"/>
        </w:rPr>
      </w:pPr>
    </w:p>
    <w:p w14:paraId="1C2E0E83" w14:textId="77777777" w:rsidR="00675E64" w:rsidRPr="00E736E1" w:rsidRDefault="00675E64" w:rsidP="00675E64">
      <w:pPr>
        <w:ind w:firstLine="708"/>
        <w:jc w:val="center"/>
        <w:rPr>
          <w:rFonts w:ascii="Times New Roman" w:hAnsi="Times New Roman" w:cs="Times New Roman"/>
          <w:color w:val="000000" w:themeColor="text1"/>
          <w:sz w:val="24"/>
          <w:szCs w:val="24"/>
        </w:rPr>
      </w:pPr>
    </w:p>
    <w:p w14:paraId="2DEF6B24" w14:textId="77777777" w:rsidR="00675E64" w:rsidRPr="00E736E1" w:rsidRDefault="00675E64" w:rsidP="00675E64">
      <w:pPr>
        <w:ind w:firstLine="708"/>
        <w:jc w:val="center"/>
        <w:rPr>
          <w:rFonts w:ascii="Times New Roman" w:hAnsi="Times New Roman" w:cs="Times New Roman"/>
          <w:color w:val="000000" w:themeColor="text1"/>
          <w:sz w:val="24"/>
          <w:szCs w:val="24"/>
        </w:rPr>
      </w:pPr>
    </w:p>
    <w:p w14:paraId="54EE1CB8" w14:textId="77777777" w:rsidR="00675E64" w:rsidRPr="00E736E1" w:rsidRDefault="00675E64" w:rsidP="00675E64">
      <w:pPr>
        <w:rPr>
          <w:rFonts w:ascii="Times New Roman" w:hAnsi="Times New Roman" w:cs="Times New Roman"/>
          <w:color w:val="000000" w:themeColor="text1"/>
          <w:sz w:val="24"/>
          <w:szCs w:val="24"/>
        </w:rPr>
      </w:pPr>
    </w:p>
    <w:p w14:paraId="4DD0941D" w14:textId="77777777" w:rsidR="00675E64" w:rsidRPr="00E736E1" w:rsidRDefault="00675E64" w:rsidP="00675E64">
      <w:pPr>
        <w:ind w:firstLine="708"/>
        <w:jc w:val="center"/>
        <w:rPr>
          <w:rFonts w:ascii="Times New Roman" w:hAnsi="Times New Roman" w:cs="Times New Roman"/>
          <w:color w:val="000000" w:themeColor="text1"/>
          <w:sz w:val="24"/>
          <w:szCs w:val="24"/>
        </w:rPr>
      </w:pPr>
    </w:p>
    <w:p w14:paraId="55CEEB22" w14:textId="77777777" w:rsidR="00675E64" w:rsidRPr="00E736E1" w:rsidRDefault="00675E64" w:rsidP="00675E64">
      <w:pPr>
        <w:ind w:firstLine="708"/>
        <w:jc w:val="center"/>
        <w:rPr>
          <w:rFonts w:ascii="Times New Roman" w:hAnsi="Times New Roman" w:cs="Times New Roman"/>
          <w:b/>
          <w:color w:val="000000" w:themeColor="text1"/>
          <w:sz w:val="24"/>
          <w:szCs w:val="24"/>
          <w:u w:val="single"/>
        </w:rPr>
      </w:pPr>
    </w:p>
    <w:p w14:paraId="7E1F65F1" w14:textId="77777777" w:rsidR="00675E64" w:rsidRPr="00E736E1" w:rsidRDefault="00675E64" w:rsidP="00675E64">
      <w:pPr>
        <w:jc w:val="center"/>
        <w:rPr>
          <w:rFonts w:ascii="Times New Roman" w:hAnsi="Times New Roman" w:cs="Times New Roman"/>
          <w:b/>
          <w:color w:val="000000" w:themeColor="text1"/>
          <w:sz w:val="24"/>
          <w:szCs w:val="24"/>
          <w:u w:val="single"/>
        </w:rPr>
      </w:pPr>
      <w:r w:rsidRPr="00E736E1">
        <w:rPr>
          <w:rFonts w:ascii="Times New Roman" w:hAnsi="Times New Roman" w:cs="Times New Roman"/>
          <w:b/>
          <w:color w:val="000000" w:themeColor="text1"/>
          <w:sz w:val="24"/>
          <w:szCs w:val="24"/>
          <w:u w:val="single"/>
        </w:rPr>
        <w:t>AVIZĂM FAVORABIL</w:t>
      </w:r>
    </w:p>
    <w:p w14:paraId="1596D2A7" w14:textId="77777777" w:rsidR="00675E64" w:rsidRPr="00E736E1" w:rsidRDefault="00675E64" w:rsidP="00675E64">
      <w:pPr>
        <w:ind w:firstLine="708"/>
        <w:jc w:val="center"/>
        <w:rPr>
          <w:rFonts w:ascii="Times New Roman" w:hAnsi="Times New Roman" w:cs="Times New Roman"/>
          <w:b/>
          <w:color w:val="000000" w:themeColor="text1"/>
          <w:sz w:val="24"/>
          <w:szCs w:val="24"/>
          <w:u w:val="single"/>
        </w:rPr>
      </w:pPr>
    </w:p>
    <w:p w14:paraId="561C0D22" w14:textId="77777777" w:rsidR="00675E64" w:rsidRPr="00E736E1" w:rsidRDefault="00675E64" w:rsidP="00675E64">
      <w:pPr>
        <w:ind w:firstLine="708"/>
        <w:jc w:val="center"/>
        <w:rPr>
          <w:rFonts w:ascii="Times New Roman" w:hAnsi="Times New Roman" w:cs="Times New Roman"/>
          <w:b/>
          <w:color w:val="000000" w:themeColor="text1"/>
          <w:sz w:val="24"/>
          <w:szCs w:val="24"/>
          <w:u w:val="single"/>
        </w:rPr>
      </w:pPr>
    </w:p>
    <w:p w14:paraId="0D30C199" w14:textId="77777777" w:rsidR="00675E64" w:rsidRPr="00E736E1" w:rsidRDefault="00675E64" w:rsidP="00675E64">
      <w:pPr>
        <w:ind w:firstLine="708"/>
        <w:jc w:val="center"/>
        <w:rPr>
          <w:rFonts w:ascii="Times New Roman" w:hAnsi="Times New Roman" w:cs="Times New Roman"/>
          <w:b/>
          <w:color w:val="000000" w:themeColor="text1"/>
          <w:sz w:val="24"/>
          <w:szCs w:val="24"/>
          <w:u w:val="single"/>
        </w:rPr>
      </w:pPr>
    </w:p>
    <w:p w14:paraId="227FC1CE" w14:textId="77777777" w:rsidR="00675E64" w:rsidRPr="00E736E1" w:rsidRDefault="00675E64" w:rsidP="00675E64">
      <w:pPr>
        <w:spacing w:line="360" w:lineRule="auto"/>
        <w:jc w:val="center"/>
        <w:rPr>
          <w:rFonts w:ascii="Times New Roman" w:hAnsi="Times New Roman" w:cs="Times New Roman"/>
          <w:b/>
          <w:sz w:val="24"/>
          <w:szCs w:val="24"/>
        </w:rPr>
      </w:pPr>
      <w:r w:rsidRPr="00E736E1">
        <w:rPr>
          <w:rFonts w:ascii="Times New Roman" w:hAnsi="Times New Roman" w:cs="Times New Roman"/>
          <w:b/>
          <w:sz w:val="24"/>
          <w:szCs w:val="24"/>
        </w:rPr>
        <w:t>VICEPRIM-MINISTRU</w:t>
      </w:r>
    </w:p>
    <w:p w14:paraId="1A3AD0A8" w14:textId="77777777" w:rsidR="00675E64" w:rsidRPr="00E736E1" w:rsidRDefault="00675E64" w:rsidP="00675E64">
      <w:pPr>
        <w:spacing w:line="360" w:lineRule="auto"/>
        <w:jc w:val="center"/>
        <w:rPr>
          <w:rFonts w:ascii="Times New Roman" w:hAnsi="Times New Roman" w:cs="Times New Roman"/>
          <w:b/>
          <w:color w:val="000000" w:themeColor="text1"/>
          <w:sz w:val="24"/>
          <w:szCs w:val="24"/>
          <w:u w:val="single"/>
        </w:rPr>
      </w:pPr>
      <w:r w:rsidRPr="00E736E1">
        <w:rPr>
          <w:rFonts w:ascii="Times New Roman" w:hAnsi="Times New Roman" w:cs="Times New Roman"/>
          <w:b/>
          <w:sz w:val="24"/>
          <w:szCs w:val="24"/>
        </w:rPr>
        <w:t>Hunor KELEMEN</w:t>
      </w:r>
    </w:p>
    <w:p w14:paraId="5D63882F" w14:textId="77777777" w:rsidR="00675E64" w:rsidRPr="00E736E1" w:rsidRDefault="00675E64" w:rsidP="00675E64">
      <w:pPr>
        <w:ind w:firstLine="708"/>
        <w:jc w:val="center"/>
        <w:rPr>
          <w:rFonts w:ascii="Times New Roman" w:hAnsi="Times New Roman" w:cs="Times New Roman"/>
          <w:color w:val="000000" w:themeColor="text1"/>
          <w:sz w:val="24"/>
          <w:szCs w:val="24"/>
        </w:rPr>
      </w:pPr>
    </w:p>
    <w:p w14:paraId="4E6C5408" w14:textId="77777777" w:rsidR="00675E64" w:rsidRPr="00E736E1" w:rsidRDefault="00675E64" w:rsidP="00675E64">
      <w:pPr>
        <w:ind w:firstLine="708"/>
        <w:jc w:val="center"/>
        <w:rPr>
          <w:rFonts w:ascii="Times New Roman" w:hAnsi="Times New Roman" w:cs="Times New Roman"/>
          <w:color w:val="000000" w:themeColor="text1"/>
          <w:sz w:val="24"/>
          <w:szCs w:val="24"/>
        </w:rPr>
      </w:pPr>
    </w:p>
    <w:p w14:paraId="2CE09265" w14:textId="77777777" w:rsidR="00675E64" w:rsidRPr="00E736E1" w:rsidRDefault="00675E64" w:rsidP="00675E64">
      <w:pPr>
        <w:ind w:firstLine="708"/>
        <w:jc w:val="center"/>
        <w:rPr>
          <w:rFonts w:ascii="Times New Roman" w:hAnsi="Times New Roman" w:cs="Times New Roman"/>
          <w:color w:val="000000" w:themeColor="text1"/>
          <w:sz w:val="24"/>
          <w:szCs w:val="24"/>
        </w:rPr>
      </w:pPr>
    </w:p>
    <w:p w14:paraId="3E5CFE37" w14:textId="77777777" w:rsidR="00675E64" w:rsidRPr="00E736E1" w:rsidRDefault="00675E64" w:rsidP="00675E64">
      <w:pPr>
        <w:ind w:firstLine="708"/>
        <w:jc w:val="center"/>
        <w:rPr>
          <w:rFonts w:ascii="Times New Roman" w:hAnsi="Times New Roman" w:cs="Times New Roman"/>
          <w:color w:val="000000" w:themeColor="text1"/>
          <w:sz w:val="24"/>
          <w:szCs w:val="24"/>
        </w:rPr>
      </w:pPr>
    </w:p>
    <w:p w14:paraId="10914F70" w14:textId="77777777" w:rsidR="00675E64" w:rsidRPr="00E736E1" w:rsidRDefault="00675E64" w:rsidP="00675E64">
      <w:pPr>
        <w:ind w:firstLine="708"/>
        <w:jc w:val="center"/>
        <w:rPr>
          <w:rFonts w:ascii="Times New Roman" w:hAnsi="Times New Roman" w:cs="Times New Roman"/>
          <w:color w:val="000000" w:themeColor="text1"/>
          <w:sz w:val="24"/>
          <w:szCs w:val="24"/>
        </w:rPr>
      </w:pPr>
    </w:p>
    <w:p w14:paraId="31A12BCB" w14:textId="77777777" w:rsidR="00675E64" w:rsidRPr="00E736E1" w:rsidRDefault="00675E64" w:rsidP="00675E64">
      <w:pPr>
        <w:ind w:firstLine="708"/>
        <w:jc w:val="center"/>
        <w:rPr>
          <w:rFonts w:ascii="Times New Roman" w:hAnsi="Times New Roman" w:cs="Times New Roman"/>
          <w:color w:val="000000" w:themeColor="text1"/>
          <w:sz w:val="24"/>
          <w:szCs w:val="24"/>
        </w:rPr>
      </w:pPr>
    </w:p>
    <w:p w14:paraId="0F19D5C1" w14:textId="07CC6625" w:rsidR="00675E64" w:rsidRPr="00E736E1" w:rsidRDefault="00675E64" w:rsidP="00675E64">
      <w:pPr>
        <w:spacing w:line="360" w:lineRule="auto"/>
        <w:jc w:val="center"/>
        <w:rPr>
          <w:rFonts w:ascii="Times New Roman" w:hAnsi="Times New Roman" w:cs="Times New Roman"/>
          <w:b/>
          <w:color w:val="000000" w:themeColor="text1"/>
          <w:sz w:val="24"/>
          <w:szCs w:val="24"/>
        </w:rPr>
      </w:pPr>
      <w:r w:rsidRPr="00E736E1">
        <w:rPr>
          <w:rFonts w:ascii="Times New Roman" w:hAnsi="Times New Roman" w:cs="Times New Roman"/>
          <w:b/>
          <w:color w:val="000000" w:themeColor="text1"/>
          <w:sz w:val="24"/>
          <w:szCs w:val="24"/>
        </w:rPr>
        <w:t xml:space="preserve">MINISTRUL MUNCII ŞI </w:t>
      </w:r>
      <w:r w:rsidR="00D033DB">
        <w:rPr>
          <w:rFonts w:ascii="Times New Roman" w:hAnsi="Times New Roman" w:cs="Times New Roman"/>
          <w:b/>
          <w:color w:val="000000" w:themeColor="text1"/>
          <w:sz w:val="24"/>
          <w:szCs w:val="24"/>
        </w:rPr>
        <w:t>SOLIDARITĂȚII</w:t>
      </w:r>
      <w:r w:rsidRPr="00E736E1">
        <w:rPr>
          <w:rFonts w:ascii="Times New Roman" w:hAnsi="Times New Roman" w:cs="Times New Roman"/>
          <w:b/>
          <w:color w:val="000000" w:themeColor="text1"/>
          <w:sz w:val="24"/>
          <w:szCs w:val="24"/>
        </w:rPr>
        <w:t xml:space="preserve"> SOCIALE</w:t>
      </w:r>
    </w:p>
    <w:p w14:paraId="6D29F9C5" w14:textId="5620A9B7" w:rsidR="00675E64" w:rsidRPr="00E736E1" w:rsidRDefault="00D033DB" w:rsidP="00675E64">
      <w:pPr>
        <w:spacing w:line="36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Marius-Constantin BUDĂI</w:t>
      </w:r>
    </w:p>
    <w:p w14:paraId="7E5FDE4B" w14:textId="77777777" w:rsidR="00675E64" w:rsidRPr="00E736E1" w:rsidRDefault="00675E64" w:rsidP="00675E64">
      <w:pPr>
        <w:ind w:firstLine="708"/>
        <w:jc w:val="center"/>
        <w:rPr>
          <w:rFonts w:ascii="Times New Roman" w:hAnsi="Times New Roman" w:cs="Times New Roman"/>
          <w:b/>
          <w:color w:val="000000" w:themeColor="text1"/>
          <w:sz w:val="24"/>
          <w:szCs w:val="24"/>
        </w:rPr>
      </w:pPr>
    </w:p>
    <w:p w14:paraId="3EDFDA75" w14:textId="77777777" w:rsidR="00675E64" w:rsidRPr="00E736E1" w:rsidRDefault="00675E64" w:rsidP="00675E64">
      <w:pPr>
        <w:ind w:firstLine="708"/>
        <w:jc w:val="center"/>
        <w:rPr>
          <w:rFonts w:ascii="Times New Roman" w:hAnsi="Times New Roman" w:cs="Times New Roman"/>
          <w:b/>
          <w:color w:val="000000" w:themeColor="text1"/>
          <w:sz w:val="24"/>
          <w:szCs w:val="24"/>
        </w:rPr>
      </w:pPr>
    </w:p>
    <w:p w14:paraId="2CCC940B" w14:textId="77777777" w:rsidR="00675E64" w:rsidRPr="00E736E1" w:rsidRDefault="00675E64" w:rsidP="00675E64">
      <w:pPr>
        <w:ind w:firstLine="708"/>
        <w:jc w:val="center"/>
        <w:rPr>
          <w:rFonts w:ascii="Times New Roman" w:hAnsi="Times New Roman" w:cs="Times New Roman"/>
          <w:b/>
          <w:color w:val="000000" w:themeColor="text1"/>
          <w:sz w:val="24"/>
          <w:szCs w:val="24"/>
        </w:rPr>
      </w:pPr>
    </w:p>
    <w:p w14:paraId="3F584629" w14:textId="77777777" w:rsidR="00675E64" w:rsidRPr="00E736E1" w:rsidRDefault="00675E64" w:rsidP="00675E64">
      <w:pPr>
        <w:ind w:firstLine="708"/>
        <w:jc w:val="center"/>
        <w:rPr>
          <w:rFonts w:ascii="Times New Roman" w:hAnsi="Times New Roman" w:cs="Times New Roman"/>
          <w:b/>
          <w:color w:val="000000" w:themeColor="text1"/>
          <w:sz w:val="24"/>
          <w:szCs w:val="24"/>
        </w:rPr>
      </w:pPr>
    </w:p>
    <w:p w14:paraId="38885668" w14:textId="77777777" w:rsidR="00675E64" w:rsidRPr="00E736E1" w:rsidRDefault="00675E64" w:rsidP="00675E64">
      <w:pPr>
        <w:ind w:firstLine="708"/>
        <w:jc w:val="center"/>
        <w:rPr>
          <w:rFonts w:ascii="Times New Roman" w:hAnsi="Times New Roman" w:cs="Times New Roman"/>
          <w:b/>
          <w:color w:val="000000" w:themeColor="text1"/>
          <w:sz w:val="24"/>
          <w:szCs w:val="24"/>
        </w:rPr>
      </w:pPr>
    </w:p>
    <w:p w14:paraId="6167A082" w14:textId="77777777" w:rsidR="00675E64" w:rsidRPr="00E736E1" w:rsidRDefault="00675E64" w:rsidP="00675E64">
      <w:pPr>
        <w:ind w:firstLine="708"/>
        <w:jc w:val="center"/>
        <w:rPr>
          <w:rFonts w:ascii="Times New Roman" w:hAnsi="Times New Roman" w:cs="Times New Roman"/>
          <w:b/>
          <w:color w:val="000000" w:themeColor="text1"/>
          <w:sz w:val="24"/>
          <w:szCs w:val="24"/>
        </w:rPr>
      </w:pPr>
    </w:p>
    <w:p w14:paraId="5F857510" w14:textId="77777777" w:rsidR="00675E64" w:rsidRPr="00E736E1" w:rsidRDefault="00675E64" w:rsidP="00675E64">
      <w:pPr>
        <w:ind w:firstLine="708"/>
        <w:jc w:val="center"/>
        <w:rPr>
          <w:rFonts w:ascii="Times New Roman" w:hAnsi="Times New Roman" w:cs="Times New Roman"/>
          <w:b/>
          <w:color w:val="000000" w:themeColor="text1"/>
          <w:sz w:val="24"/>
          <w:szCs w:val="24"/>
        </w:rPr>
      </w:pPr>
    </w:p>
    <w:p w14:paraId="1DE8DEDA" w14:textId="77777777" w:rsidR="00675E64" w:rsidRPr="00E736E1" w:rsidRDefault="00675E64" w:rsidP="00675E64">
      <w:pPr>
        <w:ind w:firstLine="708"/>
        <w:jc w:val="center"/>
        <w:rPr>
          <w:rFonts w:ascii="Times New Roman" w:hAnsi="Times New Roman" w:cs="Times New Roman"/>
          <w:b/>
          <w:color w:val="000000" w:themeColor="text1"/>
          <w:sz w:val="24"/>
          <w:szCs w:val="24"/>
        </w:rPr>
      </w:pPr>
    </w:p>
    <w:p w14:paraId="460ED8C9" w14:textId="17E9BDBE" w:rsidR="00D27A31" w:rsidRPr="00E736E1" w:rsidRDefault="00675E64" w:rsidP="00D27A31">
      <w:pPr>
        <w:spacing w:line="360" w:lineRule="auto"/>
        <w:jc w:val="center"/>
        <w:rPr>
          <w:rFonts w:ascii="Times New Roman" w:hAnsi="Times New Roman" w:cs="Times New Roman"/>
          <w:b/>
          <w:color w:val="000000" w:themeColor="text1"/>
          <w:sz w:val="24"/>
          <w:szCs w:val="24"/>
        </w:rPr>
      </w:pPr>
      <w:r w:rsidRPr="00E736E1">
        <w:rPr>
          <w:rFonts w:ascii="Times New Roman" w:hAnsi="Times New Roman" w:cs="Times New Roman"/>
          <w:b/>
          <w:color w:val="000000" w:themeColor="text1"/>
          <w:sz w:val="24"/>
          <w:szCs w:val="24"/>
        </w:rPr>
        <w:t>MINISTRUL FINANŢELOR</w:t>
      </w:r>
      <w:r w:rsidR="00D27A31" w:rsidRPr="00E736E1">
        <w:rPr>
          <w:rFonts w:ascii="Times New Roman" w:hAnsi="Times New Roman" w:cs="Times New Roman"/>
          <w:b/>
          <w:color w:val="000000" w:themeColor="text1"/>
          <w:sz w:val="24"/>
          <w:szCs w:val="24"/>
        </w:rPr>
        <w:t xml:space="preserve"> </w:t>
      </w:r>
    </w:p>
    <w:p w14:paraId="4040CCEF" w14:textId="3BEAEABF" w:rsidR="00675E64" w:rsidRPr="00E736E1" w:rsidRDefault="00D033DB" w:rsidP="00D27A31">
      <w:pPr>
        <w:spacing w:line="36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Adrian CÂCIU</w:t>
      </w:r>
    </w:p>
    <w:p w14:paraId="1102B894" w14:textId="77777777" w:rsidR="00675E64" w:rsidRPr="00E736E1" w:rsidRDefault="00675E64" w:rsidP="00675E64">
      <w:pPr>
        <w:ind w:firstLine="708"/>
        <w:jc w:val="center"/>
        <w:rPr>
          <w:rFonts w:ascii="Times New Roman" w:hAnsi="Times New Roman" w:cs="Times New Roman"/>
          <w:b/>
          <w:color w:val="000000" w:themeColor="text1"/>
          <w:sz w:val="24"/>
          <w:szCs w:val="24"/>
        </w:rPr>
      </w:pPr>
    </w:p>
    <w:p w14:paraId="306FD1BF" w14:textId="058D996C" w:rsidR="00675E64" w:rsidRPr="00E736E1" w:rsidRDefault="00675E64" w:rsidP="00675E64">
      <w:pPr>
        <w:ind w:firstLine="708"/>
        <w:jc w:val="center"/>
        <w:rPr>
          <w:rFonts w:ascii="Times New Roman" w:hAnsi="Times New Roman" w:cs="Times New Roman"/>
          <w:b/>
          <w:color w:val="000000" w:themeColor="text1"/>
          <w:sz w:val="24"/>
          <w:szCs w:val="24"/>
        </w:rPr>
      </w:pPr>
    </w:p>
    <w:p w14:paraId="24437CBB" w14:textId="4C14EA20" w:rsidR="00D27A31" w:rsidRPr="00E736E1" w:rsidRDefault="00D27A31" w:rsidP="00675E64">
      <w:pPr>
        <w:ind w:firstLine="708"/>
        <w:jc w:val="center"/>
        <w:rPr>
          <w:rFonts w:ascii="Times New Roman" w:hAnsi="Times New Roman" w:cs="Times New Roman"/>
          <w:b/>
          <w:color w:val="000000" w:themeColor="text1"/>
          <w:sz w:val="24"/>
          <w:szCs w:val="24"/>
        </w:rPr>
      </w:pPr>
    </w:p>
    <w:p w14:paraId="59669F72" w14:textId="77777777" w:rsidR="00D27A31" w:rsidRPr="00E736E1" w:rsidRDefault="00D27A31" w:rsidP="00675E64">
      <w:pPr>
        <w:ind w:firstLine="708"/>
        <w:jc w:val="center"/>
        <w:rPr>
          <w:rFonts w:ascii="Times New Roman" w:hAnsi="Times New Roman" w:cs="Times New Roman"/>
          <w:b/>
          <w:color w:val="000000" w:themeColor="text1"/>
          <w:sz w:val="24"/>
          <w:szCs w:val="24"/>
        </w:rPr>
      </w:pPr>
    </w:p>
    <w:p w14:paraId="4CCE46E8" w14:textId="77777777" w:rsidR="00675E64" w:rsidRPr="00E736E1" w:rsidRDefault="00675E64" w:rsidP="00675E64">
      <w:pPr>
        <w:ind w:firstLine="708"/>
        <w:jc w:val="center"/>
        <w:rPr>
          <w:rFonts w:ascii="Times New Roman" w:hAnsi="Times New Roman" w:cs="Times New Roman"/>
          <w:b/>
          <w:color w:val="000000" w:themeColor="text1"/>
          <w:sz w:val="24"/>
          <w:szCs w:val="24"/>
        </w:rPr>
      </w:pPr>
    </w:p>
    <w:tbl>
      <w:tblPr>
        <w:tblStyle w:val="TableGrid"/>
        <w:tblW w:w="107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80"/>
        <w:gridCol w:w="5154"/>
      </w:tblGrid>
      <w:tr w:rsidR="00675E64" w:rsidRPr="00E736E1" w14:paraId="3D20A444" w14:textId="77777777" w:rsidTr="00B969FC">
        <w:tc>
          <w:tcPr>
            <w:tcW w:w="5580" w:type="dxa"/>
          </w:tcPr>
          <w:p w14:paraId="2FD21C4F" w14:textId="77777777" w:rsidR="00675E64" w:rsidRPr="00E736E1" w:rsidRDefault="00675E64" w:rsidP="00B969FC">
            <w:pPr>
              <w:ind w:left="-22" w:firstLine="22"/>
              <w:rPr>
                <w:rFonts w:ascii="Times New Roman" w:hAnsi="Times New Roman" w:cs="Times New Roman"/>
                <w:b/>
                <w:color w:val="000000" w:themeColor="text1"/>
                <w:sz w:val="24"/>
                <w:szCs w:val="24"/>
              </w:rPr>
            </w:pPr>
            <w:r w:rsidRPr="00E736E1">
              <w:rPr>
                <w:rFonts w:ascii="Times New Roman" w:hAnsi="Times New Roman" w:cs="Times New Roman"/>
                <w:b/>
                <w:color w:val="000000" w:themeColor="text1"/>
                <w:sz w:val="24"/>
                <w:szCs w:val="24"/>
              </w:rPr>
              <w:lastRenderedPageBreak/>
              <w:t>Ministerul Mediului, Apelor şi Pădurilor</w:t>
            </w:r>
          </w:p>
          <w:p w14:paraId="2A94C769" w14:textId="77777777" w:rsidR="00675E64" w:rsidRPr="00E736E1" w:rsidRDefault="00675E64" w:rsidP="00B969FC">
            <w:pPr>
              <w:ind w:left="-22" w:firstLine="22"/>
              <w:jc w:val="center"/>
              <w:rPr>
                <w:rFonts w:ascii="Times New Roman" w:hAnsi="Times New Roman" w:cs="Times New Roman"/>
                <w:b/>
                <w:color w:val="000000" w:themeColor="text1"/>
                <w:sz w:val="24"/>
                <w:szCs w:val="24"/>
              </w:rPr>
            </w:pPr>
          </w:p>
          <w:p w14:paraId="28B2D047" w14:textId="77777777" w:rsidR="00675E64" w:rsidRPr="00E736E1" w:rsidRDefault="00675E64" w:rsidP="00B969FC">
            <w:pPr>
              <w:ind w:left="-22" w:firstLine="22"/>
              <w:rPr>
                <w:rFonts w:ascii="Times New Roman" w:hAnsi="Times New Roman" w:cs="Times New Roman"/>
                <w:b/>
                <w:color w:val="000000" w:themeColor="text1"/>
                <w:sz w:val="24"/>
                <w:szCs w:val="24"/>
              </w:rPr>
            </w:pPr>
          </w:p>
          <w:p w14:paraId="6EECF20E" w14:textId="77777777" w:rsidR="00675E64" w:rsidRPr="00E736E1" w:rsidRDefault="00675E64" w:rsidP="00B969FC">
            <w:pPr>
              <w:ind w:left="-22" w:firstLine="22"/>
              <w:rPr>
                <w:rFonts w:ascii="Times New Roman" w:hAnsi="Times New Roman" w:cs="Times New Roman"/>
                <w:b/>
                <w:color w:val="000000" w:themeColor="text1"/>
                <w:sz w:val="24"/>
                <w:szCs w:val="24"/>
              </w:rPr>
            </w:pPr>
          </w:p>
          <w:p w14:paraId="357367D7" w14:textId="77777777" w:rsidR="00DC2236" w:rsidRPr="00B969FC" w:rsidRDefault="00DC2236" w:rsidP="00B969FC">
            <w:pPr>
              <w:ind w:left="-22" w:firstLine="22"/>
              <w:rPr>
                <w:rFonts w:ascii="Times New Roman" w:eastAsia="Times New Roman" w:hAnsi="Times New Roman" w:cs="Times New Roman"/>
                <w:b/>
                <w:color w:val="000000" w:themeColor="text1"/>
                <w:sz w:val="24"/>
                <w:szCs w:val="24"/>
              </w:rPr>
            </w:pPr>
            <w:r w:rsidRPr="00B969FC">
              <w:rPr>
                <w:rFonts w:ascii="Times New Roman" w:eastAsia="Times New Roman" w:hAnsi="Times New Roman" w:cs="Times New Roman"/>
                <w:b/>
                <w:color w:val="000000" w:themeColor="text1"/>
                <w:sz w:val="24"/>
                <w:szCs w:val="24"/>
              </w:rPr>
              <w:t xml:space="preserve">Secretar general </w:t>
            </w:r>
          </w:p>
          <w:p w14:paraId="27637CB9" w14:textId="77777777" w:rsidR="00DC2236" w:rsidRPr="00E736E1" w:rsidRDefault="00DC2236" w:rsidP="00B969FC">
            <w:pPr>
              <w:ind w:left="-22" w:firstLine="22"/>
              <w:rPr>
                <w:rFonts w:ascii="Times New Roman" w:eastAsia="Times New Roman" w:hAnsi="Times New Roman" w:cs="Times New Roman"/>
                <w:b/>
                <w:color w:val="000000" w:themeColor="text1"/>
                <w:sz w:val="24"/>
                <w:szCs w:val="24"/>
              </w:rPr>
            </w:pPr>
            <w:r w:rsidRPr="00B969FC">
              <w:rPr>
                <w:rFonts w:ascii="Times New Roman" w:eastAsia="Times New Roman" w:hAnsi="Times New Roman" w:cs="Times New Roman"/>
                <w:b/>
                <w:color w:val="000000" w:themeColor="text1"/>
                <w:sz w:val="24"/>
                <w:szCs w:val="24"/>
              </w:rPr>
              <w:t>Corvin NEDELCU</w:t>
            </w:r>
          </w:p>
          <w:p w14:paraId="4A4D84E3" w14:textId="6B303788" w:rsidR="00675E64" w:rsidRDefault="00675E64" w:rsidP="00B969FC">
            <w:pPr>
              <w:ind w:left="-22" w:firstLine="22"/>
              <w:rPr>
                <w:rFonts w:ascii="Times New Roman" w:hAnsi="Times New Roman" w:cs="Times New Roman"/>
                <w:b/>
                <w:color w:val="000000" w:themeColor="text1"/>
                <w:sz w:val="24"/>
                <w:szCs w:val="24"/>
              </w:rPr>
            </w:pPr>
          </w:p>
          <w:p w14:paraId="33CF48FA" w14:textId="77777777" w:rsidR="00386465" w:rsidRPr="00E736E1" w:rsidRDefault="00386465" w:rsidP="00B969FC">
            <w:pPr>
              <w:ind w:left="-22" w:firstLine="22"/>
              <w:rPr>
                <w:rFonts w:ascii="Times New Roman" w:hAnsi="Times New Roman" w:cs="Times New Roman"/>
                <w:b/>
                <w:color w:val="000000" w:themeColor="text1"/>
                <w:sz w:val="24"/>
                <w:szCs w:val="24"/>
              </w:rPr>
            </w:pPr>
          </w:p>
          <w:p w14:paraId="1D7F879D" w14:textId="033E16A4" w:rsidR="007F70A0" w:rsidRPr="007F70A0" w:rsidRDefault="00386465" w:rsidP="007F70A0">
            <w:pPr>
              <w:ind w:left="-22" w:firstLine="22"/>
              <w:rPr>
                <w:rFonts w:ascii="Times New Roman" w:eastAsia="Times New Roman" w:hAnsi="Times New Roman" w:cs="Times New Roman"/>
                <w:b/>
                <w:color w:val="000000" w:themeColor="text1"/>
                <w:sz w:val="24"/>
                <w:szCs w:val="24"/>
              </w:rPr>
            </w:pPr>
            <w:r w:rsidRPr="007F70A0">
              <w:rPr>
                <w:rFonts w:ascii="Times New Roman" w:hAnsi="Times New Roman" w:cs="Times New Roman"/>
                <w:b/>
              </w:rPr>
              <w:t>Secretar General Adjunct</w:t>
            </w:r>
            <w:r w:rsidR="007F70A0" w:rsidRPr="007F70A0">
              <w:rPr>
                <w:rFonts w:ascii="Times New Roman" w:hAnsi="Times New Roman" w:cs="Times New Roman"/>
                <w:b/>
              </w:rPr>
              <w:t xml:space="preserve">      </w:t>
            </w:r>
            <w:r w:rsidR="007F70A0" w:rsidRPr="007F70A0">
              <w:rPr>
                <w:rFonts w:ascii="Times New Roman" w:eastAsia="Times New Roman" w:hAnsi="Times New Roman" w:cs="Times New Roman"/>
                <w:b/>
                <w:color w:val="000000" w:themeColor="text1"/>
                <w:sz w:val="24"/>
                <w:szCs w:val="24"/>
              </w:rPr>
              <w:t>Secretar general Adjunct</w:t>
            </w:r>
          </w:p>
          <w:p w14:paraId="05C4AC65" w14:textId="77777777" w:rsidR="007F70A0" w:rsidRPr="00E736E1" w:rsidRDefault="00386465" w:rsidP="007F70A0">
            <w:pPr>
              <w:ind w:left="-22" w:firstLine="22"/>
              <w:rPr>
                <w:rFonts w:ascii="Times New Roman" w:eastAsia="Times New Roman" w:hAnsi="Times New Roman" w:cs="Times New Roman"/>
                <w:b/>
                <w:color w:val="000000" w:themeColor="text1"/>
                <w:sz w:val="24"/>
                <w:szCs w:val="24"/>
              </w:rPr>
            </w:pPr>
            <w:r w:rsidRPr="007F70A0">
              <w:rPr>
                <w:rStyle w:val="Strong"/>
                <w:rFonts w:ascii="Times New Roman" w:hAnsi="Times New Roman" w:cs="Times New Roman"/>
                <w:color w:val="131313"/>
                <w:shd w:val="clear" w:color="auto" w:fill="FFFFFF"/>
              </w:rPr>
              <w:t>Győző-István BÁRCZI</w:t>
            </w:r>
            <w:r w:rsidR="007F70A0">
              <w:rPr>
                <w:rStyle w:val="Strong"/>
                <w:rFonts w:ascii="Times New Roman" w:hAnsi="Times New Roman" w:cs="Times New Roman"/>
                <w:color w:val="131313"/>
                <w:shd w:val="clear" w:color="auto" w:fill="FFFFFF"/>
              </w:rPr>
              <w:t xml:space="preserve"> </w:t>
            </w:r>
            <w:r w:rsidR="007F70A0">
              <w:rPr>
                <w:rStyle w:val="Strong"/>
                <w:color w:val="131313"/>
                <w:shd w:val="clear" w:color="auto" w:fill="FFFFFF"/>
              </w:rPr>
              <w:t xml:space="preserve">           </w:t>
            </w:r>
            <w:r w:rsidR="007F70A0" w:rsidRPr="00E736E1">
              <w:rPr>
                <w:rFonts w:ascii="Times New Roman" w:eastAsia="Times New Roman" w:hAnsi="Times New Roman" w:cs="Times New Roman"/>
                <w:b/>
                <w:color w:val="000000" w:themeColor="text1"/>
                <w:sz w:val="24"/>
                <w:szCs w:val="24"/>
              </w:rPr>
              <w:t>Teodor DULCEAȚĂ</w:t>
            </w:r>
          </w:p>
          <w:p w14:paraId="1AEFD9F3" w14:textId="6516656C" w:rsidR="00675E64" w:rsidRPr="00386465" w:rsidRDefault="00675E64" w:rsidP="00B969FC">
            <w:pPr>
              <w:ind w:left="-22" w:firstLine="22"/>
              <w:rPr>
                <w:rFonts w:ascii="Times New Roman" w:hAnsi="Times New Roman" w:cs="Times New Roman"/>
                <w:b/>
                <w:color w:val="000000" w:themeColor="text1"/>
                <w:sz w:val="24"/>
                <w:szCs w:val="24"/>
              </w:rPr>
            </w:pPr>
          </w:p>
          <w:p w14:paraId="352D40A0" w14:textId="3A7FB66D" w:rsidR="00E20B12" w:rsidRPr="00E736E1" w:rsidRDefault="00B969FC" w:rsidP="00B969FC">
            <w:pPr>
              <w:ind w:left="-22" w:firstLine="22"/>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 xml:space="preserve">    </w:t>
            </w:r>
          </w:p>
          <w:p w14:paraId="20A56354" w14:textId="77777777" w:rsidR="00DC2236" w:rsidRPr="00E736E1" w:rsidRDefault="00DC2236" w:rsidP="00B969FC">
            <w:pPr>
              <w:ind w:left="-22" w:firstLine="22"/>
              <w:rPr>
                <w:rFonts w:ascii="Times New Roman" w:hAnsi="Times New Roman" w:cs="Times New Roman"/>
                <w:b/>
                <w:color w:val="000000" w:themeColor="text1"/>
                <w:sz w:val="24"/>
                <w:szCs w:val="24"/>
              </w:rPr>
            </w:pPr>
            <w:r w:rsidRPr="00E736E1">
              <w:rPr>
                <w:rFonts w:ascii="Times New Roman" w:hAnsi="Times New Roman" w:cs="Times New Roman"/>
                <w:b/>
                <w:color w:val="000000" w:themeColor="text1"/>
                <w:sz w:val="24"/>
                <w:szCs w:val="24"/>
              </w:rPr>
              <w:t>Direcţia Juridică</w:t>
            </w:r>
          </w:p>
          <w:p w14:paraId="03E04AA9" w14:textId="77777777" w:rsidR="00DC2236" w:rsidRPr="00E736E1" w:rsidRDefault="00DC2236" w:rsidP="00B969FC">
            <w:pPr>
              <w:ind w:left="-22" w:firstLine="22"/>
              <w:rPr>
                <w:rFonts w:ascii="Times New Roman" w:hAnsi="Times New Roman" w:cs="Times New Roman"/>
                <w:b/>
                <w:color w:val="000000" w:themeColor="text1"/>
                <w:sz w:val="24"/>
                <w:szCs w:val="24"/>
              </w:rPr>
            </w:pPr>
            <w:r w:rsidRPr="00E736E1">
              <w:rPr>
                <w:rFonts w:ascii="Times New Roman" w:hAnsi="Times New Roman" w:cs="Times New Roman"/>
                <w:b/>
                <w:color w:val="000000" w:themeColor="text1"/>
                <w:sz w:val="24"/>
                <w:szCs w:val="24"/>
              </w:rPr>
              <w:t>Director</w:t>
            </w:r>
          </w:p>
          <w:p w14:paraId="4E9CF143" w14:textId="77777777" w:rsidR="00DC2236" w:rsidRPr="00E736E1" w:rsidRDefault="00DC2236" w:rsidP="00B969FC">
            <w:pPr>
              <w:ind w:left="-22" w:firstLine="22"/>
              <w:rPr>
                <w:rFonts w:ascii="Times New Roman" w:hAnsi="Times New Roman" w:cs="Times New Roman"/>
                <w:b/>
                <w:color w:val="000000" w:themeColor="text1"/>
                <w:sz w:val="24"/>
                <w:szCs w:val="24"/>
              </w:rPr>
            </w:pPr>
            <w:r w:rsidRPr="00E736E1">
              <w:rPr>
                <w:rFonts w:ascii="Times New Roman" w:hAnsi="Times New Roman" w:cs="Times New Roman"/>
                <w:b/>
                <w:color w:val="000000" w:themeColor="text1"/>
                <w:sz w:val="24"/>
                <w:szCs w:val="24"/>
              </w:rPr>
              <w:t>Cristian ALEXE</w:t>
            </w:r>
          </w:p>
          <w:p w14:paraId="469255D9" w14:textId="44A59DD9" w:rsidR="00675E64" w:rsidRPr="00E736E1" w:rsidRDefault="00675E64" w:rsidP="00B969FC">
            <w:pPr>
              <w:ind w:left="-22" w:firstLine="22"/>
              <w:rPr>
                <w:rFonts w:ascii="Times New Roman" w:eastAsia="Times New Roman" w:hAnsi="Times New Roman" w:cs="Times New Roman"/>
                <w:b/>
                <w:color w:val="000000" w:themeColor="text1"/>
                <w:sz w:val="24"/>
                <w:szCs w:val="24"/>
              </w:rPr>
            </w:pPr>
          </w:p>
          <w:p w14:paraId="76F44091" w14:textId="77777777" w:rsidR="00675E64" w:rsidRPr="00E736E1" w:rsidRDefault="00675E64" w:rsidP="00B969FC">
            <w:pPr>
              <w:ind w:left="-22" w:firstLine="22"/>
              <w:rPr>
                <w:rFonts w:ascii="Times New Roman" w:hAnsi="Times New Roman" w:cs="Times New Roman"/>
                <w:b/>
                <w:color w:val="000000" w:themeColor="text1"/>
                <w:sz w:val="24"/>
                <w:szCs w:val="24"/>
              </w:rPr>
            </w:pPr>
          </w:p>
          <w:p w14:paraId="173D7DC3" w14:textId="77777777" w:rsidR="00675E64" w:rsidRPr="00E736E1" w:rsidRDefault="00675E64" w:rsidP="00B969FC">
            <w:pPr>
              <w:ind w:left="-22" w:firstLine="22"/>
              <w:rPr>
                <w:rFonts w:ascii="Times New Roman" w:hAnsi="Times New Roman" w:cs="Times New Roman"/>
                <w:b/>
                <w:color w:val="000000" w:themeColor="text1"/>
                <w:sz w:val="24"/>
                <w:szCs w:val="24"/>
              </w:rPr>
            </w:pPr>
          </w:p>
          <w:p w14:paraId="49E13EF4" w14:textId="77777777" w:rsidR="00DC2236" w:rsidRPr="00E736E1" w:rsidRDefault="00DC2236" w:rsidP="00B969FC">
            <w:pPr>
              <w:ind w:left="-22" w:firstLine="22"/>
              <w:rPr>
                <w:rFonts w:ascii="Times New Roman" w:hAnsi="Times New Roman" w:cs="Times New Roman"/>
                <w:b/>
                <w:color w:val="000000" w:themeColor="text1"/>
                <w:sz w:val="24"/>
                <w:szCs w:val="24"/>
              </w:rPr>
            </w:pPr>
            <w:r w:rsidRPr="00E736E1">
              <w:rPr>
                <w:rFonts w:ascii="Times New Roman" w:hAnsi="Times New Roman" w:cs="Times New Roman"/>
                <w:b/>
                <w:color w:val="000000" w:themeColor="text1"/>
                <w:sz w:val="24"/>
                <w:szCs w:val="24"/>
              </w:rPr>
              <w:t xml:space="preserve">Direcţia Investiţii, </w:t>
            </w:r>
          </w:p>
          <w:p w14:paraId="6138FEDD" w14:textId="77777777" w:rsidR="00DC2236" w:rsidRPr="00E736E1" w:rsidRDefault="00DC2236" w:rsidP="00B969FC">
            <w:pPr>
              <w:ind w:left="-22" w:firstLine="22"/>
              <w:rPr>
                <w:rFonts w:ascii="Times New Roman" w:hAnsi="Times New Roman" w:cs="Times New Roman"/>
                <w:b/>
                <w:color w:val="000000" w:themeColor="text1"/>
                <w:sz w:val="24"/>
                <w:szCs w:val="24"/>
              </w:rPr>
            </w:pPr>
            <w:r w:rsidRPr="00E736E1">
              <w:rPr>
                <w:rFonts w:ascii="Times New Roman" w:hAnsi="Times New Roman" w:cs="Times New Roman"/>
                <w:b/>
                <w:color w:val="000000" w:themeColor="text1"/>
                <w:sz w:val="24"/>
                <w:szCs w:val="24"/>
              </w:rPr>
              <w:t xml:space="preserve">Director </w:t>
            </w:r>
          </w:p>
          <w:p w14:paraId="62965786" w14:textId="77777777" w:rsidR="00DC2236" w:rsidRPr="00E736E1" w:rsidRDefault="00DC2236" w:rsidP="00B969FC">
            <w:pPr>
              <w:ind w:left="-22" w:firstLine="22"/>
              <w:rPr>
                <w:rFonts w:ascii="Times New Roman" w:hAnsi="Times New Roman" w:cs="Times New Roman"/>
                <w:b/>
                <w:color w:val="000000" w:themeColor="text1"/>
                <w:sz w:val="24"/>
                <w:szCs w:val="24"/>
              </w:rPr>
            </w:pPr>
            <w:r w:rsidRPr="00E736E1">
              <w:rPr>
                <w:rFonts w:ascii="Times New Roman" w:hAnsi="Times New Roman" w:cs="Times New Roman"/>
                <w:b/>
                <w:color w:val="000000" w:themeColor="text1"/>
                <w:sz w:val="24"/>
                <w:szCs w:val="24"/>
              </w:rPr>
              <w:t>Eugenia NECEA</w:t>
            </w:r>
          </w:p>
          <w:p w14:paraId="33FFB0A3" w14:textId="77777777" w:rsidR="00675E64" w:rsidRPr="00E736E1" w:rsidRDefault="00675E64" w:rsidP="00B969FC">
            <w:pPr>
              <w:ind w:left="-22" w:firstLine="22"/>
              <w:rPr>
                <w:rFonts w:ascii="Times New Roman" w:hAnsi="Times New Roman" w:cs="Times New Roman"/>
                <w:b/>
                <w:color w:val="000000" w:themeColor="text1"/>
                <w:sz w:val="24"/>
                <w:szCs w:val="24"/>
              </w:rPr>
            </w:pPr>
          </w:p>
          <w:p w14:paraId="73281B67" w14:textId="77777777" w:rsidR="00675E64" w:rsidRPr="00E736E1" w:rsidRDefault="00675E64" w:rsidP="00B969FC">
            <w:pPr>
              <w:ind w:left="-22" w:firstLine="22"/>
              <w:rPr>
                <w:rFonts w:ascii="Times New Roman" w:hAnsi="Times New Roman" w:cs="Times New Roman"/>
                <w:b/>
                <w:color w:val="000000" w:themeColor="text1"/>
                <w:sz w:val="24"/>
                <w:szCs w:val="24"/>
              </w:rPr>
            </w:pPr>
          </w:p>
          <w:p w14:paraId="64B0357A" w14:textId="77777777" w:rsidR="00675E64" w:rsidRPr="00E736E1" w:rsidRDefault="00675E64" w:rsidP="00B969FC">
            <w:pPr>
              <w:ind w:left="-22" w:firstLine="22"/>
              <w:rPr>
                <w:rFonts w:ascii="Times New Roman" w:hAnsi="Times New Roman" w:cs="Times New Roman"/>
                <w:b/>
                <w:color w:val="000000" w:themeColor="text1"/>
                <w:sz w:val="24"/>
                <w:szCs w:val="24"/>
              </w:rPr>
            </w:pPr>
          </w:p>
          <w:p w14:paraId="2AF918EA" w14:textId="77777777" w:rsidR="00DC2236" w:rsidRPr="00E736E1" w:rsidRDefault="00DC2236" w:rsidP="00B969FC">
            <w:pPr>
              <w:ind w:left="-22" w:firstLine="22"/>
              <w:rPr>
                <w:rFonts w:ascii="Times New Roman" w:hAnsi="Times New Roman" w:cs="Times New Roman"/>
                <w:b/>
                <w:color w:val="000000" w:themeColor="text1"/>
                <w:sz w:val="24"/>
                <w:szCs w:val="24"/>
              </w:rPr>
            </w:pPr>
            <w:r w:rsidRPr="00E736E1">
              <w:rPr>
                <w:rFonts w:ascii="Times New Roman" w:hAnsi="Times New Roman" w:cs="Times New Roman"/>
                <w:b/>
                <w:color w:val="000000" w:themeColor="text1"/>
                <w:sz w:val="24"/>
                <w:szCs w:val="24"/>
              </w:rPr>
              <w:t>Direcţia Economico-Financiară</w:t>
            </w:r>
          </w:p>
          <w:p w14:paraId="313D91EA" w14:textId="77777777" w:rsidR="00DC2236" w:rsidRPr="00E736E1" w:rsidRDefault="00DC2236" w:rsidP="00B969FC">
            <w:pPr>
              <w:ind w:left="-22" w:firstLine="22"/>
              <w:rPr>
                <w:rFonts w:ascii="Times New Roman" w:hAnsi="Times New Roman" w:cs="Times New Roman"/>
                <w:b/>
                <w:color w:val="000000" w:themeColor="text1"/>
                <w:sz w:val="24"/>
                <w:szCs w:val="24"/>
              </w:rPr>
            </w:pPr>
            <w:r w:rsidRPr="00E736E1">
              <w:rPr>
                <w:rFonts w:ascii="Times New Roman" w:hAnsi="Times New Roman" w:cs="Times New Roman"/>
                <w:b/>
                <w:color w:val="000000" w:themeColor="text1"/>
                <w:sz w:val="24"/>
                <w:szCs w:val="24"/>
              </w:rPr>
              <w:t>Director</w:t>
            </w:r>
          </w:p>
          <w:p w14:paraId="236F14B2" w14:textId="22138DBC" w:rsidR="00675E64" w:rsidRPr="00E736E1" w:rsidRDefault="00DC2236" w:rsidP="00B969FC">
            <w:pPr>
              <w:ind w:left="-22" w:firstLine="22"/>
              <w:rPr>
                <w:rFonts w:ascii="Times New Roman" w:hAnsi="Times New Roman" w:cs="Times New Roman"/>
                <w:b/>
                <w:color w:val="000000" w:themeColor="text1"/>
                <w:sz w:val="24"/>
                <w:szCs w:val="24"/>
              </w:rPr>
            </w:pPr>
            <w:r w:rsidRPr="00E736E1">
              <w:rPr>
                <w:rFonts w:ascii="Times New Roman" w:hAnsi="Times New Roman" w:cs="Times New Roman"/>
                <w:b/>
                <w:color w:val="000000" w:themeColor="text1"/>
                <w:sz w:val="24"/>
                <w:szCs w:val="24"/>
              </w:rPr>
              <w:t>Dinu Octavian NICOLESCU</w:t>
            </w:r>
          </w:p>
          <w:p w14:paraId="7779A722" w14:textId="77777777" w:rsidR="00675E64" w:rsidRPr="00E736E1" w:rsidRDefault="00675E64" w:rsidP="00B969FC">
            <w:pPr>
              <w:ind w:left="-22" w:firstLine="22"/>
              <w:rPr>
                <w:rFonts w:ascii="Times New Roman" w:hAnsi="Times New Roman" w:cs="Times New Roman"/>
                <w:b/>
                <w:color w:val="000000" w:themeColor="text1"/>
                <w:sz w:val="24"/>
                <w:szCs w:val="24"/>
              </w:rPr>
            </w:pPr>
          </w:p>
          <w:p w14:paraId="110DC595" w14:textId="77777777" w:rsidR="00675E64" w:rsidRPr="00E736E1" w:rsidRDefault="00675E64" w:rsidP="00B969FC">
            <w:pPr>
              <w:ind w:left="-22" w:firstLine="22"/>
              <w:rPr>
                <w:rFonts w:ascii="Times New Roman" w:hAnsi="Times New Roman" w:cs="Times New Roman"/>
                <w:b/>
                <w:color w:val="000000" w:themeColor="text1"/>
                <w:sz w:val="24"/>
                <w:szCs w:val="24"/>
              </w:rPr>
            </w:pPr>
          </w:p>
          <w:p w14:paraId="58618CEA" w14:textId="77777777" w:rsidR="00675E64" w:rsidRPr="00E736E1" w:rsidRDefault="00675E64" w:rsidP="00B969FC">
            <w:pPr>
              <w:ind w:left="-22" w:firstLine="22"/>
              <w:rPr>
                <w:rFonts w:ascii="Times New Roman" w:hAnsi="Times New Roman" w:cs="Times New Roman"/>
                <w:b/>
                <w:color w:val="000000" w:themeColor="text1"/>
                <w:sz w:val="24"/>
                <w:szCs w:val="24"/>
              </w:rPr>
            </w:pPr>
          </w:p>
          <w:p w14:paraId="588E6EFF" w14:textId="633122F6" w:rsidR="00675E64" w:rsidRPr="00E736E1" w:rsidRDefault="00675E64" w:rsidP="00B969FC">
            <w:pPr>
              <w:ind w:left="-22" w:firstLine="22"/>
              <w:rPr>
                <w:rFonts w:ascii="Times New Roman" w:hAnsi="Times New Roman" w:cs="Times New Roman"/>
                <w:b/>
                <w:color w:val="000000" w:themeColor="text1"/>
                <w:sz w:val="24"/>
                <w:szCs w:val="24"/>
              </w:rPr>
            </w:pPr>
          </w:p>
        </w:tc>
        <w:tc>
          <w:tcPr>
            <w:tcW w:w="5154" w:type="dxa"/>
          </w:tcPr>
          <w:p w14:paraId="6B4504AD" w14:textId="1D0FA382" w:rsidR="00675E64" w:rsidRPr="00E736E1" w:rsidRDefault="00CB0158" w:rsidP="00CB0158">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    </w:t>
            </w:r>
            <w:r w:rsidR="00675E64" w:rsidRPr="00E736E1">
              <w:rPr>
                <w:rFonts w:ascii="Times New Roman" w:hAnsi="Times New Roman" w:cs="Times New Roman"/>
                <w:b/>
                <w:color w:val="000000" w:themeColor="text1"/>
                <w:sz w:val="24"/>
                <w:szCs w:val="24"/>
              </w:rPr>
              <w:t xml:space="preserve">Administraţia Naţională </w:t>
            </w:r>
          </w:p>
          <w:p w14:paraId="51D14B18" w14:textId="54D49F74" w:rsidR="00675E64" w:rsidRPr="00E736E1" w:rsidRDefault="00CB0158" w:rsidP="00CB0158">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    </w:t>
            </w:r>
            <w:r w:rsidR="00675E64" w:rsidRPr="00E736E1">
              <w:rPr>
                <w:rFonts w:ascii="Times New Roman" w:hAnsi="Times New Roman" w:cs="Times New Roman"/>
                <w:b/>
                <w:color w:val="000000" w:themeColor="text1"/>
                <w:sz w:val="24"/>
                <w:szCs w:val="24"/>
              </w:rPr>
              <w:t>„Apele Române”</w:t>
            </w:r>
          </w:p>
          <w:p w14:paraId="653AC76F" w14:textId="77777777" w:rsidR="00675E64" w:rsidRPr="00E736E1" w:rsidRDefault="00675E64" w:rsidP="00B969FC">
            <w:pPr>
              <w:ind w:left="839"/>
              <w:jc w:val="both"/>
              <w:rPr>
                <w:rFonts w:ascii="Times New Roman" w:hAnsi="Times New Roman" w:cs="Times New Roman"/>
                <w:b/>
                <w:color w:val="000000" w:themeColor="text1"/>
                <w:sz w:val="24"/>
                <w:szCs w:val="24"/>
              </w:rPr>
            </w:pPr>
          </w:p>
          <w:p w14:paraId="1B01E6DC" w14:textId="77777777" w:rsidR="00675E64" w:rsidRPr="00E736E1" w:rsidRDefault="00675E64" w:rsidP="00B969FC">
            <w:pPr>
              <w:ind w:left="839"/>
              <w:jc w:val="both"/>
              <w:rPr>
                <w:rFonts w:ascii="Times New Roman" w:hAnsi="Times New Roman" w:cs="Times New Roman"/>
                <w:b/>
                <w:color w:val="000000" w:themeColor="text1"/>
                <w:sz w:val="24"/>
                <w:szCs w:val="24"/>
              </w:rPr>
            </w:pPr>
          </w:p>
          <w:p w14:paraId="3302513A" w14:textId="47E341ED" w:rsidR="00675E64" w:rsidRPr="00E736E1" w:rsidRDefault="00CB0158" w:rsidP="00CB0158">
            <w:pPr>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     </w:t>
            </w:r>
            <w:r w:rsidR="00675E64" w:rsidRPr="00E736E1">
              <w:rPr>
                <w:rFonts w:ascii="Times New Roman" w:hAnsi="Times New Roman" w:cs="Times New Roman"/>
                <w:b/>
                <w:color w:val="000000" w:themeColor="text1"/>
                <w:sz w:val="24"/>
                <w:szCs w:val="24"/>
              </w:rPr>
              <w:t>Director general</w:t>
            </w:r>
          </w:p>
          <w:p w14:paraId="7AF2E699" w14:textId="1A21277E" w:rsidR="00675E64" w:rsidRPr="00E736E1" w:rsidRDefault="00CB0158" w:rsidP="00CB0158">
            <w:pPr>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     In</w:t>
            </w:r>
            <w:r w:rsidR="00675E64" w:rsidRPr="00E736E1">
              <w:rPr>
                <w:rFonts w:ascii="Times New Roman" w:hAnsi="Times New Roman" w:cs="Times New Roman"/>
                <w:b/>
                <w:color w:val="000000" w:themeColor="text1"/>
                <w:sz w:val="24"/>
                <w:szCs w:val="24"/>
              </w:rPr>
              <w:t>g. Laszlo BARABAS</w:t>
            </w:r>
          </w:p>
          <w:p w14:paraId="53857531" w14:textId="77777777" w:rsidR="00675E64" w:rsidRPr="00E736E1" w:rsidRDefault="00675E64" w:rsidP="00B969FC">
            <w:pPr>
              <w:ind w:left="839"/>
              <w:jc w:val="both"/>
              <w:rPr>
                <w:rFonts w:ascii="Times New Roman" w:hAnsi="Times New Roman" w:cs="Times New Roman"/>
                <w:b/>
                <w:color w:val="000000" w:themeColor="text1"/>
                <w:sz w:val="24"/>
                <w:szCs w:val="24"/>
              </w:rPr>
            </w:pPr>
          </w:p>
          <w:p w14:paraId="41EDAB26" w14:textId="77777777" w:rsidR="00675E64" w:rsidRPr="00E736E1" w:rsidRDefault="00675E64" w:rsidP="00B969FC">
            <w:pPr>
              <w:ind w:left="839"/>
              <w:jc w:val="both"/>
              <w:rPr>
                <w:rFonts w:ascii="Times New Roman" w:hAnsi="Times New Roman" w:cs="Times New Roman"/>
                <w:b/>
                <w:color w:val="000000" w:themeColor="text1"/>
                <w:sz w:val="24"/>
                <w:szCs w:val="24"/>
              </w:rPr>
            </w:pPr>
          </w:p>
          <w:p w14:paraId="55CB9C2E" w14:textId="63DE2A0D" w:rsidR="00675E64" w:rsidRDefault="00675E64" w:rsidP="00B969FC">
            <w:pPr>
              <w:ind w:left="839"/>
              <w:jc w:val="both"/>
              <w:rPr>
                <w:rFonts w:ascii="Times New Roman" w:hAnsi="Times New Roman" w:cs="Times New Roman"/>
                <w:b/>
                <w:color w:val="000000" w:themeColor="text1"/>
                <w:sz w:val="24"/>
                <w:szCs w:val="24"/>
              </w:rPr>
            </w:pPr>
          </w:p>
          <w:p w14:paraId="5D00171A" w14:textId="67832D3D" w:rsidR="007F70A0" w:rsidRDefault="007F70A0" w:rsidP="00B969FC">
            <w:pPr>
              <w:ind w:left="839"/>
              <w:jc w:val="both"/>
              <w:rPr>
                <w:rFonts w:ascii="Times New Roman" w:hAnsi="Times New Roman" w:cs="Times New Roman"/>
                <w:b/>
                <w:color w:val="000000" w:themeColor="text1"/>
                <w:sz w:val="24"/>
                <w:szCs w:val="24"/>
              </w:rPr>
            </w:pPr>
          </w:p>
          <w:p w14:paraId="7F338692" w14:textId="24E45C80" w:rsidR="00675E64" w:rsidRPr="00E736E1" w:rsidRDefault="00CB0158" w:rsidP="00CB0158">
            <w:pPr>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     </w:t>
            </w:r>
            <w:r w:rsidR="00675E64" w:rsidRPr="00E736E1">
              <w:rPr>
                <w:rFonts w:ascii="Times New Roman" w:hAnsi="Times New Roman" w:cs="Times New Roman"/>
                <w:b/>
                <w:color w:val="000000" w:themeColor="text1"/>
                <w:sz w:val="24"/>
                <w:szCs w:val="24"/>
              </w:rPr>
              <w:t>Departamentul Economico-Financiar</w:t>
            </w:r>
          </w:p>
          <w:p w14:paraId="76BE8486" w14:textId="67BD662D" w:rsidR="00675E64" w:rsidRPr="00E736E1" w:rsidRDefault="00CB0158" w:rsidP="00CB0158">
            <w:pPr>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     </w:t>
            </w:r>
            <w:r w:rsidR="00675E64" w:rsidRPr="00E736E1">
              <w:rPr>
                <w:rFonts w:ascii="Times New Roman" w:hAnsi="Times New Roman" w:cs="Times New Roman"/>
                <w:b/>
                <w:color w:val="000000" w:themeColor="text1"/>
                <w:sz w:val="24"/>
                <w:szCs w:val="24"/>
              </w:rPr>
              <w:t>Director</w:t>
            </w:r>
          </w:p>
          <w:p w14:paraId="05EF01B1" w14:textId="3E65F2D9" w:rsidR="00675E64" w:rsidRPr="00E736E1" w:rsidRDefault="00CB0158" w:rsidP="00CB0158">
            <w:pPr>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     </w:t>
            </w:r>
            <w:r w:rsidR="00675E64" w:rsidRPr="00E736E1">
              <w:rPr>
                <w:rFonts w:ascii="Times New Roman" w:hAnsi="Times New Roman" w:cs="Times New Roman"/>
                <w:b/>
                <w:color w:val="000000" w:themeColor="text1"/>
                <w:sz w:val="24"/>
                <w:szCs w:val="24"/>
              </w:rPr>
              <w:t>Liliana MICHINECI</w:t>
            </w:r>
          </w:p>
        </w:tc>
      </w:tr>
    </w:tbl>
    <w:p w14:paraId="284A8AB0" w14:textId="77777777" w:rsidR="00675E64" w:rsidRPr="00E736E1" w:rsidRDefault="00675E64" w:rsidP="00675E64">
      <w:pPr>
        <w:ind w:firstLine="708"/>
        <w:jc w:val="center"/>
        <w:rPr>
          <w:rFonts w:ascii="Times New Roman" w:hAnsi="Times New Roman" w:cs="Times New Roman"/>
          <w:b/>
          <w:color w:val="000000" w:themeColor="text1"/>
          <w:sz w:val="24"/>
          <w:szCs w:val="24"/>
        </w:rPr>
      </w:pPr>
    </w:p>
    <w:p w14:paraId="5607278C" w14:textId="4EB74E70" w:rsidR="000C3725" w:rsidRPr="00E736E1" w:rsidRDefault="000C3725" w:rsidP="00675E64">
      <w:pPr>
        <w:ind w:firstLine="708"/>
        <w:jc w:val="both"/>
        <w:rPr>
          <w:rFonts w:ascii="Times New Roman" w:hAnsi="Times New Roman" w:cs="Times New Roman"/>
          <w:b/>
          <w:color w:val="000000" w:themeColor="text1"/>
          <w:sz w:val="24"/>
          <w:szCs w:val="24"/>
        </w:rPr>
      </w:pPr>
    </w:p>
    <w:sectPr w:rsidR="000C3725" w:rsidRPr="00E736E1" w:rsidSect="00706BD4">
      <w:headerReference w:type="default" r:id="rId8"/>
      <w:footerReference w:type="default" r:id="rId9"/>
      <w:pgSz w:w="11906" w:h="16838" w:code="9"/>
      <w:pgMar w:top="1418" w:right="1247" w:bottom="1260" w:left="1418" w:header="425"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969752" w14:textId="77777777" w:rsidR="004E0503" w:rsidRDefault="004E0503">
      <w:r>
        <w:separator/>
      </w:r>
    </w:p>
  </w:endnote>
  <w:endnote w:type="continuationSeparator" w:id="0">
    <w:p w14:paraId="23077771" w14:textId="77777777" w:rsidR="004E0503" w:rsidRDefault="004E0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Mangal">
    <w:altName w:val="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UAlbertina">
    <w:altName w:val="Times New Roman"/>
    <w:charset w:val="EE"/>
    <w:family w:val="roman"/>
    <w:pitch w:val="default"/>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50AEF" w14:textId="77777777" w:rsidR="0048609E" w:rsidRDefault="0048609E" w:rsidP="00962394">
    <w:pPr>
      <w:pStyle w:val="Footer"/>
      <w:tabs>
        <w:tab w:val="left" w:pos="1740"/>
        <w:tab w:val="center" w:pos="4705"/>
      </w:tabs>
      <w:jc w:val="center"/>
    </w:pPr>
  </w:p>
  <w:p w14:paraId="6A01744C" w14:textId="77777777" w:rsidR="0048609E" w:rsidRDefault="0048609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6AD54E" w14:textId="77777777" w:rsidR="004E0503" w:rsidRDefault="004E0503">
      <w:r>
        <w:separator/>
      </w:r>
    </w:p>
  </w:footnote>
  <w:footnote w:type="continuationSeparator" w:id="0">
    <w:p w14:paraId="38957C52" w14:textId="77777777" w:rsidR="004E0503" w:rsidRDefault="004E05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8902368"/>
      <w:docPartObj>
        <w:docPartGallery w:val="Watermarks"/>
        <w:docPartUnique/>
      </w:docPartObj>
    </w:sdtPr>
    <w:sdtEndPr/>
    <w:sdtContent>
      <w:p w14:paraId="1BD1723A" w14:textId="3C3BF838" w:rsidR="006D42D9" w:rsidRDefault="004E0503">
        <w:pPr>
          <w:pStyle w:val="Header"/>
        </w:pPr>
        <w:r>
          <w:rPr>
            <w:noProof/>
          </w:rPr>
          <w:pict w14:anchorId="0C8DFE5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242892" o:spid="_x0000_s1025" type="#_x0000_t136" style="position:absolute;margin-left:0;margin-top:0;width:456pt;height:195.4pt;rotation:315;z-index:-251658752;mso-position-horizontal:center;mso-position-horizontal-relative:margin;mso-position-vertical:center;mso-position-vertical-relative:margin" o:allowincell="f" fillcolor="silver" stroked="f">
              <v:fill opacity=".5"/>
              <v:textpath style="font-family:&quot;Calibri&quot;;font-size:1pt" string="PROIEC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pStyle w:val="Heading4"/>
      <w:suff w:val="nothing"/>
      <w:lvlText w:val=""/>
      <w:lvlJc w:val="left"/>
      <w:pPr>
        <w:tabs>
          <w:tab w:val="num" w:pos="864"/>
        </w:tabs>
        <w:ind w:left="864" w:hanging="864"/>
      </w:pPr>
    </w:lvl>
    <w:lvl w:ilvl="4">
      <w:start w:val="1"/>
      <w:numFmt w:val="none"/>
      <w:pStyle w:val="Heading5"/>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4"/>
    <w:lvl w:ilvl="0">
      <w:start w:val="2"/>
      <w:numFmt w:val="bullet"/>
      <w:lvlText w:val="-"/>
      <w:lvlJc w:val="left"/>
      <w:pPr>
        <w:tabs>
          <w:tab w:val="num" w:pos="0"/>
        </w:tabs>
        <w:ind w:left="1080" w:hanging="360"/>
      </w:pPr>
      <w:rPr>
        <w:rFonts w:ascii="Arial" w:hAnsi="Arial" w:cs="Arial"/>
      </w:rPr>
    </w:lvl>
  </w:abstractNum>
  <w:abstractNum w:abstractNumId="2" w15:restartNumberingAfterBreak="0">
    <w:nsid w:val="00000003"/>
    <w:multiLevelType w:val="singleLevel"/>
    <w:tmpl w:val="00000003"/>
    <w:name w:val="WW8Num46"/>
    <w:lvl w:ilvl="0">
      <w:start w:val="1"/>
      <w:numFmt w:val="lowerLetter"/>
      <w:lvlText w:val="%1)"/>
      <w:lvlJc w:val="left"/>
      <w:pPr>
        <w:tabs>
          <w:tab w:val="num" w:pos="927"/>
        </w:tabs>
        <w:ind w:left="927" w:hanging="360"/>
      </w:pPr>
    </w:lvl>
  </w:abstractNum>
  <w:abstractNum w:abstractNumId="3" w15:restartNumberingAfterBreak="0">
    <w:nsid w:val="0F555C56"/>
    <w:multiLevelType w:val="hybridMultilevel"/>
    <w:tmpl w:val="0348522A"/>
    <w:lvl w:ilvl="0" w:tplc="D486AAB8">
      <w:start w:val="1"/>
      <w:numFmt w:val="decimal"/>
      <w:lvlText w:val="%1."/>
      <w:lvlJc w:val="left"/>
      <w:pPr>
        <w:ind w:left="1890" w:hanging="360"/>
      </w:pPr>
      <w:rPr>
        <w:rFonts w:eastAsia="Times New Roman" w:hint="default"/>
        <w:color w:val="000000" w:themeColor="text1"/>
      </w:rPr>
    </w:lvl>
    <w:lvl w:ilvl="1" w:tplc="04090019" w:tentative="1">
      <w:start w:val="1"/>
      <w:numFmt w:val="lowerLetter"/>
      <w:lvlText w:val="%2."/>
      <w:lvlJc w:val="left"/>
      <w:pPr>
        <w:ind w:left="2131" w:hanging="360"/>
      </w:pPr>
    </w:lvl>
    <w:lvl w:ilvl="2" w:tplc="0409001B" w:tentative="1">
      <w:start w:val="1"/>
      <w:numFmt w:val="lowerRoman"/>
      <w:lvlText w:val="%3."/>
      <w:lvlJc w:val="right"/>
      <w:pPr>
        <w:ind w:left="2851" w:hanging="180"/>
      </w:pPr>
    </w:lvl>
    <w:lvl w:ilvl="3" w:tplc="0409000F" w:tentative="1">
      <w:start w:val="1"/>
      <w:numFmt w:val="decimal"/>
      <w:lvlText w:val="%4."/>
      <w:lvlJc w:val="left"/>
      <w:pPr>
        <w:ind w:left="3571" w:hanging="360"/>
      </w:pPr>
    </w:lvl>
    <w:lvl w:ilvl="4" w:tplc="04090019" w:tentative="1">
      <w:start w:val="1"/>
      <w:numFmt w:val="lowerLetter"/>
      <w:lvlText w:val="%5."/>
      <w:lvlJc w:val="left"/>
      <w:pPr>
        <w:ind w:left="4291" w:hanging="360"/>
      </w:pPr>
    </w:lvl>
    <w:lvl w:ilvl="5" w:tplc="0409001B" w:tentative="1">
      <w:start w:val="1"/>
      <w:numFmt w:val="lowerRoman"/>
      <w:lvlText w:val="%6."/>
      <w:lvlJc w:val="right"/>
      <w:pPr>
        <w:ind w:left="5011" w:hanging="180"/>
      </w:pPr>
    </w:lvl>
    <w:lvl w:ilvl="6" w:tplc="0409000F" w:tentative="1">
      <w:start w:val="1"/>
      <w:numFmt w:val="decimal"/>
      <w:lvlText w:val="%7."/>
      <w:lvlJc w:val="left"/>
      <w:pPr>
        <w:ind w:left="5731" w:hanging="360"/>
      </w:pPr>
    </w:lvl>
    <w:lvl w:ilvl="7" w:tplc="04090019" w:tentative="1">
      <w:start w:val="1"/>
      <w:numFmt w:val="lowerLetter"/>
      <w:lvlText w:val="%8."/>
      <w:lvlJc w:val="left"/>
      <w:pPr>
        <w:ind w:left="6451" w:hanging="360"/>
      </w:pPr>
    </w:lvl>
    <w:lvl w:ilvl="8" w:tplc="0409001B" w:tentative="1">
      <w:start w:val="1"/>
      <w:numFmt w:val="lowerRoman"/>
      <w:lvlText w:val="%9."/>
      <w:lvlJc w:val="right"/>
      <w:pPr>
        <w:ind w:left="7171" w:hanging="180"/>
      </w:pPr>
    </w:lvl>
  </w:abstractNum>
  <w:abstractNum w:abstractNumId="4" w15:restartNumberingAfterBreak="0">
    <w:nsid w:val="127D0456"/>
    <w:multiLevelType w:val="hybridMultilevel"/>
    <w:tmpl w:val="BBD0B56C"/>
    <w:lvl w:ilvl="0" w:tplc="37AE8E96">
      <w:start w:val="1"/>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5" w15:restartNumberingAfterBreak="0">
    <w:nsid w:val="1F0C4D21"/>
    <w:multiLevelType w:val="hybridMultilevel"/>
    <w:tmpl w:val="DBA84C32"/>
    <w:lvl w:ilvl="0" w:tplc="8AF8AED0">
      <w:start w:val="4"/>
      <w:numFmt w:val="decimal"/>
      <w:lvlText w:val="%1."/>
      <w:lvlJc w:val="left"/>
      <w:pPr>
        <w:ind w:left="1890" w:hanging="360"/>
      </w:pPr>
      <w:rPr>
        <w:rFonts w:eastAsia="Times New Roman" w:hint="default"/>
        <w:color w:val="000000"/>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6" w15:restartNumberingAfterBreak="0">
    <w:nsid w:val="21A14F98"/>
    <w:multiLevelType w:val="hybridMultilevel"/>
    <w:tmpl w:val="818C43BA"/>
    <w:lvl w:ilvl="0" w:tplc="BB38E348">
      <w:start w:val="1"/>
      <w:numFmt w:val="decimal"/>
      <w:lvlText w:val="%1."/>
      <w:lvlJc w:val="left"/>
      <w:pPr>
        <w:ind w:left="1080" w:hanging="360"/>
      </w:pPr>
      <w:rPr>
        <w:rFonts w:eastAsiaTheme="minorHAnsi" w:cstheme="minorBidi" w:hint="default"/>
        <w:b w:val="0"/>
        <w:i w:val="0"/>
        <w:i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4953225"/>
    <w:multiLevelType w:val="hybridMultilevel"/>
    <w:tmpl w:val="0C9AC116"/>
    <w:lvl w:ilvl="0" w:tplc="0409000B">
      <w:start w:val="1"/>
      <w:numFmt w:val="bullet"/>
      <w:lvlText w:val=""/>
      <w:lvlJc w:val="left"/>
      <w:pPr>
        <w:ind w:left="786"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1653364"/>
    <w:multiLevelType w:val="hybridMultilevel"/>
    <w:tmpl w:val="03D66094"/>
    <w:lvl w:ilvl="0" w:tplc="2C868B28">
      <w:start w:val="1"/>
      <w:numFmt w:val="upperRoman"/>
      <w:lvlText w:val="%1."/>
      <w:lvlJc w:val="left"/>
      <w:pPr>
        <w:ind w:left="1771" w:hanging="720"/>
      </w:pPr>
      <w:rPr>
        <w:rFonts w:hint="default"/>
        <w:color w:val="000000"/>
      </w:rPr>
    </w:lvl>
    <w:lvl w:ilvl="1" w:tplc="04090019" w:tentative="1">
      <w:start w:val="1"/>
      <w:numFmt w:val="lowerLetter"/>
      <w:lvlText w:val="%2."/>
      <w:lvlJc w:val="left"/>
      <w:pPr>
        <w:ind w:left="2131" w:hanging="360"/>
      </w:pPr>
    </w:lvl>
    <w:lvl w:ilvl="2" w:tplc="0409001B" w:tentative="1">
      <w:start w:val="1"/>
      <w:numFmt w:val="lowerRoman"/>
      <w:lvlText w:val="%3."/>
      <w:lvlJc w:val="right"/>
      <w:pPr>
        <w:ind w:left="2851" w:hanging="180"/>
      </w:pPr>
    </w:lvl>
    <w:lvl w:ilvl="3" w:tplc="0409000F" w:tentative="1">
      <w:start w:val="1"/>
      <w:numFmt w:val="decimal"/>
      <w:lvlText w:val="%4."/>
      <w:lvlJc w:val="left"/>
      <w:pPr>
        <w:ind w:left="3571" w:hanging="360"/>
      </w:pPr>
    </w:lvl>
    <w:lvl w:ilvl="4" w:tplc="04090019" w:tentative="1">
      <w:start w:val="1"/>
      <w:numFmt w:val="lowerLetter"/>
      <w:lvlText w:val="%5."/>
      <w:lvlJc w:val="left"/>
      <w:pPr>
        <w:ind w:left="4291" w:hanging="360"/>
      </w:pPr>
    </w:lvl>
    <w:lvl w:ilvl="5" w:tplc="0409001B" w:tentative="1">
      <w:start w:val="1"/>
      <w:numFmt w:val="lowerRoman"/>
      <w:lvlText w:val="%6."/>
      <w:lvlJc w:val="right"/>
      <w:pPr>
        <w:ind w:left="5011" w:hanging="180"/>
      </w:pPr>
    </w:lvl>
    <w:lvl w:ilvl="6" w:tplc="0409000F" w:tentative="1">
      <w:start w:val="1"/>
      <w:numFmt w:val="decimal"/>
      <w:lvlText w:val="%7."/>
      <w:lvlJc w:val="left"/>
      <w:pPr>
        <w:ind w:left="5731" w:hanging="360"/>
      </w:pPr>
    </w:lvl>
    <w:lvl w:ilvl="7" w:tplc="04090019" w:tentative="1">
      <w:start w:val="1"/>
      <w:numFmt w:val="lowerLetter"/>
      <w:lvlText w:val="%8."/>
      <w:lvlJc w:val="left"/>
      <w:pPr>
        <w:ind w:left="6451" w:hanging="360"/>
      </w:pPr>
    </w:lvl>
    <w:lvl w:ilvl="8" w:tplc="0409001B" w:tentative="1">
      <w:start w:val="1"/>
      <w:numFmt w:val="lowerRoman"/>
      <w:lvlText w:val="%9."/>
      <w:lvlJc w:val="right"/>
      <w:pPr>
        <w:ind w:left="7171" w:hanging="180"/>
      </w:pPr>
    </w:lvl>
  </w:abstractNum>
  <w:abstractNum w:abstractNumId="9" w15:restartNumberingAfterBreak="0">
    <w:nsid w:val="324F4F7A"/>
    <w:multiLevelType w:val="hybridMultilevel"/>
    <w:tmpl w:val="7D06DD9E"/>
    <w:lvl w:ilvl="0" w:tplc="AE44E054">
      <w:start w:val="6"/>
      <w:numFmt w:val="bullet"/>
      <w:lvlText w:val="-"/>
      <w:lvlJc w:val="left"/>
      <w:pPr>
        <w:ind w:left="1107" w:hanging="360"/>
      </w:pPr>
      <w:rPr>
        <w:rFonts w:ascii="Times New Roman" w:eastAsia="Calibri" w:hAnsi="Times New Roman" w:cs="Times New Roman" w:hint="default"/>
      </w:rPr>
    </w:lvl>
    <w:lvl w:ilvl="1" w:tplc="04090003" w:tentative="1">
      <w:start w:val="1"/>
      <w:numFmt w:val="bullet"/>
      <w:lvlText w:val="o"/>
      <w:lvlJc w:val="left"/>
      <w:pPr>
        <w:ind w:left="1827" w:hanging="360"/>
      </w:pPr>
      <w:rPr>
        <w:rFonts w:ascii="Courier New" w:hAnsi="Courier New" w:cs="Courier New" w:hint="default"/>
      </w:rPr>
    </w:lvl>
    <w:lvl w:ilvl="2" w:tplc="04090005" w:tentative="1">
      <w:start w:val="1"/>
      <w:numFmt w:val="bullet"/>
      <w:lvlText w:val=""/>
      <w:lvlJc w:val="left"/>
      <w:pPr>
        <w:ind w:left="2547" w:hanging="360"/>
      </w:pPr>
      <w:rPr>
        <w:rFonts w:ascii="Wingdings" w:hAnsi="Wingdings" w:hint="default"/>
      </w:rPr>
    </w:lvl>
    <w:lvl w:ilvl="3" w:tplc="04090001" w:tentative="1">
      <w:start w:val="1"/>
      <w:numFmt w:val="bullet"/>
      <w:lvlText w:val=""/>
      <w:lvlJc w:val="left"/>
      <w:pPr>
        <w:ind w:left="3267" w:hanging="360"/>
      </w:pPr>
      <w:rPr>
        <w:rFonts w:ascii="Symbol" w:hAnsi="Symbol" w:hint="default"/>
      </w:rPr>
    </w:lvl>
    <w:lvl w:ilvl="4" w:tplc="04090003" w:tentative="1">
      <w:start w:val="1"/>
      <w:numFmt w:val="bullet"/>
      <w:lvlText w:val="o"/>
      <w:lvlJc w:val="left"/>
      <w:pPr>
        <w:ind w:left="3987" w:hanging="360"/>
      </w:pPr>
      <w:rPr>
        <w:rFonts w:ascii="Courier New" w:hAnsi="Courier New" w:cs="Courier New" w:hint="default"/>
      </w:rPr>
    </w:lvl>
    <w:lvl w:ilvl="5" w:tplc="04090005" w:tentative="1">
      <w:start w:val="1"/>
      <w:numFmt w:val="bullet"/>
      <w:lvlText w:val=""/>
      <w:lvlJc w:val="left"/>
      <w:pPr>
        <w:ind w:left="4707" w:hanging="360"/>
      </w:pPr>
      <w:rPr>
        <w:rFonts w:ascii="Wingdings" w:hAnsi="Wingdings" w:hint="default"/>
      </w:rPr>
    </w:lvl>
    <w:lvl w:ilvl="6" w:tplc="04090001" w:tentative="1">
      <w:start w:val="1"/>
      <w:numFmt w:val="bullet"/>
      <w:lvlText w:val=""/>
      <w:lvlJc w:val="left"/>
      <w:pPr>
        <w:ind w:left="5427" w:hanging="360"/>
      </w:pPr>
      <w:rPr>
        <w:rFonts w:ascii="Symbol" w:hAnsi="Symbol" w:hint="default"/>
      </w:rPr>
    </w:lvl>
    <w:lvl w:ilvl="7" w:tplc="04090003" w:tentative="1">
      <w:start w:val="1"/>
      <w:numFmt w:val="bullet"/>
      <w:lvlText w:val="o"/>
      <w:lvlJc w:val="left"/>
      <w:pPr>
        <w:ind w:left="6147" w:hanging="360"/>
      </w:pPr>
      <w:rPr>
        <w:rFonts w:ascii="Courier New" w:hAnsi="Courier New" w:cs="Courier New" w:hint="default"/>
      </w:rPr>
    </w:lvl>
    <w:lvl w:ilvl="8" w:tplc="04090005" w:tentative="1">
      <w:start w:val="1"/>
      <w:numFmt w:val="bullet"/>
      <w:lvlText w:val=""/>
      <w:lvlJc w:val="left"/>
      <w:pPr>
        <w:ind w:left="6867" w:hanging="360"/>
      </w:pPr>
      <w:rPr>
        <w:rFonts w:ascii="Wingdings" w:hAnsi="Wingdings" w:hint="default"/>
      </w:rPr>
    </w:lvl>
  </w:abstractNum>
  <w:abstractNum w:abstractNumId="10" w15:restartNumberingAfterBreak="0">
    <w:nsid w:val="39640148"/>
    <w:multiLevelType w:val="hybridMultilevel"/>
    <w:tmpl w:val="D14E16D2"/>
    <w:lvl w:ilvl="0" w:tplc="59D2587A">
      <w:numFmt w:val="bullet"/>
      <w:lvlText w:val="-"/>
      <w:lvlJc w:val="left"/>
      <w:pPr>
        <w:ind w:left="270" w:hanging="360"/>
      </w:pPr>
      <w:rPr>
        <w:rFonts w:ascii="Arial" w:eastAsiaTheme="minorHAnsi" w:hAnsi="Arial" w:cs="Arial" w:hint="default"/>
        <w:color w:val="auto"/>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11" w15:restartNumberingAfterBreak="0">
    <w:nsid w:val="5E0521C3"/>
    <w:multiLevelType w:val="hybridMultilevel"/>
    <w:tmpl w:val="66122BA4"/>
    <w:lvl w:ilvl="0" w:tplc="1EFE3F80">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C16453C"/>
    <w:multiLevelType w:val="hybridMultilevel"/>
    <w:tmpl w:val="BBD0B56C"/>
    <w:lvl w:ilvl="0" w:tplc="37AE8E96">
      <w:start w:val="1"/>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3" w15:restartNumberingAfterBreak="0">
    <w:nsid w:val="7CDE18DC"/>
    <w:multiLevelType w:val="hybridMultilevel"/>
    <w:tmpl w:val="AF2846C0"/>
    <w:lvl w:ilvl="0" w:tplc="8B7CA6FC">
      <w:numFmt w:val="bullet"/>
      <w:lvlText w:val="-"/>
      <w:lvlJc w:val="left"/>
      <w:pPr>
        <w:ind w:left="1146" w:hanging="360"/>
      </w:pPr>
      <w:rPr>
        <w:rFonts w:ascii="Times New Roman" w:eastAsia="Times New Roman" w:hAnsi="Times New Roman" w:cs="Times New Roman" w:hint="default"/>
        <w:color w:val="000000" w:themeColor="text1"/>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num w:numId="1">
    <w:abstractNumId w:val="0"/>
  </w:num>
  <w:num w:numId="2">
    <w:abstractNumId w:val="7"/>
  </w:num>
  <w:num w:numId="3">
    <w:abstractNumId w:val="3"/>
  </w:num>
  <w:num w:numId="4">
    <w:abstractNumId w:val="9"/>
  </w:num>
  <w:num w:numId="5">
    <w:abstractNumId w:val="13"/>
  </w:num>
  <w:num w:numId="6">
    <w:abstractNumId w:val="6"/>
  </w:num>
  <w:num w:numId="7">
    <w:abstractNumId w:val="5"/>
  </w:num>
  <w:num w:numId="8">
    <w:abstractNumId w:val="8"/>
  </w:num>
  <w:num w:numId="9">
    <w:abstractNumId w:val="11"/>
  </w:num>
  <w:num w:numId="10">
    <w:abstractNumId w:val="4"/>
  </w:num>
  <w:num w:numId="11">
    <w:abstractNumId w:val="12"/>
  </w:num>
  <w:num w:numId="12">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110"/>
  <w:drawingGridVerticalSpacing w:val="0"/>
  <w:displayHorizontalDrawingGridEvery w:val="0"/>
  <w:displayVerticalDrawingGridEvery w:val="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C09"/>
    <w:rsid w:val="000008EC"/>
    <w:rsid w:val="000017CC"/>
    <w:rsid w:val="000045D6"/>
    <w:rsid w:val="00004641"/>
    <w:rsid w:val="00007882"/>
    <w:rsid w:val="00011896"/>
    <w:rsid w:val="00012E0E"/>
    <w:rsid w:val="00013788"/>
    <w:rsid w:val="00014633"/>
    <w:rsid w:val="00014768"/>
    <w:rsid w:val="00017463"/>
    <w:rsid w:val="00017813"/>
    <w:rsid w:val="00020227"/>
    <w:rsid w:val="000216D9"/>
    <w:rsid w:val="00021932"/>
    <w:rsid w:val="00021F00"/>
    <w:rsid w:val="00023451"/>
    <w:rsid w:val="00023BE1"/>
    <w:rsid w:val="000257DA"/>
    <w:rsid w:val="00027125"/>
    <w:rsid w:val="00027153"/>
    <w:rsid w:val="000271B9"/>
    <w:rsid w:val="00030392"/>
    <w:rsid w:val="00030E4B"/>
    <w:rsid w:val="00032CC9"/>
    <w:rsid w:val="00032ECD"/>
    <w:rsid w:val="000337C3"/>
    <w:rsid w:val="00033C66"/>
    <w:rsid w:val="00034A24"/>
    <w:rsid w:val="00034BCB"/>
    <w:rsid w:val="00035715"/>
    <w:rsid w:val="0003610A"/>
    <w:rsid w:val="00037D03"/>
    <w:rsid w:val="00041093"/>
    <w:rsid w:val="00042D9E"/>
    <w:rsid w:val="000431F6"/>
    <w:rsid w:val="00043380"/>
    <w:rsid w:val="000450B3"/>
    <w:rsid w:val="00046A7D"/>
    <w:rsid w:val="00046F17"/>
    <w:rsid w:val="0005082C"/>
    <w:rsid w:val="00050BEE"/>
    <w:rsid w:val="00051638"/>
    <w:rsid w:val="00054003"/>
    <w:rsid w:val="00057665"/>
    <w:rsid w:val="000579F8"/>
    <w:rsid w:val="00057AA7"/>
    <w:rsid w:val="0006041B"/>
    <w:rsid w:val="00063CF8"/>
    <w:rsid w:val="000657D3"/>
    <w:rsid w:val="000663D6"/>
    <w:rsid w:val="0006668F"/>
    <w:rsid w:val="000669BC"/>
    <w:rsid w:val="00066C98"/>
    <w:rsid w:val="00066E39"/>
    <w:rsid w:val="00067419"/>
    <w:rsid w:val="00067D25"/>
    <w:rsid w:val="00070BF3"/>
    <w:rsid w:val="00075873"/>
    <w:rsid w:val="0008138A"/>
    <w:rsid w:val="0008194F"/>
    <w:rsid w:val="00082737"/>
    <w:rsid w:val="00083345"/>
    <w:rsid w:val="000842D2"/>
    <w:rsid w:val="00084E71"/>
    <w:rsid w:val="00085A15"/>
    <w:rsid w:val="00085B68"/>
    <w:rsid w:val="00087C86"/>
    <w:rsid w:val="0009019B"/>
    <w:rsid w:val="00090A93"/>
    <w:rsid w:val="00090E67"/>
    <w:rsid w:val="000914FB"/>
    <w:rsid w:val="00091F9A"/>
    <w:rsid w:val="00092D1E"/>
    <w:rsid w:val="00092D84"/>
    <w:rsid w:val="000932B1"/>
    <w:rsid w:val="000937B0"/>
    <w:rsid w:val="00094260"/>
    <w:rsid w:val="00094B88"/>
    <w:rsid w:val="000953C6"/>
    <w:rsid w:val="00096222"/>
    <w:rsid w:val="00096591"/>
    <w:rsid w:val="00097533"/>
    <w:rsid w:val="000A07CC"/>
    <w:rsid w:val="000A0EB5"/>
    <w:rsid w:val="000A2532"/>
    <w:rsid w:val="000A2698"/>
    <w:rsid w:val="000A26AA"/>
    <w:rsid w:val="000A2D4F"/>
    <w:rsid w:val="000A42C6"/>
    <w:rsid w:val="000A4A26"/>
    <w:rsid w:val="000A4B2F"/>
    <w:rsid w:val="000B0106"/>
    <w:rsid w:val="000B2021"/>
    <w:rsid w:val="000B3699"/>
    <w:rsid w:val="000B3845"/>
    <w:rsid w:val="000B3D79"/>
    <w:rsid w:val="000B4D69"/>
    <w:rsid w:val="000B7490"/>
    <w:rsid w:val="000C023D"/>
    <w:rsid w:val="000C1DE3"/>
    <w:rsid w:val="000C23A2"/>
    <w:rsid w:val="000C3193"/>
    <w:rsid w:val="000C3725"/>
    <w:rsid w:val="000C51FB"/>
    <w:rsid w:val="000C6070"/>
    <w:rsid w:val="000C6D6E"/>
    <w:rsid w:val="000C7E4B"/>
    <w:rsid w:val="000D7211"/>
    <w:rsid w:val="000D7A99"/>
    <w:rsid w:val="000E04A1"/>
    <w:rsid w:val="000E1F55"/>
    <w:rsid w:val="000E4ACF"/>
    <w:rsid w:val="000E4FBE"/>
    <w:rsid w:val="000E5B5E"/>
    <w:rsid w:val="000E7768"/>
    <w:rsid w:val="000F2E4F"/>
    <w:rsid w:val="000F6917"/>
    <w:rsid w:val="000F6F59"/>
    <w:rsid w:val="00100791"/>
    <w:rsid w:val="00101651"/>
    <w:rsid w:val="00101991"/>
    <w:rsid w:val="00103B26"/>
    <w:rsid w:val="0010458D"/>
    <w:rsid w:val="00107F0E"/>
    <w:rsid w:val="00110C98"/>
    <w:rsid w:val="00112F77"/>
    <w:rsid w:val="00113A62"/>
    <w:rsid w:val="00116C8F"/>
    <w:rsid w:val="0012243F"/>
    <w:rsid w:val="001225A5"/>
    <w:rsid w:val="00122F1E"/>
    <w:rsid w:val="00123596"/>
    <w:rsid w:val="00125C74"/>
    <w:rsid w:val="0012617E"/>
    <w:rsid w:val="00130B54"/>
    <w:rsid w:val="0013143E"/>
    <w:rsid w:val="00132AE3"/>
    <w:rsid w:val="00133543"/>
    <w:rsid w:val="00142837"/>
    <w:rsid w:val="00143C28"/>
    <w:rsid w:val="00144398"/>
    <w:rsid w:val="00144695"/>
    <w:rsid w:val="001460CC"/>
    <w:rsid w:val="00151FC1"/>
    <w:rsid w:val="00152491"/>
    <w:rsid w:val="00153E19"/>
    <w:rsid w:val="00153F08"/>
    <w:rsid w:val="00155A8C"/>
    <w:rsid w:val="00156A46"/>
    <w:rsid w:val="00160D10"/>
    <w:rsid w:val="00161557"/>
    <w:rsid w:val="001616C3"/>
    <w:rsid w:val="00161DD7"/>
    <w:rsid w:val="001623C5"/>
    <w:rsid w:val="001625D9"/>
    <w:rsid w:val="00162807"/>
    <w:rsid w:val="00163ADD"/>
    <w:rsid w:val="001648C7"/>
    <w:rsid w:val="001651E4"/>
    <w:rsid w:val="00165A39"/>
    <w:rsid w:val="001670AF"/>
    <w:rsid w:val="0017247B"/>
    <w:rsid w:val="0017454C"/>
    <w:rsid w:val="001750E5"/>
    <w:rsid w:val="00176571"/>
    <w:rsid w:val="00176E67"/>
    <w:rsid w:val="00177E7C"/>
    <w:rsid w:val="00177FEA"/>
    <w:rsid w:val="001810A6"/>
    <w:rsid w:val="0018237C"/>
    <w:rsid w:val="00183A82"/>
    <w:rsid w:val="00185176"/>
    <w:rsid w:val="001860A5"/>
    <w:rsid w:val="00186FC3"/>
    <w:rsid w:val="0018711D"/>
    <w:rsid w:val="001874D8"/>
    <w:rsid w:val="00190EAB"/>
    <w:rsid w:val="00191796"/>
    <w:rsid w:val="00192010"/>
    <w:rsid w:val="0019225B"/>
    <w:rsid w:val="00192A94"/>
    <w:rsid w:val="00193525"/>
    <w:rsid w:val="00193E9C"/>
    <w:rsid w:val="00194540"/>
    <w:rsid w:val="00194D8C"/>
    <w:rsid w:val="001A0504"/>
    <w:rsid w:val="001A087D"/>
    <w:rsid w:val="001A0FC7"/>
    <w:rsid w:val="001A15B9"/>
    <w:rsid w:val="001A2065"/>
    <w:rsid w:val="001A264A"/>
    <w:rsid w:val="001A432E"/>
    <w:rsid w:val="001A43C2"/>
    <w:rsid w:val="001A67EA"/>
    <w:rsid w:val="001A7292"/>
    <w:rsid w:val="001A7472"/>
    <w:rsid w:val="001A74F5"/>
    <w:rsid w:val="001A78AF"/>
    <w:rsid w:val="001B031E"/>
    <w:rsid w:val="001B10CF"/>
    <w:rsid w:val="001B13F1"/>
    <w:rsid w:val="001B3280"/>
    <w:rsid w:val="001B4048"/>
    <w:rsid w:val="001B43F7"/>
    <w:rsid w:val="001B53B1"/>
    <w:rsid w:val="001B7295"/>
    <w:rsid w:val="001C0276"/>
    <w:rsid w:val="001C17D1"/>
    <w:rsid w:val="001C3339"/>
    <w:rsid w:val="001C5581"/>
    <w:rsid w:val="001C5AB0"/>
    <w:rsid w:val="001C71A1"/>
    <w:rsid w:val="001D0FC8"/>
    <w:rsid w:val="001D3178"/>
    <w:rsid w:val="001D5103"/>
    <w:rsid w:val="001D60E0"/>
    <w:rsid w:val="001E0813"/>
    <w:rsid w:val="001E14D2"/>
    <w:rsid w:val="001E21E9"/>
    <w:rsid w:val="001E3554"/>
    <w:rsid w:val="001E5852"/>
    <w:rsid w:val="001E7AE1"/>
    <w:rsid w:val="001F04C4"/>
    <w:rsid w:val="001F09DF"/>
    <w:rsid w:val="001F128D"/>
    <w:rsid w:val="001F2242"/>
    <w:rsid w:val="001F4044"/>
    <w:rsid w:val="001F6D52"/>
    <w:rsid w:val="001F6E10"/>
    <w:rsid w:val="001F7884"/>
    <w:rsid w:val="0020027C"/>
    <w:rsid w:val="00202945"/>
    <w:rsid w:val="002032D3"/>
    <w:rsid w:val="002059E8"/>
    <w:rsid w:val="002075D3"/>
    <w:rsid w:val="00207C14"/>
    <w:rsid w:val="00212ECE"/>
    <w:rsid w:val="00213DAA"/>
    <w:rsid w:val="00215074"/>
    <w:rsid w:val="002154E5"/>
    <w:rsid w:val="0021574F"/>
    <w:rsid w:val="00220263"/>
    <w:rsid w:val="00220F61"/>
    <w:rsid w:val="00222EDB"/>
    <w:rsid w:val="00230509"/>
    <w:rsid w:val="00230C58"/>
    <w:rsid w:val="002324AA"/>
    <w:rsid w:val="002344C2"/>
    <w:rsid w:val="002350D5"/>
    <w:rsid w:val="002352F4"/>
    <w:rsid w:val="002428B8"/>
    <w:rsid w:val="00243427"/>
    <w:rsid w:val="00244B70"/>
    <w:rsid w:val="00245434"/>
    <w:rsid w:val="00250137"/>
    <w:rsid w:val="00250921"/>
    <w:rsid w:val="00250F24"/>
    <w:rsid w:val="00252937"/>
    <w:rsid w:val="00252D6E"/>
    <w:rsid w:val="002533B6"/>
    <w:rsid w:val="0025432A"/>
    <w:rsid w:val="0025522D"/>
    <w:rsid w:val="0025588E"/>
    <w:rsid w:val="00261334"/>
    <w:rsid w:val="00262E43"/>
    <w:rsid w:val="002639E6"/>
    <w:rsid w:val="00264353"/>
    <w:rsid w:val="00264646"/>
    <w:rsid w:val="00267FF6"/>
    <w:rsid w:val="00270534"/>
    <w:rsid w:val="00270AEE"/>
    <w:rsid w:val="002715A0"/>
    <w:rsid w:val="00271C7D"/>
    <w:rsid w:val="00272DD8"/>
    <w:rsid w:val="002743F3"/>
    <w:rsid w:val="002747DB"/>
    <w:rsid w:val="00274F5F"/>
    <w:rsid w:val="00276B32"/>
    <w:rsid w:val="00277428"/>
    <w:rsid w:val="0028221E"/>
    <w:rsid w:val="002842CD"/>
    <w:rsid w:val="00284FDA"/>
    <w:rsid w:val="002859AA"/>
    <w:rsid w:val="002879FE"/>
    <w:rsid w:val="0029287D"/>
    <w:rsid w:val="00292FF8"/>
    <w:rsid w:val="002956E7"/>
    <w:rsid w:val="002A038A"/>
    <w:rsid w:val="002A0ED5"/>
    <w:rsid w:val="002A2583"/>
    <w:rsid w:val="002A27B5"/>
    <w:rsid w:val="002A42DB"/>
    <w:rsid w:val="002A4FE4"/>
    <w:rsid w:val="002A595F"/>
    <w:rsid w:val="002B009E"/>
    <w:rsid w:val="002B063A"/>
    <w:rsid w:val="002B0964"/>
    <w:rsid w:val="002B19B9"/>
    <w:rsid w:val="002B1B7D"/>
    <w:rsid w:val="002B1E5D"/>
    <w:rsid w:val="002B298E"/>
    <w:rsid w:val="002B4223"/>
    <w:rsid w:val="002B462E"/>
    <w:rsid w:val="002B4C9A"/>
    <w:rsid w:val="002B579A"/>
    <w:rsid w:val="002B594D"/>
    <w:rsid w:val="002C1B88"/>
    <w:rsid w:val="002C22E9"/>
    <w:rsid w:val="002C5142"/>
    <w:rsid w:val="002D0768"/>
    <w:rsid w:val="002D0B61"/>
    <w:rsid w:val="002D1AC9"/>
    <w:rsid w:val="002D4DAD"/>
    <w:rsid w:val="002E019C"/>
    <w:rsid w:val="002E069A"/>
    <w:rsid w:val="002E268E"/>
    <w:rsid w:val="002E37FB"/>
    <w:rsid w:val="002E3A26"/>
    <w:rsid w:val="002E7C55"/>
    <w:rsid w:val="002E7D1E"/>
    <w:rsid w:val="002F0A05"/>
    <w:rsid w:val="002F16D9"/>
    <w:rsid w:val="002F199C"/>
    <w:rsid w:val="002F4321"/>
    <w:rsid w:val="002F4AA8"/>
    <w:rsid w:val="0030086F"/>
    <w:rsid w:val="00304F0E"/>
    <w:rsid w:val="0030548D"/>
    <w:rsid w:val="003059C2"/>
    <w:rsid w:val="00305A2F"/>
    <w:rsid w:val="00307DBA"/>
    <w:rsid w:val="00310BE1"/>
    <w:rsid w:val="003152B0"/>
    <w:rsid w:val="00315FA8"/>
    <w:rsid w:val="00317839"/>
    <w:rsid w:val="00320117"/>
    <w:rsid w:val="00320624"/>
    <w:rsid w:val="00320A92"/>
    <w:rsid w:val="00322D20"/>
    <w:rsid w:val="0032338D"/>
    <w:rsid w:val="00323779"/>
    <w:rsid w:val="00324B81"/>
    <w:rsid w:val="00326F7A"/>
    <w:rsid w:val="0032718D"/>
    <w:rsid w:val="003307F5"/>
    <w:rsid w:val="00333ED9"/>
    <w:rsid w:val="003352CF"/>
    <w:rsid w:val="00335C78"/>
    <w:rsid w:val="00336ADB"/>
    <w:rsid w:val="00341E91"/>
    <w:rsid w:val="00344007"/>
    <w:rsid w:val="003457C6"/>
    <w:rsid w:val="00347D27"/>
    <w:rsid w:val="003505FB"/>
    <w:rsid w:val="00351AF9"/>
    <w:rsid w:val="00353331"/>
    <w:rsid w:val="00353C45"/>
    <w:rsid w:val="00355700"/>
    <w:rsid w:val="00356320"/>
    <w:rsid w:val="00360451"/>
    <w:rsid w:val="00360E47"/>
    <w:rsid w:val="0036365C"/>
    <w:rsid w:val="003646A8"/>
    <w:rsid w:val="00366A9B"/>
    <w:rsid w:val="003678FB"/>
    <w:rsid w:val="00375C43"/>
    <w:rsid w:val="0038021C"/>
    <w:rsid w:val="00381080"/>
    <w:rsid w:val="00382953"/>
    <w:rsid w:val="00383304"/>
    <w:rsid w:val="003836EE"/>
    <w:rsid w:val="003847BA"/>
    <w:rsid w:val="0038560C"/>
    <w:rsid w:val="00385B30"/>
    <w:rsid w:val="003863FF"/>
    <w:rsid w:val="00386465"/>
    <w:rsid w:val="003873CA"/>
    <w:rsid w:val="003874E5"/>
    <w:rsid w:val="00391E17"/>
    <w:rsid w:val="0039476E"/>
    <w:rsid w:val="00394B0C"/>
    <w:rsid w:val="00395005"/>
    <w:rsid w:val="003951BA"/>
    <w:rsid w:val="00395B85"/>
    <w:rsid w:val="003A0084"/>
    <w:rsid w:val="003A153B"/>
    <w:rsid w:val="003A5CB0"/>
    <w:rsid w:val="003A6C10"/>
    <w:rsid w:val="003B3A82"/>
    <w:rsid w:val="003B57D5"/>
    <w:rsid w:val="003B5804"/>
    <w:rsid w:val="003B69D6"/>
    <w:rsid w:val="003C0DFF"/>
    <w:rsid w:val="003C1284"/>
    <w:rsid w:val="003C32E7"/>
    <w:rsid w:val="003C374A"/>
    <w:rsid w:val="003C4153"/>
    <w:rsid w:val="003C6797"/>
    <w:rsid w:val="003C7C07"/>
    <w:rsid w:val="003C7EC9"/>
    <w:rsid w:val="003D05AE"/>
    <w:rsid w:val="003D2840"/>
    <w:rsid w:val="003D35BB"/>
    <w:rsid w:val="003D519A"/>
    <w:rsid w:val="003D5873"/>
    <w:rsid w:val="003D5893"/>
    <w:rsid w:val="003E20CF"/>
    <w:rsid w:val="003E2B8C"/>
    <w:rsid w:val="003E4701"/>
    <w:rsid w:val="003E63C0"/>
    <w:rsid w:val="003E7312"/>
    <w:rsid w:val="003F0297"/>
    <w:rsid w:val="003F374C"/>
    <w:rsid w:val="003F6243"/>
    <w:rsid w:val="003F6411"/>
    <w:rsid w:val="003F6BBC"/>
    <w:rsid w:val="004016CE"/>
    <w:rsid w:val="00404151"/>
    <w:rsid w:val="004073A8"/>
    <w:rsid w:val="004103C4"/>
    <w:rsid w:val="004110DD"/>
    <w:rsid w:val="00412452"/>
    <w:rsid w:val="00413156"/>
    <w:rsid w:val="00416A22"/>
    <w:rsid w:val="00420483"/>
    <w:rsid w:val="0042109B"/>
    <w:rsid w:val="00422FE0"/>
    <w:rsid w:val="00424787"/>
    <w:rsid w:val="00425C62"/>
    <w:rsid w:val="00426523"/>
    <w:rsid w:val="00431484"/>
    <w:rsid w:val="004319BF"/>
    <w:rsid w:val="00431B27"/>
    <w:rsid w:val="0043238D"/>
    <w:rsid w:val="00432EDB"/>
    <w:rsid w:val="00433B29"/>
    <w:rsid w:val="004342E0"/>
    <w:rsid w:val="00434418"/>
    <w:rsid w:val="004347BC"/>
    <w:rsid w:val="004354B4"/>
    <w:rsid w:val="00435AFC"/>
    <w:rsid w:val="00436130"/>
    <w:rsid w:val="00437690"/>
    <w:rsid w:val="00437696"/>
    <w:rsid w:val="00442222"/>
    <w:rsid w:val="0044264F"/>
    <w:rsid w:val="00442A31"/>
    <w:rsid w:val="00443666"/>
    <w:rsid w:val="00445B12"/>
    <w:rsid w:val="00446D2B"/>
    <w:rsid w:val="0045073C"/>
    <w:rsid w:val="00450BF9"/>
    <w:rsid w:val="00450FF6"/>
    <w:rsid w:val="004515B8"/>
    <w:rsid w:val="004539C7"/>
    <w:rsid w:val="0045491B"/>
    <w:rsid w:val="00455B7F"/>
    <w:rsid w:val="00457B87"/>
    <w:rsid w:val="00460169"/>
    <w:rsid w:val="0046100F"/>
    <w:rsid w:val="004619EE"/>
    <w:rsid w:val="00462559"/>
    <w:rsid w:val="0046455B"/>
    <w:rsid w:val="00466A57"/>
    <w:rsid w:val="004701EC"/>
    <w:rsid w:val="004705B5"/>
    <w:rsid w:val="0047244C"/>
    <w:rsid w:val="00473D07"/>
    <w:rsid w:val="00474831"/>
    <w:rsid w:val="00476473"/>
    <w:rsid w:val="00476EF7"/>
    <w:rsid w:val="00477332"/>
    <w:rsid w:val="00482596"/>
    <w:rsid w:val="00483D4A"/>
    <w:rsid w:val="00483DCE"/>
    <w:rsid w:val="0048446E"/>
    <w:rsid w:val="00485110"/>
    <w:rsid w:val="0048609E"/>
    <w:rsid w:val="00487AE0"/>
    <w:rsid w:val="00487E74"/>
    <w:rsid w:val="00491081"/>
    <w:rsid w:val="00491216"/>
    <w:rsid w:val="004937D1"/>
    <w:rsid w:val="00493C59"/>
    <w:rsid w:val="00496535"/>
    <w:rsid w:val="00496CF2"/>
    <w:rsid w:val="00497CE7"/>
    <w:rsid w:val="00497D86"/>
    <w:rsid w:val="004A2528"/>
    <w:rsid w:val="004A32A5"/>
    <w:rsid w:val="004A3486"/>
    <w:rsid w:val="004B0A8E"/>
    <w:rsid w:val="004B12FB"/>
    <w:rsid w:val="004B3A90"/>
    <w:rsid w:val="004B506E"/>
    <w:rsid w:val="004B50E9"/>
    <w:rsid w:val="004B5849"/>
    <w:rsid w:val="004B5E4B"/>
    <w:rsid w:val="004B67DC"/>
    <w:rsid w:val="004B7C98"/>
    <w:rsid w:val="004C1E46"/>
    <w:rsid w:val="004C2BBE"/>
    <w:rsid w:val="004C3874"/>
    <w:rsid w:val="004C6833"/>
    <w:rsid w:val="004C71C3"/>
    <w:rsid w:val="004D098E"/>
    <w:rsid w:val="004D3A67"/>
    <w:rsid w:val="004D521C"/>
    <w:rsid w:val="004D52E8"/>
    <w:rsid w:val="004D6431"/>
    <w:rsid w:val="004D6CDE"/>
    <w:rsid w:val="004E0503"/>
    <w:rsid w:val="004E0F5E"/>
    <w:rsid w:val="004E1E46"/>
    <w:rsid w:val="004E2998"/>
    <w:rsid w:val="004E2AA6"/>
    <w:rsid w:val="004E308C"/>
    <w:rsid w:val="004E3B63"/>
    <w:rsid w:val="004E4092"/>
    <w:rsid w:val="004E4C1F"/>
    <w:rsid w:val="004E5163"/>
    <w:rsid w:val="004E6AEB"/>
    <w:rsid w:val="004E7539"/>
    <w:rsid w:val="004F00DA"/>
    <w:rsid w:val="004F0654"/>
    <w:rsid w:val="004F0D05"/>
    <w:rsid w:val="004F1C43"/>
    <w:rsid w:val="00500E06"/>
    <w:rsid w:val="0050104C"/>
    <w:rsid w:val="005019AC"/>
    <w:rsid w:val="00502290"/>
    <w:rsid w:val="00502591"/>
    <w:rsid w:val="005026DC"/>
    <w:rsid w:val="00502C42"/>
    <w:rsid w:val="00502F23"/>
    <w:rsid w:val="00503148"/>
    <w:rsid w:val="0050326A"/>
    <w:rsid w:val="00503F9F"/>
    <w:rsid w:val="0050659A"/>
    <w:rsid w:val="005067C0"/>
    <w:rsid w:val="00506CBD"/>
    <w:rsid w:val="00506EF2"/>
    <w:rsid w:val="00507291"/>
    <w:rsid w:val="00511C30"/>
    <w:rsid w:val="00513012"/>
    <w:rsid w:val="00515A06"/>
    <w:rsid w:val="005205DC"/>
    <w:rsid w:val="00520899"/>
    <w:rsid w:val="005213A8"/>
    <w:rsid w:val="00521A59"/>
    <w:rsid w:val="00522F7F"/>
    <w:rsid w:val="0052336F"/>
    <w:rsid w:val="00523452"/>
    <w:rsid w:val="005239CE"/>
    <w:rsid w:val="005241C8"/>
    <w:rsid w:val="0052451E"/>
    <w:rsid w:val="005256D4"/>
    <w:rsid w:val="00526452"/>
    <w:rsid w:val="00530B4F"/>
    <w:rsid w:val="00532646"/>
    <w:rsid w:val="00532E98"/>
    <w:rsid w:val="005349F7"/>
    <w:rsid w:val="00534A09"/>
    <w:rsid w:val="00535423"/>
    <w:rsid w:val="005354D8"/>
    <w:rsid w:val="00535E31"/>
    <w:rsid w:val="00537073"/>
    <w:rsid w:val="0054282F"/>
    <w:rsid w:val="00542EDE"/>
    <w:rsid w:val="00543F73"/>
    <w:rsid w:val="005466CF"/>
    <w:rsid w:val="00550ADD"/>
    <w:rsid w:val="00552C32"/>
    <w:rsid w:val="005530CE"/>
    <w:rsid w:val="00555B24"/>
    <w:rsid w:val="005568EF"/>
    <w:rsid w:val="00556FEE"/>
    <w:rsid w:val="00557214"/>
    <w:rsid w:val="00560286"/>
    <w:rsid w:val="005611E9"/>
    <w:rsid w:val="00561CB7"/>
    <w:rsid w:val="00561DA5"/>
    <w:rsid w:val="00562B2A"/>
    <w:rsid w:val="00563959"/>
    <w:rsid w:val="00563B9E"/>
    <w:rsid w:val="005659A0"/>
    <w:rsid w:val="00567859"/>
    <w:rsid w:val="00567CA3"/>
    <w:rsid w:val="00570523"/>
    <w:rsid w:val="00570837"/>
    <w:rsid w:val="005729B8"/>
    <w:rsid w:val="0057395E"/>
    <w:rsid w:val="00577F2D"/>
    <w:rsid w:val="00581BBE"/>
    <w:rsid w:val="00583EA2"/>
    <w:rsid w:val="00585958"/>
    <w:rsid w:val="00585B93"/>
    <w:rsid w:val="005863AC"/>
    <w:rsid w:val="00586626"/>
    <w:rsid w:val="0058666A"/>
    <w:rsid w:val="0058679D"/>
    <w:rsid w:val="00586EAD"/>
    <w:rsid w:val="0058721A"/>
    <w:rsid w:val="0058756E"/>
    <w:rsid w:val="005912AE"/>
    <w:rsid w:val="0059347B"/>
    <w:rsid w:val="00593719"/>
    <w:rsid w:val="0059371C"/>
    <w:rsid w:val="0059398C"/>
    <w:rsid w:val="00593E8B"/>
    <w:rsid w:val="00594AC2"/>
    <w:rsid w:val="00595209"/>
    <w:rsid w:val="00595506"/>
    <w:rsid w:val="00595AF8"/>
    <w:rsid w:val="00595C18"/>
    <w:rsid w:val="00595C88"/>
    <w:rsid w:val="00596865"/>
    <w:rsid w:val="00597481"/>
    <w:rsid w:val="0059763A"/>
    <w:rsid w:val="005A0B95"/>
    <w:rsid w:val="005A3347"/>
    <w:rsid w:val="005A50F2"/>
    <w:rsid w:val="005A5510"/>
    <w:rsid w:val="005A59BD"/>
    <w:rsid w:val="005A6E49"/>
    <w:rsid w:val="005B058F"/>
    <w:rsid w:val="005B08F4"/>
    <w:rsid w:val="005B22A2"/>
    <w:rsid w:val="005B2780"/>
    <w:rsid w:val="005B31CC"/>
    <w:rsid w:val="005B4395"/>
    <w:rsid w:val="005B7139"/>
    <w:rsid w:val="005C1827"/>
    <w:rsid w:val="005C1B87"/>
    <w:rsid w:val="005C1F17"/>
    <w:rsid w:val="005C282A"/>
    <w:rsid w:val="005C2C06"/>
    <w:rsid w:val="005C378C"/>
    <w:rsid w:val="005C3CA4"/>
    <w:rsid w:val="005C45EC"/>
    <w:rsid w:val="005C52CE"/>
    <w:rsid w:val="005C62D9"/>
    <w:rsid w:val="005C68ED"/>
    <w:rsid w:val="005C6B2F"/>
    <w:rsid w:val="005D00B1"/>
    <w:rsid w:val="005D1E8C"/>
    <w:rsid w:val="005D3003"/>
    <w:rsid w:val="005D42B6"/>
    <w:rsid w:val="005D5567"/>
    <w:rsid w:val="005D6B3E"/>
    <w:rsid w:val="005D775A"/>
    <w:rsid w:val="005E05BD"/>
    <w:rsid w:val="005E1B41"/>
    <w:rsid w:val="005E28C1"/>
    <w:rsid w:val="005E7FD6"/>
    <w:rsid w:val="005F00CD"/>
    <w:rsid w:val="005F04CD"/>
    <w:rsid w:val="005F3A5F"/>
    <w:rsid w:val="005F4942"/>
    <w:rsid w:val="005F55E7"/>
    <w:rsid w:val="005F607F"/>
    <w:rsid w:val="00602250"/>
    <w:rsid w:val="00602DCE"/>
    <w:rsid w:val="006032B8"/>
    <w:rsid w:val="00606242"/>
    <w:rsid w:val="006071BB"/>
    <w:rsid w:val="00607681"/>
    <w:rsid w:val="006123BE"/>
    <w:rsid w:val="0061266C"/>
    <w:rsid w:val="006126DC"/>
    <w:rsid w:val="00613214"/>
    <w:rsid w:val="006205FC"/>
    <w:rsid w:val="0062161A"/>
    <w:rsid w:val="00622B9B"/>
    <w:rsid w:val="006248CD"/>
    <w:rsid w:val="0062498E"/>
    <w:rsid w:val="00625E51"/>
    <w:rsid w:val="00626DDA"/>
    <w:rsid w:val="0062737C"/>
    <w:rsid w:val="00630A76"/>
    <w:rsid w:val="00631CD3"/>
    <w:rsid w:val="00632C63"/>
    <w:rsid w:val="006338E6"/>
    <w:rsid w:val="00633F6C"/>
    <w:rsid w:val="00635E03"/>
    <w:rsid w:val="0064047E"/>
    <w:rsid w:val="00641BCC"/>
    <w:rsid w:val="00642224"/>
    <w:rsid w:val="006458F7"/>
    <w:rsid w:val="00650957"/>
    <w:rsid w:val="00653FA8"/>
    <w:rsid w:val="00655E3F"/>
    <w:rsid w:val="00655E4B"/>
    <w:rsid w:val="00656C60"/>
    <w:rsid w:val="00660F7C"/>
    <w:rsid w:val="00664BA8"/>
    <w:rsid w:val="00665540"/>
    <w:rsid w:val="0066598C"/>
    <w:rsid w:val="0066756C"/>
    <w:rsid w:val="00667AE6"/>
    <w:rsid w:val="006704F2"/>
    <w:rsid w:val="00670905"/>
    <w:rsid w:val="00670C6E"/>
    <w:rsid w:val="006727BE"/>
    <w:rsid w:val="00673BBC"/>
    <w:rsid w:val="0067525E"/>
    <w:rsid w:val="00675539"/>
    <w:rsid w:val="00675930"/>
    <w:rsid w:val="00675E64"/>
    <w:rsid w:val="00675FA9"/>
    <w:rsid w:val="00677263"/>
    <w:rsid w:val="00677F79"/>
    <w:rsid w:val="00683D95"/>
    <w:rsid w:val="006856B5"/>
    <w:rsid w:val="00687AC9"/>
    <w:rsid w:val="0069202D"/>
    <w:rsid w:val="006935A0"/>
    <w:rsid w:val="00693B72"/>
    <w:rsid w:val="00694A7A"/>
    <w:rsid w:val="00695A72"/>
    <w:rsid w:val="00695F08"/>
    <w:rsid w:val="006A0DAB"/>
    <w:rsid w:val="006A2A1A"/>
    <w:rsid w:val="006A3A2C"/>
    <w:rsid w:val="006A628D"/>
    <w:rsid w:val="006A6C49"/>
    <w:rsid w:val="006A7A5D"/>
    <w:rsid w:val="006B0588"/>
    <w:rsid w:val="006B0DD9"/>
    <w:rsid w:val="006B11BE"/>
    <w:rsid w:val="006B162A"/>
    <w:rsid w:val="006B1856"/>
    <w:rsid w:val="006B438E"/>
    <w:rsid w:val="006B4779"/>
    <w:rsid w:val="006C0663"/>
    <w:rsid w:val="006C0CD0"/>
    <w:rsid w:val="006C268E"/>
    <w:rsid w:val="006C26D8"/>
    <w:rsid w:val="006C35A8"/>
    <w:rsid w:val="006C5884"/>
    <w:rsid w:val="006C59E4"/>
    <w:rsid w:val="006C6182"/>
    <w:rsid w:val="006C6D3E"/>
    <w:rsid w:val="006C7883"/>
    <w:rsid w:val="006C7CFF"/>
    <w:rsid w:val="006D0E9B"/>
    <w:rsid w:val="006D1182"/>
    <w:rsid w:val="006D1750"/>
    <w:rsid w:val="006D3A5B"/>
    <w:rsid w:val="006D3FC7"/>
    <w:rsid w:val="006D42D9"/>
    <w:rsid w:val="006D68F2"/>
    <w:rsid w:val="006E0041"/>
    <w:rsid w:val="006E0203"/>
    <w:rsid w:val="006E02D9"/>
    <w:rsid w:val="006E0883"/>
    <w:rsid w:val="006E0A9B"/>
    <w:rsid w:val="006E0BD6"/>
    <w:rsid w:val="006E3367"/>
    <w:rsid w:val="006E58B8"/>
    <w:rsid w:val="006E7A78"/>
    <w:rsid w:val="006F0C07"/>
    <w:rsid w:val="006F3117"/>
    <w:rsid w:val="006F3552"/>
    <w:rsid w:val="006F44F8"/>
    <w:rsid w:val="006F4A95"/>
    <w:rsid w:val="006F5BB3"/>
    <w:rsid w:val="007023A3"/>
    <w:rsid w:val="00702936"/>
    <w:rsid w:val="007061C3"/>
    <w:rsid w:val="00706AF6"/>
    <w:rsid w:val="00706BD4"/>
    <w:rsid w:val="00711247"/>
    <w:rsid w:val="007128C2"/>
    <w:rsid w:val="00712DCF"/>
    <w:rsid w:val="0071324E"/>
    <w:rsid w:val="00714EAA"/>
    <w:rsid w:val="0071560A"/>
    <w:rsid w:val="00715B3C"/>
    <w:rsid w:val="00716964"/>
    <w:rsid w:val="00716E23"/>
    <w:rsid w:val="00717424"/>
    <w:rsid w:val="00720849"/>
    <w:rsid w:val="007226D7"/>
    <w:rsid w:val="00724541"/>
    <w:rsid w:val="00724729"/>
    <w:rsid w:val="00730B36"/>
    <w:rsid w:val="007345D2"/>
    <w:rsid w:val="007351A4"/>
    <w:rsid w:val="00735B49"/>
    <w:rsid w:val="00737E2E"/>
    <w:rsid w:val="00740D8B"/>
    <w:rsid w:val="00742143"/>
    <w:rsid w:val="00743417"/>
    <w:rsid w:val="00747361"/>
    <w:rsid w:val="00747B47"/>
    <w:rsid w:val="00750C2C"/>
    <w:rsid w:val="00751EAD"/>
    <w:rsid w:val="00760C94"/>
    <w:rsid w:val="00760CA2"/>
    <w:rsid w:val="00762DE5"/>
    <w:rsid w:val="00763092"/>
    <w:rsid w:val="00764162"/>
    <w:rsid w:val="007643B2"/>
    <w:rsid w:val="00765031"/>
    <w:rsid w:val="0076723F"/>
    <w:rsid w:val="0077001B"/>
    <w:rsid w:val="00770AED"/>
    <w:rsid w:val="007714AF"/>
    <w:rsid w:val="0077176D"/>
    <w:rsid w:val="0077189D"/>
    <w:rsid w:val="0077237B"/>
    <w:rsid w:val="00772730"/>
    <w:rsid w:val="007732A9"/>
    <w:rsid w:val="00774C72"/>
    <w:rsid w:val="007765CF"/>
    <w:rsid w:val="00777744"/>
    <w:rsid w:val="00781235"/>
    <w:rsid w:val="007838B4"/>
    <w:rsid w:val="00784754"/>
    <w:rsid w:val="007853D3"/>
    <w:rsid w:val="007860E1"/>
    <w:rsid w:val="0079042C"/>
    <w:rsid w:val="00790FEC"/>
    <w:rsid w:val="007917FE"/>
    <w:rsid w:val="007936E7"/>
    <w:rsid w:val="00794D96"/>
    <w:rsid w:val="007A1D29"/>
    <w:rsid w:val="007A50C4"/>
    <w:rsid w:val="007A5899"/>
    <w:rsid w:val="007A7B03"/>
    <w:rsid w:val="007B05AC"/>
    <w:rsid w:val="007B2A06"/>
    <w:rsid w:val="007B2C39"/>
    <w:rsid w:val="007B3B18"/>
    <w:rsid w:val="007B4347"/>
    <w:rsid w:val="007B5E46"/>
    <w:rsid w:val="007B60C6"/>
    <w:rsid w:val="007B6B99"/>
    <w:rsid w:val="007B6C56"/>
    <w:rsid w:val="007C29F7"/>
    <w:rsid w:val="007C32FF"/>
    <w:rsid w:val="007C4594"/>
    <w:rsid w:val="007C49A1"/>
    <w:rsid w:val="007C6E5C"/>
    <w:rsid w:val="007D03D9"/>
    <w:rsid w:val="007D0A87"/>
    <w:rsid w:val="007D1878"/>
    <w:rsid w:val="007D20E0"/>
    <w:rsid w:val="007D2239"/>
    <w:rsid w:val="007D2B69"/>
    <w:rsid w:val="007D3C0C"/>
    <w:rsid w:val="007D5856"/>
    <w:rsid w:val="007D7D81"/>
    <w:rsid w:val="007E1F9B"/>
    <w:rsid w:val="007E21C9"/>
    <w:rsid w:val="007E3904"/>
    <w:rsid w:val="007E3EF4"/>
    <w:rsid w:val="007E48DD"/>
    <w:rsid w:val="007E5854"/>
    <w:rsid w:val="007E6D16"/>
    <w:rsid w:val="007F05AC"/>
    <w:rsid w:val="007F26A6"/>
    <w:rsid w:val="007F29A1"/>
    <w:rsid w:val="007F70A0"/>
    <w:rsid w:val="007F7F06"/>
    <w:rsid w:val="008053AA"/>
    <w:rsid w:val="00806F3C"/>
    <w:rsid w:val="008075D0"/>
    <w:rsid w:val="00807771"/>
    <w:rsid w:val="00812D0D"/>
    <w:rsid w:val="008141D9"/>
    <w:rsid w:val="008158A5"/>
    <w:rsid w:val="0081653F"/>
    <w:rsid w:val="008217B8"/>
    <w:rsid w:val="00821837"/>
    <w:rsid w:val="0082238B"/>
    <w:rsid w:val="00822551"/>
    <w:rsid w:val="00822D14"/>
    <w:rsid w:val="008231AF"/>
    <w:rsid w:val="00823478"/>
    <w:rsid w:val="00823B5E"/>
    <w:rsid w:val="0082486D"/>
    <w:rsid w:val="008250BC"/>
    <w:rsid w:val="00825F2B"/>
    <w:rsid w:val="0083229D"/>
    <w:rsid w:val="00832BC6"/>
    <w:rsid w:val="0083375A"/>
    <w:rsid w:val="008341C5"/>
    <w:rsid w:val="008358AB"/>
    <w:rsid w:val="00836DA1"/>
    <w:rsid w:val="00836E7D"/>
    <w:rsid w:val="0083728A"/>
    <w:rsid w:val="0084110D"/>
    <w:rsid w:val="00843D29"/>
    <w:rsid w:val="0084540B"/>
    <w:rsid w:val="00845DA1"/>
    <w:rsid w:val="008463EB"/>
    <w:rsid w:val="008510FA"/>
    <w:rsid w:val="008519DF"/>
    <w:rsid w:val="00853264"/>
    <w:rsid w:val="008549F2"/>
    <w:rsid w:val="00854A47"/>
    <w:rsid w:val="00855A26"/>
    <w:rsid w:val="00856926"/>
    <w:rsid w:val="00860CB4"/>
    <w:rsid w:val="0086115A"/>
    <w:rsid w:val="008612DA"/>
    <w:rsid w:val="0086137F"/>
    <w:rsid w:val="00862026"/>
    <w:rsid w:val="00862399"/>
    <w:rsid w:val="008662C9"/>
    <w:rsid w:val="0086638C"/>
    <w:rsid w:val="008703F4"/>
    <w:rsid w:val="00874A09"/>
    <w:rsid w:val="00875A89"/>
    <w:rsid w:val="00875D0A"/>
    <w:rsid w:val="00880F71"/>
    <w:rsid w:val="008834F1"/>
    <w:rsid w:val="00883CC7"/>
    <w:rsid w:val="00885BA7"/>
    <w:rsid w:val="008862B5"/>
    <w:rsid w:val="00890C93"/>
    <w:rsid w:val="00891070"/>
    <w:rsid w:val="008911B8"/>
    <w:rsid w:val="00891577"/>
    <w:rsid w:val="00891D53"/>
    <w:rsid w:val="00891EC6"/>
    <w:rsid w:val="00892A3B"/>
    <w:rsid w:val="00893303"/>
    <w:rsid w:val="00893B7F"/>
    <w:rsid w:val="00894673"/>
    <w:rsid w:val="00895336"/>
    <w:rsid w:val="008975FF"/>
    <w:rsid w:val="00897F63"/>
    <w:rsid w:val="008A075D"/>
    <w:rsid w:val="008A0F69"/>
    <w:rsid w:val="008A0FF8"/>
    <w:rsid w:val="008A2A28"/>
    <w:rsid w:val="008A3379"/>
    <w:rsid w:val="008A3707"/>
    <w:rsid w:val="008A4158"/>
    <w:rsid w:val="008A549F"/>
    <w:rsid w:val="008A561C"/>
    <w:rsid w:val="008A5983"/>
    <w:rsid w:val="008A6802"/>
    <w:rsid w:val="008A6DA6"/>
    <w:rsid w:val="008A7F85"/>
    <w:rsid w:val="008B0C0A"/>
    <w:rsid w:val="008B2E74"/>
    <w:rsid w:val="008B334A"/>
    <w:rsid w:val="008B43F6"/>
    <w:rsid w:val="008B4B30"/>
    <w:rsid w:val="008B5C22"/>
    <w:rsid w:val="008B6528"/>
    <w:rsid w:val="008B6DD8"/>
    <w:rsid w:val="008C150F"/>
    <w:rsid w:val="008C25B8"/>
    <w:rsid w:val="008C580F"/>
    <w:rsid w:val="008C697B"/>
    <w:rsid w:val="008C6DE0"/>
    <w:rsid w:val="008C6F57"/>
    <w:rsid w:val="008C7859"/>
    <w:rsid w:val="008D1E28"/>
    <w:rsid w:val="008D22B8"/>
    <w:rsid w:val="008D2438"/>
    <w:rsid w:val="008D2486"/>
    <w:rsid w:val="008D285A"/>
    <w:rsid w:val="008D2D27"/>
    <w:rsid w:val="008D4DEC"/>
    <w:rsid w:val="008D5295"/>
    <w:rsid w:val="008D550C"/>
    <w:rsid w:val="008D6080"/>
    <w:rsid w:val="008D65D3"/>
    <w:rsid w:val="008D65FC"/>
    <w:rsid w:val="008D6E8F"/>
    <w:rsid w:val="008D74FE"/>
    <w:rsid w:val="008D7AB9"/>
    <w:rsid w:val="008D7BB3"/>
    <w:rsid w:val="008E11A7"/>
    <w:rsid w:val="008E1768"/>
    <w:rsid w:val="008E297C"/>
    <w:rsid w:val="008E3A1B"/>
    <w:rsid w:val="008E430C"/>
    <w:rsid w:val="008E4C2F"/>
    <w:rsid w:val="008E66B5"/>
    <w:rsid w:val="008E70D5"/>
    <w:rsid w:val="008F039B"/>
    <w:rsid w:val="008F083F"/>
    <w:rsid w:val="008F0F17"/>
    <w:rsid w:val="008F1F44"/>
    <w:rsid w:val="008F2227"/>
    <w:rsid w:val="008F25A5"/>
    <w:rsid w:val="008F3394"/>
    <w:rsid w:val="008F3722"/>
    <w:rsid w:val="008F50B3"/>
    <w:rsid w:val="008F513F"/>
    <w:rsid w:val="00900CCE"/>
    <w:rsid w:val="00900D8F"/>
    <w:rsid w:val="00901471"/>
    <w:rsid w:val="00901713"/>
    <w:rsid w:val="00901923"/>
    <w:rsid w:val="00902B50"/>
    <w:rsid w:val="009031FC"/>
    <w:rsid w:val="009048DC"/>
    <w:rsid w:val="00904AC6"/>
    <w:rsid w:val="00905618"/>
    <w:rsid w:val="0090762A"/>
    <w:rsid w:val="00910DF9"/>
    <w:rsid w:val="009110A8"/>
    <w:rsid w:val="00914DED"/>
    <w:rsid w:val="00914EFF"/>
    <w:rsid w:val="00916341"/>
    <w:rsid w:val="00916D46"/>
    <w:rsid w:val="00920D80"/>
    <w:rsid w:val="00921078"/>
    <w:rsid w:val="00921CCA"/>
    <w:rsid w:val="0092322F"/>
    <w:rsid w:val="00923667"/>
    <w:rsid w:val="009333ED"/>
    <w:rsid w:val="0093383F"/>
    <w:rsid w:val="009340D5"/>
    <w:rsid w:val="009364FF"/>
    <w:rsid w:val="00942F7C"/>
    <w:rsid w:val="009431C9"/>
    <w:rsid w:val="0094720B"/>
    <w:rsid w:val="009475DB"/>
    <w:rsid w:val="00951C0E"/>
    <w:rsid w:val="0095229C"/>
    <w:rsid w:val="00953FD7"/>
    <w:rsid w:val="00955932"/>
    <w:rsid w:val="00960A0D"/>
    <w:rsid w:val="00960D50"/>
    <w:rsid w:val="00962153"/>
    <w:rsid w:val="00962394"/>
    <w:rsid w:val="009637EE"/>
    <w:rsid w:val="00967AFB"/>
    <w:rsid w:val="00970BAA"/>
    <w:rsid w:val="00970D42"/>
    <w:rsid w:val="00972288"/>
    <w:rsid w:val="0097333F"/>
    <w:rsid w:val="00977E0A"/>
    <w:rsid w:val="00981D12"/>
    <w:rsid w:val="00983258"/>
    <w:rsid w:val="00983565"/>
    <w:rsid w:val="00983627"/>
    <w:rsid w:val="00983CCD"/>
    <w:rsid w:val="0098759E"/>
    <w:rsid w:val="00990567"/>
    <w:rsid w:val="00991FA5"/>
    <w:rsid w:val="0099233C"/>
    <w:rsid w:val="00992340"/>
    <w:rsid w:val="00993459"/>
    <w:rsid w:val="00993774"/>
    <w:rsid w:val="009939A0"/>
    <w:rsid w:val="00995309"/>
    <w:rsid w:val="00995491"/>
    <w:rsid w:val="00997F86"/>
    <w:rsid w:val="009A09A2"/>
    <w:rsid w:val="009A1023"/>
    <w:rsid w:val="009A2EEB"/>
    <w:rsid w:val="009A4E2E"/>
    <w:rsid w:val="009A7BAC"/>
    <w:rsid w:val="009A7CDB"/>
    <w:rsid w:val="009B07A2"/>
    <w:rsid w:val="009B10B8"/>
    <w:rsid w:val="009B133C"/>
    <w:rsid w:val="009B4982"/>
    <w:rsid w:val="009B50F0"/>
    <w:rsid w:val="009B59BC"/>
    <w:rsid w:val="009B6BFF"/>
    <w:rsid w:val="009B6DAC"/>
    <w:rsid w:val="009C0C4C"/>
    <w:rsid w:val="009C1C5D"/>
    <w:rsid w:val="009C30DC"/>
    <w:rsid w:val="009C455C"/>
    <w:rsid w:val="009C5F3A"/>
    <w:rsid w:val="009D2041"/>
    <w:rsid w:val="009D60AE"/>
    <w:rsid w:val="009D7730"/>
    <w:rsid w:val="009E1A30"/>
    <w:rsid w:val="009E38D7"/>
    <w:rsid w:val="009E4C41"/>
    <w:rsid w:val="009E52A8"/>
    <w:rsid w:val="009E69DB"/>
    <w:rsid w:val="009E72E9"/>
    <w:rsid w:val="009E750F"/>
    <w:rsid w:val="009F1163"/>
    <w:rsid w:val="009F24CF"/>
    <w:rsid w:val="009F379D"/>
    <w:rsid w:val="009F3C7F"/>
    <w:rsid w:val="009F6AB2"/>
    <w:rsid w:val="009F6DC9"/>
    <w:rsid w:val="009F7A66"/>
    <w:rsid w:val="00A0055E"/>
    <w:rsid w:val="00A00A60"/>
    <w:rsid w:val="00A017A5"/>
    <w:rsid w:val="00A01ACF"/>
    <w:rsid w:val="00A02347"/>
    <w:rsid w:val="00A033C3"/>
    <w:rsid w:val="00A03A83"/>
    <w:rsid w:val="00A03E5C"/>
    <w:rsid w:val="00A04BC0"/>
    <w:rsid w:val="00A07B61"/>
    <w:rsid w:val="00A10221"/>
    <w:rsid w:val="00A1027B"/>
    <w:rsid w:val="00A10693"/>
    <w:rsid w:val="00A108DC"/>
    <w:rsid w:val="00A10B01"/>
    <w:rsid w:val="00A11522"/>
    <w:rsid w:val="00A116F7"/>
    <w:rsid w:val="00A167D1"/>
    <w:rsid w:val="00A203A4"/>
    <w:rsid w:val="00A20E31"/>
    <w:rsid w:val="00A215F3"/>
    <w:rsid w:val="00A21D4F"/>
    <w:rsid w:val="00A27B46"/>
    <w:rsid w:val="00A3094B"/>
    <w:rsid w:val="00A30E3E"/>
    <w:rsid w:val="00A31447"/>
    <w:rsid w:val="00A323FB"/>
    <w:rsid w:val="00A338F1"/>
    <w:rsid w:val="00A344CF"/>
    <w:rsid w:val="00A351BD"/>
    <w:rsid w:val="00A3559B"/>
    <w:rsid w:val="00A40190"/>
    <w:rsid w:val="00A424AE"/>
    <w:rsid w:val="00A44557"/>
    <w:rsid w:val="00A4654F"/>
    <w:rsid w:val="00A46FA1"/>
    <w:rsid w:val="00A515C0"/>
    <w:rsid w:val="00A52C59"/>
    <w:rsid w:val="00A54BF2"/>
    <w:rsid w:val="00A54F80"/>
    <w:rsid w:val="00A62C57"/>
    <w:rsid w:val="00A656B4"/>
    <w:rsid w:val="00A67D26"/>
    <w:rsid w:val="00A70B90"/>
    <w:rsid w:val="00A70B9F"/>
    <w:rsid w:val="00A70E78"/>
    <w:rsid w:val="00A719CE"/>
    <w:rsid w:val="00A71D39"/>
    <w:rsid w:val="00A7229B"/>
    <w:rsid w:val="00A73FCB"/>
    <w:rsid w:val="00A77520"/>
    <w:rsid w:val="00A8006A"/>
    <w:rsid w:val="00A80A91"/>
    <w:rsid w:val="00A82D99"/>
    <w:rsid w:val="00A83473"/>
    <w:rsid w:val="00A8373B"/>
    <w:rsid w:val="00A837C7"/>
    <w:rsid w:val="00A906DC"/>
    <w:rsid w:val="00A91AE3"/>
    <w:rsid w:val="00A94C8E"/>
    <w:rsid w:val="00A96C39"/>
    <w:rsid w:val="00A96E70"/>
    <w:rsid w:val="00A9771C"/>
    <w:rsid w:val="00A97E32"/>
    <w:rsid w:val="00AA0DF1"/>
    <w:rsid w:val="00AA21AC"/>
    <w:rsid w:val="00AA43FA"/>
    <w:rsid w:val="00AA463B"/>
    <w:rsid w:val="00AA4BF9"/>
    <w:rsid w:val="00AA70EA"/>
    <w:rsid w:val="00AA711F"/>
    <w:rsid w:val="00AB0351"/>
    <w:rsid w:val="00AB0E61"/>
    <w:rsid w:val="00AB121C"/>
    <w:rsid w:val="00AB12A3"/>
    <w:rsid w:val="00AB1C28"/>
    <w:rsid w:val="00AB385E"/>
    <w:rsid w:val="00AB4158"/>
    <w:rsid w:val="00AB7C97"/>
    <w:rsid w:val="00AC3FDC"/>
    <w:rsid w:val="00AC4251"/>
    <w:rsid w:val="00AC59CF"/>
    <w:rsid w:val="00AC765B"/>
    <w:rsid w:val="00AD0FE7"/>
    <w:rsid w:val="00AD14E8"/>
    <w:rsid w:val="00AD4942"/>
    <w:rsid w:val="00AD54F4"/>
    <w:rsid w:val="00AD5723"/>
    <w:rsid w:val="00AE1E67"/>
    <w:rsid w:val="00AE3AC4"/>
    <w:rsid w:val="00AE6583"/>
    <w:rsid w:val="00AE7176"/>
    <w:rsid w:val="00AE7A5C"/>
    <w:rsid w:val="00AE7C90"/>
    <w:rsid w:val="00AE7E87"/>
    <w:rsid w:val="00AF01B5"/>
    <w:rsid w:val="00AF330F"/>
    <w:rsid w:val="00AF77DF"/>
    <w:rsid w:val="00B004F5"/>
    <w:rsid w:val="00B0065A"/>
    <w:rsid w:val="00B00AB3"/>
    <w:rsid w:val="00B026F9"/>
    <w:rsid w:val="00B038DD"/>
    <w:rsid w:val="00B04BE4"/>
    <w:rsid w:val="00B051E5"/>
    <w:rsid w:val="00B06773"/>
    <w:rsid w:val="00B073E5"/>
    <w:rsid w:val="00B11719"/>
    <w:rsid w:val="00B11A7D"/>
    <w:rsid w:val="00B159D2"/>
    <w:rsid w:val="00B15C41"/>
    <w:rsid w:val="00B16D1E"/>
    <w:rsid w:val="00B17874"/>
    <w:rsid w:val="00B17F79"/>
    <w:rsid w:val="00B214FF"/>
    <w:rsid w:val="00B218CD"/>
    <w:rsid w:val="00B2232A"/>
    <w:rsid w:val="00B22786"/>
    <w:rsid w:val="00B22AF1"/>
    <w:rsid w:val="00B230B7"/>
    <w:rsid w:val="00B24492"/>
    <w:rsid w:val="00B24C67"/>
    <w:rsid w:val="00B254D9"/>
    <w:rsid w:val="00B265CF"/>
    <w:rsid w:val="00B26E9E"/>
    <w:rsid w:val="00B300B7"/>
    <w:rsid w:val="00B30D94"/>
    <w:rsid w:val="00B33C19"/>
    <w:rsid w:val="00B33FE8"/>
    <w:rsid w:val="00B3440E"/>
    <w:rsid w:val="00B34CC4"/>
    <w:rsid w:val="00B35B10"/>
    <w:rsid w:val="00B36D40"/>
    <w:rsid w:val="00B378BA"/>
    <w:rsid w:val="00B37EAE"/>
    <w:rsid w:val="00B37FD3"/>
    <w:rsid w:val="00B40D50"/>
    <w:rsid w:val="00B4449F"/>
    <w:rsid w:val="00B4558B"/>
    <w:rsid w:val="00B462D6"/>
    <w:rsid w:val="00B508F6"/>
    <w:rsid w:val="00B51749"/>
    <w:rsid w:val="00B51CDD"/>
    <w:rsid w:val="00B53387"/>
    <w:rsid w:val="00B53D49"/>
    <w:rsid w:val="00B542BA"/>
    <w:rsid w:val="00B56C6E"/>
    <w:rsid w:val="00B570CE"/>
    <w:rsid w:val="00B571E4"/>
    <w:rsid w:val="00B60B9C"/>
    <w:rsid w:val="00B60EE0"/>
    <w:rsid w:val="00B61946"/>
    <w:rsid w:val="00B61FD0"/>
    <w:rsid w:val="00B6493C"/>
    <w:rsid w:val="00B651E6"/>
    <w:rsid w:val="00B6633F"/>
    <w:rsid w:val="00B66D55"/>
    <w:rsid w:val="00B66D60"/>
    <w:rsid w:val="00B71C59"/>
    <w:rsid w:val="00B7694C"/>
    <w:rsid w:val="00B76ABD"/>
    <w:rsid w:val="00B8172F"/>
    <w:rsid w:val="00B8502C"/>
    <w:rsid w:val="00B8513D"/>
    <w:rsid w:val="00B85233"/>
    <w:rsid w:val="00B878E9"/>
    <w:rsid w:val="00B91B44"/>
    <w:rsid w:val="00B920C9"/>
    <w:rsid w:val="00B92175"/>
    <w:rsid w:val="00B92EC9"/>
    <w:rsid w:val="00B9342A"/>
    <w:rsid w:val="00B94850"/>
    <w:rsid w:val="00B95773"/>
    <w:rsid w:val="00B95BC9"/>
    <w:rsid w:val="00B969FC"/>
    <w:rsid w:val="00B97554"/>
    <w:rsid w:val="00BA09E9"/>
    <w:rsid w:val="00BA2A31"/>
    <w:rsid w:val="00BA3B19"/>
    <w:rsid w:val="00BA4B86"/>
    <w:rsid w:val="00BA604F"/>
    <w:rsid w:val="00BA6D40"/>
    <w:rsid w:val="00BA7335"/>
    <w:rsid w:val="00BA7C05"/>
    <w:rsid w:val="00BB0184"/>
    <w:rsid w:val="00BB0CD2"/>
    <w:rsid w:val="00BB4690"/>
    <w:rsid w:val="00BB69C6"/>
    <w:rsid w:val="00BB6D07"/>
    <w:rsid w:val="00BC043F"/>
    <w:rsid w:val="00BC5B41"/>
    <w:rsid w:val="00BD0610"/>
    <w:rsid w:val="00BD179E"/>
    <w:rsid w:val="00BD1C71"/>
    <w:rsid w:val="00BD1F4E"/>
    <w:rsid w:val="00BD2CAB"/>
    <w:rsid w:val="00BD4499"/>
    <w:rsid w:val="00BD4D21"/>
    <w:rsid w:val="00BD735D"/>
    <w:rsid w:val="00BE1CEB"/>
    <w:rsid w:val="00BE2510"/>
    <w:rsid w:val="00BE4688"/>
    <w:rsid w:val="00BE6337"/>
    <w:rsid w:val="00BE7B46"/>
    <w:rsid w:val="00BE7F4A"/>
    <w:rsid w:val="00BF015E"/>
    <w:rsid w:val="00BF36DD"/>
    <w:rsid w:val="00BF3F58"/>
    <w:rsid w:val="00BF43E3"/>
    <w:rsid w:val="00BF55D6"/>
    <w:rsid w:val="00BF58AC"/>
    <w:rsid w:val="00BF5CEA"/>
    <w:rsid w:val="00C002ED"/>
    <w:rsid w:val="00C044A9"/>
    <w:rsid w:val="00C04670"/>
    <w:rsid w:val="00C049BE"/>
    <w:rsid w:val="00C0666C"/>
    <w:rsid w:val="00C06D31"/>
    <w:rsid w:val="00C10C37"/>
    <w:rsid w:val="00C11581"/>
    <w:rsid w:val="00C120FC"/>
    <w:rsid w:val="00C12DBB"/>
    <w:rsid w:val="00C14517"/>
    <w:rsid w:val="00C14548"/>
    <w:rsid w:val="00C177C6"/>
    <w:rsid w:val="00C2255A"/>
    <w:rsid w:val="00C24696"/>
    <w:rsid w:val="00C25919"/>
    <w:rsid w:val="00C27EB4"/>
    <w:rsid w:val="00C30B2C"/>
    <w:rsid w:val="00C31F20"/>
    <w:rsid w:val="00C33D27"/>
    <w:rsid w:val="00C33E99"/>
    <w:rsid w:val="00C33EE3"/>
    <w:rsid w:val="00C348A4"/>
    <w:rsid w:val="00C34B59"/>
    <w:rsid w:val="00C36202"/>
    <w:rsid w:val="00C36C8A"/>
    <w:rsid w:val="00C36EE1"/>
    <w:rsid w:val="00C37A7E"/>
    <w:rsid w:val="00C40AA2"/>
    <w:rsid w:val="00C413F9"/>
    <w:rsid w:val="00C4164E"/>
    <w:rsid w:val="00C416F6"/>
    <w:rsid w:val="00C430BF"/>
    <w:rsid w:val="00C4403D"/>
    <w:rsid w:val="00C44C21"/>
    <w:rsid w:val="00C44CAE"/>
    <w:rsid w:val="00C44D78"/>
    <w:rsid w:val="00C45FF8"/>
    <w:rsid w:val="00C46D9B"/>
    <w:rsid w:val="00C53B1F"/>
    <w:rsid w:val="00C541A2"/>
    <w:rsid w:val="00C542AB"/>
    <w:rsid w:val="00C55884"/>
    <w:rsid w:val="00C55BA3"/>
    <w:rsid w:val="00C57513"/>
    <w:rsid w:val="00C61B07"/>
    <w:rsid w:val="00C62E6B"/>
    <w:rsid w:val="00C65298"/>
    <w:rsid w:val="00C674FC"/>
    <w:rsid w:val="00C710FD"/>
    <w:rsid w:val="00C7188A"/>
    <w:rsid w:val="00C724A4"/>
    <w:rsid w:val="00C72E5D"/>
    <w:rsid w:val="00C731C2"/>
    <w:rsid w:val="00C74854"/>
    <w:rsid w:val="00C74F7D"/>
    <w:rsid w:val="00C7574C"/>
    <w:rsid w:val="00C76AB3"/>
    <w:rsid w:val="00C80D10"/>
    <w:rsid w:val="00C81072"/>
    <w:rsid w:val="00C814AD"/>
    <w:rsid w:val="00C839CE"/>
    <w:rsid w:val="00C87D4D"/>
    <w:rsid w:val="00C915A1"/>
    <w:rsid w:val="00C91C52"/>
    <w:rsid w:val="00C9394C"/>
    <w:rsid w:val="00C94385"/>
    <w:rsid w:val="00C961F8"/>
    <w:rsid w:val="00C96348"/>
    <w:rsid w:val="00CA1B35"/>
    <w:rsid w:val="00CA2550"/>
    <w:rsid w:val="00CA2AFD"/>
    <w:rsid w:val="00CA38E6"/>
    <w:rsid w:val="00CA3923"/>
    <w:rsid w:val="00CA55C2"/>
    <w:rsid w:val="00CA5E92"/>
    <w:rsid w:val="00CB0158"/>
    <w:rsid w:val="00CB475F"/>
    <w:rsid w:val="00CB6130"/>
    <w:rsid w:val="00CB66F7"/>
    <w:rsid w:val="00CB6A4B"/>
    <w:rsid w:val="00CB6DBF"/>
    <w:rsid w:val="00CC0189"/>
    <w:rsid w:val="00CC0C4B"/>
    <w:rsid w:val="00CC0D85"/>
    <w:rsid w:val="00CC141C"/>
    <w:rsid w:val="00CC1B32"/>
    <w:rsid w:val="00CC4AF2"/>
    <w:rsid w:val="00CC7089"/>
    <w:rsid w:val="00CC712E"/>
    <w:rsid w:val="00CD0B6F"/>
    <w:rsid w:val="00CD1192"/>
    <w:rsid w:val="00CD6B93"/>
    <w:rsid w:val="00CE0520"/>
    <w:rsid w:val="00CE0DA7"/>
    <w:rsid w:val="00CE1257"/>
    <w:rsid w:val="00CE353D"/>
    <w:rsid w:val="00CE43E2"/>
    <w:rsid w:val="00CE465F"/>
    <w:rsid w:val="00CE5776"/>
    <w:rsid w:val="00CE5E03"/>
    <w:rsid w:val="00CE63F3"/>
    <w:rsid w:val="00CE6C74"/>
    <w:rsid w:val="00CE7464"/>
    <w:rsid w:val="00CF006C"/>
    <w:rsid w:val="00CF0F93"/>
    <w:rsid w:val="00CF10B7"/>
    <w:rsid w:val="00CF1A62"/>
    <w:rsid w:val="00CF2045"/>
    <w:rsid w:val="00CF2FA6"/>
    <w:rsid w:val="00CF3593"/>
    <w:rsid w:val="00CF5286"/>
    <w:rsid w:val="00CF59F1"/>
    <w:rsid w:val="00CF7683"/>
    <w:rsid w:val="00CF7F2B"/>
    <w:rsid w:val="00D00479"/>
    <w:rsid w:val="00D02944"/>
    <w:rsid w:val="00D02AF0"/>
    <w:rsid w:val="00D02E60"/>
    <w:rsid w:val="00D033DB"/>
    <w:rsid w:val="00D03BFE"/>
    <w:rsid w:val="00D049BE"/>
    <w:rsid w:val="00D04E4E"/>
    <w:rsid w:val="00D05B11"/>
    <w:rsid w:val="00D10A2D"/>
    <w:rsid w:val="00D11175"/>
    <w:rsid w:val="00D113FF"/>
    <w:rsid w:val="00D125DB"/>
    <w:rsid w:val="00D1340E"/>
    <w:rsid w:val="00D15350"/>
    <w:rsid w:val="00D16608"/>
    <w:rsid w:val="00D16745"/>
    <w:rsid w:val="00D16EE2"/>
    <w:rsid w:val="00D17B19"/>
    <w:rsid w:val="00D20555"/>
    <w:rsid w:val="00D2110C"/>
    <w:rsid w:val="00D218C0"/>
    <w:rsid w:val="00D228A9"/>
    <w:rsid w:val="00D229DA"/>
    <w:rsid w:val="00D261AA"/>
    <w:rsid w:val="00D26624"/>
    <w:rsid w:val="00D27A31"/>
    <w:rsid w:val="00D3018D"/>
    <w:rsid w:val="00D327A4"/>
    <w:rsid w:val="00D33329"/>
    <w:rsid w:val="00D33D90"/>
    <w:rsid w:val="00D34444"/>
    <w:rsid w:val="00D36124"/>
    <w:rsid w:val="00D365B5"/>
    <w:rsid w:val="00D44022"/>
    <w:rsid w:val="00D4549E"/>
    <w:rsid w:val="00D50577"/>
    <w:rsid w:val="00D51192"/>
    <w:rsid w:val="00D51357"/>
    <w:rsid w:val="00D54054"/>
    <w:rsid w:val="00D5535A"/>
    <w:rsid w:val="00D56264"/>
    <w:rsid w:val="00D57E13"/>
    <w:rsid w:val="00D6171A"/>
    <w:rsid w:val="00D61B5E"/>
    <w:rsid w:val="00D63949"/>
    <w:rsid w:val="00D65101"/>
    <w:rsid w:val="00D7044D"/>
    <w:rsid w:val="00D72A20"/>
    <w:rsid w:val="00D72E05"/>
    <w:rsid w:val="00D74F52"/>
    <w:rsid w:val="00D76398"/>
    <w:rsid w:val="00D80B35"/>
    <w:rsid w:val="00D81622"/>
    <w:rsid w:val="00D85746"/>
    <w:rsid w:val="00D85B8F"/>
    <w:rsid w:val="00D85DA9"/>
    <w:rsid w:val="00D86043"/>
    <w:rsid w:val="00D86069"/>
    <w:rsid w:val="00D87310"/>
    <w:rsid w:val="00D87549"/>
    <w:rsid w:val="00D9216E"/>
    <w:rsid w:val="00D939BA"/>
    <w:rsid w:val="00D93C56"/>
    <w:rsid w:val="00D94D64"/>
    <w:rsid w:val="00D95D59"/>
    <w:rsid w:val="00D962A3"/>
    <w:rsid w:val="00D9644D"/>
    <w:rsid w:val="00DA012D"/>
    <w:rsid w:val="00DA39A9"/>
    <w:rsid w:val="00DA42DD"/>
    <w:rsid w:val="00DA4435"/>
    <w:rsid w:val="00DA4868"/>
    <w:rsid w:val="00DA66AA"/>
    <w:rsid w:val="00DA750B"/>
    <w:rsid w:val="00DB2150"/>
    <w:rsid w:val="00DB2B3C"/>
    <w:rsid w:val="00DB2F3C"/>
    <w:rsid w:val="00DB620A"/>
    <w:rsid w:val="00DB6A28"/>
    <w:rsid w:val="00DB6F79"/>
    <w:rsid w:val="00DB7A7C"/>
    <w:rsid w:val="00DC046D"/>
    <w:rsid w:val="00DC0BD1"/>
    <w:rsid w:val="00DC0CEA"/>
    <w:rsid w:val="00DC1CAF"/>
    <w:rsid w:val="00DC2236"/>
    <w:rsid w:val="00DC3462"/>
    <w:rsid w:val="00DC46C4"/>
    <w:rsid w:val="00DC55FD"/>
    <w:rsid w:val="00DC5642"/>
    <w:rsid w:val="00DC62C2"/>
    <w:rsid w:val="00DC722A"/>
    <w:rsid w:val="00DD2A03"/>
    <w:rsid w:val="00DD459F"/>
    <w:rsid w:val="00DD4AB2"/>
    <w:rsid w:val="00DD5DB9"/>
    <w:rsid w:val="00DD6A45"/>
    <w:rsid w:val="00DD768C"/>
    <w:rsid w:val="00DD795D"/>
    <w:rsid w:val="00DE21FD"/>
    <w:rsid w:val="00DE3040"/>
    <w:rsid w:val="00DE4C16"/>
    <w:rsid w:val="00DE633F"/>
    <w:rsid w:val="00DE7FF4"/>
    <w:rsid w:val="00DF1718"/>
    <w:rsid w:val="00DF23EB"/>
    <w:rsid w:val="00DF3783"/>
    <w:rsid w:val="00DF42CA"/>
    <w:rsid w:val="00DF4B11"/>
    <w:rsid w:val="00DF4F07"/>
    <w:rsid w:val="00E00B08"/>
    <w:rsid w:val="00E00BAF"/>
    <w:rsid w:val="00E00ED8"/>
    <w:rsid w:val="00E019BC"/>
    <w:rsid w:val="00E03E55"/>
    <w:rsid w:val="00E07551"/>
    <w:rsid w:val="00E12379"/>
    <w:rsid w:val="00E12864"/>
    <w:rsid w:val="00E12AD0"/>
    <w:rsid w:val="00E132CE"/>
    <w:rsid w:val="00E139D9"/>
    <w:rsid w:val="00E20B12"/>
    <w:rsid w:val="00E228E0"/>
    <w:rsid w:val="00E23432"/>
    <w:rsid w:val="00E25283"/>
    <w:rsid w:val="00E26B69"/>
    <w:rsid w:val="00E30EEE"/>
    <w:rsid w:val="00E327FA"/>
    <w:rsid w:val="00E35B91"/>
    <w:rsid w:val="00E401D7"/>
    <w:rsid w:val="00E40AE8"/>
    <w:rsid w:val="00E4161A"/>
    <w:rsid w:val="00E426F3"/>
    <w:rsid w:val="00E428F1"/>
    <w:rsid w:val="00E43FDD"/>
    <w:rsid w:val="00E44ABD"/>
    <w:rsid w:val="00E45DD6"/>
    <w:rsid w:val="00E45EBC"/>
    <w:rsid w:val="00E47878"/>
    <w:rsid w:val="00E47AD9"/>
    <w:rsid w:val="00E5028A"/>
    <w:rsid w:val="00E51614"/>
    <w:rsid w:val="00E517AE"/>
    <w:rsid w:val="00E5337D"/>
    <w:rsid w:val="00E56A25"/>
    <w:rsid w:val="00E56CC2"/>
    <w:rsid w:val="00E57F27"/>
    <w:rsid w:val="00E62183"/>
    <w:rsid w:val="00E62748"/>
    <w:rsid w:val="00E654AD"/>
    <w:rsid w:val="00E73628"/>
    <w:rsid w:val="00E736E1"/>
    <w:rsid w:val="00E7388B"/>
    <w:rsid w:val="00E7698E"/>
    <w:rsid w:val="00E801F8"/>
    <w:rsid w:val="00E807F6"/>
    <w:rsid w:val="00E808AA"/>
    <w:rsid w:val="00E80B5A"/>
    <w:rsid w:val="00E80EAF"/>
    <w:rsid w:val="00E81706"/>
    <w:rsid w:val="00E81A4F"/>
    <w:rsid w:val="00E82AE1"/>
    <w:rsid w:val="00E848FA"/>
    <w:rsid w:val="00E84A4E"/>
    <w:rsid w:val="00E84E02"/>
    <w:rsid w:val="00E86660"/>
    <w:rsid w:val="00E87EC5"/>
    <w:rsid w:val="00E92525"/>
    <w:rsid w:val="00E940E7"/>
    <w:rsid w:val="00E95C3A"/>
    <w:rsid w:val="00E967D0"/>
    <w:rsid w:val="00E96A79"/>
    <w:rsid w:val="00EA151C"/>
    <w:rsid w:val="00EA1D41"/>
    <w:rsid w:val="00EA2980"/>
    <w:rsid w:val="00EA2DE1"/>
    <w:rsid w:val="00EA3410"/>
    <w:rsid w:val="00EA598E"/>
    <w:rsid w:val="00EB419F"/>
    <w:rsid w:val="00EB4CB4"/>
    <w:rsid w:val="00EB50D4"/>
    <w:rsid w:val="00EB51BA"/>
    <w:rsid w:val="00EB550A"/>
    <w:rsid w:val="00EB684B"/>
    <w:rsid w:val="00EB7160"/>
    <w:rsid w:val="00EC0AA0"/>
    <w:rsid w:val="00EC148A"/>
    <w:rsid w:val="00EC18CA"/>
    <w:rsid w:val="00EC24F8"/>
    <w:rsid w:val="00EC27E9"/>
    <w:rsid w:val="00EC2F09"/>
    <w:rsid w:val="00EC2F40"/>
    <w:rsid w:val="00EC3821"/>
    <w:rsid w:val="00EC4C6C"/>
    <w:rsid w:val="00EC5F96"/>
    <w:rsid w:val="00EC600C"/>
    <w:rsid w:val="00EC7CB4"/>
    <w:rsid w:val="00ED01E2"/>
    <w:rsid w:val="00ED23B0"/>
    <w:rsid w:val="00ED4CD9"/>
    <w:rsid w:val="00ED521F"/>
    <w:rsid w:val="00ED69D1"/>
    <w:rsid w:val="00ED6F5B"/>
    <w:rsid w:val="00EE219A"/>
    <w:rsid w:val="00EE2317"/>
    <w:rsid w:val="00EE285E"/>
    <w:rsid w:val="00EE390B"/>
    <w:rsid w:val="00EE553A"/>
    <w:rsid w:val="00EF1247"/>
    <w:rsid w:val="00EF1A37"/>
    <w:rsid w:val="00EF2A88"/>
    <w:rsid w:val="00EF330A"/>
    <w:rsid w:val="00EF5FCC"/>
    <w:rsid w:val="00EF635B"/>
    <w:rsid w:val="00EF6BC8"/>
    <w:rsid w:val="00EF6D02"/>
    <w:rsid w:val="00EF77E3"/>
    <w:rsid w:val="00EF7E54"/>
    <w:rsid w:val="00F01351"/>
    <w:rsid w:val="00F0372E"/>
    <w:rsid w:val="00F03F28"/>
    <w:rsid w:val="00F044A1"/>
    <w:rsid w:val="00F05E31"/>
    <w:rsid w:val="00F063AA"/>
    <w:rsid w:val="00F063C9"/>
    <w:rsid w:val="00F06F26"/>
    <w:rsid w:val="00F100AD"/>
    <w:rsid w:val="00F11384"/>
    <w:rsid w:val="00F11F89"/>
    <w:rsid w:val="00F1258F"/>
    <w:rsid w:val="00F130DC"/>
    <w:rsid w:val="00F1337D"/>
    <w:rsid w:val="00F138FB"/>
    <w:rsid w:val="00F15D05"/>
    <w:rsid w:val="00F178D1"/>
    <w:rsid w:val="00F17DA4"/>
    <w:rsid w:val="00F20460"/>
    <w:rsid w:val="00F20FF6"/>
    <w:rsid w:val="00F22D0C"/>
    <w:rsid w:val="00F242D2"/>
    <w:rsid w:val="00F25C76"/>
    <w:rsid w:val="00F27626"/>
    <w:rsid w:val="00F27EA8"/>
    <w:rsid w:val="00F30589"/>
    <w:rsid w:val="00F317F1"/>
    <w:rsid w:val="00F34C09"/>
    <w:rsid w:val="00F36CAA"/>
    <w:rsid w:val="00F414AC"/>
    <w:rsid w:val="00F41659"/>
    <w:rsid w:val="00F4284E"/>
    <w:rsid w:val="00F4397E"/>
    <w:rsid w:val="00F44018"/>
    <w:rsid w:val="00F4548A"/>
    <w:rsid w:val="00F45A92"/>
    <w:rsid w:val="00F45B73"/>
    <w:rsid w:val="00F45D77"/>
    <w:rsid w:val="00F45E02"/>
    <w:rsid w:val="00F46318"/>
    <w:rsid w:val="00F500A1"/>
    <w:rsid w:val="00F5193A"/>
    <w:rsid w:val="00F51BBD"/>
    <w:rsid w:val="00F52A11"/>
    <w:rsid w:val="00F541BB"/>
    <w:rsid w:val="00F54891"/>
    <w:rsid w:val="00F55161"/>
    <w:rsid w:val="00F55220"/>
    <w:rsid w:val="00F55A51"/>
    <w:rsid w:val="00F56D65"/>
    <w:rsid w:val="00F60DEB"/>
    <w:rsid w:val="00F6243A"/>
    <w:rsid w:val="00F62BD5"/>
    <w:rsid w:val="00F634E6"/>
    <w:rsid w:val="00F65BC6"/>
    <w:rsid w:val="00F67690"/>
    <w:rsid w:val="00F67DDC"/>
    <w:rsid w:val="00F70296"/>
    <w:rsid w:val="00F70DCF"/>
    <w:rsid w:val="00F7269E"/>
    <w:rsid w:val="00F727FB"/>
    <w:rsid w:val="00F75ADC"/>
    <w:rsid w:val="00F7609A"/>
    <w:rsid w:val="00F77DD8"/>
    <w:rsid w:val="00F77EA9"/>
    <w:rsid w:val="00F80AAA"/>
    <w:rsid w:val="00F82216"/>
    <w:rsid w:val="00F8343C"/>
    <w:rsid w:val="00F84381"/>
    <w:rsid w:val="00F85739"/>
    <w:rsid w:val="00F861CB"/>
    <w:rsid w:val="00F86FDD"/>
    <w:rsid w:val="00F87569"/>
    <w:rsid w:val="00F87B11"/>
    <w:rsid w:val="00F87BDC"/>
    <w:rsid w:val="00F91B32"/>
    <w:rsid w:val="00F91D58"/>
    <w:rsid w:val="00F924F5"/>
    <w:rsid w:val="00F941C9"/>
    <w:rsid w:val="00FA0C99"/>
    <w:rsid w:val="00FA30EF"/>
    <w:rsid w:val="00FA32EF"/>
    <w:rsid w:val="00FA3544"/>
    <w:rsid w:val="00FA35FF"/>
    <w:rsid w:val="00FA3B05"/>
    <w:rsid w:val="00FA72FB"/>
    <w:rsid w:val="00FA7318"/>
    <w:rsid w:val="00FA7E87"/>
    <w:rsid w:val="00FB167D"/>
    <w:rsid w:val="00FB44CC"/>
    <w:rsid w:val="00FB4780"/>
    <w:rsid w:val="00FB66BA"/>
    <w:rsid w:val="00FB6E70"/>
    <w:rsid w:val="00FC0135"/>
    <w:rsid w:val="00FC0797"/>
    <w:rsid w:val="00FC1486"/>
    <w:rsid w:val="00FC2980"/>
    <w:rsid w:val="00FC3627"/>
    <w:rsid w:val="00FC3F3E"/>
    <w:rsid w:val="00FC4FC9"/>
    <w:rsid w:val="00FD0421"/>
    <w:rsid w:val="00FD208F"/>
    <w:rsid w:val="00FD252B"/>
    <w:rsid w:val="00FD2AE2"/>
    <w:rsid w:val="00FD3D94"/>
    <w:rsid w:val="00FD509C"/>
    <w:rsid w:val="00FD72C8"/>
    <w:rsid w:val="00FE14FC"/>
    <w:rsid w:val="00FE1982"/>
    <w:rsid w:val="00FE259C"/>
    <w:rsid w:val="00FE3257"/>
    <w:rsid w:val="00FE45F5"/>
    <w:rsid w:val="00FE4652"/>
    <w:rsid w:val="00FE47BE"/>
    <w:rsid w:val="00FF32A2"/>
    <w:rsid w:val="00FF3A45"/>
    <w:rsid w:val="00FF5C50"/>
    <w:rsid w:val="00FF66EF"/>
  </w:rsids>
  <m:mathPr>
    <m:mathFont m:val="Cambria Math"/>
    <m:brkBin m:val="before"/>
    <m:brkBinSub m:val="--"/>
    <m:smallFrac m:val="0"/>
    <m:dispDef/>
    <m:lMargin m:val="0"/>
    <m:rMargin m:val="0"/>
    <m:defJc m:val="centerGroup"/>
    <m:wrapIndent m:val="1440"/>
    <m:intLim m:val="subSup"/>
    <m:naryLim m:val="undOvr"/>
  </m:mathPr>
  <w:themeFontLang w:val="ro-RO"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66D5ED53"/>
  <w15:docId w15:val="{F38418D8-1300-4554-8A32-B00682EDE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o-RO"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3A62"/>
    <w:pPr>
      <w:suppressAutoHyphens/>
    </w:pPr>
    <w:rPr>
      <w:rFonts w:ascii="Calibri" w:eastAsia="Calibri" w:hAnsi="Calibri" w:cs="Calibri"/>
      <w:sz w:val="22"/>
      <w:szCs w:val="22"/>
      <w:lang w:eastAsia="zh-CN"/>
    </w:rPr>
  </w:style>
  <w:style w:type="paragraph" w:styleId="Heading2">
    <w:name w:val="heading 2"/>
    <w:basedOn w:val="Normal"/>
    <w:next w:val="Normal"/>
    <w:qFormat/>
    <w:rsid w:val="00113A62"/>
    <w:pPr>
      <w:keepNext/>
      <w:numPr>
        <w:ilvl w:val="1"/>
        <w:numId w:val="1"/>
      </w:numPr>
      <w:spacing w:before="240" w:after="60"/>
      <w:outlineLvl w:val="1"/>
    </w:pPr>
    <w:rPr>
      <w:rFonts w:ascii="Arial" w:hAnsi="Arial" w:cs="Arial"/>
      <w:b/>
      <w:bCs/>
      <w:i/>
      <w:iCs/>
      <w:sz w:val="28"/>
      <w:szCs w:val="28"/>
    </w:rPr>
  </w:style>
  <w:style w:type="paragraph" w:styleId="Heading4">
    <w:name w:val="heading 4"/>
    <w:basedOn w:val="Normal"/>
    <w:next w:val="Normal"/>
    <w:qFormat/>
    <w:rsid w:val="00113A62"/>
    <w:pPr>
      <w:keepNext/>
      <w:numPr>
        <w:ilvl w:val="3"/>
        <w:numId w:val="1"/>
      </w:numPr>
      <w:spacing w:before="240" w:after="60"/>
      <w:outlineLvl w:val="3"/>
    </w:pPr>
    <w:rPr>
      <w:rFonts w:ascii="Times New Roman" w:eastAsia="Times New Roman" w:hAnsi="Times New Roman" w:cs="Times New Roman"/>
      <w:b/>
      <w:bCs/>
      <w:sz w:val="28"/>
      <w:szCs w:val="28"/>
      <w:lang w:val="en-US"/>
    </w:rPr>
  </w:style>
  <w:style w:type="paragraph" w:styleId="Heading5">
    <w:name w:val="heading 5"/>
    <w:basedOn w:val="Normal"/>
    <w:next w:val="Normal"/>
    <w:qFormat/>
    <w:rsid w:val="00113A62"/>
    <w:pPr>
      <w:numPr>
        <w:ilvl w:val="4"/>
        <w:numId w:val="1"/>
      </w:num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113A62"/>
  </w:style>
  <w:style w:type="character" w:customStyle="1" w:styleId="WW8Num2z0">
    <w:name w:val="WW8Num2z0"/>
    <w:rsid w:val="00113A62"/>
  </w:style>
  <w:style w:type="character" w:customStyle="1" w:styleId="WW8Num3z0">
    <w:name w:val="WW8Num3z0"/>
    <w:rsid w:val="00113A62"/>
  </w:style>
  <w:style w:type="character" w:customStyle="1" w:styleId="WW8Num4z0">
    <w:name w:val="WW8Num4z0"/>
    <w:rsid w:val="00113A62"/>
  </w:style>
  <w:style w:type="character" w:customStyle="1" w:styleId="WW8Num5z0">
    <w:name w:val="WW8Num5z0"/>
    <w:rsid w:val="00113A62"/>
    <w:rPr>
      <w:rFonts w:ascii="Symbol" w:hAnsi="Symbol" w:cs="Symbol"/>
    </w:rPr>
  </w:style>
  <w:style w:type="character" w:customStyle="1" w:styleId="WW8Num6z0">
    <w:name w:val="WW8Num6z0"/>
    <w:rsid w:val="00113A62"/>
    <w:rPr>
      <w:rFonts w:ascii="Symbol" w:hAnsi="Symbol" w:cs="Symbol"/>
    </w:rPr>
  </w:style>
  <w:style w:type="character" w:customStyle="1" w:styleId="WW8Num7z0">
    <w:name w:val="WW8Num7z0"/>
    <w:rsid w:val="00113A62"/>
    <w:rPr>
      <w:rFonts w:ascii="Symbol" w:hAnsi="Symbol" w:cs="Symbol"/>
    </w:rPr>
  </w:style>
  <w:style w:type="character" w:customStyle="1" w:styleId="WW8Num8z0">
    <w:name w:val="WW8Num8z0"/>
    <w:rsid w:val="00113A62"/>
    <w:rPr>
      <w:rFonts w:ascii="Symbol" w:hAnsi="Symbol" w:cs="Symbol"/>
    </w:rPr>
  </w:style>
  <w:style w:type="character" w:customStyle="1" w:styleId="WW8Num9z0">
    <w:name w:val="WW8Num9z0"/>
    <w:rsid w:val="00113A62"/>
  </w:style>
  <w:style w:type="character" w:customStyle="1" w:styleId="WW8Num10z0">
    <w:name w:val="WW8Num10z0"/>
    <w:rsid w:val="00113A62"/>
    <w:rPr>
      <w:rFonts w:ascii="Symbol" w:hAnsi="Symbol" w:cs="Symbol"/>
    </w:rPr>
  </w:style>
  <w:style w:type="character" w:customStyle="1" w:styleId="WW8Num11z0">
    <w:name w:val="WW8Num11z0"/>
    <w:rsid w:val="00113A62"/>
    <w:rPr>
      <w:rFonts w:ascii="Arial" w:eastAsia="Times New Roman" w:hAnsi="Arial" w:cs="Arial"/>
    </w:rPr>
  </w:style>
  <w:style w:type="character" w:customStyle="1" w:styleId="WW8Num11z1">
    <w:name w:val="WW8Num11z1"/>
    <w:rsid w:val="00113A62"/>
    <w:rPr>
      <w:rFonts w:ascii="Courier New" w:hAnsi="Courier New" w:cs="Courier New"/>
    </w:rPr>
  </w:style>
  <w:style w:type="character" w:customStyle="1" w:styleId="WW8Num11z2">
    <w:name w:val="WW8Num11z2"/>
    <w:rsid w:val="00113A62"/>
    <w:rPr>
      <w:rFonts w:ascii="Wingdings" w:hAnsi="Wingdings" w:cs="Wingdings"/>
    </w:rPr>
  </w:style>
  <w:style w:type="character" w:customStyle="1" w:styleId="WW8Num11z3">
    <w:name w:val="WW8Num11z3"/>
    <w:rsid w:val="00113A62"/>
    <w:rPr>
      <w:rFonts w:ascii="Symbol" w:hAnsi="Symbol" w:cs="Symbol"/>
    </w:rPr>
  </w:style>
  <w:style w:type="character" w:customStyle="1" w:styleId="WW8Num12z0">
    <w:name w:val="WW8Num12z0"/>
    <w:rsid w:val="00113A62"/>
    <w:rPr>
      <w:rFonts w:ascii="Garamond" w:eastAsia="Times New Roman" w:hAnsi="Garamond" w:cs="Garamond"/>
    </w:rPr>
  </w:style>
  <w:style w:type="character" w:customStyle="1" w:styleId="WW8Num12z1">
    <w:name w:val="WW8Num12z1"/>
    <w:rsid w:val="00113A62"/>
    <w:rPr>
      <w:rFonts w:ascii="Courier New" w:hAnsi="Courier New" w:cs="Courier New"/>
    </w:rPr>
  </w:style>
  <w:style w:type="character" w:customStyle="1" w:styleId="WW8Num12z2">
    <w:name w:val="WW8Num12z2"/>
    <w:rsid w:val="00113A62"/>
    <w:rPr>
      <w:rFonts w:ascii="Wingdings" w:hAnsi="Wingdings" w:cs="Wingdings"/>
    </w:rPr>
  </w:style>
  <w:style w:type="character" w:customStyle="1" w:styleId="WW8Num12z3">
    <w:name w:val="WW8Num12z3"/>
    <w:rsid w:val="00113A62"/>
    <w:rPr>
      <w:rFonts w:ascii="Symbol" w:hAnsi="Symbol" w:cs="Symbol"/>
    </w:rPr>
  </w:style>
  <w:style w:type="character" w:customStyle="1" w:styleId="WW8Num13z0">
    <w:name w:val="WW8Num13z0"/>
    <w:rsid w:val="00113A62"/>
  </w:style>
  <w:style w:type="character" w:customStyle="1" w:styleId="WW8Num13z1">
    <w:name w:val="WW8Num13z1"/>
    <w:rsid w:val="00113A62"/>
  </w:style>
  <w:style w:type="character" w:customStyle="1" w:styleId="WW8Num13z2">
    <w:name w:val="WW8Num13z2"/>
    <w:rsid w:val="00113A62"/>
  </w:style>
  <w:style w:type="character" w:customStyle="1" w:styleId="WW8Num13z3">
    <w:name w:val="WW8Num13z3"/>
    <w:rsid w:val="00113A62"/>
  </w:style>
  <w:style w:type="character" w:customStyle="1" w:styleId="WW8Num13z4">
    <w:name w:val="WW8Num13z4"/>
    <w:rsid w:val="00113A62"/>
  </w:style>
  <w:style w:type="character" w:customStyle="1" w:styleId="WW8Num13z5">
    <w:name w:val="WW8Num13z5"/>
    <w:rsid w:val="00113A62"/>
  </w:style>
  <w:style w:type="character" w:customStyle="1" w:styleId="WW8Num13z6">
    <w:name w:val="WW8Num13z6"/>
    <w:rsid w:val="00113A62"/>
  </w:style>
  <w:style w:type="character" w:customStyle="1" w:styleId="WW8Num13z7">
    <w:name w:val="WW8Num13z7"/>
    <w:rsid w:val="00113A62"/>
  </w:style>
  <w:style w:type="character" w:customStyle="1" w:styleId="WW8Num13z8">
    <w:name w:val="WW8Num13z8"/>
    <w:rsid w:val="00113A62"/>
  </w:style>
  <w:style w:type="character" w:customStyle="1" w:styleId="WW8Num14z0">
    <w:name w:val="WW8Num14z0"/>
    <w:rsid w:val="00113A62"/>
    <w:rPr>
      <w:rFonts w:ascii="Times New Roman" w:eastAsia="Times New Roman" w:hAnsi="Times New Roman" w:cs="Times New Roman"/>
      <w:color w:val="auto"/>
    </w:rPr>
  </w:style>
  <w:style w:type="character" w:customStyle="1" w:styleId="WW8Num14z1">
    <w:name w:val="WW8Num14z1"/>
    <w:rsid w:val="00113A62"/>
    <w:rPr>
      <w:rFonts w:ascii="Courier New" w:hAnsi="Courier New" w:cs="Courier New"/>
    </w:rPr>
  </w:style>
  <w:style w:type="character" w:customStyle="1" w:styleId="WW8Num14z2">
    <w:name w:val="WW8Num14z2"/>
    <w:rsid w:val="00113A62"/>
    <w:rPr>
      <w:rFonts w:ascii="Wingdings" w:hAnsi="Wingdings" w:cs="Wingdings"/>
    </w:rPr>
  </w:style>
  <w:style w:type="character" w:customStyle="1" w:styleId="WW8Num14z3">
    <w:name w:val="WW8Num14z3"/>
    <w:rsid w:val="00113A62"/>
    <w:rPr>
      <w:rFonts w:ascii="Symbol" w:hAnsi="Symbol" w:cs="Symbol"/>
    </w:rPr>
  </w:style>
  <w:style w:type="character" w:customStyle="1" w:styleId="WW8Num15z0">
    <w:name w:val="WW8Num15z0"/>
    <w:rsid w:val="00113A62"/>
  </w:style>
  <w:style w:type="character" w:customStyle="1" w:styleId="WW8Num15z1">
    <w:name w:val="WW8Num15z1"/>
    <w:rsid w:val="00113A62"/>
    <w:rPr>
      <w:rFonts w:ascii="Garamond" w:eastAsia="Times New Roman" w:hAnsi="Garamond" w:cs="Garamond"/>
    </w:rPr>
  </w:style>
  <w:style w:type="character" w:customStyle="1" w:styleId="WW8Num15z2">
    <w:name w:val="WW8Num15z2"/>
    <w:rsid w:val="00113A62"/>
  </w:style>
  <w:style w:type="character" w:customStyle="1" w:styleId="WW8Num15z3">
    <w:name w:val="WW8Num15z3"/>
    <w:rsid w:val="00113A62"/>
  </w:style>
  <w:style w:type="character" w:customStyle="1" w:styleId="WW8Num15z4">
    <w:name w:val="WW8Num15z4"/>
    <w:rsid w:val="00113A62"/>
  </w:style>
  <w:style w:type="character" w:customStyle="1" w:styleId="WW8Num15z5">
    <w:name w:val="WW8Num15z5"/>
    <w:rsid w:val="00113A62"/>
  </w:style>
  <w:style w:type="character" w:customStyle="1" w:styleId="WW8Num15z6">
    <w:name w:val="WW8Num15z6"/>
    <w:rsid w:val="00113A62"/>
  </w:style>
  <w:style w:type="character" w:customStyle="1" w:styleId="WW8Num15z7">
    <w:name w:val="WW8Num15z7"/>
    <w:rsid w:val="00113A62"/>
  </w:style>
  <w:style w:type="character" w:customStyle="1" w:styleId="WW8Num15z8">
    <w:name w:val="WW8Num15z8"/>
    <w:rsid w:val="00113A62"/>
  </w:style>
  <w:style w:type="character" w:customStyle="1" w:styleId="WW8Num16z0">
    <w:name w:val="WW8Num16z0"/>
    <w:rsid w:val="00113A62"/>
  </w:style>
  <w:style w:type="character" w:customStyle="1" w:styleId="WW8Num16z1">
    <w:name w:val="WW8Num16z1"/>
    <w:rsid w:val="00113A62"/>
  </w:style>
  <w:style w:type="character" w:customStyle="1" w:styleId="WW8Num16z2">
    <w:name w:val="WW8Num16z2"/>
    <w:rsid w:val="00113A62"/>
  </w:style>
  <w:style w:type="character" w:customStyle="1" w:styleId="WW8Num16z3">
    <w:name w:val="WW8Num16z3"/>
    <w:rsid w:val="00113A62"/>
  </w:style>
  <w:style w:type="character" w:customStyle="1" w:styleId="WW8Num16z4">
    <w:name w:val="WW8Num16z4"/>
    <w:rsid w:val="00113A62"/>
  </w:style>
  <w:style w:type="character" w:customStyle="1" w:styleId="WW8Num16z5">
    <w:name w:val="WW8Num16z5"/>
    <w:rsid w:val="00113A62"/>
  </w:style>
  <w:style w:type="character" w:customStyle="1" w:styleId="WW8Num16z6">
    <w:name w:val="WW8Num16z6"/>
    <w:rsid w:val="00113A62"/>
  </w:style>
  <w:style w:type="character" w:customStyle="1" w:styleId="WW8Num16z7">
    <w:name w:val="WW8Num16z7"/>
    <w:rsid w:val="00113A62"/>
  </w:style>
  <w:style w:type="character" w:customStyle="1" w:styleId="WW8Num16z8">
    <w:name w:val="WW8Num16z8"/>
    <w:rsid w:val="00113A62"/>
  </w:style>
  <w:style w:type="character" w:customStyle="1" w:styleId="WW8Num17z0">
    <w:name w:val="WW8Num17z0"/>
    <w:rsid w:val="00113A62"/>
  </w:style>
  <w:style w:type="character" w:customStyle="1" w:styleId="WW8Num17z1">
    <w:name w:val="WW8Num17z1"/>
    <w:rsid w:val="00113A62"/>
  </w:style>
  <w:style w:type="character" w:customStyle="1" w:styleId="WW8Num17z2">
    <w:name w:val="WW8Num17z2"/>
    <w:rsid w:val="00113A62"/>
  </w:style>
  <w:style w:type="character" w:customStyle="1" w:styleId="WW8Num17z3">
    <w:name w:val="WW8Num17z3"/>
    <w:rsid w:val="00113A62"/>
  </w:style>
  <w:style w:type="character" w:customStyle="1" w:styleId="WW8Num17z4">
    <w:name w:val="WW8Num17z4"/>
    <w:rsid w:val="00113A62"/>
  </w:style>
  <w:style w:type="character" w:customStyle="1" w:styleId="WW8Num17z5">
    <w:name w:val="WW8Num17z5"/>
    <w:rsid w:val="00113A62"/>
  </w:style>
  <w:style w:type="character" w:customStyle="1" w:styleId="WW8Num17z6">
    <w:name w:val="WW8Num17z6"/>
    <w:rsid w:val="00113A62"/>
  </w:style>
  <w:style w:type="character" w:customStyle="1" w:styleId="WW8Num17z7">
    <w:name w:val="WW8Num17z7"/>
    <w:rsid w:val="00113A62"/>
  </w:style>
  <w:style w:type="character" w:customStyle="1" w:styleId="WW8Num17z8">
    <w:name w:val="WW8Num17z8"/>
    <w:rsid w:val="00113A62"/>
  </w:style>
  <w:style w:type="character" w:customStyle="1" w:styleId="WW8Num18z0">
    <w:name w:val="WW8Num18z0"/>
    <w:rsid w:val="00113A62"/>
  </w:style>
  <w:style w:type="character" w:customStyle="1" w:styleId="WW8Num18z1">
    <w:name w:val="WW8Num18z1"/>
    <w:rsid w:val="00113A62"/>
  </w:style>
  <w:style w:type="character" w:customStyle="1" w:styleId="WW8Num18z2">
    <w:name w:val="WW8Num18z2"/>
    <w:rsid w:val="00113A62"/>
  </w:style>
  <w:style w:type="character" w:customStyle="1" w:styleId="WW8Num18z3">
    <w:name w:val="WW8Num18z3"/>
    <w:rsid w:val="00113A62"/>
  </w:style>
  <w:style w:type="character" w:customStyle="1" w:styleId="WW8Num18z4">
    <w:name w:val="WW8Num18z4"/>
    <w:rsid w:val="00113A62"/>
  </w:style>
  <w:style w:type="character" w:customStyle="1" w:styleId="WW8Num18z5">
    <w:name w:val="WW8Num18z5"/>
    <w:rsid w:val="00113A62"/>
  </w:style>
  <w:style w:type="character" w:customStyle="1" w:styleId="WW8Num18z6">
    <w:name w:val="WW8Num18z6"/>
    <w:rsid w:val="00113A62"/>
  </w:style>
  <w:style w:type="character" w:customStyle="1" w:styleId="WW8Num18z7">
    <w:name w:val="WW8Num18z7"/>
    <w:rsid w:val="00113A62"/>
  </w:style>
  <w:style w:type="character" w:customStyle="1" w:styleId="WW8Num18z8">
    <w:name w:val="WW8Num18z8"/>
    <w:rsid w:val="00113A62"/>
  </w:style>
  <w:style w:type="character" w:customStyle="1" w:styleId="WW8Num19z0">
    <w:name w:val="WW8Num19z0"/>
    <w:rsid w:val="00113A62"/>
    <w:rPr>
      <w:rFonts w:ascii="Times New Roman" w:eastAsia="Times New Roman" w:hAnsi="Times New Roman" w:cs="Times New Roman"/>
    </w:rPr>
  </w:style>
  <w:style w:type="character" w:customStyle="1" w:styleId="WW8Num19z1">
    <w:name w:val="WW8Num19z1"/>
    <w:rsid w:val="00113A62"/>
    <w:rPr>
      <w:rFonts w:ascii="Courier New" w:hAnsi="Courier New" w:cs="Courier New"/>
    </w:rPr>
  </w:style>
  <w:style w:type="character" w:customStyle="1" w:styleId="WW8Num19z2">
    <w:name w:val="WW8Num19z2"/>
    <w:rsid w:val="00113A62"/>
    <w:rPr>
      <w:rFonts w:ascii="Wingdings" w:hAnsi="Wingdings" w:cs="Wingdings"/>
    </w:rPr>
  </w:style>
  <w:style w:type="character" w:customStyle="1" w:styleId="WW8Num19z3">
    <w:name w:val="WW8Num19z3"/>
    <w:rsid w:val="00113A62"/>
    <w:rPr>
      <w:rFonts w:ascii="Symbol" w:hAnsi="Symbol" w:cs="Symbol"/>
    </w:rPr>
  </w:style>
  <w:style w:type="character" w:customStyle="1" w:styleId="WW8Num20z0">
    <w:name w:val="WW8Num20z0"/>
    <w:rsid w:val="00113A62"/>
  </w:style>
  <w:style w:type="character" w:customStyle="1" w:styleId="WW8Num20z1">
    <w:name w:val="WW8Num20z1"/>
    <w:rsid w:val="00113A62"/>
  </w:style>
  <w:style w:type="character" w:customStyle="1" w:styleId="WW8Num20z2">
    <w:name w:val="WW8Num20z2"/>
    <w:rsid w:val="00113A62"/>
  </w:style>
  <w:style w:type="character" w:customStyle="1" w:styleId="WW8Num20z3">
    <w:name w:val="WW8Num20z3"/>
    <w:rsid w:val="00113A62"/>
  </w:style>
  <w:style w:type="character" w:customStyle="1" w:styleId="WW8Num20z4">
    <w:name w:val="WW8Num20z4"/>
    <w:rsid w:val="00113A62"/>
  </w:style>
  <w:style w:type="character" w:customStyle="1" w:styleId="WW8Num20z5">
    <w:name w:val="WW8Num20z5"/>
    <w:rsid w:val="00113A62"/>
  </w:style>
  <w:style w:type="character" w:customStyle="1" w:styleId="WW8Num20z6">
    <w:name w:val="WW8Num20z6"/>
    <w:rsid w:val="00113A62"/>
  </w:style>
  <w:style w:type="character" w:customStyle="1" w:styleId="WW8Num20z7">
    <w:name w:val="WW8Num20z7"/>
    <w:rsid w:val="00113A62"/>
  </w:style>
  <w:style w:type="character" w:customStyle="1" w:styleId="WW8Num20z8">
    <w:name w:val="WW8Num20z8"/>
    <w:rsid w:val="00113A62"/>
  </w:style>
  <w:style w:type="character" w:customStyle="1" w:styleId="WW8Num21z0">
    <w:name w:val="WW8Num21z0"/>
    <w:rsid w:val="00113A62"/>
    <w:rPr>
      <w:rFonts w:ascii="Garamond" w:eastAsia="Times New Roman" w:hAnsi="Garamond" w:cs="Garamond"/>
    </w:rPr>
  </w:style>
  <w:style w:type="character" w:customStyle="1" w:styleId="WW8Num21z2">
    <w:name w:val="WW8Num21z2"/>
    <w:rsid w:val="00113A62"/>
  </w:style>
  <w:style w:type="character" w:customStyle="1" w:styleId="WW8Num21z3">
    <w:name w:val="WW8Num21z3"/>
    <w:rsid w:val="00113A62"/>
  </w:style>
  <w:style w:type="character" w:customStyle="1" w:styleId="WW8Num21z4">
    <w:name w:val="WW8Num21z4"/>
    <w:rsid w:val="00113A62"/>
  </w:style>
  <w:style w:type="character" w:customStyle="1" w:styleId="WW8Num21z5">
    <w:name w:val="WW8Num21z5"/>
    <w:rsid w:val="00113A62"/>
  </w:style>
  <w:style w:type="character" w:customStyle="1" w:styleId="WW8Num21z6">
    <w:name w:val="WW8Num21z6"/>
    <w:rsid w:val="00113A62"/>
  </w:style>
  <w:style w:type="character" w:customStyle="1" w:styleId="WW8Num21z7">
    <w:name w:val="WW8Num21z7"/>
    <w:rsid w:val="00113A62"/>
  </w:style>
  <w:style w:type="character" w:customStyle="1" w:styleId="WW8Num21z8">
    <w:name w:val="WW8Num21z8"/>
    <w:rsid w:val="00113A62"/>
  </w:style>
  <w:style w:type="character" w:customStyle="1" w:styleId="WW8Num22z0">
    <w:name w:val="WW8Num22z0"/>
    <w:rsid w:val="00113A62"/>
  </w:style>
  <w:style w:type="character" w:customStyle="1" w:styleId="WW8Num22z1">
    <w:name w:val="WW8Num22z1"/>
    <w:rsid w:val="00113A62"/>
  </w:style>
  <w:style w:type="character" w:customStyle="1" w:styleId="WW8Num22z2">
    <w:name w:val="WW8Num22z2"/>
    <w:rsid w:val="00113A62"/>
  </w:style>
  <w:style w:type="character" w:customStyle="1" w:styleId="WW8Num22z3">
    <w:name w:val="WW8Num22z3"/>
    <w:rsid w:val="00113A62"/>
  </w:style>
  <w:style w:type="character" w:customStyle="1" w:styleId="WW8Num22z4">
    <w:name w:val="WW8Num22z4"/>
    <w:rsid w:val="00113A62"/>
  </w:style>
  <w:style w:type="character" w:customStyle="1" w:styleId="WW8Num22z5">
    <w:name w:val="WW8Num22z5"/>
    <w:rsid w:val="00113A62"/>
  </w:style>
  <w:style w:type="character" w:customStyle="1" w:styleId="WW8Num22z6">
    <w:name w:val="WW8Num22z6"/>
    <w:rsid w:val="00113A62"/>
  </w:style>
  <w:style w:type="character" w:customStyle="1" w:styleId="WW8Num22z7">
    <w:name w:val="WW8Num22z7"/>
    <w:rsid w:val="00113A62"/>
  </w:style>
  <w:style w:type="character" w:customStyle="1" w:styleId="WW8Num22z8">
    <w:name w:val="WW8Num22z8"/>
    <w:rsid w:val="00113A62"/>
  </w:style>
  <w:style w:type="character" w:customStyle="1" w:styleId="WW8Num23z0">
    <w:name w:val="WW8Num23z0"/>
    <w:rsid w:val="00113A62"/>
  </w:style>
  <w:style w:type="character" w:customStyle="1" w:styleId="WW8Num23z1">
    <w:name w:val="WW8Num23z1"/>
    <w:rsid w:val="00113A62"/>
  </w:style>
  <w:style w:type="character" w:customStyle="1" w:styleId="WW8Num23z2">
    <w:name w:val="WW8Num23z2"/>
    <w:rsid w:val="00113A62"/>
  </w:style>
  <w:style w:type="character" w:customStyle="1" w:styleId="WW8Num23z3">
    <w:name w:val="WW8Num23z3"/>
    <w:rsid w:val="00113A62"/>
  </w:style>
  <w:style w:type="character" w:customStyle="1" w:styleId="WW8Num23z4">
    <w:name w:val="WW8Num23z4"/>
    <w:rsid w:val="00113A62"/>
  </w:style>
  <w:style w:type="character" w:customStyle="1" w:styleId="WW8Num23z5">
    <w:name w:val="WW8Num23z5"/>
    <w:rsid w:val="00113A62"/>
  </w:style>
  <w:style w:type="character" w:customStyle="1" w:styleId="WW8Num23z6">
    <w:name w:val="WW8Num23z6"/>
    <w:rsid w:val="00113A62"/>
  </w:style>
  <w:style w:type="character" w:customStyle="1" w:styleId="WW8Num23z7">
    <w:name w:val="WW8Num23z7"/>
    <w:rsid w:val="00113A62"/>
  </w:style>
  <w:style w:type="character" w:customStyle="1" w:styleId="WW8Num23z8">
    <w:name w:val="WW8Num23z8"/>
    <w:rsid w:val="00113A62"/>
  </w:style>
  <w:style w:type="character" w:customStyle="1" w:styleId="WW8Num24z0">
    <w:name w:val="WW8Num24z0"/>
    <w:rsid w:val="00113A62"/>
    <w:rPr>
      <w:rFonts w:ascii="Arial" w:eastAsia="Times New Roman" w:hAnsi="Arial" w:cs="Arial"/>
    </w:rPr>
  </w:style>
  <w:style w:type="character" w:customStyle="1" w:styleId="WW8Num24z1">
    <w:name w:val="WW8Num24z1"/>
    <w:rsid w:val="00113A62"/>
    <w:rPr>
      <w:rFonts w:ascii="Courier New" w:hAnsi="Courier New" w:cs="Courier New"/>
    </w:rPr>
  </w:style>
  <w:style w:type="character" w:customStyle="1" w:styleId="WW8Num24z2">
    <w:name w:val="WW8Num24z2"/>
    <w:rsid w:val="00113A62"/>
    <w:rPr>
      <w:rFonts w:ascii="Wingdings" w:hAnsi="Wingdings" w:cs="Wingdings"/>
    </w:rPr>
  </w:style>
  <w:style w:type="character" w:customStyle="1" w:styleId="WW8Num24z3">
    <w:name w:val="WW8Num24z3"/>
    <w:rsid w:val="00113A62"/>
    <w:rPr>
      <w:rFonts w:ascii="Symbol" w:hAnsi="Symbol" w:cs="Symbol"/>
    </w:rPr>
  </w:style>
  <w:style w:type="character" w:customStyle="1" w:styleId="WW8Num25z0">
    <w:name w:val="WW8Num25z0"/>
    <w:rsid w:val="00113A62"/>
    <w:rPr>
      <w:rFonts w:ascii="Arial" w:eastAsia="Times New Roman" w:hAnsi="Arial" w:cs="Arial"/>
    </w:rPr>
  </w:style>
  <w:style w:type="character" w:customStyle="1" w:styleId="WW8Num25z1">
    <w:name w:val="WW8Num25z1"/>
    <w:rsid w:val="00113A62"/>
    <w:rPr>
      <w:rFonts w:ascii="Courier New" w:hAnsi="Courier New" w:cs="Courier New"/>
    </w:rPr>
  </w:style>
  <w:style w:type="character" w:customStyle="1" w:styleId="WW8Num25z2">
    <w:name w:val="WW8Num25z2"/>
    <w:rsid w:val="00113A62"/>
    <w:rPr>
      <w:rFonts w:ascii="Wingdings" w:hAnsi="Wingdings" w:cs="Wingdings"/>
    </w:rPr>
  </w:style>
  <w:style w:type="character" w:customStyle="1" w:styleId="WW8Num25z3">
    <w:name w:val="WW8Num25z3"/>
    <w:rsid w:val="00113A62"/>
    <w:rPr>
      <w:rFonts w:ascii="Symbol" w:hAnsi="Symbol" w:cs="Symbol"/>
    </w:rPr>
  </w:style>
  <w:style w:type="character" w:customStyle="1" w:styleId="WW8Num26z0">
    <w:name w:val="WW8Num26z0"/>
    <w:rsid w:val="00113A62"/>
    <w:rPr>
      <w:rFonts w:ascii="Arial" w:eastAsia="Times New Roman" w:hAnsi="Arial" w:cs="Arial"/>
    </w:rPr>
  </w:style>
  <w:style w:type="character" w:customStyle="1" w:styleId="WW8Num26z1">
    <w:name w:val="WW8Num26z1"/>
    <w:rsid w:val="00113A62"/>
    <w:rPr>
      <w:rFonts w:ascii="Courier New" w:hAnsi="Courier New" w:cs="Courier New"/>
    </w:rPr>
  </w:style>
  <w:style w:type="character" w:customStyle="1" w:styleId="WW8Num26z2">
    <w:name w:val="WW8Num26z2"/>
    <w:rsid w:val="00113A62"/>
    <w:rPr>
      <w:rFonts w:ascii="Wingdings" w:hAnsi="Wingdings" w:cs="Wingdings"/>
    </w:rPr>
  </w:style>
  <w:style w:type="character" w:customStyle="1" w:styleId="WW8Num26z3">
    <w:name w:val="WW8Num26z3"/>
    <w:rsid w:val="00113A62"/>
    <w:rPr>
      <w:rFonts w:ascii="Symbol" w:hAnsi="Symbol" w:cs="Symbol"/>
    </w:rPr>
  </w:style>
  <w:style w:type="character" w:customStyle="1" w:styleId="WW8Num27z0">
    <w:name w:val="WW8Num27z0"/>
    <w:rsid w:val="00113A62"/>
  </w:style>
  <w:style w:type="character" w:customStyle="1" w:styleId="WW8Num27z1">
    <w:name w:val="WW8Num27z1"/>
    <w:rsid w:val="00113A62"/>
  </w:style>
  <w:style w:type="character" w:customStyle="1" w:styleId="WW8Num27z2">
    <w:name w:val="WW8Num27z2"/>
    <w:rsid w:val="00113A62"/>
  </w:style>
  <w:style w:type="character" w:customStyle="1" w:styleId="WW8Num27z3">
    <w:name w:val="WW8Num27z3"/>
    <w:rsid w:val="00113A62"/>
  </w:style>
  <w:style w:type="character" w:customStyle="1" w:styleId="WW8Num27z4">
    <w:name w:val="WW8Num27z4"/>
    <w:rsid w:val="00113A62"/>
  </w:style>
  <w:style w:type="character" w:customStyle="1" w:styleId="WW8Num27z5">
    <w:name w:val="WW8Num27z5"/>
    <w:rsid w:val="00113A62"/>
  </w:style>
  <w:style w:type="character" w:customStyle="1" w:styleId="WW8Num27z6">
    <w:name w:val="WW8Num27z6"/>
    <w:rsid w:val="00113A62"/>
  </w:style>
  <w:style w:type="character" w:customStyle="1" w:styleId="WW8Num27z7">
    <w:name w:val="WW8Num27z7"/>
    <w:rsid w:val="00113A62"/>
  </w:style>
  <w:style w:type="character" w:customStyle="1" w:styleId="WW8Num27z8">
    <w:name w:val="WW8Num27z8"/>
    <w:rsid w:val="00113A62"/>
  </w:style>
  <w:style w:type="character" w:customStyle="1" w:styleId="WW8Num28z0">
    <w:name w:val="WW8Num28z0"/>
    <w:rsid w:val="00113A62"/>
    <w:rPr>
      <w:rFonts w:ascii="Symbol" w:hAnsi="Symbol" w:cs="Symbol"/>
    </w:rPr>
  </w:style>
  <w:style w:type="character" w:customStyle="1" w:styleId="WW8Num28z1">
    <w:name w:val="WW8Num28z1"/>
    <w:rsid w:val="00113A62"/>
    <w:rPr>
      <w:rFonts w:ascii="Courier New" w:hAnsi="Courier New" w:cs="Courier New"/>
    </w:rPr>
  </w:style>
  <w:style w:type="character" w:customStyle="1" w:styleId="WW8Num28z2">
    <w:name w:val="WW8Num28z2"/>
    <w:rsid w:val="00113A62"/>
    <w:rPr>
      <w:rFonts w:ascii="Wingdings" w:hAnsi="Wingdings" w:cs="Wingdings"/>
    </w:rPr>
  </w:style>
  <w:style w:type="character" w:customStyle="1" w:styleId="WW8Num29z0">
    <w:name w:val="WW8Num29z0"/>
    <w:rsid w:val="00113A62"/>
  </w:style>
  <w:style w:type="character" w:customStyle="1" w:styleId="WW8Num29z1">
    <w:name w:val="WW8Num29z1"/>
    <w:rsid w:val="00113A62"/>
  </w:style>
  <w:style w:type="character" w:customStyle="1" w:styleId="WW8Num29z2">
    <w:name w:val="WW8Num29z2"/>
    <w:rsid w:val="00113A62"/>
  </w:style>
  <w:style w:type="character" w:customStyle="1" w:styleId="WW8Num29z3">
    <w:name w:val="WW8Num29z3"/>
    <w:rsid w:val="00113A62"/>
  </w:style>
  <w:style w:type="character" w:customStyle="1" w:styleId="WW8Num29z4">
    <w:name w:val="WW8Num29z4"/>
    <w:rsid w:val="00113A62"/>
  </w:style>
  <w:style w:type="character" w:customStyle="1" w:styleId="WW8Num29z5">
    <w:name w:val="WW8Num29z5"/>
    <w:rsid w:val="00113A62"/>
  </w:style>
  <w:style w:type="character" w:customStyle="1" w:styleId="WW8Num29z6">
    <w:name w:val="WW8Num29z6"/>
    <w:rsid w:val="00113A62"/>
  </w:style>
  <w:style w:type="character" w:customStyle="1" w:styleId="WW8Num29z7">
    <w:name w:val="WW8Num29z7"/>
    <w:rsid w:val="00113A62"/>
  </w:style>
  <w:style w:type="character" w:customStyle="1" w:styleId="WW8Num29z8">
    <w:name w:val="WW8Num29z8"/>
    <w:rsid w:val="00113A62"/>
  </w:style>
  <w:style w:type="character" w:customStyle="1" w:styleId="WW8Num30z0">
    <w:name w:val="WW8Num30z0"/>
    <w:rsid w:val="00113A62"/>
    <w:rPr>
      <w:rFonts w:ascii="Times New Roman" w:hAnsi="Times New Roman" w:cs="Times New Roman"/>
      <w:b/>
      <w:bCs/>
      <w:sz w:val="24"/>
      <w:szCs w:val="24"/>
    </w:rPr>
  </w:style>
  <w:style w:type="character" w:customStyle="1" w:styleId="WW8Num30z1">
    <w:name w:val="WW8Num30z1"/>
    <w:rsid w:val="00113A62"/>
  </w:style>
  <w:style w:type="character" w:customStyle="1" w:styleId="WW8Num30z2">
    <w:name w:val="WW8Num30z2"/>
    <w:rsid w:val="00113A62"/>
  </w:style>
  <w:style w:type="character" w:customStyle="1" w:styleId="WW8Num30z3">
    <w:name w:val="WW8Num30z3"/>
    <w:rsid w:val="00113A62"/>
  </w:style>
  <w:style w:type="character" w:customStyle="1" w:styleId="WW8Num30z4">
    <w:name w:val="WW8Num30z4"/>
    <w:rsid w:val="00113A62"/>
  </w:style>
  <w:style w:type="character" w:customStyle="1" w:styleId="WW8Num30z5">
    <w:name w:val="WW8Num30z5"/>
    <w:rsid w:val="00113A62"/>
  </w:style>
  <w:style w:type="character" w:customStyle="1" w:styleId="WW8Num30z6">
    <w:name w:val="WW8Num30z6"/>
    <w:rsid w:val="00113A62"/>
  </w:style>
  <w:style w:type="character" w:customStyle="1" w:styleId="WW8Num30z7">
    <w:name w:val="WW8Num30z7"/>
    <w:rsid w:val="00113A62"/>
  </w:style>
  <w:style w:type="character" w:customStyle="1" w:styleId="WW8Num30z8">
    <w:name w:val="WW8Num30z8"/>
    <w:rsid w:val="00113A62"/>
  </w:style>
  <w:style w:type="character" w:customStyle="1" w:styleId="WW8Num31z0">
    <w:name w:val="WW8Num31z0"/>
    <w:rsid w:val="00113A62"/>
    <w:rPr>
      <w:rFonts w:ascii="Arial" w:eastAsia="Times New Roman" w:hAnsi="Arial" w:cs="Arial"/>
    </w:rPr>
  </w:style>
  <w:style w:type="character" w:customStyle="1" w:styleId="WW8Num31z1">
    <w:name w:val="WW8Num31z1"/>
    <w:rsid w:val="00113A62"/>
    <w:rPr>
      <w:rFonts w:ascii="Courier New" w:hAnsi="Courier New" w:cs="Courier New"/>
    </w:rPr>
  </w:style>
  <w:style w:type="character" w:customStyle="1" w:styleId="WW8Num31z2">
    <w:name w:val="WW8Num31z2"/>
    <w:rsid w:val="00113A62"/>
    <w:rPr>
      <w:rFonts w:ascii="Wingdings" w:hAnsi="Wingdings" w:cs="Wingdings"/>
    </w:rPr>
  </w:style>
  <w:style w:type="character" w:customStyle="1" w:styleId="WW8Num31z3">
    <w:name w:val="WW8Num31z3"/>
    <w:rsid w:val="00113A62"/>
    <w:rPr>
      <w:rFonts w:ascii="Symbol" w:hAnsi="Symbol" w:cs="Symbol"/>
    </w:rPr>
  </w:style>
  <w:style w:type="character" w:customStyle="1" w:styleId="WW8Num32z0">
    <w:name w:val="WW8Num32z0"/>
    <w:rsid w:val="00113A62"/>
    <w:rPr>
      <w:rFonts w:ascii="Arial" w:eastAsia="Times New Roman" w:hAnsi="Arial" w:cs="Arial"/>
    </w:rPr>
  </w:style>
  <w:style w:type="character" w:customStyle="1" w:styleId="WW8Num32z1">
    <w:name w:val="WW8Num32z1"/>
    <w:rsid w:val="00113A62"/>
    <w:rPr>
      <w:rFonts w:ascii="Courier New" w:hAnsi="Courier New" w:cs="Courier New"/>
    </w:rPr>
  </w:style>
  <w:style w:type="character" w:customStyle="1" w:styleId="WW8Num32z2">
    <w:name w:val="WW8Num32z2"/>
    <w:rsid w:val="00113A62"/>
    <w:rPr>
      <w:rFonts w:ascii="Wingdings" w:hAnsi="Wingdings" w:cs="Wingdings"/>
    </w:rPr>
  </w:style>
  <w:style w:type="character" w:customStyle="1" w:styleId="WW8Num32z3">
    <w:name w:val="WW8Num32z3"/>
    <w:rsid w:val="00113A62"/>
    <w:rPr>
      <w:rFonts w:ascii="Symbol" w:hAnsi="Symbol" w:cs="Symbol"/>
    </w:rPr>
  </w:style>
  <w:style w:type="character" w:customStyle="1" w:styleId="WW8Num33z0">
    <w:name w:val="WW8Num33z0"/>
    <w:rsid w:val="00113A62"/>
  </w:style>
  <w:style w:type="character" w:customStyle="1" w:styleId="WW8Num33z1">
    <w:name w:val="WW8Num33z1"/>
    <w:rsid w:val="00113A62"/>
  </w:style>
  <w:style w:type="character" w:customStyle="1" w:styleId="WW8Num33z2">
    <w:name w:val="WW8Num33z2"/>
    <w:rsid w:val="00113A62"/>
  </w:style>
  <w:style w:type="character" w:customStyle="1" w:styleId="WW8Num33z3">
    <w:name w:val="WW8Num33z3"/>
    <w:rsid w:val="00113A62"/>
  </w:style>
  <w:style w:type="character" w:customStyle="1" w:styleId="WW8Num33z4">
    <w:name w:val="WW8Num33z4"/>
    <w:rsid w:val="00113A62"/>
  </w:style>
  <w:style w:type="character" w:customStyle="1" w:styleId="WW8Num33z5">
    <w:name w:val="WW8Num33z5"/>
    <w:rsid w:val="00113A62"/>
  </w:style>
  <w:style w:type="character" w:customStyle="1" w:styleId="WW8Num33z6">
    <w:name w:val="WW8Num33z6"/>
    <w:rsid w:val="00113A62"/>
  </w:style>
  <w:style w:type="character" w:customStyle="1" w:styleId="WW8Num33z7">
    <w:name w:val="WW8Num33z7"/>
    <w:rsid w:val="00113A62"/>
  </w:style>
  <w:style w:type="character" w:customStyle="1" w:styleId="WW8Num33z8">
    <w:name w:val="WW8Num33z8"/>
    <w:rsid w:val="00113A62"/>
  </w:style>
  <w:style w:type="character" w:customStyle="1" w:styleId="WW8Num34z0">
    <w:name w:val="WW8Num34z0"/>
    <w:rsid w:val="00113A62"/>
    <w:rPr>
      <w:color w:val="auto"/>
    </w:rPr>
  </w:style>
  <w:style w:type="character" w:customStyle="1" w:styleId="WW8Num34z1">
    <w:name w:val="WW8Num34z1"/>
    <w:rsid w:val="00113A62"/>
  </w:style>
  <w:style w:type="character" w:customStyle="1" w:styleId="WW8Num34z2">
    <w:name w:val="WW8Num34z2"/>
    <w:rsid w:val="00113A62"/>
  </w:style>
  <w:style w:type="character" w:customStyle="1" w:styleId="WW8Num34z3">
    <w:name w:val="WW8Num34z3"/>
    <w:rsid w:val="00113A62"/>
  </w:style>
  <w:style w:type="character" w:customStyle="1" w:styleId="WW8Num34z4">
    <w:name w:val="WW8Num34z4"/>
    <w:rsid w:val="00113A62"/>
  </w:style>
  <w:style w:type="character" w:customStyle="1" w:styleId="WW8Num34z5">
    <w:name w:val="WW8Num34z5"/>
    <w:rsid w:val="00113A62"/>
  </w:style>
  <w:style w:type="character" w:customStyle="1" w:styleId="WW8Num34z6">
    <w:name w:val="WW8Num34z6"/>
    <w:rsid w:val="00113A62"/>
  </w:style>
  <w:style w:type="character" w:customStyle="1" w:styleId="WW8Num34z7">
    <w:name w:val="WW8Num34z7"/>
    <w:rsid w:val="00113A62"/>
  </w:style>
  <w:style w:type="character" w:customStyle="1" w:styleId="WW8Num34z8">
    <w:name w:val="WW8Num34z8"/>
    <w:rsid w:val="00113A62"/>
  </w:style>
  <w:style w:type="character" w:customStyle="1" w:styleId="WW8Num35z0">
    <w:name w:val="WW8Num35z0"/>
    <w:rsid w:val="00113A62"/>
  </w:style>
  <w:style w:type="character" w:customStyle="1" w:styleId="WW8Num35z1">
    <w:name w:val="WW8Num35z1"/>
    <w:rsid w:val="00113A62"/>
  </w:style>
  <w:style w:type="character" w:customStyle="1" w:styleId="WW8Num35z2">
    <w:name w:val="WW8Num35z2"/>
    <w:rsid w:val="00113A62"/>
  </w:style>
  <w:style w:type="character" w:customStyle="1" w:styleId="WW8Num35z3">
    <w:name w:val="WW8Num35z3"/>
    <w:rsid w:val="00113A62"/>
  </w:style>
  <w:style w:type="character" w:customStyle="1" w:styleId="WW8Num35z4">
    <w:name w:val="WW8Num35z4"/>
    <w:rsid w:val="00113A62"/>
  </w:style>
  <w:style w:type="character" w:customStyle="1" w:styleId="WW8Num35z5">
    <w:name w:val="WW8Num35z5"/>
    <w:rsid w:val="00113A62"/>
  </w:style>
  <w:style w:type="character" w:customStyle="1" w:styleId="WW8Num35z6">
    <w:name w:val="WW8Num35z6"/>
    <w:rsid w:val="00113A62"/>
  </w:style>
  <w:style w:type="character" w:customStyle="1" w:styleId="WW8Num35z7">
    <w:name w:val="WW8Num35z7"/>
    <w:rsid w:val="00113A62"/>
  </w:style>
  <w:style w:type="character" w:customStyle="1" w:styleId="WW8Num35z8">
    <w:name w:val="WW8Num35z8"/>
    <w:rsid w:val="00113A62"/>
  </w:style>
  <w:style w:type="character" w:customStyle="1" w:styleId="WW8Num36z0">
    <w:name w:val="WW8Num36z0"/>
    <w:rsid w:val="00113A62"/>
  </w:style>
  <w:style w:type="character" w:customStyle="1" w:styleId="WW8Num36z1">
    <w:name w:val="WW8Num36z1"/>
    <w:rsid w:val="00113A62"/>
  </w:style>
  <w:style w:type="character" w:customStyle="1" w:styleId="WW8Num36z2">
    <w:name w:val="WW8Num36z2"/>
    <w:rsid w:val="00113A62"/>
  </w:style>
  <w:style w:type="character" w:customStyle="1" w:styleId="WW8Num36z3">
    <w:name w:val="WW8Num36z3"/>
    <w:rsid w:val="00113A62"/>
  </w:style>
  <w:style w:type="character" w:customStyle="1" w:styleId="WW8Num36z4">
    <w:name w:val="WW8Num36z4"/>
    <w:rsid w:val="00113A62"/>
  </w:style>
  <w:style w:type="character" w:customStyle="1" w:styleId="WW8Num36z5">
    <w:name w:val="WW8Num36z5"/>
    <w:rsid w:val="00113A62"/>
  </w:style>
  <w:style w:type="character" w:customStyle="1" w:styleId="WW8Num36z6">
    <w:name w:val="WW8Num36z6"/>
    <w:rsid w:val="00113A62"/>
  </w:style>
  <w:style w:type="character" w:customStyle="1" w:styleId="WW8Num36z7">
    <w:name w:val="WW8Num36z7"/>
    <w:rsid w:val="00113A62"/>
  </w:style>
  <w:style w:type="character" w:customStyle="1" w:styleId="WW8Num36z8">
    <w:name w:val="WW8Num36z8"/>
    <w:rsid w:val="00113A62"/>
  </w:style>
  <w:style w:type="character" w:customStyle="1" w:styleId="WW8Num37z0">
    <w:name w:val="WW8Num37z0"/>
    <w:rsid w:val="00113A62"/>
  </w:style>
  <w:style w:type="character" w:customStyle="1" w:styleId="WW8Num37z1">
    <w:name w:val="WW8Num37z1"/>
    <w:rsid w:val="00113A62"/>
  </w:style>
  <w:style w:type="character" w:customStyle="1" w:styleId="WW8Num37z2">
    <w:name w:val="WW8Num37z2"/>
    <w:rsid w:val="00113A62"/>
  </w:style>
  <w:style w:type="character" w:customStyle="1" w:styleId="WW8Num37z3">
    <w:name w:val="WW8Num37z3"/>
    <w:rsid w:val="00113A62"/>
  </w:style>
  <w:style w:type="character" w:customStyle="1" w:styleId="WW8Num37z4">
    <w:name w:val="WW8Num37z4"/>
    <w:rsid w:val="00113A62"/>
  </w:style>
  <w:style w:type="character" w:customStyle="1" w:styleId="WW8Num37z5">
    <w:name w:val="WW8Num37z5"/>
    <w:rsid w:val="00113A62"/>
  </w:style>
  <w:style w:type="character" w:customStyle="1" w:styleId="WW8Num37z6">
    <w:name w:val="WW8Num37z6"/>
    <w:rsid w:val="00113A62"/>
  </w:style>
  <w:style w:type="character" w:customStyle="1" w:styleId="WW8Num37z7">
    <w:name w:val="WW8Num37z7"/>
    <w:rsid w:val="00113A62"/>
  </w:style>
  <w:style w:type="character" w:customStyle="1" w:styleId="WW8Num37z8">
    <w:name w:val="WW8Num37z8"/>
    <w:rsid w:val="00113A62"/>
  </w:style>
  <w:style w:type="character" w:customStyle="1" w:styleId="WW8Num38z0">
    <w:name w:val="WW8Num38z0"/>
    <w:rsid w:val="00113A62"/>
  </w:style>
  <w:style w:type="character" w:customStyle="1" w:styleId="WW8Num38z1">
    <w:name w:val="WW8Num38z1"/>
    <w:rsid w:val="00113A62"/>
    <w:rPr>
      <w:rFonts w:ascii="Garamond" w:eastAsia="Times New Roman" w:hAnsi="Garamond" w:cs="Garamond"/>
    </w:rPr>
  </w:style>
  <w:style w:type="character" w:customStyle="1" w:styleId="WW8Num38z2">
    <w:name w:val="WW8Num38z2"/>
    <w:rsid w:val="00113A62"/>
  </w:style>
  <w:style w:type="character" w:customStyle="1" w:styleId="WW8Num38z3">
    <w:name w:val="WW8Num38z3"/>
    <w:rsid w:val="00113A62"/>
  </w:style>
  <w:style w:type="character" w:customStyle="1" w:styleId="WW8Num38z4">
    <w:name w:val="WW8Num38z4"/>
    <w:rsid w:val="00113A62"/>
  </w:style>
  <w:style w:type="character" w:customStyle="1" w:styleId="WW8Num38z5">
    <w:name w:val="WW8Num38z5"/>
    <w:rsid w:val="00113A62"/>
  </w:style>
  <w:style w:type="character" w:customStyle="1" w:styleId="WW8Num38z6">
    <w:name w:val="WW8Num38z6"/>
    <w:rsid w:val="00113A62"/>
  </w:style>
  <w:style w:type="character" w:customStyle="1" w:styleId="WW8Num38z7">
    <w:name w:val="WW8Num38z7"/>
    <w:rsid w:val="00113A62"/>
  </w:style>
  <w:style w:type="character" w:customStyle="1" w:styleId="WW8Num38z8">
    <w:name w:val="WW8Num38z8"/>
    <w:rsid w:val="00113A62"/>
  </w:style>
  <w:style w:type="character" w:customStyle="1" w:styleId="WW8Num39z0">
    <w:name w:val="WW8Num39z0"/>
    <w:rsid w:val="00113A62"/>
    <w:rPr>
      <w:rFonts w:ascii="Symbol" w:hAnsi="Symbol" w:cs="Symbol"/>
    </w:rPr>
  </w:style>
  <w:style w:type="character" w:customStyle="1" w:styleId="WW8Num39z1">
    <w:name w:val="WW8Num39z1"/>
    <w:rsid w:val="00113A62"/>
    <w:rPr>
      <w:rFonts w:ascii="Courier New" w:hAnsi="Courier New" w:cs="Courier New"/>
    </w:rPr>
  </w:style>
  <w:style w:type="character" w:customStyle="1" w:styleId="WW8Num39z2">
    <w:name w:val="WW8Num39z2"/>
    <w:rsid w:val="00113A62"/>
    <w:rPr>
      <w:rFonts w:ascii="Wingdings" w:hAnsi="Wingdings" w:cs="Wingdings"/>
    </w:rPr>
  </w:style>
  <w:style w:type="character" w:customStyle="1" w:styleId="WW8Num40z0">
    <w:name w:val="WW8Num40z0"/>
    <w:rsid w:val="00113A62"/>
  </w:style>
  <w:style w:type="character" w:customStyle="1" w:styleId="WW8Num40z1">
    <w:name w:val="WW8Num40z1"/>
    <w:rsid w:val="00113A62"/>
  </w:style>
  <w:style w:type="character" w:customStyle="1" w:styleId="WW8Num40z2">
    <w:name w:val="WW8Num40z2"/>
    <w:rsid w:val="00113A62"/>
  </w:style>
  <w:style w:type="character" w:customStyle="1" w:styleId="WW8Num40z3">
    <w:name w:val="WW8Num40z3"/>
    <w:rsid w:val="00113A62"/>
  </w:style>
  <w:style w:type="character" w:customStyle="1" w:styleId="WW8Num40z4">
    <w:name w:val="WW8Num40z4"/>
    <w:rsid w:val="00113A62"/>
  </w:style>
  <w:style w:type="character" w:customStyle="1" w:styleId="WW8Num40z5">
    <w:name w:val="WW8Num40z5"/>
    <w:rsid w:val="00113A62"/>
  </w:style>
  <w:style w:type="character" w:customStyle="1" w:styleId="WW8Num40z6">
    <w:name w:val="WW8Num40z6"/>
    <w:rsid w:val="00113A62"/>
  </w:style>
  <w:style w:type="character" w:customStyle="1" w:styleId="WW8Num40z7">
    <w:name w:val="WW8Num40z7"/>
    <w:rsid w:val="00113A62"/>
  </w:style>
  <w:style w:type="character" w:customStyle="1" w:styleId="WW8Num40z8">
    <w:name w:val="WW8Num40z8"/>
    <w:rsid w:val="00113A62"/>
  </w:style>
  <w:style w:type="character" w:customStyle="1" w:styleId="WW8Num41z0">
    <w:name w:val="WW8Num41z0"/>
    <w:rsid w:val="00113A62"/>
  </w:style>
  <w:style w:type="character" w:customStyle="1" w:styleId="WW8Num41z1">
    <w:name w:val="WW8Num41z1"/>
    <w:rsid w:val="00113A62"/>
  </w:style>
  <w:style w:type="character" w:customStyle="1" w:styleId="WW8Num41z2">
    <w:name w:val="WW8Num41z2"/>
    <w:rsid w:val="00113A62"/>
  </w:style>
  <w:style w:type="character" w:customStyle="1" w:styleId="WW8Num41z3">
    <w:name w:val="WW8Num41z3"/>
    <w:rsid w:val="00113A62"/>
  </w:style>
  <w:style w:type="character" w:customStyle="1" w:styleId="WW8Num41z4">
    <w:name w:val="WW8Num41z4"/>
    <w:rsid w:val="00113A62"/>
  </w:style>
  <w:style w:type="character" w:customStyle="1" w:styleId="WW8Num41z5">
    <w:name w:val="WW8Num41z5"/>
    <w:rsid w:val="00113A62"/>
  </w:style>
  <w:style w:type="character" w:customStyle="1" w:styleId="WW8Num41z6">
    <w:name w:val="WW8Num41z6"/>
    <w:rsid w:val="00113A62"/>
  </w:style>
  <w:style w:type="character" w:customStyle="1" w:styleId="WW8Num41z7">
    <w:name w:val="WW8Num41z7"/>
    <w:rsid w:val="00113A62"/>
  </w:style>
  <w:style w:type="character" w:customStyle="1" w:styleId="WW8Num41z8">
    <w:name w:val="WW8Num41z8"/>
    <w:rsid w:val="00113A62"/>
  </w:style>
  <w:style w:type="character" w:customStyle="1" w:styleId="WW8Num42z0">
    <w:name w:val="WW8Num42z0"/>
    <w:rsid w:val="00113A62"/>
  </w:style>
  <w:style w:type="character" w:customStyle="1" w:styleId="WW8Num42z1">
    <w:name w:val="WW8Num42z1"/>
    <w:rsid w:val="00113A62"/>
  </w:style>
  <w:style w:type="character" w:customStyle="1" w:styleId="WW8Num42z2">
    <w:name w:val="WW8Num42z2"/>
    <w:rsid w:val="00113A62"/>
  </w:style>
  <w:style w:type="character" w:customStyle="1" w:styleId="WW8Num42z3">
    <w:name w:val="WW8Num42z3"/>
    <w:rsid w:val="00113A62"/>
  </w:style>
  <w:style w:type="character" w:customStyle="1" w:styleId="WW8Num42z4">
    <w:name w:val="WW8Num42z4"/>
    <w:rsid w:val="00113A62"/>
  </w:style>
  <w:style w:type="character" w:customStyle="1" w:styleId="WW8Num42z5">
    <w:name w:val="WW8Num42z5"/>
    <w:rsid w:val="00113A62"/>
  </w:style>
  <w:style w:type="character" w:customStyle="1" w:styleId="WW8Num42z6">
    <w:name w:val="WW8Num42z6"/>
    <w:rsid w:val="00113A62"/>
  </w:style>
  <w:style w:type="character" w:customStyle="1" w:styleId="WW8Num42z7">
    <w:name w:val="WW8Num42z7"/>
    <w:rsid w:val="00113A62"/>
  </w:style>
  <w:style w:type="character" w:customStyle="1" w:styleId="WW8Num42z8">
    <w:name w:val="WW8Num42z8"/>
    <w:rsid w:val="00113A62"/>
  </w:style>
  <w:style w:type="character" w:customStyle="1" w:styleId="WW8Num43z0">
    <w:name w:val="WW8Num43z0"/>
    <w:rsid w:val="00113A62"/>
    <w:rPr>
      <w:rFonts w:ascii="Garamond" w:eastAsia="Times New Roman" w:hAnsi="Garamond" w:cs="Garamond"/>
    </w:rPr>
  </w:style>
  <w:style w:type="character" w:customStyle="1" w:styleId="WW8Num43z1">
    <w:name w:val="WW8Num43z1"/>
    <w:rsid w:val="00113A62"/>
    <w:rPr>
      <w:rFonts w:ascii="Courier New" w:hAnsi="Courier New" w:cs="Courier New"/>
    </w:rPr>
  </w:style>
  <w:style w:type="character" w:customStyle="1" w:styleId="WW8Num43z2">
    <w:name w:val="WW8Num43z2"/>
    <w:rsid w:val="00113A62"/>
    <w:rPr>
      <w:rFonts w:ascii="Wingdings" w:hAnsi="Wingdings" w:cs="Wingdings"/>
    </w:rPr>
  </w:style>
  <w:style w:type="character" w:customStyle="1" w:styleId="WW8Num43z3">
    <w:name w:val="WW8Num43z3"/>
    <w:rsid w:val="00113A62"/>
    <w:rPr>
      <w:rFonts w:ascii="Symbol" w:hAnsi="Symbol" w:cs="Symbol"/>
    </w:rPr>
  </w:style>
  <w:style w:type="character" w:customStyle="1" w:styleId="WW8Num44z0">
    <w:name w:val="WW8Num44z0"/>
    <w:rsid w:val="00113A62"/>
    <w:rPr>
      <w:rFonts w:ascii="Symbol" w:hAnsi="Symbol" w:cs="Symbol"/>
    </w:rPr>
  </w:style>
  <w:style w:type="character" w:customStyle="1" w:styleId="WW8Num44z1">
    <w:name w:val="WW8Num44z1"/>
    <w:rsid w:val="00113A62"/>
    <w:rPr>
      <w:rFonts w:ascii="Courier New" w:hAnsi="Courier New" w:cs="Courier New"/>
    </w:rPr>
  </w:style>
  <w:style w:type="character" w:customStyle="1" w:styleId="WW8Num44z2">
    <w:name w:val="WW8Num44z2"/>
    <w:rsid w:val="00113A62"/>
    <w:rPr>
      <w:rFonts w:ascii="Wingdings" w:hAnsi="Wingdings" w:cs="Wingdings"/>
    </w:rPr>
  </w:style>
  <w:style w:type="character" w:customStyle="1" w:styleId="WW8Num45z0">
    <w:name w:val="WW8Num45z0"/>
    <w:rsid w:val="00113A62"/>
    <w:rPr>
      <w:rFonts w:ascii="Arial" w:eastAsia="Times New Roman" w:hAnsi="Arial" w:cs="Arial"/>
    </w:rPr>
  </w:style>
  <w:style w:type="character" w:customStyle="1" w:styleId="WW8Num45z1">
    <w:name w:val="WW8Num45z1"/>
    <w:rsid w:val="00113A62"/>
    <w:rPr>
      <w:rFonts w:ascii="Courier New" w:hAnsi="Courier New" w:cs="Courier New"/>
    </w:rPr>
  </w:style>
  <w:style w:type="character" w:customStyle="1" w:styleId="WW8Num45z2">
    <w:name w:val="WW8Num45z2"/>
    <w:rsid w:val="00113A62"/>
    <w:rPr>
      <w:rFonts w:ascii="Wingdings" w:hAnsi="Wingdings" w:cs="Wingdings"/>
    </w:rPr>
  </w:style>
  <w:style w:type="character" w:customStyle="1" w:styleId="WW8Num45z3">
    <w:name w:val="WW8Num45z3"/>
    <w:rsid w:val="00113A62"/>
    <w:rPr>
      <w:rFonts w:ascii="Symbol" w:hAnsi="Symbol" w:cs="Symbol"/>
    </w:rPr>
  </w:style>
  <w:style w:type="character" w:customStyle="1" w:styleId="WW8Num46z0">
    <w:name w:val="WW8Num46z0"/>
    <w:rsid w:val="00113A62"/>
  </w:style>
  <w:style w:type="character" w:customStyle="1" w:styleId="WW8Num47z0">
    <w:name w:val="WW8Num47z0"/>
    <w:rsid w:val="00113A62"/>
  </w:style>
  <w:style w:type="character" w:customStyle="1" w:styleId="WW8Num47z1">
    <w:name w:val="WW8Num47z1"/>
    <w:rsid w:val="00113A62"/>
  </w:style>
  <w:style w:type="character" w:customStyle="1" w:styleId="WW8Num47z2">
    <w:name w:val="WW8Num47z2"/>
    <w:rsid w:val="00113A62"/>
  </w:style>
  <w:style w:type="character" w:customStyle="1" w:styleId="WW8Num47z3">
    <w:name w:val="WW8Num47z3"/>
    <w:rsid w:val="00113A62"/>
  </w:style>
  <w:style w:type="character" w:customStyle="1" w:styleId="WW8Num47z4">
    <w:name w:val="WW8Num47z4"/>
    <w:rsid w:val="00113A62"/>
  </w:style>
  <w:style w:type="character" w:customStyle="1" w:styleId="WW8Num47z5">
    <w:name w:val="WW8Num47z5"/>
    <w:rsid w:val="00113A62"/>
  </w:style>
  <w:style w:type="character" w:customStyle="1" w:styleId="WW8Num47z6">
    <w:name w:val="WW8Num47z6"/>
    <w:rsid w:val="00113A62"/>
  </w:style>
  <w:style w:type="character" w:customStyle="1" w:styleId="WW8Num47z7">
    <w:name w:val="WW8Num47z7"/>
    <w:rsid w:val="00113A62"/>
  </w:style>
  <w:style w:type="character" w:customStyle="1" w:styleId="WW8Num47z8">
    <w:name w:val="WW8Num47z8"/>
    <w:rsid w:val="00113A62"/>
  </w:style>
  <w:style w:type="character" w:customStyle="1" w:styleId="Fontdeparagrafimplicit">
    <w:name w:val="Font de paragraf implicit"/>
    <w:rsid w:val="00113A62"/>
  </w:style>
  <w:style w:type="character" w:customStyle="1" w:styleId="Titlu2Caracter">
    <w:name w:val="Titlu 2 Caracter"/>
    <w:basedOn w:val="Fontdeparagrafimplicit"/>
    <w:rsid w:val="00113A62"/>
    <w:rPr>
      <w:rFonts w:ascii="Cambria" w:eastAsia="Times New Roman" w:hAnsi="Cambria" w:cs="Times New Roman"/>
      <w:b/>
      <w:bCs/>
      <w:i/>
      <w:iCs/>
      <w:sz w:val="28"/>
      <w:szCs w:val="28"/>
      <w:lang w:val="ro-RO"/>
    </w:rPr>
  </w:style>
  <w:style w:type="character" w:customStyle="1" w:styleId="Titlu4Caracter">
    <w:name w:val="Titlu 4 Caracter"/>
    <w:basedOn w:val="Fontdeparagrafimplicit"/>
    <w:rsid w:val="00113A62"/>
    <w:rPr>
      <w:rFonts w:ascii="Times New Roman" w:hAnsi="Times New Roman" w:cs="Times New Roman"/>
      <w:b/>
      <w:bCs/>
      <w:sz w:val="28"/>
      <w:szCs w:val="28"/>
      <w:lang w:val="en-US"/>
    </w:rPr>
  </w:style>
  <w:style w:type="character" w:customStyle="1" w:styleId="Titlu5Caracter">
    <w:name w:val="Titlu 5 Caracter"/>
    <w:basedOn w:val="Fontdeparagrafimplicit"/>
    <w:rsid w:val="00113A62"/>
    <w:rPr>
      <w:rFonts w:ascii="Calibri" w:eastAsia="Times New Roman" w:hAnsi="Calibri" w:cs="Times New Roman"/>
      <w:b/>
      <w:bCs/>
      <w:i/>
      <w:iCs/>
      <w:sz w:val="26"/>
      <w:szCs w:val="26"/>
      <w:lang w:val="ro-RO"/>
    </w:rPr>
  </w:style>
  <w:style w:type="character" w:customStyle="1" w:styleId="AntetCaracter">
    <w:name w:val="Antet Caracter"/>
    <w:basedOn w:val="Fontdeparagrafimplicit"/>
    <w:rsid w:val="00113A62"/>
  </w:style>
  <w:style w:type="character" w:customStyle="1" w:styleId="SubsolCaracter">
    <w:name w:val="Subsol Caracter"/>
    <w:basedOn w:val="Fontdeparagrafimplicit"/>
    <w:rsid w:val="00113A62"/>
  </w:style>
  <w:style w:type="character" w:customStyle="1" w:styleId="do1">
    <w:name w:val="do1"/>
    <w:basedOn w:val="Fontdeparagrafimplicit"/>
    <w:rsid w:val="00113A62"/>
    <w:rPr>
      <w:b/>
      <w:bCs/>
      <w:sz w:val="26"/>
      <w:szCs w:val="26"/>
    </w:rPr>
  </w:style>
  <w:style w:type="character" w:customStyle="1" w:styleId="Corptext2Caracter">
    <w:name w:val="Corp text 2 Caracter"/>
    <w:basedOn w:val="Fontdeparagrafimplicit"/>
    <w:rsid w:val="00113A62"/>
    <w:rPr>
      <w:rFonts w:ascii="Times New Roman" w:hAnsi="Times New Roman" w:cs="Times New Roman"/>
      <w:sz w:val="28"/>
      <w:szCs w:val="28"/>
      <w:lang w:val="en-US"/>
    </w:rPr>
  </w:style>
  <w:style w:type="character" w:customStyle="1" w:styleId="tli1">
    <w:name w:val="tli1"/>
    <w:basedOn w:val="Fontdeparagrafimplicit"/>
    <w:rsid w:val="00113A62"/>
  </w:style>
  <w:style w:type="character" w:customStyle="1" w:styleId="TextnBalonCaracter">
    <w:name w:val="Text în Balon Caracter"/>
    <w:basedOn w:val="Fontdeparagrafimplicit"/>
    <w:rsid w:val="00113A62"/>
    <w:rPr>
      <w:rFonts w:ascii="Times New Roman" w:hAnsi="Times New Roman" w:cs="Times New Roman"/>
      <w:sz w:val="0"/>
      <w:szCs w:val="0"/>
      <w:lang w:val="ro-RO"/>
    </w:rPr>
  </w:style>
  <w:style w:type="character" w:styleId="Hyperlink">
    <w:name w:val="Hyperlink"/>
    <w:basedOn w:val="Fontdeparagrafimplicit"/>
    <w:rsid w:val="00113A62"/>
    <w:rPr>
      <w:color w:val="0000FF"/>
      <w:u w:val="single"/>
    </w:rPr>
  </w:style>
  <w:style w:type="character" w:styleId="FollowedHyperlink">
    <w:name w:val="FollowedHyperlink"/>
    <w:basedOn w:val="Fontdeparagrafimplicit"/>
    <w:rsid w:val="00113A62"/>
    <w:rPr>
      <w:color w:val="800080"/>
      <w:u w:val="single"/>
    </w:rPr>
  </w:style>
  <w:style w:type="character" w:styleId="Strong">
    <w:name w:val="Strong"/>
    <w:basedOn w:val="Fontdeparagrafimplicit"/>
    <w:uiPriority w:val="22"/>
    <w:qFormat/>
    <w:rsid w:val="00113A62"/>
    <w:rPr>
      <w:b/>
      <w:bCs/>
    </w:rPr>
  </w:style>
  <w:style w:type="character" w:customStyle="1" w:styleId="CorptextCaracter">
    <w:name w:val="Corp text Caracter"/>
    <w:basedOn w:val="Fontdeparagrafimplicit"/>
    <w:rsid w:val="00113A62"/>
    <w:rPr>
      <w:rFonts w:ascii="Calibri" w:eastAsia="Times New Roman" w:hAnsi="Calibri" w:cs="Calibri"/>
      <w:sz w:val="22"/>
      <w:szCs w:val="22"/>
      <w:lang w:val="ro-RO"/>
    </w:rPr>
  </w:style>
  <w:style w:type="character" w:customStyle="1" w:styleId="longtext1">
    <w:name w:val="long_text1"/>
    <w:basedOn w:val="Fontdeparagrafimplicit"/>
    <w:rsid w:val="00113A62"/>
    <w:rPr>
      <w:sz w:val="20"/>
      <w:szCs w:val="20"/>
    </w:rPr>
  </w:style>
  <w:style w:type="character" w:customStyle="1" w:styleId="TitluCaracter">
    <w:name w:val="Titlu Caracter"/>
    <w:basedOn w:val="Fontdeparagrafimplicit"/>
    <w:rsid w:val="00113A62"/>
    <w:rPr>
      <w:rFonts w:ascii="Cambria" w:eastAsia="Times New Roman" w:hAnsi="Cambria" w:cs="Times New Roman"/>
      <w:b/>
      <w:bCs/>
      <w:kern w:val="1"/>
      <w:sz w:val="32"/>
      <w:szCs w:val="32"/>
      <w:lang w:val="ro-RO"/>
    </w:rPr>
  </w:style>
  <w:style w:type="character" w:customStyle="1" w:styleId="tal1">
    <w:name w:val="tal1"/>
    <w:basedOn w:val="Fontdeparagrafimplicit"/>
    <w:rsid w:val="00113A62"/>
  </w:style>
  <w:style w:type="character" w:styleId="PageNumber">
    <w:name w:val="page number"/>
    <w:basedOn w:val="Fontdeparagrafimplicit"/>
    <w:rsid w:val="00113A62"/>
  </w:style>
  <w:style w:type="character" w:customStyle="1" w:styleId="IndentcorptextCaracter">
    <w:name w:val="Indent corp text Caracter"/>
    <w:basedOn w:val="Fontdeparagrafimplicit"/>
    <w:rsid w:val="00113A62"/>
    <w:rPr>
      <w:rFonts w:cs="Calibri"/>
      <w:lang w:val="ro-RO"/>
    </w:rPr>
  </w:style>
  <w:style w:type="character" w:customStyle="1" w:styleId="MessageHeaderLabel">
    <w:name w:val="Message Header Label"/>
    <w:rsid w:val="00113A62"/>
    <w:rPr>
      <w:rFonts w:ascii="Arial Black" w:hAnsi="Arial Black" w:cs="Arial Black"/>
      <w:spacing w:val="-10"/>
      <w:sz w:val="18"/>
      <w:szCs w:val="18"/>
    </w:rPr>
  </w:style>
  <w:style w:type="character" w:customStyle="1" w:styleId="panchor1">
    <w:name w:val="panchor1"/>
    <w:basedOn w:val="Fontdeparagrafimplicit"/>
    <w:rsid w:val="00113A62"/>
    <w:rPr>
      <w:rFonts w:ascii="Courier New" w:hAnsi="Courier New" w:cs="Courier New"/>
      <w:color w:val="0000FF"/>
      <w:sz w:val="22"/>
      <w:szCs w:val="22"/>
      <w:u w:val="single"/>
    </w:rPr>
  </w:style>
  <w:style w:type="character" w:customStyle="1" w:styleId="CitareHTML">
    <w:name w:val="Citare HTML"/>
    <w:basedOn w:val="Fontdeparagrafimplicit"/>
    <w:rsid w:val="00113A62"/>
    <w:rPr>
      <w:i/>
      <w:iCs/>
    </w:rPr>
  </w:style>
  <w:style w:type="character" w:customStyle="1" w:styleId="apple-converted-space">
    <w:name w:val="apple-converted-space"/>
    <w:basedOn w:val="Fontdeparagrafimplicit"/>
    <w:rsid w:val="00113A62"/>
  </w:style>
  <w:style w:type="character" w:customStyle="1" w:styleId="TextnotdefinalCaracter">
    <w:name w:val="Text notă de final Caracter"/>
    <w:basedOn w:val="Fontdeparagrafimplicit"/>
    <w:rsid w:val="00113A62"/>
    <w:rPr>
      <w:rFonts w:cs="Calibri"/>
      <w:sz w:val="20"/>
      <w:szCs w:val="20"/>
      <w:lang w:val="ro-RO"/>
    </w:rPr>
  </w:style>
  <w:style w:type="character" w:customStyle="1" w:styleId="EndnoteCharacters">
    <w:name w:val="Endnote Characters"/>
    <w:basedOn w:val="Fontdeparagrafimplicit"/>
    <w:rsid w:val="00113A62"/>
    <w:rPr>
      <w:vertAlign w:val="superscript"/>
    </w:rPr>
  </w:style>
  <w:style w:type="paragraph" w:customStyle="1" w:styleId="Heading">
    <w:name w:val="Heading"/>
    <w:basedOn w:val="Normal"/>
    <w:next w:val="BodyText"/>
    <w:rsid w:val="00113A62"/>
    <w:pPr>
      <w:jc w:val="center"/>
    </w:pPr>
    <w:rPr>
      <w:rFonts w:ascii="Times New Roman" w:eastAsia="Times New Roman" w:hAnsi="Times New Roman" w:cs="Times New Roman"/>
      <w:b/>
      <w:bCs/>
      <w:sz w:val="24"/>
      <w:szCs w:val="24"/>
      <w:lang w:val="en-GB"/>
    </w:rPr>
  </w:style>
  <w:style w:type="paragraph" w:styleId="BodyText">
    <w:name w:val="Body Text"/>
    <w:basedOn w:val="Normal"/>
    <w:rsid w:val="00113A62"/>
    <w:pPr>
      <w:spacing w:after="120"/>
    </w:pPr>
  </w:style>
  <w:style w:type="paragraph" w:styleId="List">
    <w:name w:val="List"/>
    <w:basedOn w:val="BodyText"/>
    <w:rsid w:val="00113A62"/>
    <w:rPr>
      <w:rFonts w:cs="Mangal"/>
    </w:rPr>
  </w:style>
  <w:style w:type="paragraph" w:styleId="Caption">
    <w:name w:val="caption"/>
    <w:basedOn w:val="Normal"/>
    <w:qFormat/>
    <w:rsid w:val="00113A62"/>
    <w:pPr>
      <w:suppressLineNumbers/>
      <w:spacing w:before="120" w:after="120"/>
    </w:pPr>
    <w:rPr>
      <w:rFonts w:cs="Mangal"/>
      <w:i/>
      <w:iCs/>
      <w:sz w:val="24"/>
      <w:szCs w:val="24"/>
    </w:rPr>
  </w:style>
  <w:style w:type="paragraph" w:customStyle="1" w:styleId="Index">
    <w:name w:val="Index"/>
    <w:basedOn w:val="Normal"/>
    <w:rsid w:val="00113A62"/>
    <w:pPr>
      <w:suppressLineNumbers/>
    </w:pPr>
    <w:rPr>
      <w:rFonts w:cs="Mangal"/>
    </w:rPr>
  </w:style>
  <w:style w:type="paragraph" w:customStyle="1" w:styleId="Listparagraf">
    <w:name w:val="Listă paragraf"/>
    <w:basedOn w:val="Normal"/>
    <w:rsid w:val="00113A62"/>
    <w:pPr>
      <w:ind w:left="720"/>
    </w:pPr>
  </w:style>
  <w:style w:type="paragraph" w:styleId="Header">
    <w:name w:val="header"/>
    <w:basedOn w:val="Normal"/>
    <w:rsid w:val="00113A62"/>
  </w:style>
  <w:style w:type="paragraph" w:styleId="Footer">
    <w:name w:val="footer"/>
    <w:basedOn w:val="Normal"/>
    <w:link w:val="FooterChar"/>
    <w:uiPriority w:val="99"/>
    <w:rsid w:val="00113A62"/>
  </w:style>
  <w:style w:type="paragraph" w:customStyle="1" w:styleId="CharCharChar1CharCharChar">
    <w:name w:val="Char Char Char1 Char Char Char"/>
    <w:basedOn w:val="Normal"/>
    <w:rsid w:val="00113A62"/>
    <w:rPr>
      <w:rFonts w:ascii="Times New Roman" w:eastAsia="Times New Roman" w:hAnsi="Times New Roman" w:cs="Times New Roman"/>
      <w:sz w:val="24"/>
      <w:szCs w:val="24"/>
      <w:lang w:val="pl-PL"/>
    </w:rPr>
  </w:style>
  <w:style w:type="paragraph" w:customStyle="1" w:styleId="Char1">
    <w:name w:val="Char1"/>
    <w:basedOn w:val="Normal"/>
    <w:rsid w:val="00113A62"/>
    <w:rPr>
      <w:rFonts w:ascii="Times New Roman" w:eastAsia="Times New Roman" w:hAnsi="Times New Roman" w:cs="Times New Roman"/>
      <w:sz w:val="24"/>
      <w:szCs w:val="24"/>
      <w:lang w:val="pl-PL"/>
    </w:rPr>
  </w:style>
  <w:style w:type="paragraph" w:customStyle="1" w:styleId="Corptext2">
    <w:name w:val="Corp text 2"/>
    <w:basedOn w:val="Normal"/>
    <w:rsid w:val="00113A62"/>
    <w:pPr>
      <w:ind w:firstLine="720"/>
      <w:jc w:val="both"/>
    </w:pPr>
    <w:rPr>
      <w:rFonts w:ascii="Times New Roman" w:eastAsia="Times New Roman" w:hAnsi="Times New Roman" w:cs="Times New Roman"/>
      <w:sz w:val="28"/>
      <w:szCs w:val="28"/>
      <w:lang w:val="en-US"/>
    </w:rPr>
  </w:style>
  <w:style w:type="paragraph" w:customStyle="1" w:styleId="TextnBalon">
    <w:name w:val="Text în Balon"/>
    <w:basedOn w:val="Normal"/>
    <w:rsid w:val="00113A62"/>
    <w:rPr>
      <w:rFonts w:ascii="Tahoma" w:hAnsi="Tahoma" w:cs="Tahoma"/>
      <w:sz w:val="16"/>
      <w:szCs w:val="16"/>
    </w:rPr>
  </w:style>
  <w:style w:type="paragraph" w:customStyle="1" w:styleId="Default">
    <w:name w:val="Default"/>
    <w:rsid w:val="00113A62"/>
    <w:pPr>
      <w:suppressAutoHyphens/>
      <w:autoSpaceDE w:val="0"/>
    </w:pPr>
    <w:rPr>
      <w:rFonts w:ascii="EUAlbertina" w:hAnsi="EUAlbertina" w:cs="EUAlbertina"/>
      <w:color w:val="000000"/>
      <w:sz w:val="24"/>
      <w:szCs w:val="24"/>
      <w:lang w:val="en-US" w:eastAsia="zh-CN"/>
    </w:rPr>
  </w:style>
  <w:style w:type="paragraph" w:customStyle="1" w:styleId="CaracterCaracter">
    <w:name w:val="Caracter Caracter"/>
    <w:basedOn w:val="Normal"/>
    <w:rsid w:val="00113A62"/>
    <w:rPr>
      <w:rFonts w:ascii="Times New Roman" w:eastAsia="MS Mincho" w:hAnsi="Times New Roman" w:cs="Times New Roman"/>
      <w:sz w:val="24"/>
      <w:szCs w:val="24"/>
      <w:lang w:val="pl-PL"/>
    </w:rPr>
  </w:style>
  <w:style w:type="paragraph" w:customStyle="1" w:styleId="DefaultText">
    <w:name w:val="Default Text"/>
    <w:basedOn w:val="Normal"/>
    <w:rsid w:val="00113A62"/>
    <w:pPr>
      <w:overflowPunct w:val="0"/>
      <w:autoSpaceDE w:val="0"/>
      <w:textAlignment w:val="baseline"/>
    </w:pPr>
    <w:rPr>
      <w:rFonts w:ascii="Times New Roman" w:eastAsia="Times New Roman" w:hAnsi="Times New Roman" w:cs="Times New Roman"/>
      <w:sz w:val="24"/>
      <w:szCs w:val="24"/>
    </w:rPr>
  </w:style>
  <w:style w:type="paragraph" w:customStyle="1" w:styleId="style2">
    <w:name w:val="style2"/>
    <w:basedOn w:val="Normal"/>
    <w:rsid w:val="00113A62"/>
    <w:pPr>
      <w:spacing w:before="280" w:after="280"/>
    </w:pPr>
    <w:rPr>
      <w:rFonts w:ascii="Times New Roman" w:eastAsia="Times New Roman" w:hAnsi="Times New Roman" w:cs="Times New Roman"/>
      <w:sz w:val="24"/>
      <w:szCs w:val="24"/>
      <w:lang w:val="en-US"/>
    </w:rPr>
  </w:style>
  <w:style w:type="paragraph" w:styleId="BodyTextIndent">
    <w:name w:val="Body Text Indent"/>
    <w:basedOn w:val="Normal"/>
    <w:rsid w:val="00113A62"/>
    <w:pPr>
      <w:spacing w:after="120"/>
      <w:ind w:left="283"/>
    </w:pPr>
  </w:style>
  <w:style w:type="paragraph" w:styleId="NormalWeb">
    <w:name w:val="Normal (Web)"/>
    <w:basedOn w:val="Normal"/>
    <w:rsid w:val="00113A62"/>
    <w:pPr>
      <w:spacing w:before="280" w:after="280"/>
    </w:pPr>
    <w:rPr>
      <w:rFonts w:ascii="Times New Roman" w:eastAsia="Times New Roman" w:hAnsi="Times New Roman" w:cs="Times New Roman"/>
      <w:sz w:val="24"/>
      <w:szCs w:val="24"/>
    </w:rPr>
  </w:style>
  <w:style w:type="paragraph" w:customStyle="1" w:styleId="Frspaiere">
    <w:name w:val="Fără spațiere"/>
    <w:rsid w:val="00113A62"/>
    <w:pPr>
      <w:suppressAutoHyphens/>
    </w:pPr>
    <w:rPr>
      <w:rFonts w:ascii="Calibri" w:eastAsia="Calibri" w:hAnsi="Calibri" w:cs="Calibri"/>
      <w:sz w:val="22"/>
      <w:szCs w:val="22"/>
      <w:lang w:eastAsia="zh-CN"/>
    </w:rPr>
  </w:style>
  <w:style w:type="paragraph" w:styleId="EndnoteText">
    <w:name w:val="endnote text"/>
    <w:basedOn w:val="Normal"/>
    <w:rsid w:val="00113A62"/>
    <w:rPr>
      <w:sz w:val="20"/>
      <w:szCs w:val="20"/>
    </w:rPr>
  </w:style>
  <w:style w:type="paragraph" w:customStyle="1" w:styleId="TableContents">
    <w:name w:val="Table Contents"/>
    <w:basedOn w:val="Normal"/>
    <w:rsid w:val="00113A62"/>
    <w:pPr>
      <w:suppressLineNumbers/>
    </w:pPr>
  </w:style>
  <w:style w:type="paragraph" w:customStyle="1" w:styleId="TableHeading">
    <w:name w:val="Table Heading"/>
    <w:basedOn w:val="TableContents"/>
    <w:rsid w:val="00113A62"/>
    <w:pPr>
      <w:jc w:val="center"/>
    </w:pPr>
    <w:rPr>
      <w:b/>
      <w:bCs/>
    </w:rPr>
  </w:style>
  <w:style w:type="paragraph" w:customStyle="1" w:styleId="FrameContents">
    <w:name w:val="Frame Contents"/>
    <w:basedOn w:val="Normal"/>
    <w:rsid w:val="00113A62"/>
  </w:style>
  <w:style w:type="paragraph" w:styleId="ListParagraph">
    <w:name w:val="List Paragraph"/>
    <w:basedOn w:val="Normal"/>
    <w:uiPriority w:val="34"/>
    <w:qFormat/>
    <w:rsid w:val="00C7574C"/>
    <w:pPr>
      <w:ind w:left="720"/>
      <w:contextualSpacing/>
    </w:pPr>
  </w:style>
  <w:style w:type="table" w:styleId="TableGrid">
    <w:name w:val="Table Grid"/>
    <w:basedOn w:val="TableNormal"/>
    <w:uiPriority w:val="59"/>
    <w:rsid w:val="00E019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619EE"/>
    <w:rPr>
      <w:rFonts w:ascii="Tahoma" w:hAnsi="Tahoma" w:cs="Tahoma"/>
      <w:sz w:val="16"/>
      <w:szCs w:val="16"/>
    </w:rPr>
  </w:style>
  <w:style w:type="character" w:customStyle="1" w:styleId="BalloonTextChar">
    <w:name w:val="Balloon Text Char"/>
    <w:basedOn w:val="DefaultParagraphFont"/>
    <w:link w:val="BalloonText"/>
    <w:uiPriority w:val="99"/>
    <w:semiHidden/>
    <w:rsid w:val="004619EE"/>
    <w:rPr>
      <w:rFonts w:ascii="Tahoma" w:eastAsia="Calibri" w:hAnsi="Tahoma" w:cs="Tahoma"/>
      <w:sz w:val="16"/>
      <w:szCs w:val="16"/>
      <w:lang w:eastAsia="zh-CN"/>
    </w:rPr>
  </w:style>
  <w:style w:type="character" w:customStyle="1" w:styleId="FooterChar">
    <w:name w:val="Footer Char"/>
    <w:basedOn w:val="DefaultParagraphFont"/>
    <w:link w:val="Footer"/>
    <w:uiPriority w:val="99"/>
    <w:rsid w:val="008D65D3"/>
    <w:rPr>
      <w:rFonts w:ascii="Calibri" w:eastAsia="Calibri" w:hAnsi="Calibri" w:cs="Calibri"/>
      <w:sz w:val="22"/>
      <w:szCs w:val="22"/>
      <w:lang w:eastAsia="zh-CN"/>
    </w:rPr>
  </w:style>
  <w:style w:type="character" w:styleId="HTMLCite">
    <w:name w:val="HTML Cite"/>
    <w:uiPriority w:val="99"/>
    <w:unhideWhenUsed/>
    <w:rsid w:val="00D00479"/>
    <w:rPr>
      <w:i/>
      <w:iCs/>
    </w:rPr>
  </w:style>
  <w:style w:type="character" w:customStyle="1" w:styleId="salnbdy">
    <w:name w:val="s_aln_bdy"/>
    <w:basedOn w:val="DefaultParagraphFont"/>
    <w:rsid w:val="00014633"/>
    <w:rPr>
      <w:rFonts w:ascii="Verdana" w:hAnsi="Verdana" w:hint="default"/>
      <w:b w:val="0"/>
      <w:bCs w:val="0"/>
      <w:color w:val="000000"/>
      <w:sz w:val="20"/>
      <w:szCs w:val="20"/>
      <w:shd w:val="clear" w:color="auto" w:fill="FFFFFF"/>
    </w:rPr>
  </w:style>
  <w:style w:type="character" w:customStyle="1" w:styleId="spar">
    <w:name w:val="s_par"/>
    <w:basedOn w:val="DefaultParagraphFont"/>
    <w:rsid w:val="00921078"/>
  </w:style>
  <w:style w:type="paragraph" w:styleId="HTMLPreformatted">
    <w:name w:val="HTML Preformatted"/>
    <w:basedOn w:val="Normal"/>
    <w:link w:val="HTMLPreformattedChar"/>
    <w:uiPriority w:val="99"/>
    <w:semiHidden/>
    <w:unhideWhenUsed/>
    <w:rsid w:val="00E925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sz w:val="20"/>
      <w:szCs w:val="20"/>
      <w:lang w:val="en-US" w:eastAsia="en-US"/>
    </w:rPr>
  </w:style>
  <w:style w:type="character" w:customStyle="1" w:styleId="HTMLPreformattedChar">
    <w:name w:val="HTML Preformatted Char"/>
    <w:basedOn w:val="DefaultParagraphFont"/>
    <w:link w:val="HTMLPreformatted"/>
    <w:uiPriority w:val="99"/>
    <w:semiHidden/>
    <w:rsid w:val="00E92525"/>
    <w:rPr>
      <w:rFonts w:ascii="Courier New" w:hAnsi="Courier New" w:cs="Courier New"/>
      <w:lang w:val="en-US" w:eastAsia="en-US"/>
    </w:rPr>
  </w:style>
  <w:style w:type="character" w:customStyle="1" w:styleId="saln">
    <w:name w:val="s_aln"/>
    <w:basedOn w:val="DefaultParagraphFont"/>
    <w:rsid w:val="005B22A2"/>
  </w:style>
  <w:style w:type="character" w:customStyle="1" w:styleId="salnttl">
    <w:name w:val="s_aln_ttl"/>
    <w:basedOn w:val="DefaultParagraphFont"/>
    <w:rsid w:val="005B22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142996">
      <w:bodyDiv w:val="1"/>
      <w:marLeft w:val="0"/>
      <w:marRight w:val="0"/>
      <w:marTop w:val="0"/>
      <w:marBottom w:val="0"/>
      <w:divBdr>
        <w:top w:val="none" w:sz="0" w:space="0" w:color="auto"/>
        <w:left w:val="none" w:sz="0" w:space="0" w:color="auto"/>
        <w:bottom w:val="none" w:sz="0" w:space="0" w:color="auto"/>
        <w:right w:val="none" w:sz="0" w:space="0" w:color="auto"/>
      </w:divBdr>
      <w:divsChild>
        <w:div w:id="1775514601">
          <w:marLeft w:val="0"/>
          <w:marRight w:val="0"/>
          <w:marTop w:val="0"/>
          <w:marBottom w:val="0"/>
          <w:divBdr>
            <w:top w:val="none" w:sz="0" w:space="0" w:color="auto"/>
            <w:left w:val="none" w:sz="0" w:space="0" w:color="auto"/>
            <w:bottom w:val="none" w:sz="0" w:space="0" w:color="auto"/>
            <w:right w:val="none" w:sz="0" w:space="0" w:color="auto"/>
          </w:divBdr>
          <w:divsChild>
            <w:div w:id="1479570189">
              <w:marLeft w:val="0"/>
              <w:marRight w:val="0"/>
              <w:marTop w:val="0"/>
              <w:marBottom w:val="0"/>
              <w:divBdr>
                <w:top w:val="none" w:sz="0" w:space="0" w:color="auto"/>
                <w:left w:val="none" w:sz="0" w:space="0" w:color="auto"/>
                <w:bottom w:val="none" w:sz="0" w:space="0" w:color="auto"/>
                <w:right w:val="none" w:sz="0" w:space="0" w:color="auto"/>
              </w:divBdr>
              <w:divsChild>
                <w:div w:id="1834418308">
                  <w:marLeft w:val="0"/>
                  <w:marRight w:val="0"/>
                  <w:marTop w:val="0"/>
                  <w:marBottom w:val="0"/>
                  <w:divBdr>
                    <w:top w:val="none" w:sz="0" w:space="0" w:color="auto"/>
                    <w:left w:val="none" w:sz="0" w:space="0" w:color="auto"/>
                    <w:bottom w:val="none" w:sz="0" w:space="0" w:color="auto"/>
                    <w:right w:val="none" w:sz="0" w:space="0" w:color="auto"/>
                  </w:divBdr>
                  <w:divsChild>
                    <w:div w:id="674918504">
                      <w:marLeft w:val="0"/>
                      <w:marRight w:val="0"/>
                      <w:marTop w:val="0"/>
                      <w:marBottom w:val="0"/>
                      <w:divBdr>
                        <w:top w:val="none" w:sz="0" w:space="0" w:color="auto"/>
                        <w:left w:val="none" w:sz="0" w:space="0" w:color="auto"/>
                        <w:bottom w:val="none" w:sz="0" w:space="0" w:color="auto"/>
                        <w:right w:val="none" w:sz="0" w:space="0" w:color="auto"/>
                      </w:divBdr>
                      <w:divsChild>
                        <w:div w:id="181743790">
                          <w:marLeft w:val="0"/>
                          <w:marRight w:val="0"/>
                          <w:marTop w:val="0"/>
                          <w:marBottom w:val="0"/>
                          <w:divBdr>
                            <w:top w:val="none" w:sz="0" w:space="0" w:color="auto"/>
                            <w:left w:val="none" w:sz="0" w:space="0" w:color="auto"/>
                            <w:bottom w:val="none" w:sz="0" w:space="0" w:color="auto"/>
                            <w:right w:val="none" w:sz="0" w:space="0" w:color="auto"/>
                          </w:divBdr>
                          <w:divsChild>
                            <w:div w:id="137380452">
                              <w:marLeft w:val="0"/>
                              <w:marRight w:val="0"/>
                              <w:marTop w:val="0"/>
                              <w:marBottom w:val="0"/>
                              <w:divBdr>
                                <w:top w:val="none" w:sz="0" w:space="0" w:color="auto"/>
                                <w:left w:val="none" w:sz="0" w:space="0" w:color="auto"/>
                                <w:bottom w:val="none" w:sz="0" w:space="0" w:color="auto"/>
                                <w:right w:val="none" w:sz="0" w:space="0" w:color="auto"/>
                              </w:divBdr>
                              <w:divsChild>
                                <w:div w:id="735783309">
                                  <w:marLeft w:val="0"/>
                                  <w:marRight w:val="0"/>
                                  <w:marTop w:val="0"/>
                                  <w:marBottom w:val="0"/>
                                  <w:divBdr>
                                    <w:top w:val="none" w:sz="0" w:space="0" w:color="auto"/>
                                    <w:left w:val="none" w:sz="0" w:space="0" w:color="auto"/>
                                    <w:bottom w:val="none" w:sz="0" w:space="0" w:color="auto"/>
                                    <w:right w:val="none" w:sz="0" w:space="0" w:color="auto"/>
                                  </w:divBdr>
                                  <w:divsChild>
                                    <w:div w:id="1933006435">
                                      <w:marLeft w:val="0"/>
                                      <w:marRight w:val="0"/>
                                      <w:marTop w:val="0"/>
                                      <w:marBottom w:val="0"/>
                                      <w:divBdr>
                                        <w:top w:val="none" w:sz="0" w:space="0" w:color="auto"/>
                                        <w:left w:val="none" w:sz="0" w:space="0" w:color="auto"/>
                                        <w:bottom w:val="none" w:sz="0" w:space="0" w:color="auto"/>
                                        <w:right w:val="none" w:sz="0" w:space="0" w:color="auto"/>
                                      </w:divBdr>
                                      <w:divsChild>
                                        <w:div w:id="1702584623">
                                          <w:marLeft w:val="0"/>
                                          <w:marRight w:val="0"/>
                                          <w:marTop w:val="0"/>
                                          <w:marBottom w:val="0"/>
                                          <w:divBdr>
                                            <w:top w:val="none" w:sz="0" w:space="0" w:color="auto"/>
                                            <w:left w:val="none" w:sz="0" w:space="0" w:color="auto"/>
                                            <w:bottom w:val="none" w:sz="0" w:space="0" w:color="auto"/>
                                            <w:right w:val="none" w:sz="0" w:space="0" w:color="auto"/>
                                          </w:divBdr>
                                          <w:divsChild>
                                            <w:div w:id="458912515">
                                              <w:marLeft w:val="0"/>
                                              <w:marRight w:val="0"/>
                                              <w:marTop w:val="0"/>
                                              <w:marBottom w:val="0"/>
                                              <w:divBdr>
                                                <w:top w:val="none" w:sz="0" w:space="0" w:color="auto"/>
                                                <w:left w:val="none" w:sz="0" w:space="0" w:color="auto"/>
                                                <w:bottom w:val="none" w:sz="0" w:space="0" w:color="auto"/>
                                                <w:right w:val="none" w:sz="0" w:space="0" w:color="auto"/>
                                              </w:divBdr>
                                              <w:divsChild>
                                                <w:div w:id="939795009">
                                                  <w:marLeft w:val="0"/>
                                                  <w:marRight w:val="0"/>
                                                  <w:marTop w:val="0"/>
                                                  <w:marBottom w:val="0"/>
                                                  <w:divBdr>
                                                    <w:top w:val="none" w:sz="0" w:space="0" w:color="auto"/>
                                                    <w:left w:val="none" w:sz="0" w:space="0" w:color="auto"/>
                                                    <w:bottom w:val="none" w:sz="0" w:space="0" w:color="auto"/>
                                                    <w:right w:val="none" w:sz="0" w:space="0" w:color="auto"/>
                                                  </w:divBdr>
                                                  <w:divsChild>
                                                    <w:div w:id="1274052175">
                                                      <w:marLeft w:val="0"/>
                                                      <w:marRight w:val="0"/>
                                                      <w:marTop w:val="0"/>
                                                      <w:marBottom w:val="0"/>
                                                      <w:divBdr>
                                                        <w:top w:val="none" w:sz="0" w:space="0" w:color="auto"/>
                                                        <w:left w:val="none" w:sz="0" w:space="0" w:color="auto"/>
                                                        <w:bottom w:val="none" w:sz="0" w:space="0" w:color="auto"/>
                                                        <w:right w:val="none" w:sz="0" w:space="0" w:color="auto"/>
                                                      </w:divBdr>
                                                      <w:divsChild>
                                                        <w:div w:id="1247618099">
                                                          <w:marLeft w:val="0"/>
                                                          <w:marRight w:val="0"/>
                                                          <w:marTop w:val="0"/>
                                                          <w:marBottom w:val="0"/>
                                                          <w:divBdr>
                                                            <w:top w:val="none" w:sz="0" w:space="0" w:color="auto"/>
                                                            <w:left w:val="none" w:sz="0" w:space="0" w:color="auto"/>
                                                            <w:bottom w:val="none" w:sz="0" w:space="0" w:color="auto"/>
                                                            <w:right w:val="none" w:sz="0" w:space="0" w:color="auto"/>
                                                          </w:divBdr>
                                                          <w:divsChild>
                                                            <w:div w:id="671033559">
                                                              <w:marLeft w:val="0"/>
                                                              <w:marRight w:val="0"/>
                                                              <w:marTop w:val="0"/>
                                                              <w:marBottom w:val="0"/>
                                                              <w:divBdr>
                                                                <w:top w:val="none" w:sz="0" w:space="0" w:color="auto"/>
                                                                <w:left w:val="none" w:sz="0" w:space="0" w:color="auto"/>
                                                                <w:bottom w:val="none" w:sz="0" w:space="0" w:color="auto"/>
                                                                <w:right w:val="none" w:sz="0" w:space="0" w:color="auto"/>
                                                              </w:divBdr>
                                                              <w:divsChild>
                                                                <w:div w:id="1846703146">
                                                                  <w:marLeft w:val="0"/>
                                                                  <w:marRight w:val="0"/>
                                                                  <w:marTop w:val="0"/>
                                                                  <w:marBottom w:val="0"/>
                                                                  <w:divBdr>
                                                                    <w:top w:val="none" w:sz="0" w:space="0" w:color="auto"/>
                                                                    <w:left w:val="none" w:sz="0" w:space="0" w:color="auto"/>
                                                                    <w:bottom w:val="none" w:sz="0" w:space="0" w:color="auto"/>
                                                                    <w:right w:val="none" w:sz="0" w:space="0" w:color="auto"/>
                                                                  </w:divBdr>
                                                                  <w:divsChild>
                                                                    <w:div w:id="335811401">
                                                                      <w:marLeft w:val="0"/>
                                                                      <w:marRight w:val="0"/>
                                                                      <w:marTop w:val="0"/>
                                                                      <w:marBottom w:val="0"/>
                                                                      <w:divBdr>
                                                                        <w:top w:val="none" w:sz="0" w:space="0" w:color="auto"/>
                                                                        <w:left w:val="none" w:sz="0" w:space="0" w:color="auto"/>
                                                                        <w:bottom w:val="none" w:sz="0" w:space="0" w:color="auto"/>
                                                                        <w:right w:val="none" w:sz="0" w:space="0" w:color="auto"/>
                                                                      </w:divBdr>
                                                                      <w:divsChild>
                                                                        <w:div w:id="1383675101">
                                                                          <w:marLeft w:val="0"/>
                                                                          <w:marRight w:val="0"/>
                                                                          <w:marTop w:val="0"/>
                                                                          <w:marBottom w:val="0"/>
                                                                          <w:divBdr>
                                                                            <w:top w:val="none" w:sz="0" w:space="0" w:color="auto"/>
                                                                            <w:left w:val="none" w:sz="0" w:space="0" w:color="auto"/>
                                                                            <w:bottom w:val="none" w:sz="0" w:space="0" w:color="auto"/>
                                                                            <w:right w:val="none" w:sz="0" w:space="0" w:color="auto"/>
                                                                          </w:divBdr>
                                                                          <w:divsChild>
                                                                            <w:div w:id="426847567">
                                                                              <w:marLeft w:val="0"/>
                                                                              <w:marRight w:val="0"/>
                                                                              <w:marTop w:val="0"/>
                                                                              <w:marBottom w:val="0"/>
                                                                              <w:divBdr>
                                                                                <w:top w:val="none" w:sz="0" w:space="0" w:color="auto"/>
                                                                                <w:left w:val="none" w:sz="0" w:space="0" w:color="auto"/>
                                                                                <w:bottom w:val="none" w:sz="0" w:space="0" w:color="auto"/>
                                                                                <w:right w:val="none" w:sz="0" w:space="0" w:color="auto"/>
                                                                              </w:divBdr>
                                                                              <w:divsChild>
                                                                                <w:div w:id="1820805262">
                                                                                  <w:marLeft w:val="0"/>
                                                                                  <w:marRight w:val="0"/>
                                                                                  <w:marTop w:val="0"/>
                                                                                  <w:marBottom w:val="0"/>
                                                                                  <w:divBdr>
                                                                                    <w:top w:val="none" w:sz="0" w:space="0" w:color="auto"/>
                                                                                    <w:left w:val="none" w:sz="0" w:space="0" w:color="auto"/>
                                                                                    <w:bottom w:val="none" w:sz="0" w:space="0" w:color="auto"/>
                                                                                    <w:right w:val="none" w:sz="0" w:space="0" w:color="auto"/>
                                                                                  </w:divBdr>
                                                                                  <w:divsChild>
                                                                                    <w:div w:id="1269195292">
                                                                                      <w:marLeft w:val="0"/>
                                                                                      <w:marRight w:val="0"/>
                                                                                      <w:marTop w:val="0"/>
                                                                                      <w:marBottom w:val="0"/>
                                                                                      <w:divBdr>
                                                                                        <w:top w:val="none" w:sz="0" w:space="0" w:color="auto"/>
                                                                                        <w:left w:val="none" w:sz="0" w:space="0" w:color="auto"/>
                                                                                        <w:bottom w:val="none" w:sz="0" w:space="0" w:color="auto"/>
                                                                                        <w:right w:val="none" w:sz="0" w:space="0" w:color="auto"/>
                                                                                      </w:divBdr>
                                                                                      <w:divsChild>
                                                                                        <w:div w:id="503976059">
                                                                                          <w:marLeft w:val="0"/>
                                                                                          <w:marRight w:val="0"/>
                                                                                          <w:marTop w:val="0"/>
                                                                                          <w:marBottom w:val="0"/>
                                                                                          <w:divBdr>
                                                                                            <w:top w:val="none" w:sz="0" w:space="0" w:color="auto"/>
                                                                                            <w:left w:val="none" w:sz="0" w:space="0" w:color="auto"/>
                                                                                            <w:bottom w:val="none" w:sz="0" w:space="0" w:color="auto"/>
                                                                                            <w:right w:val="none" w:sz="0" w:space="0" w:color="auto"/>
                                                                                          </w:divBdr>
                                                                                          <w:divsChild>
                                                                                            <w:div w:id="1914700347">
                                                                                              <w:marLeft w:val="0"/>
                                                                                              <w:marRight w:val="0"/>
                                                                                              <w:marTop w:val="0"/>
                                                                                              <w:marBottom w:val="0"/>
                                                                                              <w:divBdr>
                                                                                                <w:top w:val="none" w:sz="0" w:space="0" w:color="auto"/>
                                                                                                <w:left w:val="none" w:sz="0" w:space="0" w:color="auto"/>
                                                                                                <w:bottom w:val="none" w:sz="0" w:space="0" w:color="auto"/>
                                                                                                <w:right w:val="none" w:sz="0" w:space="0" w:color="auto"/>
                                                                                              </w:divBdr>
                                                                                              <w:divsChild>
                                                                                                <w:div w:id="2118673431">
                                                                                                  <w:marLeft w:val="0"/>
                                                                                                  <w:marRight w:val="0"/>
                                                                                                  <w:marTop w:val="0"/>
                                                                                                  <w:marBottom w:val="0"/>
                                                                                                  <w:divBdr>
                                                                                                    <w:top w:val="none" w:sz="0" w:space="0" w:color="auto"/>
                                                                                                    <w:left w:val="none" w:sz="0" w:space="0" w:color="auto"/>
                                                                                                    <w:bottom w:val="none" w:sz="0" w:space="0" w:color="auto"/>
                                                                                                    <w:right w:val="none" w:sz="0" w:space="0" w:color="auto"/>
                                                                                                  </w:divBdr>
                                                                                                  <w:divsChild>
                                                                                                    <w:div w:id="302275360">
                                                                                                      <w:marLeft w:val="0"/>
                                                                                                      <w:marRight w:val="0"/>
                                                                                                      <w:marTop w:val="0"/>
                                                                                                      <w:marBottom w:val="0"/>
                                                                                                      <w:divBdr>
                                                                                                        <w:top w:val="none" w:sz="0" w:space="0" w:color="auto"/>
                                                                                                        <w:left w:val="none" w:sz="0" w:space="0" w:color="auto"/>
                                                                                                        <w:bottom w:val="none" w:sz="0" w:space="0" w:color="auto"/>
                                                                                                        <w:right w:val="none" w:sz="0" w:space="0" w:color="auto"/>
                                                                                                      </w:divBdr>
                                                                                                      <w:divsChild>
                                                                                                        <w:div w:id="139272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4161012">
      <w:bodyDiv w:val="1"/>
      <w:marLeft w:val="0"/>
      <w:marRight w:val="0"/>
      <w:marTop w:val="0"/>
      <w:marBottom w:val="0"/>
      <w:divBdr>
        <w:top w:val="none" w:sz="0" w:space="0" w:color="auto"/>
        <w:left w:val="none" w:sz="0" w:space="0" w:color="auto"/>
        <w:bottom w:val="none" w:sz="0" w:space="0" w:color="auto"/>
        <w:right w:val="none" w:sz="0" w:space="0" w:color="auto"/>
      </w:divBdr>
    </w:div>
    <w:div w:id="503129568">
      <w:bodyDiv w:val="1"/>
      <w:marLeft w:val="0"/>
      <w:marRight w:val="0"/>
      <w:marTop w:val="0"/>
      <w:marBottom w:val="0"/>
      <w:divBdr>
        <w:top w:val="none" w:sz="0" w:space="0" w:color="auto"/>
        <w:left w:val="none" w:sz="0" w:space="0" w:color="auto"/>
        <w:bottom w:val="none" w:sz="0" w:space="0" w:color="auto"/>
        <w:right w:val="none" w:sz="0" w:space="0" w:color="auto"/>
      </w:divBdr>
    </w:div>
    <w:div w:id="746457064">
      <w:bodyDiv w:val="1"/>
      <w:marLeft w:val="0"/>
      <w:marRight w:val="0"/>
      <w:marTop w:val="0"/>
      <w:marBottom w:val="0"/>
      <w:divBdr>
        <w:top w:val="none" w:sz="0" w:space="0" w:color="auto"/>
        <w:left w:val="none" w:sz="0" w:space="0" w:color="auto"/>
        <w:bottom w:val="none" w:sz="0" w:space="0" w:color="auto"/>
        <w:right w:val="none" w:sz="0" w:space="0" w:color="auto"/>
      </w:divBdr>
    </w:div>
    <w:div w:id="850947377">
      <w:bodyDiv w:val="1"/>
      <w:marLeft w:val="0"/>
      <w:marRight w:val="0"/>
      <w:marTop w:val="0"/>
      <w:marBottom w:val="0"/>
      <w:divBdr>
        <w:top w:val="none" w:sz="0" w:space="0" w:color="auto"/>
        <w:left w:val="none" w:sz="0" w:space="0" w:color="auto"/>
        <w:bottom w:val="none" w:sz="0" w:space="0" w:color="auto"/>
        <w:right w:val="none" w:sz="0" w:space="0" w:color="auto"/>
      </w:divBdr>
    </w:div>
    <w:div w:id="1098795550">
      <w:bodyDiv w:val="1"/>
      <w:marLeft w:val="0"/>
      <w:marRight w:val="0"/>
      <w:marTop w:val="0"/>
      <w:marBottom w:val="0"/>
      <w:divBdr>
        <w:top w:val="none" w:sz="0" w:space="0" w:color="auto"/>
        <w:left w:val="none" w:sz="0" w:space="0" w:color="auto"/>
        <w:bottom w:val="none" w:sz="0" w:space="0" w:color="auto"/>
        <w:right w:val="none" w:sz="0" w:space="0" w:color="auto"/>
      </w:divBdr>
    </w:div>
    <w:div w:id="1445729127">
      <w:bodyDiv w:val="1"/>
      <w:marLeft w:val="0"/>
      <w:marRight w:val="0"/>
      <w:marTop w:val="0"/>
      <w:marBottom w:val="0"/>
      <w:divBdr>
        <w:top w:val="none" w:sz="0" w:space="0" w:color="auto"/>
        <w:left w:val="none" w:sz="0" w:space="0" w:color="auto"/>
        <w:bottom w:val="none" w:sz="0" w:space="0" w:color="auto"/>
        <w:right w:val="none" w:sz="0" w:space="0" w:color="auto"/>
      </w:divBdr>
    </w:div>
    <w:div w:id="1573465716">
      <w:bodyDiv w:val="1"/>
      <w:marLeft w:val="0"/>
      <w:marRight w:val="0"/>
      <w:marTop w:val="0"/>
      <w:marBottom w:val="0"/>
      <w:divBdr>
        <w:top w:val="none" w:sz="0" w:space="0" w:color="auto"/>
        <w:left w:val="none" w:sz="0" w:space="0" w:color="auto"/>
        <w:bottom w:val="none" w:sz="0" w:space="0" w:color="auto"/>
        <w:right w:val="none" w:sz="0" w:space="0" w:color="auto"/>
      </w:divBdr>
    </w:div>
    <w:div w:id="1663580610">
      <w:bodyDiv w:val="1"/>
      <w:marLeft w:val="0"/>
      <w:marRight w:val="0"/>
      <w:marTop w:val="0"/>
      <w:marBottom w:val="0"/>
      <w:divBdr>
        <w:top w:val="none" w:sz="0" w:space="0" w:color="auto"/>
        <w:left w:val="none" w:sz="0" w:space="0" w:color="auto"/>
        <w:bottom w:val="none" w:sz="0" w:space="0" w:color="auto"/>
        <w:right w:val="none" w:sz="0" w:space="0" w:color="auto"/>
      </w:divBdr>
    </w:div>
    <w:div w:id="2095004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BEF970-F5C0-4F67-8933-97B4FA2D9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950</TotalTime>
  <Pages>14</Pages>
  <Words>4279</Words>
  <Characters>24393</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NOTĂ DE FUNDAMENTARE</vt:lpstr>
    </vt:vector>
  </TitlesOfParts>
  <Company>Microsoft</Company>
  <LinksUpToDate>false</LinksUpToDate>
  <CharactersWithSpaces>28615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NOTĂ DE FUNDAMENTARE</dc:title>
  <dc:creator>iuliabogatu</dc:creator>
  <cp:lastModifiedBy>Liliana Mocanu</cp:lastModifiedBy>
  <cp:revision>344</cp:revision>
  <cp:lastPrinted>2021-12-14T15:21:00Z</cp:lastPrinted>
  <dcterms:created xsi:type="dcterms:W3CDTF">2021-03-26T11:37:00Z</dcterms:created>
  <dcterms:modified xsi:type="dcterms:W3CDTF">2021-12-15T07:15:00Z</dcterms:modified>
</cp:coreProperties>
</file>