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71360" w14:textId="77777777" w:rsidR="00DF58FA" w:rsidRDefault="00DF58FA" w:rsidP="00DF58FA">
      <w:pPr>
        <w:spacing w:line="276" w:lineRule="auto"/>
        <w:jc w:val="center"/>
        <w:rPr>
          <w:b/>
          <w:color w:val="000000"/>
          <w:sz w:val="28"/>
          <w:szCs w:val="28"/>
        </w:rPr>
      </w:pPr>
    </w:p>
    <w:p w14:paraId="63217415" w14:textId="1194ED7A" w:rsidR="00DF58FA" w:rsidRPr="00521FAC" w:rsidRDefault="00DF58FA" w:rsidP="00DF58FA">
      <w:pPr>
        <w:spacing w:line="276" w:lineRule="auto"/>
        <w:jc w:val="center"/>
        <w:rPr>
          <w:b/>
          <w:color w:val="000000"/>
          <w:sz w:val="28"/>
          <w:szCs w:val="28"/>
        </w:rPr>
      </w:pPr>
      <w:r w:rsidRPr="00521FAC">
        <w:rPr>
          <w:b/>
          <w:color w:val="000000"/>
          <w:sz w:val="28"/>
          <w:szCs w:val="28"/>
        </w:rPr>
        <w:t>GUVERNUL ROMÂNIEI</w:t>
      </w:r>
    </w:p>
    <w:p w14:paraId="156F3CA6" w14:textId="77E07110" w:rsidR="00DF58FA" w:rsidRPr="00521FAC" w:rsidRDefault="00DF58FA" w:rsidP="00DF58FA">
      <w:pPr>
        <w:spacing w:line="276" w:lineRule="auto"/>
        <w:rPr>
          <w:b/>
          <w:bCs/>
          <w:color w:val="000000"/>
        </w:rPr>
      </w:pPr>
    </w:p>
    <w:p w14:paraId="677658CF" w14:textId="7A64AE7D" w:rsidR="00DF58FA" w:rsidRPr="00521FAC" w:rsidRDefault="00102D9A" w:rsidP="00DF58FA">
      <w:pPr>
        <w:spacing w:line="276" w:lineRule="auto"/>
        <w:jc w:val="center"/>
        <w:rPr>
          <w:color w:val="000000"/>
        </w:rPr>
      </w:pPr>
      <w:r>
        <w:rPr>
          <w:noProof/>
          <w:color w:val="000000"/>
        </w:rPr>
        <w:drawing>
          <wp:inline distT="0" distB="0" distL="0" distR="0" wp14:anchorId="2A384ADB" wp14:editId="74D3BF74">
            <wp:extent cx="1012190" cy="743585"/>
            <wp:effectExtent l="0" t="0" r="0" b="0"/>
            <wp:docPr id="3175837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2190" cy="743585"/>
                    </a:xfrm>
                    <a:prstGeom prst="rect">
                      <a:avLst/>
                    </a:prstGeom>
                    <a:noFill/>
                  </pic:spPr>
                </pic:pic>
              </a:graphicData>
            </a:graphic>
          </wp:inline>
        </w:drawing>
      </w:r>
    </w:p>
    <w:p w14:paraId="0B6CE85D" w14:textId="1EB7EC90" w:rsidR="00DF58FA" w:rsidRDefault="00DF58FA" w:rsidP="00837224">
      <w:pPr>
        <w:spacing w:after="0" w:line="240" w:lineRule="auto"/>
        <w:jc w:val="center"/>
        <w:rPr>
          <w:rFonts w:ascii="Times New Roman" w:eastAsia="Calibri" w:hAnsi="Times New Roman" w:cs="Times New Roman"/>
          <w:b/>
          <w:noProof/>
          <w:kern w:val="0"/>
          <w:sz w:val="24"/>
          <w:szCs w:val="24"/>
          <w:lang w:val="ro-RO"/>
          <w14:ligatures w14:val="none"/>
        </w:rPr>
      </w:pPr>
      <w:r w:rsidRPr="00521FAC">
        <w:rPr>
          <w:b/>
          <w:color w:val="000000"/>
        </w:rPr>
        <w:t xml:space="preserve">                                                </w:t>
      </w:r>
    </w:p>
    <w:p w14:paraId="3B6C5BC7" w14:textId="2B879507" w:rsidR="00837224" w:rsidRDefault="00837224" w:rsidP="00837224">
      <w:pPr>
        <w:spacing w:after="0" w:line="240" w:lineRule="auto"/>
        <w:jc w:val="center"/>
        <w:rPr>
          <w:rFonts w:ascii="Times New Roman" w:eastAsia="Calibri" w:hAnsi="Times New Roman" w:cs="Times New Roman"/>
          <w:b/>
          <w:noProof/>
          <w:kern w:val="0"/>
          <w:sz w:val="24"/>
          <w:szCs w:val="24"/>
          <w:lang w:val="ro-RO"/>
          <w14:ligatures w14:val="none"/>
        </w:rPr>
      </w:pPr>
      <w:r w:rsidRPr="00837224">
        <w:rPr>
          <w:rFonts w:ascii="Times New Roman" w:eastAsia="Calibri" w:hAnsi="Times New Roman" w:cs="Times New Roman"/>
          <w:b/>
          <w:noProof/>
          <w:kern w:val="0"/>
          <w:sz w:val="24"/>
          <w:szCs w:val="24"/>
          <w:lang w:val="ro-RO"/>
          <w14:ligatures w14:val="none"/>
        </w:rPr>
        <w:t>HOTĂRÂRE</w:t>
      </w:r>
    </w:p>
    <w:p w14:paraId="3318A120" w14:textId="77777777" w:rsidR="00DF58FA" w:rsidRPr="00837224" w:rsidRDefault="00DF58FA" w:rsidP="00837224">
      <w:pPr>
        <w:spacing w:after="0" w:line="240" w:lineRule="auto"/>
        <w:jc w:val="center"/>
        <w:rPr>
          <w:rFonts w:ascii="Times New Roman" w:eastAsia="Calibri" w:hAnsi="Times New Roman" w:cs="Times New Roman"/>
          <w:b/>
          <w:noProof/>
          <w:kern w:val="0"/>
          <w:sz w:val="24"/>
          <w:szCs w:val="24"/>
          <w:lang w:val="ro-RO"/>
          <w14:ligatures w14:val="none"/>
        </w:rPr>
      </w:pPr>
    </w:p>
    <w:p w14:paraId="4709A7BA" w14:textId="0301B84A" w:rsidR="00837224" w:rsidRDefault="00837224" w:rsidP="00837224">
      <w:pPr>
        <w:spacing w:after="200" w:line="240" w:lineRule="auto"/>
        <w:jc w:val="center"/>
        <w:rPr>
          <w:rFonts w:ascii="Times New Roman" w:eastAsia="Calibri" w:hAnsi="Times New Roman" w:cs="Times New Roman"/>
          <w:b/>
          <w:bCs/>
          <w:noProof/>
          <w:kern w:val="0"/>
          <w:sz w:val="24"/>
          <w:szCs w:val="24"/>
          <w14:ligatures w14:val="none"/>
        </w:rPr>
      </w:pPr>
      <w:r w:rsidRPr="00DF58FA">
        <w:rPr>
          <w:rFonts w:ascii="Times New Roman" w:eastAsia="Calibri" w:hAnsi="Times New Roman" w:cs="Times New Roman"/>
          <w:b/>
          <w:bCs/>
          <w:noProof/>
          <w:kern w:val="0"/>
          <w:sz w:val="24"/>
          <w:szCs w:val="24"/>
          <w14:ligatures w14:val="none"/>
        </w:rPr>
        <w:t>privind actualizarea valorii de inventar</w:t>
      </w:r>
      <w:r w:rsidR="00215CD2">
        <w:rPr>
          <w:rFonts w:ascii="Times New Roman" w:eastAsia="Calibri" w:hAnsi="Times New Roman" w:cs="Times New Roman"/>
          <w:b/>
          <w:bCs/>
          <w:noProof/>
          <w:kern w:val="0"/>
          <w:sz w:val="24"/>
          <w:szCs w:val="24"/>
          <w14:ligatures w14:val="none"/>
        </w:rPr>
        <w:t xml:space="preserve"> a </w:t>
      </w:r>
      <w:r w:rsidRPr="00DF58FA">
        <w:rPr>
          <w:rFonts w:ascii="Times New Roman" w:eastAsia="Calibri" w:hAnsi="Times New Roman" w:cs="Times New Roman"/>
          <w:b/>
          <w:bCs/>
          <w:noProof/>
          <w:kern w:val="0"/>
          <w:sz w:val="24"/>
          <w:szCs w:val="24"/>
          <w14:ligatures w14:val="none"/>
        </w:rPr>
        <w:t>unui bun imobil, divizarea unei p</w:t>
      </w:r>
      <w:r w:rsidRPr="00DF58FA">
        <w:rPr>
          <w:rFonts w:ascii="Times New Roman" w:eastAsia="Calibri" w:hAnsi="Times New Roman" w:cs="Times New Roman"/>
          <w:b/>
          <w:bCs/>
          <w:noProof/>
          <w:kern w:val="0"/>
          <w:sz w:val="24"/>
          <w:szCs w:val="24"/>
          <w:lang w:val="ro-RO"/>
          <w14:ligatures w14:val="none"/>
        </w:rPr>
        <w:t>ărți din acesta,</w:t>
      </w:r>
      <w:r w:rsidRPr="00DF58FA">
        <w:rPr>
          <w:rFonts w:ascii="Times New Roman" w:eastAsia="Calibri" w:hAnsi="Times New Roman" w:cs="Times New Roman"/>
          <w:b/>
          <w:bCs/>
          <w:noProof/>
          <w:kern w:val="0"/>
          <w:sz w:val="24"/>
          <w:szCs w:val="24"/>
          <w14:ligatures w14:val="none"/>
        </w:rPr>
        <w:t xml:space="preserve"> transmiterea acestuia </w:t>
      </w:r>
      <w:r w:rsidRPr="00DF58FA">
        <w:rPr>
          <w:rFonts w:ascii="Times New Roman" w:eastAsia="Calibri" w:hAnsi="Times New Roman" w:cs="Times New Roman"/>
          <w:b/>
          <w:bCs/>
          <w:noProof/>
          <w:kern w:val="0"/>
          <w:sz w:val="24"/>
          <w:szCs w:val="24"/>
          <w:lang w:val="ro-RO"/>
          <w14:ligatures w14:val="none"/>
        </w:rPr>
        <w:t xml:space="preserve">din domeniul public al statului şi din administrarea </w:t>
      </w:r>
      <w:bookmarkStart w:id="0" w:name="_Hlk146622018"/>
      <w:r w:rsidRPr="00DF58FA">
        <w:rPr>
          <w:rFonts w:ascii="Times New Roman" w:eastAsia="Times New Roman" w:hAnsi="Times New Roman" w:cs="Times New Roman"/>
          <w:b/>
          <w:bCs/>
          <w:color w:val="000000"/>
          <w:kern w:val="0"/>
          <w:sz w:val="24"/>
          <w:szCs w:val="24"/>
          <w14:ligatures w14:val="none"/>
        </w:rPr>
        <w:t xml:space="preserve">Regiei Naţionale a Pădurilor - Romsilva - </w:t>
      </w:r>
      <w:bookmarkEnd w:id="0"/>
      <w:r w:rsidR="00C87C28" w:rsidRPr="00C87C28">
        <w:rPr>
          <w:rFonts w:ascii="Times New Roman" w:hAnsi="Times New Roman" w:cs="Times New Roman"/>
          <w:b/>
          <w:bCs/>
          <w:noProof/>
          <w:sz w:val="25"/>
          <w:szCs w:val="25"/>
          <w:lang w:val="ro-RO"/>
        </w:rPr>
        <w:t>Direcția de Creștere, Exploatare și Ameliorare a Cabalinelor R.A</w:t>
      </w:r>
      <w:r w:rsidRPr="00DF58FA">
        <w:rPr>
          <w:rFonts w:ascii="Times New Roman" w:eastAsia="Calibri" w:hAnsi="Times New Roman" w:cs="Times New Roman"/>
          <w:b/>
          <w:bCs/>
          <w:noProof/>
          <w:kern w:val="0"/>
          <w:sz w:val="24"/>
          <w:szCs w:val="24"/>
          <w:lang w:val="ro-RO"/>
          <w14:ligatures w14:val="none"/>
        </w:rPr>
        <w:t>, în domeniul public al comunei Peri</w:t>
      </w:r>
      <w:r w:rsidR="00762476">
        <w:rPr>
          <w:rFonts w:ascii="Times New Roman" w:eastAsia="Calibri" w:hAnsi="Times New Roman" w:cs="Times New Roman"/>
          <w:b/>
          <w:bCs/>
          <w:noProof/>
          <w:kern w:val="0"/>
          <w:sz w:val="24"/>
          <w:szCs w:val="24"/>
          <w:lang w:val="ro-RO"/>
          <w14:ligatures w14:val="none"/>
        </w:rPr>
        <w:t>ș</w:t>
      </w:r>
      <w:r w:rsidRPr="00DF58FA">
        <w:rPr>
          <w:rFonts w:ascii="Times New Roman" w:eastAsia="Calibri" w:hAnsi="Times New Roman" w:cs="Times New Roman"/>
          <w:b/>
          <w:bCs/>
          <w:noProof/>
          <w:kern w:val="0"/>
          <w:sz w:val="24"/>
          <w:szCs w:val="24"/>
          <w:lang w:val="ro-RO"/>
          <w14:ligatures w14:val="none"/>
        </w:rPr>
        <w:t>oru, județul C</w:t>
      </w:r>
      <w:r w:rsidR="00762476">
        <w:rPr>
          <w:rFonts w:ascii="Times New Roman" w:eastAsia="Calibri" w:hAnsi="Times New Roman" w:cs="Times New Roman"/>
          <w:b/>
          <w:bCs/>
          <w:noProof/>
          <w:kern w:val="0"/>
          <w:sz w:val="24"/>
          <w:szCs w:val="24"/>
          <w:lang w:val="ro-RO"/>
          <w14:ligatures w14:val="none"/>
        </w:rPr>
        <w:t>ă</w:t>
      </w:r>
      <w:r w:rsidRPr="00DF58FA">
        <w:rPr>
          <w:rFonts w:ascii="Times New Roman" w:eastAsia="Calibri" w:hAnsi="Times New Roman" w:cs="Times New Roman"/>
          <w:b/>
          <w:bCs/>
          <w:noProof/>
          <w:kern w:val="0"/>
          <w:sz w:val="24"/>
          <w:szCs w:val="24"/>
          <w:lang w:val="ro-RO"/>
          <w14:ligatures w14:val="none"/>
        </w:rPr>
        <w:t>l</w:t>
      </w:r>
      <w:r w:rsidR="00762476">
        <w:rPr>
          <w:rFonts w:ascii="Times New Roman" w:eastAsia="Calibri" w:hAnsi="Times New Roman" w:cs="Times New Roman"/>
          <w:b/>
          <w:bCs/>
          <w:noProof/>
          <w:kern w:val="0"/>
          <w:sz w:val="24"/>
          <w:szCs w:val="24"/>
          <w:lang w:val="ro-RO"/>
          <w14:ligatures w14:val="none"/>
        </w:rPr>
        <w:t>ă</w:t>
      </w:r>
      <w:r w:rsidRPr="00DF58FA">
        <w:rPr>
          <w:rFonts w:ascii="Times New Roman" w:eastAsia="Calibri" w:hAnsi="Times New Roman" w:cs="Times New Roman"/>
          <w:b/>
          <w:bCs/>
          <w:noProof/>
          <w:kern w:val="0"/>
          <w:sz w:val="24"/>
          <w:szCs w:val="24"/>
          <w:lang w:val="ro-RO"/>
          <w14:ligatures w14:val="none"/>
        </w:rPr>
        <w:t>ra</w:t>
      </w:r>
      <w:r w:rsidR="00762476">
        <w:rPr>
          <w:rFonts w:ascii="Times New Roman" w:eastAsia="Calibri" w:hAnsi="Times New Roman" w:cs="Times New Roman"/>
          <w:b/>
          <w:bCs/>
          <w:noProof/>
          <w:kern w:val="0"/>
          <w:sz w:val="24"/>
          <w:szCs w:val="24"/>
          <w:lang w:val="ro-RO"/>
          <w14:ligatures w14:val="none"/>
        </w:rPr>
        <w:t>ș</w:t>
      </w:r>
      <w:r w:rsidRPr="00DF58FA">
        <w:rPr>
          <w:rFonts w:ascii="Times New Roman" w:eastAsia="Calibri" w:hAnsi="Times New Roman" w:cs="Times New Roman"/>
          <w:b/>
          <w:bCs/>
          <w:noProof/>
          <w:kern w:val="0"/>
          <w:sz w:val="24"/>
          <w:szCs w:val="24"/>
          <w:lang w:val="ro-RO"/>
          <w14:ligatures w14:val="none"/>
        </w:rPr>
        <w:t>i,</w:t>
      </w:r>
      <w:r w:rsidR="00275987">
        <w:rPr>
          <w:rFonts w:ascii="Times New Roman" w:eastAsia="Calibri" w:hAnsi="Times New Roman" w:cs="Times New Roman"/>
          <w:b/>
          <w:bCs/>
          <w:noProof/>
          <w:kern w:val="0"/>
          <w:sz w:val="24"/>
          <w:szCs w:val="24"/>
          <w:lang w:val="ro-RO"/>
          <w14:ligatures w14:val="none"/>
        </w:rPr>
        <w:t xml:space="preserve"> </w:t>
      </w:r>
      <w:r w:rsidRPr="00DF58FA">
        <w:rPr>
          <w:rFonts w:ascii="Times New Roman" w:eastAsia="Calibri" w:hAnsi="Times New Roman" w:cs="Times New Roman"/>
          <w:b/>
          <w:bCs/>
          <w:noProof/>
          <w:kern w:val="0"/>
          <w:sz w:val="24"/>
          <w:szCs w:val="24"/>
          <w14:ligatures w14:val="none"/>
        </w:rPr>
        <w:t>şi modificarea anexei nr. 12 la Hotărârea Guvernului nr. 1705/2006 pentru aprobarea inventarului centralizat al bunurilor din domeniul public al statului</w:t>
      </w:r>
      <w:r w:rsidR="00056EE5">
        <w:rPr>
          <w:rFonts w:ascii="Times New Roman" w:eastAsia="Calibri" w:hAnsi="Times New Roman" w:cs="Times New Roman"/>
          <w:b/>
          <w:bCs/>
          <w:noProof/>
          <w:kern w:val="0"/>
          <w:sz w:val="24"/>
          <w:szCs w:val="24"/>
          <w14:ligatures w14:val="none"/>
        </w:rPr>
        <w:t>, ca urmare a reevaluării și înscrierii în cartea funciară</w:t>
      </w:r>
    </w:p>
    <w:p w14:paraId="33B2988F" w14:textId="77777777" w:rsidR="00DF58FA" w:rsidRPr="00DF58FA" w:rsidRDefault="00DF58FA" w:rsidP="00837224">
      <w:pPr>
        <w:spacing w:after="200" w:line="240" w:lineRule="auto"/>
        <w:jc w:val="center"/>
        <w:rPr>
          <w:rFonts w:ascii="Times New Roman" w:eastAsia="Calibri" w:hAnsi="Times New Roman" w:cs="Times New Roman"/>
          <w:b/>
          <w:bCs/>
          <w:noProof/>
          <w:kern w:val="0"/>
          <w:sz w:val="24"/>
          <w:szCs w:val="24"/>
          <w14:ligatures w14:val="none"/>
        </w:rPr>
      </w:pPr>
    </w:p>
    <w:p w14:paraId="02C172E4" w14:textId="77777777" w:rsidR="00837224" w:rsidRPr="00DF58FA" w:rsidRDefault="00837224" w:rsidP="00837224">
      <w:pPr>
        <w:spacing w:after="0" w:line="240" w:lineRule="auto"/>
        <w:ind w:firstLine="1080"/>
        <w:jc w:val="both"/>
        <w:rPr>
          <w:rFonts w:ascii="Times New Roman" w:eastAsia="Calibri" w:hAnsi="Times New Roman" w:cs="Times New Roman"/>
          <w:noProof/>
          <w:kern w:val="0"/>
          <w:sz w:val="24"/>
          <w:szCs w:val="24"/>
          <w14:ligatures w14:val="none"/>
        </w:rPr>
      </w:pPr>
      <w:bookmarkStart w:id="1" w:name="do|pa1"/>
      <w:bookmarkStart w:id="2" w:name="do|pa2"/>
      <w:bookmarkEnd w:id="1"/>
      <w:bookmarkEnd w:id="2"/>
      <w:r w:rsidRPr="00DF58FA">
        <w:rPr>
          <w:rFonts w:ascii="Times New Roman" w:eastAsia="Calibri" w:hAnsi="Times New Roman" w:cs="Times New Roman"/>
          <w:noProof/>
          <w:kern w:val="0"/>
          <w:sz w:val="24"/>
          <w:szCs w:val="24"/>
          <w14:ligatures w14:val="none"/>
        </w:rPr>
        <w:t xml:space="preserve">În temeiul art. 108 din Constituţia României, republicată, al art. 288 alin. (1) şi art. 292 alin. (1) din Ordonanţa de urgenţă a Guvernului nr. </w:t>
      </w:r>
      <w:r w:rsidRPr="00DF58FA">
        <w:rPr>
          <w:rFonts w:ascii="Times New Roman" w:eastAsia="Calibri" w:hAnsi="Times New Roman" w:cs="Times New Roman"/>
          <w:bCs/>
          <w:noProof/>
          <w:kern w:val="0"/>
          <w:sz w:val="24"/>
          <w:szCs w:val="24"/>
          <w14:ligatures w14:val="none"/>
        </w:rPr>
        <w:t>57/2019</w:t>
      </w:r>
      <w:r w:rsidRPr="00DF58FA">
        <w:rPr>
          <w:rFonts w:ascii="Times New Roman" w:eastAsia="Calibri" w:hAnsi="Times New Roman" w:cs="Times New Roman"/>
          <w:noProof/>
          <w:kern w:val="0"/>
          <w:sz w:val="24"/>
          <w:szCs w:val="24"/>
          <w14:ligatures w14:val="none"/>
        </w:rPr>
        <w:t xml:space="preserve"> privind Codul administrativ, cu modificările şi completările ulterioare, al art. 869 din Legea nr. </w:t>
      </w:r>
      <w:r w:rsidRPr="00DF58FA">
        <w:rPr>
          <w:rFonts w:ascii="Times New Roman" w:eastAsia="Calibri" w:hAnsi="Times New Roman" w:cs="Times New Roman"/>
          <w:bCs/>
          <w:noProof/>
          <w:kern w:val="0"/>
          <w:sz w:val="24"/>
          <w:szCs w:val="24"/>
          <w14:ligatures w14:val="none"/>
        </w:rPr>
        <w:t>287/2009</w:t>
      </w:r>
      <w:r w:rsidRPr="00DF58FA">
        <w:rPr>
          <w:rFonts w:ascii="Times New Roman" w:eastAsia="Calibri" w:hAnsi="Times New Roman" w:cs="Times New Roman"/>
          <w:noProof/>
          <w:kern w:val="0"/>
          <w:sz w:val="24"/>
          <w:szCs w:val="24"/>
          <w14:ligatures w14:val="none"/>
        </w:rPr>
        <w:t xml:space="preserve"> privind Codul civil, republicată, cu modificările ulterioare, și având în vedere prevederile art. 2</w:t>
      </w:r>
      <w:r w:rsidRPr="00DF58FA">
        <w:rPr>
          <w:rFonts w:ascii="Times New Roman" w:eastAsia="Calibri" w:hAnsi="Times New Roman" w:cs="Times New Roman"/>
          <w:noProof/>
          <w:kern w:val="0"/>
          <w:sz w:val="24"/>
          <w:szCs w:val="24"/>
          <w:vertAlign w:val="superscript"/>
          <w14:ligatures w14:val="none"/>
        </w:rPr>
        <w:t>1</w:t>
      </w:r>
      <w:r w:rsidRPr="00DF58FA">
        <w:rPr>
          <w:rFonts w:ascii="Times New Roman" w:eastAsia="Calibri" w:hAnsi="Times New Roman" w:cs="Times New Roman"/>
          <w:noProof/>
          <w:kern w:val="0"/>
          <w:sz w:val="24"/>
          <w:szCs w:val="24"/>
          <w14:ligatures w14:val="none"/>
        </w:rPr>
        <w:t xml:space="preserve"> şi 2</w:t>
      </w:r>
      <w:r w:rsidRPr="00DF58FA">
        <w:rPr>
          <w:rFonts w:ascii="Times New Roman" w:eastAsia="Calibri" w:hAnsi="Times New Roman" w:cs="Times New Roman"/>
          <w:noProof/>
          <w:kern w:val="0"/>
          <w:sz w:val="24"/>
          <w:szCs w:val="24"/>
          <w:vertAlign w:val="superscript"/>
          <w14:ligatures w14:val="none"/>
        </w:rPr>
        <w:t>2</w:t>
      </w:r>
      <w:r w:rsidRPr="00DF58FA">
        <w:rPr>
          <w:rFonts w:ascii="Times New Roman" w:eastAsia="Calibri" w:hAnsi="Times New Roman" w:cs="Times New Roman"/>
          <w:noProof/>
          <w:kern w:val="0"/>
          <w:sz w:val="24"/>
          <w:szCs w:val="24"/>
          <w14:ligatures w14:val="none"/>
        </w:rPr>
        <w:t xml:space="preserve"> din Ordonanţa Guvernului nr. </w:t>
      </w:r>
      <w:r w:rsidRPr="00DF58FA">
        <w:rPr>
          <w:rFonts w:ascii="Times New Roman" w:eastAsia="Calibri" w:hAnsi="Times New Roman" w:cs="Times New Roman"/>
          <w:bCs/>
          <w:noProof/>
          <w:kern w:val="0"/>
          <w:sz w:val="24"/>
          <w:szCs w:val="24"/>
          <w14:ligatures w14:val="none"/>
        </w:rPr>
        <w:t>81/2003</w:t>
      </w:r>
      <w:r w:rsidRPr="00DF58FA">
        <w:rPr>
          <w:rFonts w:ascii="Times New Roman" w:eastAsia="Calibri" w:hAnsi="Times New Roman" w:cs="Times New Roman"/>
          <w:noProof/>
          <w:kern w:val="0"/>
          <w:sz w:val="24"/>
          <w:szCs w:val="24"/>
          <w14:ligatures w14:val="none"/>
        </w:rPr>
        <w:t xml:space="preserve"> privind reevaluarea şi amortizarea activelor fixe aflate în patrimoniul instituţiilor publice, aprobată prin Legea nr. </w:t>
      </w:r>
      <w:r w:rsidRPr="00DF58FA">
        <w:rPr>
          <w:rFonts w:ascii="Times New Roman" w:eastAsia="Calibri" w:hAnsi="Times New Roman" w:cs="Times New Roman"/>
          <w:bCs/>
          <w:noProof/>
          <w:kern w:val="0"/>
          <w:sz w:val="24"/>
          <w:szCs w:val="24"/>
          <w14:ligatures w14:val="none"/>
        </w:rPr>
        <w:t>493/2003</w:t>
      </w:r>
      <w:r w:rsidRPr="00DF58FA">
        <w:rPr>
          <w:rFonts w:ascii="Times New Roman" w:eastAsia="Calibri" w:hAnsi="Times New Roman" w:cs="Times New Roman"/>
          <w:noProof/>
          <w:kern w:val="0"/>
          <w:sz w:val="24"/>
          <w:szCs w:val="24"/>
          <w14:ligatures w14:val="none"/>
        </w:rPr>
        <w:t>, cu modificările şi completările ulterioare,</w:t>
      </w:r>
    </w:p>
    <w:p w14:paraId="0A27169A" w14:textId="77777777" w:rsidR="006C03E0" w:rsidRPr="00DF58FA" w:rsidRDefault="006C03E0" w:rsidP="00837224">
      <w:pPr>
        <w:spacing w:after="0" w:line="240" w:lineRule="auto"/>
        <w:ind w:firstLine="1080"/>
        <w:jc w:val="both"/>
        <w:rPr>
          <w:rFonts w:ascii="Times New Roman" w:eastAsia="Calibri" w:hAnsi="Times New Roman" w:cs="Times New Roman"/>
          <w:noProof/>
          <w:kern w:val="0"/>
          <w:sz w:val="24"/>
          <w:szCs w:val="24"/>
          <w14:ligatures w14:val="none"/>
        </w:rPr>
      </w:pPr>
    </w:p>
    <w:p w14:paraId="7A16DEE3" w14:textId="77777777" w:rsidR="00837224" w:rsidRPr="00DF58FA" w:rsidRDefault="00837224" w:rsidP="00837224">
      <w:pPr>
        <w:spacing w:after="200" w:line="240" w:lineRule="auto"/>
        <w:ind w:firstLine="1080"/>
        <w:jc w:val="both"/>
        <w:rPr>
          <w:rFonts w:ascii="Times New Roman" w:eastAsia="Calibri" w:hAnsi="Times New Roman" w:cs="Times New Roman"/>
          <w:noProof/>
          <w:kern w:val="0"/>
          <w:sz w:val="24"/>
          <w:szCs w:val="24"/>
          <w:lang w:val="ro-RO"/>
          <w14:ligatures w14:val="none"/>
        </w:rPr>
      </w:pPr>
      <w:r w:rsidRPr="00DF58FA">
        <w:rPr>
          <w:rFonts w:ascii="Times New Roman" w:eastAsia="Calibri" w:hAnsi="Times New Roman" w:cs="Times New Roman"/>
          <w:b/>
          <w:noProof/>
          <w:kern w:val="0"/>
          <w:sz w:val="24"/>
          <w:szCs w:val="24"/>
          <w:lang w:val="ro-RO"/>
          <w14:ligatures w14:val="none"/>
        </w:rPr>
        <w:t>Guvernul României</w:t>
      </w:r>
      <w:r w:rsidRPr="00DF58FA">
        <w:rPr>
          <w:rFonts w:ascii="Times New Roman" w:eastAsia="Calibri" w:hAnsi="Times New Roman" w:cs="Times New Roman"/>
          <w:noProof/>
          <w:kern w:val="0"/>
          <w:sz w:val="24"/>
          <w:szCs w:val="24"/>
          <w:lang w:val="ro-RO"/>
          <w14:ligatures w14:val="none"/>
        </w:rPr>
        <w:t xml:space="preserve"> adoptă prezenta hotărâre,</w:t>
      </w:r>
    </w:p>
    <w:p w14:paraId="425152DC" w14:textId="77777777" w:rsidR="00B41DAF" w:rsidRDefault="00222D79" w:rsidP="003C6563">
      <w:pPr>
        <w:spacing w:after="0" w:line="240" w:lineRule="auto"/>
        <w:jc w:val="both"/>
        <w:rPr>
          <w:rFonts w:ascii="Times New Roman" w:eastAsia="Times New Roman" w:hAnsi="Times New Roman" w:cs="Times New Roman"/>
          <w:kern w:val="0"/>
          <w:sz w:val="24"/>
          <w:szCs w:val="24"/>
          <w14:ligatures w14:val="none"/>
        </w:rPr>
      </w:pPr>
      <w:r w:rsidRPr="00DF58FA">
        <w:rPr>
          <w:rFonts w:ascii="Times New Roman" w:eastAsia="Times New Roman" w:hAnsi="Times New Roman" w:cs="Times New Roman"/>
          <w:b/>
          <w:bCs/>
          <w:kern w:val="0"/>
          <w:sz w:val="24"/>
          <w:szCs w:val="24"/>
          <w14:ligatures w14:val="none"/>
        </w:rPr>
        <w:t>Art. 1 -</w:t>
      </w:r>
      <w:r w:rsidRPr="00DF58FA">
        <w:rPr>
          <w:rFonts w:ascii="Times New Roman" w:eastAsia="Times New Roman" w:hAnsi="Times New Roman" w:cs="Times New Roman"/>
          <w:kern w:val="0"/>
          <w:sz w:val="24"/>
          <w:szCs w:val="24"/>
          <w14:ligatures w14:val="none"/>
        </w:rPr>
        <w:t xml:space="preserve">   Se aprobă actualizarea </w:t>
      </w:r>
      <w:r w:rsidR="00D51242">
        <w:rPr>
          <w:rFonts w:ascii="Times New Roman" w:eastAsia="Times New Roman" w:hAnsi="Times New Roman" w:cs="Times New Roman"/>
          <w:kern w:val="0"/>
          <w:sz w:val="24"/>
          <w:szCs w:val="24"/>
          <w14:ligatures w14:val="none"/>
        </w:rPr>
        <w:t>valorii de inventar</w:t>
      </w:r>
      <w:r w:rsidR="00765139">
        <w:rPr>
          <w:rFonts w:ascii="Times New Roman" w:eastAsia="Times New Roman" w:hAnsi="Times New Roman" w:cs="Times New Roman"/>
          <w:kern w:val="0"/>
          <w:sz w:val="24"/>
          <w:szCs w:val="24"/>
          <w14:ligatures w14:val="none"/>
        </w:rPr>
        <w:t xml:space="preserve"> a </w:t>
      </w:r>
      <w:r w:rsidR="00D51242">
        <w:rPr>
          <w:rFonts w:ascii="Times New Roman" w:eastAsia="Times New Roman" w:hAnsi="Times New Roman" w:cs="Times New Roman"/>
          <w:kern w:val="0"/>
          <w:sz w:val="24"/>
          <w:szCs w:val="24"/>
          <w14:ligatures w14:val="none"/>
        </w:rPr>
        <w:t>unui</w:t>
      </w:r>
      <w:r w:rsidR="00E07E1C">
        <w:rPr>
          <w:rFonts w:ascii="Times New Roman" w:eastAsia="Times New Roman" w:hAnsi="Times New Roman" w:cs="Times New Roman"/>
          <w:kern w:val="0"/>
          <w:sz w:val="24"/>
          <w:szCs w:val="24"/>
          <w14:ligatures w14:val="none"/>
        </w:rPr>
        <w:t xml:space="preserve"> </w:t>
      </w:r>
      <w:r w:rsidRPr="00DF58FA">
        <w:rPr>
          <w:rFonts w:ascii="Times New Roman" w:eastAsia="Times New Roman" w:hAnsi="Times New Roman" w:cs="Times New Roman"/>
          <w:kern w:val="0"/>
          <w:sz w:val="24"/>
          <w:szCs w:val="24"/>
          <w14:ligatures w14:val="none"/>
        </w:rPr>
        <w:t xml:space="preserve">bun imobil înregistrat </w:t>
      </w:r>
      <w:r w:rsidR="006C03E0" w:rsidRPr="00DF58FA">
        <w:rPr>
          <w:rFonts w:ascii="Times New Roman" w:eastAsia="Times New Roman" w:hAnsi="Times New Roman" w:cs="Times New Roman"/>
          <w:kern w:val="0"/>
          <w:sz w:val="24"/>
          <w:szCs w:val="24"/>
          <w14:ligatures w14:val="none"/>
        </w:rPr>
        <w:t xml:space="preserve">sub </w:t>
      </w:r>
      <w:r w:rsidRPr="00DF58FA">
        <w:rPr>
          <w:rFonts w:ascii="Times New Roman" w:eastAsia="Times New Roman" w:hAnsi="Times New Roman" w:cs="Times New Roman"/>
          <w:kern w:val="0"/>
          <w:sz w:val="24"/>
          <w:szCs w:val="24"/>
          <w14:ligatures w14:val="none"/>
        </w:rPr>
        <w:t xml:space="preserve">nr. M.F. </w:t>
      </w:r>
      <w:r w:rsidR="008D4647" w:rsidRPr="00DF58FA">
        <w:rPr>
          <w:rFonts w:ascii="Times New Roman" w:eastAsia="Times New Roman" w:hAnsi="Times New Roman" w:cs="Times New Roman"/>
          <w:kern w:val="0"/>
          <w:sz w:val="24"/>
          <w:szCs w:val="24"/>
          <w14:ligatures w14:val="none"/>
        </w:rPr>
        <w:t>153321</w:t>
      </w:r>
      <w:r w:rsidRPr="00DF58FA">
        <w:rPr>
          <w:rFonts w:ascii="Times New Roman" w:eastAsia="Times New Roman" w:hAnsi="Times New Roman" w:cs="Times New Roman"/>
          <w:kern w:val="0"/>
          <w:sz w:val="24"/>
          <w:szCs w:val="24"/>
          <w14:ligatures w14:val="none"/>
        </w:rPr>
        <w:t xml:space="preserve"> din anexa nr. 12 la Hotărârea Guvernului </w:t>
      </w:r>
      <w:hyperlink r:id="rId8" w:history="1">
        <w:r w:rsidRPr="00DF58FA">
          <w:rPr>
            <w:rFonts w:ascii="Times New Roman" w:eastAsia="Times New Roman" w:hAnsi="Times New Roman" w:cs="Times New Roman"/>
            <w:kern w:val="0"/>
            <w:sz w:val="24"/>
            <w:szCs w:val="24"/>
            <w14:ligatures w14:val="none"/>
          </w:rPr>
          <w:t>nr. 1.705/2006</w:t>
        </w:r>
      </w:hyperlink>
      <w:r w:rsidRPr="00DF58FA">
        <w:rPr>
          <w:rFonts w:ascii="Times New Roman" w:eastAsia="Times New Roman" w:hAnsi="Times New Roman" w:cs="Times New Roman"/>
          <w:kern w:val="0"/>
          <w:sz w:val="24"/>
          <w:szCs w:val="24"/>
          <w14:ligatures w14:val="none"/>
        </w:rPr>
        <w:t xml:space="preserve"> pentru aprobarea inventarului centralizat al bunurilor din domeniul public al statului, cu modificările şi completările ulterioare, având datele de identificare prevăzute în anexa </w:t>
      </w:r>
      <w:hyperlink r:id="rId9" w:history="1">
        <w:r w:rsidRPr="00DF58FA">
          <w:rPr>
            <w:rFonts w:ascii="Times New Roman" w:eastAsia="Times New Roman" w:hAnsi="Times New Roman" w:cs="Times New Roman"/>
            <w:kern w:val="0"/>
            <w:sz w:val="24"/>
            <w:szCs w:val="24"/>
            <w14:ligatures w14:val="none"/>
          </w:rPr>
          <w:t>nr. 1</w:t>
        </w:r>
      </w:hyperlink>
      <w:r w:rsidRPr="00DF58FA">
        <w:rPr>
          <w:rFonts w:ascii="Times New Roman" w:eastAsia="Times New Roman" w:hAnsi="Times New Roman" w:cs="Times New Roman"/>
          <w:kern w:val="0"/>
          <w:sz w:val="24"/>
          <w:szCs w:val="24"/>
          <w14:ligatures w14:val="none"/>
        </w:rPr>
        <w:t xml:space="preserve">, ca urmare </w:t>
      </w:r>
      <w:proofErr w:type="gramStart"/>
      <w:r w:rsidRPr="00DF58FA">
        <w:rPr>
          <w:rFonts w:ascii="Times New Roman" w:eastAsia="Times New Roman" w:hAnsi="Times New Roman" w:cs="Times New Roman"/>
          <w:kern w:val="0"/>
          <w:sz w:val="24"/>
          <w:szCs w:val="24"/>
          <w14:ligatures w14:val="none"/>
        </w:rPr>
        <w:t>a</w:t>
      </w:r>
      <w:proofErr w:type="gramEnd"/>
      <w:r w:rsidRPr="00DF58FA">
        <w:rPr>
          <w:rFonts w:ascii="Times New Roman" w:eastAsia="Times New Roman" w:hAnsi="Times New Roman" w:cs="Times New Roman"/>
          <w:kern w:val="0"/>
          <w:sz w:val="24"/>
          <w:szCs w:val="24"/>
          <w14:ligatures w14:val="none"/>
        </w:rPr>
        <w:t xml:space="preserve"> intabulării</w:t>
      </w:r>
      <w:r w:rsidR="008D4647" w:rsidRPr="00DF58FA">
        <w:rPr>
          <w:rFonts w:ascii="Times New Roman" w:eastAsia="Times New Roman" w:hAnsi="Times New Roman" w:cs="Times New Roman"/>
          <w:kern w:val="0"/>
          <w:sz w:val="24"/>
          <w:szCs w:val="24"/>
          <w14:ligatures w14:val="none"/>
        </w:rPr>
        <w:t xml:space="preserve"> par</w:t>
      </w:r>
      <w:r w:rsidR="00762476">
        <w:rPr>
          <w:rFonts w:ascii="Times New Roman" w:eastAsia="Times New Roman" w:hAnsi="Times New Roman" w:cs="Times New Roman"/>
          <w:kern w:val="0"/>
          <w:sz w:val="24"/>
          <w:szCs w:val="24"/>
          <w14:ligatures w14:val="none"/>
        </w:rPr>
        <w:t>ț</w:t>
      </w:r>
      <w:r w:rsidR="008D4647" w:rsidRPr="00DF58FA">
        <w:rPr>
          <w:rFonts w:ascii="Times New Roman" w:eastAsia="Times New Roman" w:hAnsi="Times New Roman" w:cs="Times New Roman"/>
          <w:kern w:val="0"/>
          <w:sz w:val="24"/>
          <w:szCs w:val="24"/>
          <w14:ligatures w14:val="none"/>
        </w:rPr>
        <w:t>iale</w:t>
      </w:r>
      <w:r w:rsidRPr="00DF58FA">
        <w:rPr>
          <w:rFonts w:ascii="Times New Roman" w:eastAsia="Times New Roman" w:hAnsi="Times New Roman" w:cs="Times New Roman"/>
          <w:kern w:val="0"/>
          <w:sz w:val="24"/>
          <w:szCs w:val="24"/>
          <w14:ligatures w14:val="none"/>
        </w:rPr>
        <w:t xml:space="preserve"> şi </w:t>
      </w:r>
      <w:r w:rsidRPr="003C6563">
        <w:rPr>
          <w:rFonts w:ascii="Times New Roman" w:eastAsia="Times New Roman" w:hAnsi="Times New Roman" w:cs="Times New Roman"/>
          <w:color w:val="000000" w:themeColor="text1"/>
          <w:kern w:val="0"/>
          <w:sz w:val="24"/>
          <w:szCs w:val="24"/>
          <w14:ligatures w14:val="none"/>
        </w:rPr>
        <w:t>reevaluării</w:t>
      </w:r>
      <w:r w:rsidRPr="00DF58FA">
        <w:rPr>
          <w:rFonts w:ascii="Times New Roman" w:eastAsia="Times New Roman" w:hAnsi="Times New Roman" w:cs="Times New Roman"/>
          <w:kern w:val="0"/>
          <w:sz w:val="24"/>
          <w:szCs w:val="24"/>
          <w14:ligatures w14:val="none"/>
        </w:rPr>
        <w:t>. </w:t>
      </w:r>
    </w:p>
    <w:p w14:paraId="69C07542" w14:textId="69036547" w:rsidR="00482F2E" w:rsidRPr="00DF58FA" w:rsidRDefault="00222D79" w:rsidP="003C6563">
      <w:pPr>
        <w:spacing w:after="0" w:line="240" w:lineRule="auto"/>
        <w:jc w:val="both"/>
        <w:rPr>
          <w:rFonts w:ascii="Times New Roman" w:eastAsia="Calibri" w:hAnsi="Times New Roman" w:cs="Times New Roman"/>
          <w:b/>
          <w:noProof/>
          <w:kern w:val="0"/>
          <w:sz w:val="24"/>
          <w:szCs w:val="24"/>
          <w:lang w:val="ro-RO"/>
          <w14:ligatures w14:val="none"/>
        </w:rPr>
      </w:pPr>
      <w:r w:rsidRPr="00DF58FA">
        <w:rPr>
          <w:rFonts w:ascii="Times New Roman" w:eastAsia="Times New Roman" w:hAnsi="Times New Roman" w:cs="Times New Roman"/>
          <w:kern w:val="0"/>
          <w:sz w:val="24"/>
          <w:szCs w:val="24"/>
          <w14:ligatures w14:val="none"/>
        </w:rPr>
        <w:t xml:space="preserve"> </w:t>
      </w:r>
    </w:p>
    <w:p w14:paraId="476B9B4E" w14:textId="17AA3D9A" w:rsidR="00D53627" w:rsidRPr="00DF58FA" w:rsidRDefault="00D53627" w:rsidP="00D53627">
      <w:pPr>
        <w:spacing w:after="200" w:line="240" w:lineRule="auto"/>
        <w:jc w:val="both"/>
        <w:rPr>
          <w:rFonts w:ascii="Times New Roman" w:eastAsia="Calibri" w:hAnsi="Times New Roman" w:cs="Times New Roman"/>
          <w:noProof/>
          <w:kern w:val="0"/>
          <w:sz w:val="24"/>
          <w:szCs w:val="24"/>
          <w14:ligatures w14:val="none"/>
        </w:rPr>
      </w:pPr>
      <w:r w:rsidRPr="00DF58FA">
        <w:rPr>
          <w:rFonts w:ascii="Times New Roman" w:eastAsia="Calibri" w:hAnsi="Times New Roman" w:cs="Times New Roman"/>
          <w:b/>
          <w:noProof/>
          <w:kern w:val="0"/>
          <w:sz w:val="24"/>
          <w:szCs w:val="24"/>
          <w:lang w:val="ro-RO"/>
          <w14:ligatures w14:val="none"/>
        </w:rPr>
        <w:t>Art. 2</w:t>
      </w:r>
      <w:r w:rsidRPr="00DF58FA">
        <w:rPr>
          <w:rFonts w:ascii="Times New Roman" w:eastAsia="Calibri" w:hAnsi="Times New Roman" w:cs="Times New Roman"/>
          <w:noProof/>
          <w:kern w:val="0"/>
          <w:sz w:val="24"/>
          <w:szCs w:val="24"/>
          <w:lang w:val="ro-RO"/>
          <w14:ligatures w14:val="none"/>
        </w:rPr>
        <w:t xml:space="preserve"> – </w:t>
      </w:r>
      <w:bookmarkStart w:id="3" w:name="do|ar1|pa1"/>
      <w:bookmarkStart w:id="4" w:name="do|ar2|pa1"/>
      <w:bookmarkEnd w:id="3"/>
      <w:bookmarkEnd w:id="4"/>
      <w:r w:rsidRPr="00DF58FA">
        <w:rPr>
          <w:rFonts w:ascii="Times New Roman" w:eastAsia="Calibri" w:hAnsi="Times New Roman" w:cs="Times New Roman"/>
          <w:noProof/>
          <w:kern w:val="0"/>
          <w:sz w:val="24"/>
          <w:szCs w:val="24"/>
          <w14:ligatures w14:val="none"/>
        </w:rPr>
        <w:t xml:space="preserve">Se aprobă divizarea numărului MF </w:t>
      </w:r>
      <w:r w:rsidR="008D4647" w:rsidRPr="00DF58FA">
        <w:rPr>
          <w:rFonts w:ascii="Times New Roman" w:eastAsia="Calibri" w:hAnsi="Times New Roman" w:cs="Times New Roman"/>
          <w:noProof/>
          <w:kern w:val="0"/>
          <w:sz w:val="24"/>
          <w:szCs w:val="24"/>
          <w14:ligatures w14:val="none"/>
        </w:rPr>
        <w:t>153321</w:t>
      </w:r>
      <w:r w:rsidRPr="00DF58FA">
        <w:rPr>
          <w:rFonts w:ascii="Times New Roman" w:eastAsia="Calibri" w:hAnsi="Times New Roman" w:cs="Times New Roman"/>
          <w:noProof/>
          <w:kern w:val="0"/>
          <w:sz w:val="24"/>
          <w:szCs w:val="24"/>
          <w14:ligatures w14:val="none"/>
        </w:rPr>
        <w:t xml:space="preserve"> şi </w:t>
      </w:r>
      <w:r w:rsidR="00102D9A">
        <w:rPr>
          <w:rFonts w:ascii="Times New Roman" w:eastAsia="Calibri" w:hAnsi="Times New Roman" w:cs="Times New Roman"/>
          <w:noProof/>
          <w:kern w:val="0"/>
          <w:sz w:val="24"/>
          <w:szCs w:val="24"/>
          <w14:ligatures w14:val="none"/>
        </w:rPr>
        <w:t>atribuirea</w:t>
      </w:r>
      <w:r w:rsidRPr="00DF58FA">
        <w:rPr>
          <w:rFonts w:ascii="Times New Roman" w:eastAsia="Calibri" w:hAnsi="Times New Roman" w:cs="Times New Roman"/>
          <w:noProof/>
          <w:kern w:val="0"/>
          <w:sz w:val="24"/>
          <w:szCs w:val="24"/>
          <w14:ligatures w14:val="none"/>
        </w:rPr>
        <w:t xml:space="preserve"> un</w:t>
      </w:r>
      <w:r w:rsidR="00102D9A">
        <w:rPr>
          <w:rFonts w:ascii="Times New Roman" w:eastAsia="Calibri" w:hAnsi="Times New Roman" w:cs="Times New Roman"/>
          <w:noProof/>
          <w:kern w:val="0"/>
          <w:sz w:val="24"/>
          <w:szCs w:val="24"/>
          <w14:ligatures w14:val="none"/>
        </w:rPr>
        <w:t>ui nou</w:t>
      </w:r>
      <w:r w:rsidRPr="00DF58FA">
        <w:rPr>
          <w:rFonts w:ascii="Times New Roman" w:eastAsia="Calibri" w:hAnsi="Times New Roman" w:cs="Times New Roman"/>
          <w:noProof/>
          <w:kern w:val="0"/>
          <w:sz w:val="24"/>
          <w:szCs w:val="24"/>
          <w14:ligatures w14:val="none"/>
        </w:rPr>
        <w:t xml:space="preserve"> număr pentru </w:t>
      </w:r>
      <w:r w:rsidR="008D4647" w:rsidRPr="00DF58FA">
        <w:rPr>
          <w:rFonts w:ascii="Times New Roman" w:eastAsia="Calibri" w:hAnsi="Times New Roman" w:cs="Times New Roman"/>
          <w:noProof/>
          <w:kern w:val="0"/>
          <w:sz w:val="24"/>
          <w:szCs w:val="24"/>
          <w14:ligatures w14:val="none"/>
        </w:rPr>
        <w:t>suprafa</w:t>
      </w:r>
      <w:r w:rsidR="00762476">
        <w:rPr>
          <w:rFonts w:ascii="Times New Roman" w:eastAsia="Calibri" w:hAnsi="Times New Roman" w:cs="Times New Roman"/>
          <w:noProof/>
          <w:kern w:val="0"/>
          <w:sz w:val="24"/>
          <w:szCs w:val="24"/>
          <w14:ligatures w14:val="none"/>
        </w:rPr>
        <w:t>ț</w:t>
      </w:r>
      <w:r w:rsidR="008D4647" w:rsidRPr="00DF58FA">
        <w:rPr>
          <w:rFonts w:ascii="Times New Roman" w:eastAsia="Calibri" w:hAnsi="Times New Roman" w:cs="Times New Roman"/>
          <w:noProof/>
          <w:kern w:val="0"/>
          <w:sz w:val="24"/>
          <w:szCs w:val="24"/>
          <w14:ligatures w14:val="none"/>
        </w:rPr>
        <w:t>a de teren de 1000</w:t>
      </w:r>
      <w:r w:rsidR="00762476">
        <w:rPr>
          <w:rFonts w:ascii="Times New Roman" w:eastAsia="Calibri" w:hAnsi="Times New Roman" w:cs="Times New Roman"/>
          <w:noProof/>
          <w:kern w:val="0"/>
          <w:sz w:val="24"/>
          <w:szCs w:val="24"/>
          <w14:ligatures w14:val="none"/>
        </w:rPr>
        <w:t xml:space="preserve"> </w:t>
      </w:r>
      <w:r w:rsidR="008D4647" w:rsidRPr="00DF58FA">
        <w:rPr>
          <w:rFonts w:ascii="Times New Roman" w:eastAsia="Calibri" w:hAnsi="Times New Roman" w:cs="Times New Roman"/>
          <w:noProof/>
          <w:kern w:val="0"/>
          <w:sz w:val="24"/>
          <w:szCs w:val="24"/>
          <w14:ligatures w14:val="none"/>
        </w:rPr>
        <w:t xml:space="preserve">mp </w:t>
      </w:r>
      <w:r w:rsidRPr="00DF58FA">
        <w:rPr>
          <w:rFonts w:ascii="Times New Roman" w:eastAsia="Calibri" w:hAnsi="Times New Roman" w:cs="Times New Roman"/>
          <w:noProof/>
          <w:kern w:val="0"/>
          <w:sz w:val="24"/>
          <w:szCs w:val="24"/>
          <w14:ligatures w14:val="none"/>
        </w:rPr>
        <w:t xml:space="preserve">înscrisă în cartea funciară nr. </w:t>
      </w:r>
      <w:r w:rsidR="008D4647" w:rsidRPr="00DF58FA">
        <w:rPr>
          <w:rFonts w:ascii="Times New Roman" w:eastAsia="Calibri" w:hAnsi="Times New Roman" w:cs="Times New Roman"/>
          <w:noProof/>
          <w:kern w:val="0"/>
          <w:sz w:val="24"/>
          <w:szCs w:val="24"/>
          <w14:ligatures w14:val="none"/>
        </w:rPr>
        <w:t>25589 Peri</w:t>
      </w:r>
      <w:r w:rsidR="00762476">
        <w:rPr>
          <w:rFonts w:ascii="Times New Roman" w:eastAsia="Calibri" w:hAnsi="Times New Roman" w:cs="Times New Roman"/>
          <w:noProof/>
          <w:kern w:val="0"/>
          <w:sz w:val="24"/>
          <w:szCs w:val="24"/>
          <w14:ligatures w14:val="none"/>
        </w:rPr>
        <w:t>ș</w:t>
      </w:r>
      <w:r w:rsidR="008D4647" w:rsidRPr="00DF58FA">
        <w:rPr>
          <w:rFonts w:ascii="Times New Roman" w:eastAsia="Calibri" w:hAnsi="Times New Roman" w:cs="Times New Roman"/>
          <w:noProof/>
          <w:kern w:val="0"/>
          <w:sz w:val="24"/>
          <w:szCs w:val="24"/>
          <w14:ligatures w14:val="none"/>
        </w:rPr>
        <w:t>oru</w:t>
      </w:r>
      <w:r w:rsidRPr="00DF58FA">
        <w:rPr>
          <w:rFonts w:ascii="Times New Roman" w:eastAsia="Calibri" w:hAnsi="Times New Roman" w:cs="Times New Roman"/>
          <w:noProof/>
          <w:kern w:val="0"/>
          <w:sz w:val="24"/>
          <w:szCs w:val="24"/>
          <w14:ligatures w14:val="none"/>
        </w:rPr>
        <w:t xml:space="preserve">, </w:t>
      </w:r>
      <w:r w:rsidR="008D4647" w:rsidRPr="00DF58FA">
        <w:rPr>
          <w:rFonts w:ascii="Times New Roman" w:eastAsia="Calibri" w:hAnsi="Times New Roman" w:cs="Times New Roman"/>
          <w:noProof/>
          <w:kern w:val="0"/>
          <w:sz w:val="24"/>
          <w:szCs w:val="24"/>
          <w14:ligatures w14:val="none"/>
        </w:rPr>
        <w:t xml:space="preserve"> nr. MF 153321</w:t>
      </w:r>
      <w:r w:rsidRPr="00DF58FA">
        <w:rPr>
          <w:rFonts w:ascii="Times New Roman" w:eastAsia="Calibri" w:hAnsi="Times New Roman" w:cs="Times New Roman"/>
          <w:noProof/>
          <w:kern w:val="0"/>
          <w:sz w:val="24"/>
          <w:szCs w:val="24"/>
          <w14:ligatures w14:val="none"/>
        </w:rPr>
        <w:t xml:space="preserve"> rămân</w:t>
      </w:r>
      <w:r w:rsidR="00102D9A">
        <w:rPr>
          <w:rFonts w:ascii="Times New Roman" w:eastAsia="Calibri" w:hAnsi="Times New Roman" w:cs="Times New Roman"/>
          <w:noProof/>
          <w:kern w:val="0"/>
          <w:sz w:val="24"/>
          <w:szCs w:val="24"/>
          <w14:ligatures w14:val="none"/>
        </w:rPr>
        <w:t>ând</w:t>
      </w:r>
      <w:r w:rsidRPr="00DF58FA">
        <w:rPr>
          <w:rFonts w:ascii="Times New Roman" w:eastAsia="Calibri" w:hAnsi="Times New Roman" w:cs="Times New Roman"/>
          <w:noProof/>
          <w:kern w:val="0"/>
          <w:sz w:val="24"/>
          <w:szCs w:val="24"/>
          <w14:ligatures w14:val="none"/>
        </w:rPr>
        <w:t xml:space="preserve"> în </w:t>
      </w:r>
      <w:r w:rsidRPr="00DF58FA">
        <w:rPr>
          <w:rFonts w:ascii="Times New Roman" w:eastAsia="Calibri" w:hAnsi="Times New Roman" w:cs="Times New Roman"/>
          <w:bCs/>
          <w:noProof/>
          <w:kern w:val="0"/>
          <w:sz w:val="24"/>
          <w:szCs w:val="24"/>
          <w:lang w:val="ro-RO"/>
          <w14:ligatures w14:val="none"/>
        </w:rPr>
        <w:t xml:space="preserve">domeniul public al statului şi în administrarea </w:t>
      </w:r>
      <w:r w:rsidR="008D4647" w:rsidRPr="00DF58FA">
        <w:rPr>
          <w:rFonts w:ascii="Times New Roman" w:eastAsia="Times New Roman" w:hAnsi="Times New Roman" w:cs="Times New Roman"/>
          <w:color w:val="000000"/>
          <w:kern w:val="0"/>
          <w:sz w:val="24"/>
          <w:szCs w:val="24"/>
          <w14:ligatures w14:val="none"/>
        </w:rPr>
        <w:t xml:space="preserve">Regiei Naţionale a Pădurilor - Romsilva - Direcţia de </w:t>
      </w:r>
      <w:r w:rsidR="00B41DAF">
        <w:rPr>
          <w:rFonts w:ascii="Times New Roman" w:eastAsia="Times New Roman" w:hAnsi="Times New Roman" w:cs="Times New Roman"/>
          <w:color w:val="000000"/>
          <w:kern w:val="0"/>
          <w:sz w:val="24"/>
          <w:szCs w:val="24"/>
          <w14:ligatures w14:val="none"/>
        </w:rPr>
        <w:t>C</w:t>
      </w:r>
      <w:r w:rsidR="008D4647" w:rsidRPr="00DF58FA">
        <w:rPr>
          <w:rFonts w:ascii="Times New Roman" w:eastAsia="Times New Roman" w:hAnsi="Times New Roman" w:cs="Times New Roman"/>
          <w:color w:val="000000"/>
          <w:kern w:val="0"/>
          <w:sz w:val="24"/>
          <w:szCs w:val="24"/>
          <w14:ligatures w14:val="none"/>
        </w:rPr>
        <w:t xml:space="preserve">reştere, </w:t>
      </w:r>
      <w:r w:rsidR="00B41DAF">
        <w:rPr>
          <w:rFonts w:ascii="Times New Roman" w:eastAsia="Times New Roman" w:hAnsi="Times New Roman" w:cs="Times New Roman"/>
          <w:color w:val="000000"/>
          <w:kern w:val="0"/>
          <w:sz w:val="24"/>
          <w:szCs w:val="24"/>
          <w14:ligatures w14:val="none"/>
        </w:rPr>
        <w:t>E</w:t>
      </w:r>
      <w:r w:rsidR="008D4647" w:rsidRPr="00DF58FA">
        <w:rPr>
          <w:rFonts w:ascii="Times New Roman" w:eastAsia="Times New Roman" w:hAnsi="Times New Roman" w:cs="Times New Roman"/>
          <w:color w:val="000000"/>
          <w:kern w:val="0"/>
          <w:sz w:val="24"/>
          <w:szCs w:val="24"/>
          <w14:ligatures w14:val="none"/>
        </w:rPr>
        <w:t xml:space="preserve">xploatare şi </w:t>
      </w:r>
      <w:r w:rsidR="00B41DAF">
        <w:rPr>
          <w:rFonts w:ascii="Times New Roman" w:eastAsia="Times New Roman" w:hAnsi="Times New Roman" w:cs="Times New Roman"/>
          <w:color w:val="000000"/>
          <w:kern w:val="0"/>
          <w:sz w:val="24"/>
          <w:szCs w:val="24"/>
          <w14:ligatures w14:val="none"/>
        </w:rPr>
        <w:t>A</w:t>
      </w:r>
      <w:r w:rsidR="008D4647" w:rsidRPr="00DF58FA">
        <w:rPr>
          <w:rFonts w:ascii="Times New Roman" w:eastAsia="Times New Roman" w:hAnsi="Times New Roman" w:cs="Times New Roman"/>
          <w:color w:val="000000"/>
          <w:kern w:val="0"/>
          <w:sz w:val="24"/>
          <w:szCs w:val="24"/>
          <w14:ligatures w14:val="none"/>
        </w:rPr>
        <w:t xml:space="preserve">meliorare a </w:t>
      </w:r>
      <w:r w:rsidR="00B41DAF">
        <w:rPr>
          <w:rFonts w:ascii="Times New Roman" w:eastAsia="Times New Roman" w:hAnsi="Times New Roman" w:cs="Times New Roman"/>
          <w:color w:val="000000"/>
          <w:kern w:val="0"/>
          <w:sz w:val="24"/>
          <w:szCs w:val="24"/>
          <w14:ligatures w14:val="none"/>
        </w:rPr>
        <w:t>C</w:t>
      </w:r>
      <w:r w:rsidR="008D4647" w:rsidRPr="00DF58FA">
        <w:rPr>
          <w:rFonts w:ascii="Times New Roman" w:eastAsia="Times New Roman" w:hAnsi="Times New Roman" w:cs="Times New Roman"/>
          <w:color w:val="000000"/>
          <w:kern w:val="0"/>
          <w:sz w:val="24"/>
          <w:szCs w:val="24"/>
          <w14:ligatures w14:val="none"/>
        </w:rPr>
        <w:t>abalinelor</w:t>
      </w:r>
      <w:r w:rsidR="00B41DAF">
        <w:rPr>
          <w:rFonts w:ascii="Times New Roman" w:eastAsia="Times New Roman" w:hAnsi="Times New Roman" w:cs="Times New Roman"/>
          <w:color w:val="000000"/>
          <w:kern w:val="0"/>
          <w:sz w:val="24"/>
          <w:szCs w:val="24"/>
          <w14:ligatures w14:val="none"/>
        </w:rPr>
        <w:t xml:space="preserve"> R.A</w:t>
      </w:r>
      <w:r w:rsidR="008D4647" w:rsidRPr="00DF58FA">
        <w:rPr>
          <w:rFonts w:ascii="Times New Roman" w:eastAsia="Calibri" w:hAnsi="Times New Roman" w:cs="Times New Roman"/>
          <w:bCs/>
          <w:noProof/>
          <w:kern w:val="0"/>
          <w:sz w:val="24"/>
          <w:szCs w:val="24"/>
          <w:lang w:val="ro-RO"/>
          <w14:ligatures w14:val="none"/>
        </w:rPr>
        <w:t xml:space="preserve">, </w:t>
      </w:r>
      <w:r w:rsidRPr="00DF58FA">
        <w:rPr>
          <w:rFonts w:ascii="Times New Roman" w:eastAsia="Calibri" w:hAnsi="Times New Roman" w:cs="Times New Roman"/>
          <w:noProof/>
          <w:kern w:val="0"/>
          <w:sz w:val="24"/>
          <w:szCs w:val="24"/>
          <w14:ligatures w14:val="none"/>
        </w:rPr>
        <w:t>potrivit datelor de identificare prevăzute în anexa nr. 2.</w:t>
      </w:r>
    </w:p>
    <w:p w14:paraId="0631D668" w14:textId="0F2DF030" w:rsidR="00D53627" w:rsidRPr="00DF58FA" w:rsidRDefault="00D53627" w:rsidP="00D53627">
      <w:pPr>
        <w:spacing w:after="200" w:line="240" w:lineRule="auto"/>
        <w:jc w:val="both"/>
        <w:rPr>
          <w:rFonts w:ascii="Times New Roman" w:eastAsia="Calibri" w:hAnsi="Times New Roman" w:cs="Times New Roman"/>
          <w:noProof/>
          <w:kern w:val="0"/>
          <w:sz w:val="24"/>
          <w:szCs w:val="24"/>
          <w:lang w:val="ro-RO"/>
          <w14:ligatures w14:val="none"/>
        </w:rPr>
      </w:pPr>
      <w:r w:rsidRPr="00DF58FA">
        <w:rPr>
          <w:rFonts w:ascii="Times New Roman" w:eastAsia="Calibri" w:hAnsi="Times New Roman" w:cs="Times New Roman"/>
          <w:b/>
          <w:noProof/>
          <w:kern w:val="0"/>
          <w:sz w:val="24"/>
          <w:szCs w:val="24"/>
          <w:lang w:val="ro-RO"/>
          <w14:ligatures w14:val="none"/>
        </w:rPr>
        <w:t>Art. 3</w:t>
      </w:r>
      <w:r w:rsidRPr="00DF58FA">
        <w:rPr>
          <w:rFonts w:ascii="Times New Roman" w:eastAsia="Calibri" w:hAnsi="Times New Roman" w:cs="Times New Roman"/>
          <w:noProof/>
          <w:kern w:val="0"/>
          <w:sz w:val="24"/>
          <w:szCs w:val="24"/>
          <w:lang w:val="ro-RO"/>
          <w14:ligatures w14:val="none"/>
        </w:rPr>
        <w:t xml:space="preserve"> – </w:t>
      </w:r>
      <w:r w:rsidRPr="00DF58FA">
        <w:rPr>
          <w:rFonts w:ascii="Times New Roman" w:eastAsia="Calibri" w:hAnsi="Times New Roman" w:cs="Times New Roman"/>
          <w:noProof/>
          <w:kern w:val="0"/>
          <w:sz w:val="24"/>
          <w:szCs w:val="24"/>
          <w14:ligatures w14:val="none"/>
        </w:rPr>
        <w:t xml:space="preserve">Se aprobă transmiterea </w:t>
      </w:r>
      <w:r w:rsidRPr="00DF58FA">
        <w:rPr>
          <w:rFonts w:ascii="Times New Roman" w:eastAsia="Calibri" w:hAnsi="Times New Roman" w:cs="Times New Roman"/>
          <w:bCs/>
          <w:noProof/>
          <w:kern w:val="0"/>
          <w:sz w:val="24"/>
          <w:szCs w:val="24"/>
          <w14:ligatures w14:val="none"/>
        </w:rPr>
        <w:t>bunului imobil</w:t>
      </w:r>
      <w:r w:rsidR="00102D9A">
        <w:rPr>
          <w:rFonts w:ascii="Times New Roman" w:eastAsia="Calibri" w:hAnsi="Times New Roman" w:cs="Times New Roman"/>
          <w:bCs/>
          <w:noProof/>
          <w:kern w:val="0"/>
          <w:sz w:val="24"/>
          <w:szCs w:val="24"/>
          <w14:ligatures w14:val="none"/>
        </w:rPr>
        <w:t xml:space="preserve"> </w:t>
      </w:r>
      <w:r w:rsidR="008D4647" w:rsidRPr="00DF58FA">
        <w:rPr>
          <w:rFonts w:ascii="Times New Roman" w:eastAsia="Calibri" w:hAnsi="Times New Roman" w:cs="Times New Roman"/>
          <w:bCs/>
          <w:noProof/>
          <w:kern w:val="0"/>
          <w:sz w:val="24"/>
          <w:szCs w:val="24"/>
          <w14:ligatures w14:val="none"/>
        </w:rPr>
        <w:t xml:space="preserve">- teren </w:t>
      </w:r>
      <w:r w:rsidR="00762476">
        <w:rPr>
          <w:rFonts w:ascii="Times New Roman" w:eastAsia="Calibri" w:hAnsi="Times New Roman" w:cs="Times New Roman"/>
          <w:bCs/>
          <w:noProof/>
          <w:kern w:val="0"/>
          <w:sz w:val="24"/>
          <w:szCs w:val="24"/>
          <w14:ligatures w14:val="none"/>
        </w:rPr>
        <w:t>î</w:t>
      </w:r>
      <w:r w:rsidR="008D4647" w:rsidRPr="00DF58FA">
        <w:rPr>
          <w:rFonts w:ascii="Times New Roman" w:eastAsia="Calibri" w:hAnsi="Times New Roman" w:cs="Times New Roman"/>
          <w:bCs/>
          <w:noProof/>
          <w:kern w:val="0"/>
          <w:sz w:val="24"/>
          <w:szCs w:val="24"/>
          <w14:ligatures w14:val="none"/>
        </w:rPr>
        <w:t>n suprafa</w:t>
      </w:r>
      <w:r w:rsidR="00762476">
        <w:rPr>
          <w:rFonts w:ascii="Times New Roman" w:eastAsia="Calibri" w:hAnsi="Times New Roman" w:cs="Times New Roman"/>
          <w:bCs/>
          <w:noProof/>
          <w:kern w:val="0"/>
          <w:sz w:val="24"/>
          <w:szCs w:val="24"/>
          <w14:ligatures w14:val="none"/>
        </w:rPr>
        <w:t>ță</w:t>
      </w:r>
      <w:r w:rsidR="008D4647" w:rsidRPr="00DF58FA">
        <w:rPr>
          <w:rFonts w:ascii="Times New Roman" w:eastAsia="Calibri" w:hAnsi="Times New Roman" w:cs="Times New Roman"/>
          <w:bCs/>
          <w:noProof/>
          <w:kern w:val="0"/>
          <w:sz w:val="24"/>
          <w:szCs w:val="24"/>
          <w14:ligatures w14:val="none"/>
        </w:rPr>
        <w:t xml:space="preserve"> de 1000</w:t>
      </w:r>
      <w:r w:rsidR="00762476">
        <w:rPr>
          <w:rFonts w:ascii="Times New Roman" w:eastAsia="Calibri" w:hAnsi="Times New Roman" w:cs="Times New Roman"/>
          <w:bCs/>
          <w:noProof/>
          <w:kern w:val="0"/>
          <w:sz w:val="24"/>
          <w:szCs w:val="24"/>
          <w14:ligatures w14:val="none"/>
        </w:rPr>
        <w:t xml:space="preserve"> </w:t>
      </w:r>
      <w:r w:rsidR="008D4647" w:rsidRPr="00DF58FA">
        <w:rPr>
          <w:rFonts w:ascii="Times New Roman" w:eastAsia="Calibri" w:hAnsi="Times New Roman" w:cs="Times New Roman"/>
          <w:bCs/>
          <w:noProof/>
          <w:kern w:val="0"/>
          <w:sz w:val="24"/>
          <w:szCs w:val="24"/>
          <w14:ligatures w14:val="none"/>
        </w:rPr>
        <w:t xml:space="preserve">mp  </w:t>
      </w:r>
      <w:r w:rsidR="00762476">
        <w:rPr>
          <w:rFonts w:ascii="Times New Roman" w:eastAsia="Calibri" w:hAnsi="Times New Roman" w:cs="Times New Roman"/>
          <w:bCs/>
          <w:noProof/>
          <w:kern w:val="0"/>
          <w:sz w:val="24"/>
          <w:szCs w:val="24"/>
          <w14:ligatures w14:val="none"/>
        </w:rPr>
        <w:t>î</w:t>
      </w:r>
      <w:r w:rsidR="008D4647" w:rsidRPr="00DF58FA">
        <w:rPr>
          <w:rFonts w:ascii="Times New Roman" w:eastAsia="Calibri" w:hAnsi="Times New Roman" w:cs="Times New Roman"/>
          <w:bCs/>
          <w:noProof/>
          <w:kern w:val="0"/>
          <w:sz w:val="24"/>
          <w:szCs w:val="24"/>
          <w14:ligatures w14:val="none"/>
        </w:rPr>
        <w:t xml:space="preserve">nscris </w:t>
      </w:r>
      <w:r w:rsidR="00762476">
        <w:rPr>
          <w:rFonts w:ascii="Times New Roman" w:eastAsia="Calibri" w:hAnsi="Times New Roman" w:cs="Times New Roman"/>
          <w:bCs/>
          <w:noProof/>
          <w:kern w:val="0"/>
          <w:sz w:val="24"/>
          <w:szCs w:val="24"/>
          <w14:ligatures w14:val="none"/>
        </w:rPr>
        <w:t>î</w:t>
      </w:r>
      <w:r w:rsidR="008D4647" w:rsidRPr="00DF58FA">
        <w:rPr>
          <w:rFonts w:ascii="Times New Roman" w:eastAsia="Calibri" w:hAnsi="Times New Roman" w:cs="Times New Roman"/>
          <w:bCs/>
          <w:noProof/>
          <w:kern w:val="0"/>
          <w:sz w:val="24"/>
          <w:szCs w:val="24"/>
          <w14:ligatures w14:val="none"/>
        </w:rPr>
        <w:t>n cartea funciar</w:t>
      </w:r>
      <w:r w:rsidR="00762476">
        <w:rPr>
          <w:rFonts w:ascii="Times New Roman" w:eastAsia="Calibri" w:hAnsi="Times New Roman" w:cs="Times New Roman"/>
          <w:bCs/>
          <w:noProof/>
          <w:kern w:val="0"/>
          <w:sz w:val="24"/>
          <w:szCs w:val="24"/>
          <w14:ligatures w14:val="none"/>
        </w:rPr>
        <w:t>ă</w:t>
      </w:r>
      <w:r w:rsidR="008D4647" w:rsidRPr="00DF58FA">
        <w:rPr>
          <w:rFonts w:ascii="Times New Roman" w:eastAsia="Calibri" w:hAnsi="Times New Roman" w:cs="Times New Roman"/>
          <w:bCs/>
          <w:noProof/>
          <w:kern w:val="0"/>
          <w:sz w:val="24"/>
          <w:szCs w:val="24"/>
          <w14:ligatures w14:val="none"/>
        </w:rPr>
        <w:t xml:space="preserve"> nr. 25589 Peri</w:t>
      </w:r>
      <w:r w:rsidR="00762476">
        <w:rPr>
          <w:rFonts w:ascii="Times New Roman" w:eastAsia="Calibri" w:hAnsi="Times New Roman" w:cs="Times New Roman"/>
          <w:bCs/>
          <w:noProof/>
          <w:kern w:val="0"/>
          <w:sz w:val="24"/>
          <w:szCs w:val="24"/>
          <w14:ligatures w14:val="none"/>
        </w:rPr>
        <w:t>ș</w:t>
      </w:r>
      <w:r w:rsidR="008D4647" w:rsidRPr="00DF58FA">
        <w:rPr>
          <w:rFonts w:ascii="Times New Roman" w:eastAsia="Calibri" w:hAnsi="Times New Roman" w:cs="Times New Roman"/>
          <w:bCs/>
          <w:noProof/>
          <w:kern w:val="0"/>
          <w:sz w:val="24"/>
          <w:szCs w:val="24"/>
          <w14:ligatures w14:val="none"/>
        </w:rPr>
        <w:t xml:space="preserve">oru </w:t>
      </w:r>
      <w:r w:rsidRPr="00DF58FA">
        <w:rPr>
          <w:rFonts w:ascii="Times New Roman" w:eastAsia="Calibri" w:hAnsi="Times New Roman" w:cs="Times New Roman"/>
          <w:noProof/>
          <w:kern w:val="0"/>
          <w:sz w:val="24"/>
          <w:szCs w:val="24"/>
          <w14:ligatures w14:val="none"/>
        </w:rPr>
        <w:t xml:space="preserve">, având datele de identificare prevăzute în anexa nr. 3, din domeniul public al statului și </w:t>
      </w:r>
      <w:r w:rsidRPr="00DF58FA">
        <w:rPr>
          <w:rFonts w:ascii="Times New Roman" w:eastAsia="Calibri" w:hAnsi="Times New Roman" w:cs="Times New Roman"/>
          <w:bCs/>
          <w:noProof/>
          <w:kern w:val="0"/>
          <w:sz w:val="24"/>
          <w:szCs w:val="24"/>
          <w:lang w:val="ro-RO"/>
          <w14:ligatures w14:val="none"/>
        </w:rPr>
        <w:t xml:space="preserve">din administrarea </w:t>
      </w:r>
      <w:r w:rsidR="008D4647" w:rsidRPr="00DF58FA">
        <w:rPr>
          <w:rFonts w:ascii="Times New Roman" w:eastAsia="Times New Roman" w:hAnsi="Times New Roman" w:cs="Times New Roman"/>
          <w:color w:val="000000"/>
          <w:kern w:val="0"/>
          <w:sz w:val="24"/>
          <w:szCs w:val="24"/>
          <w14:ligatures w14:val="none"/>
        </w:rPr>
        <w:t xml:space="preserve">Regiei Naţionale a Pădurilor - Romsilva - Direcţia de </w:t>
      </w:r>
      <w:r w:rsidR="00B41DAF">
        <w:rPr>
          <w:rFonts w:ascii="Times New Roman" w:eastAsia="Times New Roman" w:hAnsi="Times New Roman" w:cs="Times New Roman"/>
          <w:color w:val="000000"/>
          <w:kern w:val="0"/>
          <w:sz w:val="24"/>
          <w:szCs w:val="24"/>
          <w14:ligatures w14:val="none"/>
        </w:rPr>
        <w:t>C</w:t>
      </w:r>
      <w:r w:rsidR="008D4647" w:rsidRPr="00DF58FA">
        <w:rPr>
          <w:rFonts w:ascii="Times New Roman" w:eastAsia="Times New Roman" w:hAnsi="Times New Roman" w:cs="Times New Roman"/>
          <w:color w:val="000000"/>
          <w:kern w:val="0"/>
          <w:sz w:val="24"/>
          <w:szCs w:val="24"/>
          <w14:ligatures w14:val="none"/>
        </w:rPr>
        <w:t xml:space="preserve">reştere, </w:t>
      </w:r>
      <w:r w:rsidR="00B41DAF">
        <w:rPr>
          <w:rFonts w:ascii="Times New Roman" w:eastAsia="Times New Roman" w:hAnsi="Times New Roman" w:cs="Times New Roman"/>
          <w:color w:val="000000"/>
          <w:kern w:val="0"/>
          <w:sz w:val="24"/>
          <w:szCs w:val="24"/>
          <w14:ligatures w14:val="none"/>
        </w:rPr>
        <w:t>E</w:t>
      </w:r>
      <w:r w:rsidR="008D4647" w:rsidRPr="00DF58FA">
        <w:rPr>
          <w:rFonts w:ascii="Times New Roman" w:eastAsia="Times New Roman" w:hAnsi="Times New Roman" w:cs="Times New Roman"/>
          <w:color w:val="000000"/>
          <w:kern w:val="0"/>
          <w:sz w:val="24"/>
          <w:szCs w:val="24"/>
          <w14:ligatures w14:val="none"/>
        </w:rPr>
        <w:t xml:space="preserve">xploatare şi </w:t>
      </w:r>
      <w:r w:rsidR="00B41DAF">
        <w:rPr>
          <w:rFonts w:ascii="Times New Roman" w:eastAsia="Times New Roman" w:hAnsi="Times New Roman" w:cs="Times New Roman"/>
          <w:color w:val="000000"/>
          <w:kern w:val="0"/>
          <w:sz w:val="24"/>
          <w:szCs w:val="24"/>
          <w14:ligatures w14:val="none"/>
        </w:rPr>
        <w:t>A</w:t>
      </w:r>
      <w:r w:rsidR="008D4647" w:rsidRPr="00DF58FA">
        <w:rPr>
          <w:rFonts w:ascii="Times New Roman" w:eastAsia="Times New Roman" w:hAnsi="Times New Roman" w:cs="Times New Roman"/>
          <w:color w:val="000000"/>
          <w:kern w:val="0"/>
          <w:sz w:val="24"/>
          <w:szCs w:val="24"/>
          <w14:ligatures w14:val="none"/>
        </w:rPr>
        <w:t xml:space="preserve">meliorare a </w:t>
      </w:r>
      <w:r w:rsidR="00B41DAF">
        <w:rPr>
          <w:rFonts w:ascii="Times New Roman" w:eastAsia="Times New Roman" w:hAnsi="Times New Roman" w:cs="Times New Roman"/>
          <w:color w:val="000000"/>
          <w:kern w:val="0"/>
          <w:sz w:val="24"/>
          <w:szCs w:val="24"/>
          <w14:ligatures w14:val="none"/>
        </w:rPr>
        <w:t>C</w:t>
      </w:r>
      <w:r w:rsidR="008D4647" w:rsidRPr="00DF58FA">
        <w:rPr>
          <w:rFonts w:ascii="Times New Roman" w:eastAsia="Times New Roman" w:hAnsi="Times New Roman" w:cs="Times New Roman"/>
          <w:color w:val="000000"/>
          <w:kern w:val="0"/>
          <w:sz w:val="24"/>
          <w:szCs w:val="24"/>
          <w14:ligatures w14:val="none"/>
        </w:rPr>
        <w:t>abalinelor</w:t>
      </w:r>
      <w:r w:rsidR="00B41DAF">
        <w:rPr>
          <w:rFonts w:ascii="Times New Roman" w:eastAsia="Times New Roman" w:hAnsi="Times New Roman" w:cs="Times New Roman"/>
          <w:color w:val="000000"/>
          <w:kern w:val="0"/>
          <w:sz w:val="24"/>
          <w:szCs w:val="24"/>
          <w14:ligatures w14:val="none"/>
        </w:rPr>
        <w:t xml:space="preserve"> R.A</w:t>
      </w:r>
      <w:r w:rsidRPr="00DF58FA">
        <w:rPr>
          <w:rFonts w:ascii="Times New Roman" w:eastAsia="Calibri" w:hAnsi="Times New Roman" w:cs="Times New Roman"/>
          <w:bCs/>
          <w:noProof/>
          <w:kern w:val="0"/>
          <w:sz w:val="24"/>
          <w:szCs w:val="24"/>
          <w:lang w:val="ro-RO"/>
          <w14:ligatures w14:val="none"/>
        </w:rPr>
        <w:t>, în domeniul public</w:t>
      </w:r>
      <w:r w:rsidR="008D4647" w:rsidRPr="00DF58FA">
        <w:rPr>
          <w:rFonts w:ascii="Times New Roman" w:eastAsia="Calibri" w:hAnsi="Times New Roman" w:cs="Times New Roman"/>
          <w:bCs/>
          <w:noProof/>
          <w:kern w:val="0"/>
          <w:sz w:val="24"/>
          <w:szCs w:val="24"/>
          <w:lang w:val="ro-RO"/>
          <w14:ligatures w14:val="none"/>
        </w:rPr>
        <w:t xml:space="preserve"> al comunei Peri</w:t>
      </w:r>
      <w:r w:rsidR="00762476">
        <w:rPr>
          <w:rFonts w:ascii="Times New Roman" w:eastAsia="Calibri" w:hAnsi="Times New Roman" w:cs="Times New Roman"/>
          <w:bCs/>
          <w:noProof/>
          <w:kern w:val="0"/>
          <w:sz w:val="24"/>
          <w:szCs w:val="24"/>
          <w:lang w:val="ro-RO"/>
          <w14:ligatures w14:val="none"/>
        </w:rPr>
        <w:t>ș</w:t>
      </w:r>
      <w:r w:rsidR="008D4647" w:rsidRPr="00DF58FA">
        <w:rPr>
          <w:rFonts w:ascii="Times New Roman" w:eastAsia="Calibri" w:hAnsi="Times New Roman" w:cs="Times New Roman"/>
          <w:bCs/>
          <w:noProof/>
          <w:kern w:val="0"/>
          <w:sz w:val="24"/>
          <w:szCs w:val="24"/>
          <w:lang w:val="ro-RO"/>
          <w14:ligatures w14:val="none"/>
        </w:rPr>
        <w:t>oru din jude</w:t>
      </w:r>
      <w:r w:rsidR="00762476">
        <w:rPr>
          <w:rFonts w:ascii="Times New Roman" w:eastAsia="Calibri" w:hAnsi="Times New Roman" w:cs="Times New Roman"/>
          <w:bCs/>
          <w:noProof/>
          <w:kern w:val="0"/>
          <w:sz w:val="24"/>
          <w:szCs w:val="24"/>
          <w:lang w:val="ro-RO"/>
          <w14:ligatures w14:val="none"/>
        </w:rPr>
        <w:t>ț</w:t>
      </w:r>
      <w:r w:rsidR="008D4647" w:rsidRPr="00DF58FA">
        <w:rPr>
          <w:rFonts w:ascii="Times New Roman" w:eastAsia="Calibri" w:hAnsi="Times New Roman" w:cs="Times New Roman"/>
          <w:bCs/>
          <w:noProof/>
          <w:kern w:val="0"/>
          <w:sz w:val="24"/>
          <w:szCs w:val="24"/>
          <w:lang w:val="ro-RO"/>
          <w14:ligatures w14:val="none"/>
        </w:rPr>
        <w:t>ul C</w:t>
      </w:r>
      <w:r w:rsidR="00762476">
        <w:rPr>
          <w:rFonts w:ascii="Times New Roman" w:eastAsia="Calibri" w:hAnsi="Times New Roman" w:cs="Times New Roman"/>
          <w:bCs/>
          <w:noProof/>
          <w:kern w:val="0"/>
          <w:sz w:val="24"/>
          <w:szCs w:val="24"/>
          <w:lang w:val="ro-RO"/>
          <w14:ligatures w14:val="none"/>
        </w:rPr>
        <w:t>ă</w:t>
      </w:r>
      <w:r w:rsidR="008D4647" w:rsidRPr="00DF58FA">
        <w:rPr>
          <w:rFonts w:ascii="Times New Roman" w:eastAsia="Calibri" w:hAnsi="Times New Roman" w:cs="Times New Roman"/>
          <w:bCs/>
          <w:noProof/>
          <w:kern w:val="0"/>
          <w:sz w:val="24"/>
          <w:szCs w:val="24"/>
          <w:lang w:val="ro-RO"/>
          <w14:ligatures w14:val="none"/>
        </w:rPr>
        <w:t>l</w:t>
      </w:r>
      <w:r w:rsidR="00762476">
        <w:rPr>
          <w:rFonts w:ascii="Times New Roman" w:eastAsia="Calibri" w:hAnsi="Times New Roman" w:cs="Times New Roman"/>
          <w:bCs/>
          <w:noProof/>
          <w:kern w:val="0"/>
          <w:sz w:val="24"/>
          <w:szCs w:val="24"/>
          <w:lang w:val="ro-RO"/>
          <w14:ligatures w14:val="none"/>
        </w:rPr>
        <w:t>ă</w:t>
      </w:r>
      <w:r w:rsidR="008D4647" w:rsidRPr="00DF58FA">
        <w:rPr>
          <w:rFonts w:ascii="Times New Roman" w:eastAsia="Calibri" w:hAnsi="Times New Roman" w:cs="Times New Roman"/>
          <w:bCs/>
          <w:noProof/>
          <w:kern w:val="0"/>
          <w:sz w:val="24"/>
          <w:szCs w:val="24"/>
          <w:lang w:val="ro-RO"/>
          <w14:ligatures w14:val="none"/>
        </w:rPr>
        <w:t>ra</w:t>
      </w:r>
      <w:r w:rsidR="00762476">
        <w:rPr>
          <w:rFonts w:ascii="Times New Roman" w:eastAsia="Calibri" w:hAnsi="Times New Roman" w:cs="Times New Roman"/>
          <w:bCs/>
          <w:noProof/>
          <w:kern w:val="0"/>
          <w:sz w:val="24"/>
          <w:szCs w:val="24"/>
          <w:lang w:val="ro-RO"/>
          <w14:ligatures w14:val="none"/>
        </w:rPr>
        <w:t>ș</w:t>
      </w:r>
      <w:r w:rsidR="008D4647" w:rsidRPr="00DF58FA">
        <w:rPr>
          <w:rFonts w:ascii="Times New Roman" w:eastAsia="Calibri" w:hAnsi="Times New Roman" w:cs="Times New Roman"/>
          <w:bCs/>
          <w:noProof/>
          <w:kern w:val="0"/>
          <w:sz w:val="24"/>
          <w:szCs w:val="24"/>
          <w:lang w:val="ro-RO"/>
          <w14:ligatures w14:val="none"/>
        </w:rPr>
        <w:t>i.</w:t>
      </w:r>
      <w:r w:rsidR="00FD0A23">
        <w:rPr>
          <w:rFonts w:ascii="Times New Roman" w:eastAsia="Calibri" w:hAnsi="Times New Roman" w:cs="Times New Roman"/>
          <w:bCs/>
          <w:noProof/>
          <w:kern w:val="0"/>
          <w:sz w:val="24"/>
          <w:szCs w:val="24"/>
          <w:lang w:val="ro-RO"/>
          <w14:ligatures w14:val="none"/>
        </w:rPr>
        <w:t xml:space="preserve"> </w:t>
      </w:r>
    </w:p>
    <w:p w14:paraId="40FB09CE" w14:textId="08D6B92B" w:rsidR="00D53627" w:rsidRDefault="00D53627" w:rsidP="00D53627">
      <w:pPr>
        <w:spacing w:after="200" w:line="240" w:lineRule="auto"/>
        <w:jc w:val="both"/>
        <w:rPr>
          <w:rFonts w:ascii="Times New Roman" w:eastAsia="Calibri" w:hAnsi="Times New Roman" w:cs="Times New Roman"/>
          <w:noProof/>
          <w:kern w:val="0"/>
          <w:sz w:val="24"/>
          <w:szCs w:val="24"/>
          <w:lang w:val="ro-RO"/>
          <w14:ligatures w14:val="none"/>
        </w:rPr>
      </w:pPr>
      <w:r w:rsidRPr="00DF58FA">
        <w:rPr>
          <w:rFonts w:ascii="Times New Roman" w:eastAsia="Calibri" w:hAnsi="Times New Roman" w:cs="Times New Roman"/>
          <w:b/>
          <w:noProof/>
          <w:kern w:val="0"/>
          <w:sz w:val="24"/>
          <w:szCs w:val="24"/>
          <w:lang w:val="ro-RO"/>
          <w14:ligatures w14:val="none"/>
        </w:rPr>
        <w:t>Art. 4</w:t>
      </w:r>
      <w:r w:rsidRPr="00DF58FA">
        <w:rPr>
          <w:rFonts w:ascii="Times New Roman" w:eastAsia="Calibri" w:hAnsi="Times New Roman" w:cs="Times New Roman"/>
          <w:noProof/>
          <w:kern w:val="0"/>
          <w:sz w:val="24"/>
          <w:szCs w:val="24"/>
          <w:lang w:val="ro-RO"/>
          <w14:ligatures w14:val="none"/>
        </w:rPr>
        <w:t xml:space="preserve"> –  Bunul imobil prevăzut la art. 3 se utiliz</w:t>
      </w:r>
      <w:r w:rsidR="00D63D1C">
        <w:rPr>
          <w:rFonts w:ascii="Times New Roman" w:eastAsia="Calibri" w:hAnsi="Times New Roman" w:cs="Times New Roman"/>
          <w:noProof/>
          <w:kern w:val="0"/>
          <w:sz w:val="24"/>
          <w:szCs w:val="24"/>
          <w:lang w:val="ro-RO"/>
          <w14:ligatures w14:val="none"/>
        </w:rPr>
        <w:t>ează</w:t>
      </w:r>
      <w:r w:rsidRPr="00DF58FA">
        <w:rPr>
          <w:rFonts w:ascii="Times New Roman" w:eastAsia="Calibri" w:hAnsi="Times New Roman" w:cs="Times New Roman"/>
          <w:noProof/>
          <w:kern w:val="0"/>
          <w:sz w:val="24"/>
          <w:szCs w:val="24"/>
          <w:lang w:val="ro-RO"/>
          <w14:ligatures w14:val="none"/>
        </w:rPr>
        <w:t xml:space="preserve"> în conformitate cu scopul și destinația pentru care </w:t>
      </w:r>
      <w:r w:rsidR="008D4647" w:rsidRPr="00DF58FA">
        <w:rPr>
          <w:rFonts w:ascii="Times New Roman" w:eastAsia="Calibri" w:hAnsi="Times New Roman" w:cs="Times New Roman"/>
          <w:noProof/>
          <w:kern w:val="0"/>
          <w:sz w:val="24"/>
          <w:szCs w:val="24"/>
          <w:lang w:val="ro-RO"/>
          <w14:ligatures w14:val="none"/>
        </w:rPr>
        <w:t xml:space="preserve"> s-a solicitat</w:t>
      </w:r>
      <w:r w:rsidRPr="00DF58FA">
        <w:rPr>
          <w:rFonts w:ascii="Times New Roman" w:eastAsia="Calibri" w:hAnsi="Times New Roman" w:cs="Times New Roman"/>
          <w:noProof/>
          <w:kern w:val="0"/>
          <w:sz w:val="24"/>
          <w:szCs w:val="24"/>
          <w:lang w:val="ro-RO"/>
          <w14:ligatures w14:val="none"/>
        </w:rPr>
        <w:t xml:space="preserve">, respectiv pentru </w:t>
      </w:r>
      <w:r w:rsidR="00CB6B83" w:rsidRPr="00DF58FA">
        <w:rPr>
          <w:rFonts w:ascii="Times New Roman" w:eastAsia="Calibri" w:hAnsi="Times New Roman" w:cs="Times New Roman"/>
          <w:noProof/>
          <w:kern w:val="0"/>
          <w:sz w:val="24"/>
          <w:szCs w:val="24"/>
          <w:lang w:val="ro-RO"/>
          <w14:ligatures w14:val="none"/>
        </w:rPr>
        <w:t>amplasarea unei sta</w:t>
      </w:r>
      <w:r w:rsidR="00762476">
        <w:rPr>
          <w:rFonts w:ascii="Times New Roman" w:eastAsia="Calibri" w:hAnsi="Times New Roman" w:cs="Times New Roman"/>
          <w:noProof/>
          <w:kern w:val="0"/>
          <w:sz w:val="24"/>
          <w:szCs w:val="24"/>
          <w:lang w:val="ro-RO"/>
          <w14:ligatures w14:val="none"/>
        </w:rPr>
        <w:t>ț</w:t>
      </w:r>
      <w:r w:rsidR="00CB6B83" w:rsidRPr="00DF58FA">
        <w:rPr>
          <w:rFonts w:ascii="Times New Roman" w:eastAsia="Calibri" w:hAnsi="Times New Roman" w:cs="Times New Roman"/>
          <w:noProof/>
          <w:kern w:val="0"/>
          <w:sz w:val="24"/>
          <w:szCs w:val="24"/>
          <w:lang w:val="ro-RO"/>
          <w14:ligatures w14:val="none"/>
        </w:rPr>
        <w:t xml:space="preserve">ii SRMP </w:t>
      </w:r>
      <w:r w:rsidR="00762476">
        <w:rPr>
          <w:rFonts w:ascii="Times New Roman" w:eastAsia="Calibri" w:hAnsi="Times New Roman" w:cs="Times New Roman"/>
          <w:noProof/>
          <w:kern w:val="0"/>
          <w:sz w:val="24"/>
          <w:szCs w:val="24"/>
          <w:lang w:val="ro-RO"/>
          <w14:ligatures w14:val="none"/>
        </w:rPr>
        <w:t>î</w:t>
      </w:r>
      <w:r w:rsidR="00CB6B83" w:rsidRPr="00DF58FA">
        <w:rPr>
          <w:rFonts w:ascii="Times New Roman" w:eastAsia="Calibri" w:hAnsi="Times New Roman" w:cs="Times New Roman"/>
          <w:noProof/>
          <w:kern w:val="0"/>
          <w:sz w:val="24"/>
          <w:szCs w:val="24"/>
          <w:lang w:val="ro-RO"/>
          <w14:ligatures w14:val="none"/>
        </w:rPr>
        <w:t>n proiectul „Infiin</w:t>
      </w:r>
      <w:r w:rsidR="00762476">
        <w:rPr>
          <w:rFonts w:ascii="Times New Roman" w:eastAsia="Calibri" w:hAnsi="Times New Roman" w:cs="Times New Roman"/>
          <w:noProof/>
          <w:kern w:val="0"/>
          <w:sz w:val="24"/>
          <w:szCs w:val="24"/>
          <w:lang w:val="ro-RO"/>
          <w14:ligatures w14:val="none"/>
        </w:rPr>
        <w:t>ț</w:t>
      </w:r>
      <w:r w:rsidR="00CB6B83" w:rsidRPr="00DF58FA">
        <w:rPr>
          <w:rFonts w:ascii="Times New Roman" w:eastAsia="Calibri" w:hAnsi="Times New Roman" w:cs="Times New Roman"/>
          <w:noProof/>
          <w:kern w:val="0"/>
          <w:sz w:val="24"/>
          <w:szCs w:val="24"/>
          <w:lang w:val="ro-RO"/>
          <w14:ligatures w14:val="none"/>
        </w:rPr>
        <w:t>are re</w:t>
      </w:r>
      <w:r w:rsidR="00762476">
        <w:rPr>
          <w:rFonts w:ascii="Times New Roman" w:eastAsia="Calibri" w:hAnsi="Times New Roman" w:cs="Times New Roman"/>
          <w:noProof/>
          <w:kern w:val="0"/>
          <w:sz w:val="24"/>
          <w:szCs w:val="24"/>
          <w:lang w:val="ro-RO"/>
          <w14:ligatures w14:val="none"/>
        </w:rPr>
        <w:t>ț</w:t>
      </w:r>
      <w:r w:rsidR="00CB6B83" w:rsidRPr="00DF58FA">
        <w:rPr>
          <w:rFonts w:ascii="Times New Roman" w:eastAsia="Calibri" w:hAnsi="Times New Roman" w:cs="Times New Roman"/>
          <w:noProof/>
          <w:kern w:val="0"/>
          <w:sz w:val="24"/>
          <w:szCs w:val="24"/>
          <w:lang w:val="ro-RO"/>
          <w14:ligatures w14:val="none"/>
        </w:rPr>
        <w:t>ea inteligent</w:t>
      </w:r>
      <w:r w:rsidR="00762476">
        <w:rPr>
          <w:rFonts w:ascii="Times New Roman" w:eastAsia="Calibri" w:hAnsi="Times New Roman" w:cs="Times New Roman"/>
          <w:noProof/>
          <w:kern w:val="0"/>
          <w:sz w:val="24"/>
          <w:szCs w:val="24"/>
          <w:lang w:val="ro-RO"/>
          <w14:ligatures w14:val="none"/>
        </w:rPr>
        <w:t>ă</w:t>
      </w:r>
      <w:r w:rsidR="00CB6B83" w:rsidRPr="00DF58FA">
        <w:rPr>
          <w:rFonts w:ascii="Times New Roman" w:eastAsia="Calibri" w:hAnsi="Times New Roman" w:cs="Times New Roman"/>
          <w:noProof/>
          <w:kern w:val="0"/>
          <w:sz w:val="24"/>
          <w:szCs w:val="24"/>
          <w:lang w:val="ro-RO"/>
          <w14:ligatures w14:val="none"/>
        </w:rPr>
        <w:t xml:space="preserve"> de distribu</w:t>
      </w:r>
      <w:r w:rsidR="00762476">
        <w:rPr>
          <w:rFonts w:ascii="Times New Roman" w:eastAsia="Calibri" w:hAnsi="Times New Roman" w:cs="Times New Roman"/>
          <w:noProof/>
          <w:kern w:val="0"/>
          <w:sz w:val="24"/>
          <w:szCs w:val="24"/>
          <w:lang w:val="ro-RO"/>
          <w14:ligatures w14:val="none"/>
        </w:rPr>
        <w:t>ț</w:t>
      </w:r>
      <w:r w:rsidR="00CB6B83" w:rsidRPr="00DF58FA">
        <w:rPr>
          <w:rFonts w:ascii="Times New Roman" w:eastAsia="Calibri" w:hAnsi="Times New Roman" w:cs="Times New Roman"/>
          <w:noProof/>
          <w:kern w:val="0"/>
          <w:sz w:val="24"/>
          <w:szCs w:val="24"/>
          <w:lang w:val="ro-RO"/>
          <w14:ligatures w14:val="none"/>
        </w:rPr>
        <w:t xml:space="preserve">ie de gaze naturale </w:t>
      </w:r>
      <w:r w:rsidR="00762476">
        <w:rPr>
          <w:rFonts w:ascii="Times New Roman" w:eastAsia="Calibri" w:hAnsi="Times New Roman" w:cs="Times New Roman"/>
          <w:noProof/>
          <w:kern w:val="0"/>
          <w:sz w:val="24"/>
          <w:szCs w:val="24"/>
          <w:lang w:val="ro-RO"/>
          <w14:ligatures w14:val="none"/>
        </w:rPr>
        <w:t>î</w:t>
      </w:r>
      <w:r w:rsidR="00CB6B83" w:rsidRPr="00DF58FA">
        <w:rPr>
          <w:rFonts w:ascii="Times New Roman" w:eastAsia="Calibri" w:hAnsi="Times New Roman" w:cs="Times New Roman"/>
          <w:noProof/>
          <w:kern w:val="0"/>
          <w:sz w:val="24"/>
          <w:szCs w:val="24"/>
          <w:lang w:val="ro-RO"/>
          <w14:ligatures w14:val="none"/>
        </w:rPr>
        <w:t xml:space="preserve">n comunele Unirea, Jegalia </w:t>
      </w:r>
      <w:r w:rsidR="00762476">
        <w:rPr>
          <w:rFonts w:ascii="Times New Roman" w:eastAsia="Calibri" w:hAnsi="Times New Roman" w:cs="Times New Roman"/>
          <w:noProof/>
          <w:kern w:val="0"/>
          <w:sz w:val="24"/>
          <w:szCs w:val="24"/>
          <w:lang w:val="ro-RO"/>
          <w14:ligatures w14:val="none"/>
        </w:rPr>
        <w:t>ș</w:t>
      </w:r>
      <w:r w:rsidR="00CB6B83" w:rsidRPr="00DF58FA">
        <w:rPr>
          <w:rFonts w:ascii="Times New Roman" w:eastAsia="Calibri" w:hAnsi="Times New Roman" w:cs="Times New Roman"/>
          <w:noProof/>
          <w:kern w:val="0"/>
          <w:sz w:val="24"/>
          <w:szCs w:val="24"/>
          <w:lang w:val="ro-RO"/>
          <w14:ligatures w14:val="none"/>
        </w:rPr>
        <w:t>i Dichiseni, jude</w:t>
      </w:r>
      <w:r w:rsidR="00762476">
        <w:rPr>
          <w:rFonts w:ascii="Times New Roman" w:eastAsia="Calibri" w:hAnsi="Times New Roman" w:cs="Times New Roman"/>
          <w:noProof/>
          <w:kern w:val="0"/>
          <w:sz w:val="24"/>
          <w:szCs w:val="24"/>
          <w:lang w:val="ro-RO"/>
          <w14:ligatures w14:val="none"/>
        </w:rPr>
        <w:t>ț</w:t>
      </w:r>
      <w:r w:rsidR="00CB6B83" w:rsidRPr="00DF58FA">
        <w:rPr>
          <w:rFonts w:ascii="Times New Roman" w:eastAsia="Calibri" w:hAnsi="Times New Roman" w:cs="Times New Roman"/>
          <w:noProof/>
          <w:kern w:val="0"/>
          <w:sz w:val="24"/>
          <w:szCs w:val="24"/>
          <w:lang w:val="ro-RO"/>
          <w14:ligatures w14:val="none"/>
        </w:rPr>
        <w:t>ul C</w:t>
      </w:r>
      <w:r w:rsidR="00762476">
        <w:rPr>
          <w:rFonts w:ascii="Times New Roman" w:eastAsia="Calibri" w:hAnsi="Times New Roman" w:cs="Times New Roman"/>
          <w:noProof/>
          <w:kern w:val="0"/>
          <w:sz w:val="24"/>
          <w:szCs w:val="24"/>
          <w:lang w:val="ro-RO"/>
          <w14:ligatures w14:val="none"/>
        </w:rPr>
        <w:t>ă</w:t>
      </w:r>
      <w:r w:rsidR="00CB6B83" w:rsidRPr="00DF58FA">
        <w:rPr>
          <w:rFonts w:ascii="Times New Roman" w:eastAsia="Calibri" w:hAnsi="Times New Roman" w:cs="Times New Roman"/>
          <w:noProof/>
          <w:kern w:val="0"/>
          <w:sz w:val="24"/>
          <w:szCs w:val="24"/>
          <w:lang w:val="ro-RO"/>
          <w14:ligatures w14:val="none"/>
        </w:rPr>
        <w:t>l</w:t>
      </w:r>
      <w:r w:rsidR="00762476">
        <w:rPr>
          <w:rFonts w:ascii="Times New Roman" w:eastAsia="Calibri" w:hAnsi="Times New Roman" w:cs="Times New Roman"/>
          <w:noProof/>
          <w:kern w:val="0"/>
          <w:sz w:val="24"/>
          <w:szCs w:val="24"/>
          <w:lang w:val="ro-RO"/>
          <w14:ligatures w14:val="none"/>
        </w:rPr>
        <w:t>ă</w:t>
      </w:r>
      <w:r w:rsidR="00CB6B83" w:rsidRPr="00DF58FA">
        <w:rPr>
          <w:rFonts w:ascii="Times New Roman" w:eastAsia="Calibri" w:hAnsi="Times New Roman" w:cs="Times New Roman"/>
          <w:noProof/>
          <w:kern w:val="0"/>
          <w:sz w:val="24"/>
          <w:szCs w:val="24"/>
          <w:lang w:val="ro-RO"/>
          <w14:ligatures w14:val="none"/>
        </w:rPr>
        <w:t>ra</w:t>
      </w:r>
      <w:r w:rsidR="00762476">
        <w:rPr>
          <w:rFonts w:ascii="Times New Roman" w:eastAsia="Calibri" w:hAnsi="Times New Roman" w:cs="Times New Roman"/>
          <w:noProof/>
          <w:kern w:val="0"/>
          <w:sz w:val="24"/>
          <w:szCs w:val="24"/>
          <w:lang w:val="ro-RO"/>
          <w14:ligatures w14:val="none"/>
        </w:rPr>
        <w:t>ș</w:t>
      </w:r>
      <w:r w:rsidR="00CB6B83" w:rsidRPr="00DF58FA">
        <w:rPr>
          <w:rFonts w:ascii="Times New Roman" w:eastAsia="Calibri" w:hAnsi="Times New Roman" w:cs="Times New Roman"/>
          <w:noProof/>
          <w:kern w:val="0"/>
          <w:sz w:val="24"/>
          <w:szCs w:val="24"/>
          <w:lang w:val="ro-RO"/>
          <w14:ligatures w14:val="none"/>
        </w:rPr>
        <w:t>i</w:t>
      </w:r>
      <w:r w:rsidR="004D5015" w:rsidRPr="00DF58FA">
        <w:rPr>
          <w:rFonts w:ascii="Times New Roman" w:eastAsia="Calibri" w:hAnsi="Times New Roman" w:cs="Times New Roman"/>
          <w:noProof/>
          <w:kern w:val="0"/>
          <w:sz w:val="24"/>
          <w:szCs w:val="24"/>
          <w:lang w:val="ro-RO"/>
          <w14:ligatures w14:val="none"/>
        </w:rPr>
        <w:t>,</w:t>
      </w:r>
      <w:r w:rsidR="00CB6B83" w:rsidRPr="00DF58FA">
        <w:rPr>
          <w:rFonts w:ascii="Times New Roman" w:eastAsia="Calibri" w:hAnsi="Times New Roman" w:cs="Times New Roman"/>
          <w:noProof/>
          <w:kern w:val="0"/>
          <w:sz w:val="24"/>
          <w:szCs w:val="24"/>
          <w:lang w:val="ro-RO"/>
          <w14:ligatures w14:val="none"/>
        </w:rPr>
        <w:t xml:space="preserve"> finan</w:t>
      </w:r>
      <w:r w:rsidR="00762476">
        <w:rPr>
          <w:rFonts w:ascii="Times New Roman" w:eastAsia="Calibri" w:hAnsi="Times New Roman" w:cs="Times New Roman"/>
          <w:noProof/>
          <w:kern w:val="0"/>
          <w:sz w:val="24"/>
          <w:szCs w:val="24"/>
          <w:lang w:val="ro-RO"/>
          <w14:ligatures w14:val="none"/>
        </w:rPr>
        <w:t>ț</w:t>
      </w:r>
      <w:r w:rsidR="00CB6B83" w:rsidRPr="00DF58FA">
        <w:rPr>
          <w:rFonts w:ascii="Times New Roman" w:eastAsia="Calibri" w:hAnsi="Times New Roman" w:cs="Times New Roman"/>
          <w:noProof/>
          <w:kern w:val="0"/>
          <w:sz w:val="24"/>
          <w:szCs w:val="24"/>
          <w:lang w:val="ro-RO"/>
          <w14:ligatures w14:val="none"/>
        </w:rPr>
        <w:t xml:space="preserve">at de Autoritatea de Management pentru </w:t>
      </w:r>
      <w:r w:rsidR="004D5015" w:rsidRPr="00DF58FA">
        <w:rPr>
          <w:rFonts w:ascii="Times New Roman" w:eastAsia="Calibri" w:hAnsi="Times New Roman" w:cs="Times New Roman"/>
          <w:noProof/>
          <w:kern w:val="0"/>
          <w:sz w:val="24"/>
          <w:szCs w:val="24"/>
          <w:lang w:val="ro-RO"/>
          <w14:ligatures w14:val="none"/>
        </w:rPr>
        <w:t>Programul Opera</w:t>
      </w:r>
      <w:r w:rsidR="00762476">
        <w:rPr>
          <w:rFonts w:ascii="Times New Roman" w:eastAsia="Calibri" w:hAnsi="Times New Roman" w:cs="Times New Roman"/>
          <w:noProof/>
          <w:kern w:val="0"/>
          <w:sz w:val="24"/>
          <w:szCs w:val="24"/>
          <w:lang w:val="ro-RO"/>
          <w14:ligatures w14:val="none"/>
        </w:rPr>
        <w:t>ț</w:t>
      </w:r>
      <w:r w:rsidR="004D5015" w:rsidRPr="00DF58FA">
        <w:rPr>
          <w:rFonts w:ascii="Times New Roman" w:eastAsia="Calibri" w:hAnsi="Times New Roman" w:cs="Times New Roman"/>
          <w:noProof/>
          <w:kern w:val="0"/>
          <w:sz w:val="24"/>
          <w:szCs w:val="24"/>
          <w:lang w:val="ro-RO"/>
          <w14:ligatures w14:val="none"/>
        </w:rPr>
        <w:t>ional Infrastructura Mare”</w:t>
      </w:r>
      <w:r w:rsidRPr="00DF58FA">
        <w:rPr>
          <w:rFonts w:ascii="Times New Roman" w:eastAsia="Calibri" w:hAnsi="Times New Roman" w:cs="Times New Roman"/>
          <w:noProof/>
          <w:kern w:val="0"/>
          <w:sz w:val="24"/>
          <w:szCs w:val="24"/>
          <w:lang w:val="ro-RO"/>
          <w14:ligatures w14:val="none"/>
        </w:rPr>
        <w:t>.</w:t>
      </w:r>
    </w:p>
    <w:p w14:paraId="4AA378E3" w14:textId="607681A5" w:rsidR="00C20E27" w:rsidRPr="00C20E27" w:rsidRDefault="00C20E27" w:rsidP="00C20E27">
      <w:pPr>
        <w:spacing w:after="200" w:line="240" w:lineRule="auto"/>
        <w:jc w:val="both"/>
        <w:rPr>
          <w:rFonts w:ascii="Times New Roman" w:eastAsia="Calibri" w:hAnsi="Times New Roman" w:cs="Times New Roman"/>
          <w:noProof/>
          <w:kern w:val="0"/>
          <w:sz w:val="24"/>
          <w:szCs w:val="24"/>
          <w14:ligatures w14:val="none"/>
        </w:rPr>
      </w:pPr>
      <w:r w:rsidRPr="003C6563">
        <w:rPr>
          <w:rFonts w:ascii="Times New Roman" w:eastAsia="Calibri" w:hAnsi="Times New Roman" w:cs="Times New Roman"/>
          <w:b/>
          <w:bCs/>
          <w:noProof/>
          <w:kern w:val="0"/>
          <w:sz w:val="24"/>
          <w:szCs w:val="24"/>
          <w14:ligatures w14:val="none"/>
        </w:rPr>
        <w:lastRenderedPageBreak/>
        <w:t>Art.5</w:t>
      </w:r>
      <w:r w:rsidRPr="00C20E27">
        <w:rPr>
          <w:rFonts w:ascii="Times New Roman" w:eastAsia="Calibri" w:hAnsi="Times New Roman" w:cs="Times New Roman"/>
          <w:noProof/>
          <w:kern w:val="0"/>
          <w:sz w:val="24"/>
          <w:szCs w:val="24"/>
          <w14:ligatures w14:val="none"/>
        </w:rPr>
        <w:t xml:space="preserve"> – </w:t>
      </w:r>
      <w:r w:rsidRPr="003C6563">
        <w:rPr>
          <w:rFonts w:ascii="Times New Roman" w:eastAsia="Calibri" w:hAnsi="Times New Roman" w:cs="Times New Roman"/>
          <w:b/>
          <w:bCs/>
          <w:noProof/>
          <w:kern w:val="0"/>
          <w:sz w:val="24"/>
          <w:szCs w:val="24"/>
          <w14:ligatures w14:val="none"/>
        </w:rPr>
        <w:t>(1)</w:t>
      </w:r>
      <w:r w:rsidRPr="00C20E27">
        <w:rPr>
          <w:rFonts w:ascii="Times New Roman" w:eastAsia="Calibri" w:hAnsi="Times New Roman" w:cs="Times New Roman"/>
          <w:noProof/>
          <w:kern w:val="0"/>
          <w:sz w:val="24"/>
          <w:szCs w:val="24"/>
          <w14:ligatures w14:val="none"/>
        </w:rPr>
        <w:t xml:space="preserve"> Termenul de realizare pentru amplasarea stației SRMP în proiectul „Inființare rețea inteligentă de distribuție de gaze naturale în comunele Unirea, Jegalia și Dichiseni, județul Călărași, finanțat de Autoritatea de Management pentru Programul Operațional Infrastructura Mare” este </w:t>
      </w:r>
      <w:r w:rsidRPr="00E07E1C">
        <w:rPr>
          <w:rFonts w:ascii="Times New Roman" w:eastAsia="Calibri" w:hAnsi="Times New Roman" w:cs="Times New Roman"/>
          <w:noProof/>
          <w:kern w:val="0"/>
          <w:sz w:val="24"/>
          <w:szCs w:val="24"/>
          <w14:ligatures w14:val="none"/>
        </w:rPr>
        <w:t xml:space="preserve">de </w:t>
      </w:r>
      <w:r w:rsidR="00E07E1C" w:rsidRPr="00E07E1C">
        <w:rPr>
          <w:rFonts w:ascii="Times New Roman" w:eastAsia="Calibri" w:hAnsi="Times New Roman" w:cs="Times New Roman"/>
          <w:noProof/>
          <w:kern w:val="0"/>
          <w:sz w:val="24"/>
          <w:szCs w:val="24"/>
          <w14:ligatures w14:val="none"/>
        </w:rPr>
        <w:t>5</w:t>
      </w:r>
      <w:r w:rsidRPr="00E07E1C">
        <w:rPr>
          <w:rFonts w:ascii="Times New Roman" w:eastAsia="Calibri" w:hAnsi="Times New Roman" w:cs="Times New Roman"/>
          <w:noProof/>
          <w:kern w:val="0"/>
          <w:sz w:val="24"/>
          <w:szCs w:val="24"/>
          <w14:ligatures w14:val="none"/>
        </w:rPr>
        <w:t xml:space="preserve"> ani</w:t>
      </w:r>
      <w:r w:rsidRPr="00C20E27">
        <w:rPr>
          <w:rFonts w:ascii="Times New Roman" w:eastAsia="Calibri" w:hAnsi="Times New Roman" w:cs="Times New Roman"/>
          <w:noProof/>
          <w:kern w:val="0"/>
          <w:sz w:val="24"/>
          <w:szCs w:val="24"/>
          <w14:ligatures w14:val="none"/>
        </w:rPr>
        <w:t xml:space="preserve"> de la data preluării bunului imobil prin protocol. </w:t>
      </w:r>
    </w:p>
    <w:p w14:paraId="381A205B" w14:textId="1A4A6DB7" w:rsidR="00C20E27" w:rsidRPr="00DF58FA" w:rsidRDefault="00C20E27" w:rsidP="00C20E27">
      <w:pPr>
        <w:spacing w:after="200" w:line="240" w:lineRule="auto"/>
        <w:jc w:val="both"/>
        <w:rPr>
          <w:rFonts w:ascii="Times New Roman" w:eastAsia="Calibri" w:hAnsi="Times New Roman" w:cs="Times New Roman"/>
          <w:noProof/>
          <w:kern w:val="0"/>
          <w:sz w:val="24"/>
          <w:szCs w:val="24"/>
          <w14:ligatures w14:val="none"/>
        </w:rPr>
      </w:pPr>
      <w:r w:rsidRPr="003C6563">
        <w:rPr>
          <w:rFonts w:ascii="Times New Roman" w:eastAsia="Calibri" w:hAnsi="Times New Roman" w:cs="Times New Roman"/>
          <w:b/>
          <w:bCs/>
          <w:noProof/>
          <w:kern w:val="0"/>
          <w:sz w:val="24"/>
          <w:szCs w:val="24"/>
          <w14:ligatures w14:val="none"/>
        </w:rPr>
        <w:t>(2)</w:t>
      </w:r>
      <w:r w:rsidRPr="00C20E27">
        <w:rPr>
          <w:rFonts w:ascii="Times New Roman" w:eastAsia="Calibri" w:hAnsi="Times New Roman" w:cs="Times New Roman"/>
          <w:noProof/>
          <w:kern w:val="0"/>
          <w:sz w:val="24"/>
          <w:szCs w:val="24"/>
          <w14:ligatures w14:val="none"/>
        </w:rPr>
        <w:t xml:space="preserve"> În cazul în care nu se realizează amplasarea stației SRMP în proiectul „Inființare rețea inteligentă de distribuție de gaze naturale în comunele Unirea, Jegalia și Dichiseni, județul Călărași, finanțat de Autoritatea de Management pentru Programul Operațional Infrastructura Mare” în termenul propus, bunul imobil de la art. 3 revine în domeniul public al statului şi în administrarea Regiei Naţionale a Pădurilor - Romsilva - Direcţia de </w:t>
      </w:r>
      <w:r w:rsidR="00B41DAF">
        <w:rPr>
          <w:rFonts w:ascii="Times New Roman" w:eastAsia="Calibri" w:hAnsi="Times New Roman" w:cs="Times New Roman"/>
          <w:noProof/>
          <w:kern w:val="0"/>
          <w:sz w:val="24"/>
          <w:szCs w:val="24"/>
          <w14:ligatures w14:val="none"/>
        </w:rPr>
        <w:t>C</w:t>
      </w:r>
      <w:r w:rsidRPr="00C20E27">
        <w:rPr>
          <w:rFonts w:ascii="Times New Roman" w:eastAsia="Calibri" w:hAnsi="Times New Roman" w:cs="Times New Roman"/>
          <w:noProof/>
          <w:kern w:val="0"/>
          <w:sz w:val="24"/>
          <w:szCs w:val="24"/>
          <w14:ligatures w14:val="none"/>
        </w:rPr>
        <w:t xml:space="preserve">reştere, </w:t>
      </w:r>
      <w:r w:rsidR="00B41DAF">
        <w:rPr>
          <w:rFonts w:ascii="Times New Roman" w:eastAsia="Calibri" w:hAnsi="Times New Roman" w:cs="Times New Roman"/>
          <w:noProof/>
          <w:kern w:val="0"/>
          <w:sz w:val="24"/>
          <w:szCs w:val="24"/>
          <w14:ligatures w14:val="none"/>
        </w:rPr>
        <w:t>E</w:t>
      </w:r>
      <w:r w:rsidRPr="00C20E27">
        <w:rPr>
          <w:rFonts w:ascii="Times New Roman" w:eastAsia="Calibri" w:hAnsi="Times New Roman" w:cs="Times New Roman"/>
          <w:noProof/>
          <w:kern w:val="0"/>
          <w:sz w:val="24"/>
          <w:szCs w:val="24"/>
          <w14:ligatures w14:val="none"/>
        </w:rPr>
        <w:t xml:space="preserve">xploatare şi </w:t>
      </w:r>
      <w:r w:rsidR="00B41DAF">
        <w:rPr>
          <w:rFonts w:ascii="Times New Roman" w:eastAsia="Calibri" w:hAnsi="Times New Roman" w:cs="Times New Roman"/>
          <w:noProof/>
          <w:kern w:val="0"/>
          <w:sz w:val="24"/>
          <w:szCs w:val="24"/>
          <w14:ligatures w14:val="none"/>
        </w:rPr>
        <w:t>A</w:t>
      </w:r>
      <w:r w:rsidRPr="00C20E27">
        <w:rPr>
          <w:rFonts w:ascii="Times New Roman" w:eastAsia="Calibri" w:hAnsi="Times New Roman" w:cs="Times New Roman"/>
          <w:noProof/>
          <w:kern w:val="0"/>
          <w:sz w:val="24"/>
          <w:szCs w:val="24"/>
          <w14:ligatures w14:val="none"/>
        </w:rPr>
        <w:t xml:space="preserve">meliorare a </w:t>
      </w:r>
      <w:r w:rsidR="00B41DAF">
        <w:rPr>
          <w:rFonts w:ascii="Times New Roman" w:eastAsia="Calibri" w:hAnsi="Times New Roman" w:cs="Times New Roman"/>
          <w:noProof/>
          <w:kern w:val="0"/>
          <w:sz w:val="24"/>
          <w:szCs w:val="24"/>
          <w14:ligatures w14:val="none"/>
        </w:rPr>
        <w:t>C</w:t>
      </w:r>
      <w:r w:rsidRPr="00C20E27">
        <w:rPr>
          <w:rFonts w:ascii="Times New Roman" w:eastAsia="Calibri" w:hAnsi="Times New Roman" w:cs="Times New Roman"/>
          <w:noProof/>
          <w:kern w:val="0"/>
          <w:sz w:val="24"/>
          <w:szCs w:val="24"/>
          <w14:ligatures w14:val="none"/>
        </w:rPr>
        <w:t>abalinelor</w:t>
      </w:r>
      <w:r w:rsidR="00B41DAF">
        <w:rPr>
          <w:rFonts w:ascii="Times New Roman" w:eastAsia="Calibri" w:hAnsi="Times New Roman" w:cs="Times New Roman"/>
          <w:noProof/>
          <w:kern w:val="0"/>
          <w:sz w:val="24"/>
          <w:szCs w:val="24"/>
          <w14:ligatures w14:val="none"/>
        </w:rPr>
        <w:t xml:space="preserve"> R.A</w:t>
      </w:r>
      <w:r w:rsidRPr="00C20E27">
        <w:rPr>
          <w:rFonts w:ascii="Times New Roman" w:eastAsia="Calibri" w:hAnsi="Times New Roman" w:cs="Times New Roman"/>
          <w:noProof/>
          <w:kern w:val="0"/>
          <w:sz w:val="24"/>
          <w:szCs w:val="24"/>
          <w14:ligatures w14:val="none"/>
        </w:rPr>
        <w:t>, în conformitate cu prevederile legale în vigoare.</w:t>
      </w:r>
    </w:p>
    <w:p w14:paraId="79B3FC40" w14:textId="36118F13" w:rsidR="00D53627" w:rsidRPr="00DF58FA" w:rsidRDefault="00D53627" w:rsidP="00D53627">
      <w:pPr>
        <w:spacing w:after="200" w:line="240" w:lineRule="auto"/>
        <w:jc w:val="both"/>
        <w:rPr>
          <w:rFonts w:ascii="Times New Roman" w:eastAsia="Calibri" w:hAnsi="Times New Roman" w:cs="Times New Roman"/>
          <w:noProof/>
          <w:kern w:val="0"/>
          <w:sz w:val="24"/>
          <w:szCs w:val="24"/>
          <w14:ligatures w14:val="none"/>
        </w:rPr>
      </w:pPr>
      <w:r w:rsidRPr="00DF58FA">
        <w:rPr>
          <w:rFonts w:ascii="Times New Roman" w:eastAsia="Calibri" w:hAnsi="Times New Roman" w:cs="Times New Roman"/>
          <w:b/>
          <w:noProof/>
          <w:kern w:val="0"/>
          <w:sz w:val="24"/>
          <w:szCs w:val="24"/>
          <w:lang w:val="ro-RO"/>
          <w14:ligatures w14:val="none"/>
        </w:rPr>
        <w:t xml:space="preserve">Art. </w:t>
      </w:r>
      <w:r w:rsidR="00C20E27">
        <w:rPr>
          <w:rFonts w:ascii="Times New Roman" w:eastAsia="Calibri" w:hAnsi="Times New Roman" w:cs="Times New Roman"/>
          <w:b/>
          <w:noProof/>
          <w:kern w:val="0"/>
          <w:sz w:val="24"/>
          <w:szCs w:val="24"/>
          <w:lang w:val="ro-RO"/>
          <w14:ligatures w14:val="none"/>
        </w:rPr>
        <w:t>6</w:t>
      </w:r>
      <w:r w:rsidRPr="00DF58FA">
        <w:rPr>
          <w:rFonts w:ascii="Times New Roman" w:eastAsia="Calibri" w:hAnsi="Times New Roman" w:cs="Times New Roman"/>
          <w:noProof/>
          <w:kern w:val="0"/>
          <w:sz w:val="24"/>
          <w:szCs w:val="24"/>
          <w:lang w:val="ro-RO"/>
          <w14:ligatures w14:val="none"/>
        </w:rPr>
        <w:t xml:space="preserve"> – </w:t>
      </w:r>
      <w:r w:rsidRPr="00DF58FA">
        <w:rPr>
          <w:rFonts w:ascii="Times New Roman" w:eastAsia="Calibri" w:hAnsi="Times New Roman" w:cs="Times New Roman"/>
          <w:noProof/>
          <w:kern w:val="0"/>
          <w:sz w:val="24"/>
          <w:szCs w:val="24"/>
          <w14:ligatures w14:val="none"/>
        </w:rPr>
        <w:t xml:space="preserve">Predarea-preluarea </w:t>
      </w:r>
      <w:r w:rsidRPr="00DF58FA">
        <w:rPr>
          <w:rFonts w:ascii="Times New Roman" w:eastAsia="Calibri" w:hAnsi="Times New Roman" w:cs="Times New Roman"/>
          <w:bCs/>
          <w:noProof/>
          <w:kern w:val="0"/>
          <w:sz w:val="24"/>
          <w:szCs w:val="24"/>
          <w14:ligatures w14:val="none"/>
        </w:rPr>
        <w:t>bunului imobil</w:t>
      </w:r>
      <w:r w:rsidRPr="00DF58FA">
        <w:rPr>
          <w:rFonts w:ascii="Times New Roman" w:eastAsia="Calibri" w:hAnsi="Times New Roman" w:cs="Times New Roman"/>
          <w:noProof/>
          <w:kern w:val="0"/>
          <w:sz w:val="24"/>
          <w:szCs w:val="24"/>
          <w14:ligatures w14:val="none"/>
        </w:rPr>
        <w:t xml:space="preserve"> transmis potrivit art. 3 </w:t>
      </w:r>
      <w:bookmarkStart w:id="5" w:name="do|ar4|pa1"/>
      <w:bookmarkEnd w:id="5"/>
      <w:r w:rsidRPr="00DF58FA">
        <w:rPr>
          <w:rFonts w:ascii="Times New Roman" w:eastAsia="Calibri" w:hAnsi="Times New Roman" w:cs="Times New Roman"/>
          <w:noProof/>
          <w:kern w:val="0"/>
          <w:sz w:val="24"/>
          <w:szCs w:val="24"/>
          <w14:ligatures w14:val="none"/>
        </w:rPr>
        <w:t xml:space="preserve">se face pe bază de protocol încheiat între </w:t>
      </w:r>
      <w:r w:rsidR="004D5015" w:rsidRPr="00DF58FA">
        <w:rPr>
          <w:rFonts w:ascii="Times New Roman" w:eastAsia="Times New Roman" w:hAnsi="Times New Roman" w:cs="Times New Roman"/>
          <w:color w:val="000000"/>
          <w:kern w:val="0"/>
          <w:sz w:val="24"/>
          <w:szCs w:val="24"/>
          <w14:ligatures w14:val="none"/>
        </w:rPr>
        <w:t>Regi</w:t>
      </w:r>
      <w:r w:rsidR="00762476">
        <w:rPr>
          <w:rFonts w:ascii="Times New Roman" w:eastAsia="Times New Roman" w:hAnsi="Times New Roman" w:cs="Times New Roman"/>
          <w:color w:val="000000"/>
          <w:kern w:val="0"/>
          <w:sz w:val="24"/>
          <w:szCs w:val="24"/>
          <w14:ligatures w14:val="none"/>
        </w:rPr>
        <w:t>a</w:t>
      </w:r>
      <w:r w:rsidR="004D5015" w:rsidRPr="00DF58FA">
        <w:rPr>
          <w:rFonts w:ascii="Times New Roman" w:eastAsia="Times New Roman" w:hAnsi="Times New Roman" w:cs="Times New Roman"/>
          <w:color w:val="000000"/>
          <w:kern w:val="0"/>
          <w:sz w:val="24"/>
          <w:szCs w:val="24"/>
          <w14:ligatures w14:val="none"/>
        </w:rPr>
        <w:t xml:space="preserve"> Naţional</w:t>
      </w:r>
      <w:r w:rsidR="00762476">
        <w:rPr>
          <w:rFonts w:ascii="Times New Roman" w:eastAsia="Times New Roman" w:hAnsi="Times New Roman" w:cs="Times New Roman"/>
          <w:color w:val="000000"/>
          <w:kern w:val="0"/>
          <w:sz w:val="24"/>
          <w:szCs w:val="24"/>
          <w14:ligatures w14:val="none"/>
        </w:rPr>
        <w:t>ă</w:t>
      </w:r>
      <w:r w:rsidR="004D5015" w:rsidRPr="00DF58FA">
        <w:rPr>
          <w:rFonts w:ascii="Times New Roman" w:eastAsia="Times New Roman" w:hAnsi="Times New Roman" w:cs="Times New Roman"/>
          <w:color w:val="000000"/>
          <w:kern w:val="0"/>
          <w:sz w:val="24"/>
          <w:szCs w:val="24"/>
          <w14:ligatures w14:val="none"/>
        </w:rPr>
        <w:t xml:space="preserve"> a Pădurilor - Romsilva - Direcţia de </w:t>
      </w:r>
      <w:r w:rsidR="00B41DAF">
        <w:rPr>
          <w:rFonts w:ascii="Times New Roman" w:eastAsia="Times New Roman" w:hAnsi="Times New Roman" w:cs="Times New Roman"/>
          <w:color w:val="000000"/>
          <w:kern w:val="0"/>
          <w:sz w:val="24"/>
          <w:szCs w:val="24"/>
          <w14:ligatures w14:val="none"/>
        </w:rPr>
        <w:t>C</w:t>
      </w:r>
      <w:r w:rsidR="004D5015" w:rsidRPr="00DF58FA">
        <w:rPr>
          <w:rFonts w:ascii="Times New Roman" w:eastAsia="Times New Roman" w:hAnsi="Times New Roman" w:cs="Times New Roman"/>
          <w:color w:val="000000"/>
          <w:kern w:val="0"/>
          <w:sz w:val="24"/>
          <w:szCs w:val="24"/>
          <w14:ligatures w14:val="none"/>
        </w:rPr>
        <w:t xml:space="preserve">reştere, </w:t>
      </w:r>
      <w:r w:rsidR="00B41DAF">
        <w:rPr>
          <w:rFonts w:ascii="Times New Roman" w:eastAsia="Times New Roman" w:hAnsi="Times New Roman" w:cs="Times New Roman"/>
          <w:color w:val="000000"/>
          <w:kern w:val="0"/>
          <w:sz w:val="24"/>
          <w:szCs w:val="24"/>
          <w14:ligatures w14:val="none"/>
        </w:rPr>
        <w:t>E</w:t>
      </w:r>
      <w:r w:rsidR="004D5015" w:rsidRPr="00DF58FA">
        <w:rPr>
          <w:rFonts w:ascii="Times New Roman" w:eastAsia="Times New Roman" w:hAnsi="Times New Roman" w:cs="Times New Roman"/>
          <w:color w:val="000000"/>
          <w:kern w:val="0"/>
          <w:sz w:val="24"/>
          <w:szCs w:val="24"/>
          <w14:ligatures w14:val="none"/>
        </w:rPr>
        <w:t xml:space="preserve">xploatare şi </w:t>
      </w:r>
      <w:r w:rsidR="00B41DAF">
        <w:rPr>
          <w:rFonts w:ascii="Times New Roman" w:eastAsia="Times New Roman" w:hAnsi="Times New Roman" w:cs="Times New Roman"/>
          <w:color w:val="000000"/>
          <w:kern w:val="0"/>
          <w:sz w:val="24"/>
          <w:szCs w:val="24"/>
          <w14:ligatures w14:val="none"/>
        </w:rPr>
        <w:t>A</w:t>
      </w:r>
      <w:r w:rsidR="004D5015" w:rsidRPr="00DF58FA">
        <w:rPr>
          <w:rFonts w:ascii="Times New Roman" w:eastAsia="Times New Roman" w:hAnsi="Times New Roman" w:cs="Times New Roman"/>
          <w:color w:val="000000"/>
          <w:kern w:val="0"/>
          <w:sz w:val="24"/>
          <w:szCs w:val="24"/>
          <w14:ligatures w14:val="none"/>
        </w:rPr>
        <w:t xml:space="preserve">meliorare a </w:t>
      </w:r>
      <w:r w:rsidR="00B41DAF">
        <w:rPr>
          <w:rFonts w:ascii="Times New Roman" w:eastAsia="Times New Roman" w:hAnsi="Times New Roman" w:cs="Times New Roman"/>
          <w:color w:val="000000"/>
          <w:kern w:val="0"/>
          <w:sz w:val="24"/>
          <w:szCs w:val="24"/>
          <w14:ligatures w14:val="none"/>
        </w:rPr>
        <w:t>C</w:t>
      </w:r>
      <w:r w:rsidR="004D5015" w:rsidRPr="00DF58FA">
        <w:rPr>
          <w:rFonts w:ascii="Times New Roman" w:eastAsia="Times New Roman" w:hAnsi="Times New Roman" w:cs="Times New Roman"/>
          <w:color w:val="000000"/>
          <w:kern w:val="0"/>
          <w:sz w:val="24"/>
          <w:szCs w:val="24"/>
          <w14:ligatures w14:val="none"/>
        </w:rPr>
        <w:t>abalinelor</w:t>
      </w:r>
      <w:r w:rsidR="00B41DAF">
        <w:rPr>
          <w:rFonts w:ascii="Times New Roman" w:eastAsia="Times New Roman" w:hAnsi="Times New Roman" w:cs="Times New Roman"/>
          <w:color w:val="000000"/>
          <w:kern w:val="0"/>
          <w:sz w:val="24"/>
          <w:szCs w:val="24"/>
          <w14:ligatures w14:val="none"/>
        </w:rPr>
        <w:t xml:space="preserve"> R.A</w:t>
      </w:r>
      <w:r w:rsidR="004D5015" w:rsidRPr="00DF58FA">
        <w:rPr>
          <w:rFonts w:ascii="Times New Roman" w:eastAsia="Calibri" w:hAnsi="Times New Roman" w:cs="Times New Roman"/>
          <w:noProof/>
          <w:kern w:val="0"/>
          <w:sz w:val="24"/>
          <w:szCs w:val="24"/>
          <w14:ligatures w14:val="none"/>
        </w:rPr>
        <w:t xml:space="preserve"> </w:t>
      </w:r>
      <w:r w:rsidRPr="00DF58FA">
        <w:rPr>
          <w:rFonts w:ascii="Times New Roman" w:eastAsia="Calibri" w:hAnsi="Times New Roman" w:cs="Times New Roman"/>
          <w:noProof/>
          <w:kern w:val="0"/>
          <w:sz w:val="24"/>
          <w:szCs w:val="24"/>
          <w14:ligatures w14:val="none"/>
        </w:rPr>
        <w:t xml:space="preserve">şi </w:t>
      </w:r>
      <w:r w:rsidR="004D5015" w:rsidRPr="00DF58FA">
        <w:rPr>
          <w:rFonts w:ascii="Times New Roman" w:eastAsia="Calibri" w:hAnsi="Times New Roman" w:cs="Times New Roman"/>
          <w:noProof/>
          <w:kern w:val="0"/>
          <w:sz w:val="24"/>
          <w:szCs w:val="24"/>
          <w14:ligatures w14:val="none"/>
        </w:rPr>
        <w:t>comuna Peri</w:t>
      </w:r>
      <w:r w:rsidR="00762476">
        <w:rPr>
          <w:rFonts w:ascii="Times New Roman" w:eastAsia="Calibri" w:hAnsi="Times New Roman" w:cs="Times New Roman"/>
          <w:noProof/>
          <w:kern w:val="0"/>
          <w:sz w:val="24"/>
          <w:szCs w:val="24"/>
          <w14:ligatures w14:val="none"/>
        </w:rPr>
        <w:t>ș</w:t>
      </w:r>
      <w:r w:rsidR="004D5015" w:rsidRPr="00DF58FA">
        <w:rPr>
          <w:rFonts w:ascii="Times New Roman" w:eastAsia="Calibri" w:hAnsi="Times New Roman" w:cs="Times New Roman"/>
          <w:noProof/>
          <w:kern w:val="0"/>
          <w:sz w:val="24"/>
          <w:szCs w:val="24"/>
          <w14:ligatures w14:val="none"/>
        </w:rPr>
        <w:t xml:space="preserve">oru din </w:t>
      </w:r>
      <w:r w:rsidR="00762476" w:rsidRPr="00DF58FA">
        <w:rPr>
          <w:rFonts w:ascii="Times New Roman" w:eastAsia="Calibri" w:hAnsi="Times New Roman" w:cs="Times New Roman"/>
          <w:noProof/>
          <w:kern w:val="0"/>
          <w:sz w:val="24"/>
          <w:szCs w:val="24"/>
          <w14:ligatures w14:val="none"/>
        </w:rPr>
        <w:t>jude</w:t>
      </w:r>
      <w:r w:rsidR="00762476">
        <w:rPr>
          <w:rFonts w:ascii="Times New Roman" w:eastAsia="Calibri" w:hAnsi="Times New Roman" w:cs="Times New Roman"/>
          <w:noProof/>
          <w:kern w:val="0"/>
          <w:sz w:val="24"/>
          <w:szCs w:val="24"/>
          <w14:ligatures w14:val="none"/>
        </w:rPr>
        <w:t>ț</w:t>
      </w:r>
      <w:r w:rsidR="00762476" w:rsidRPr="00DF58FA">
        <w:rPr>
          <w:rFonts w:ascii="Times New Roman" w:eastAsia="Calibri" w:hAnsi="Times New Roman" w:cs="Times New Roman"/>
          <w:noProof/>
          <w:kern w:val="0"/>
          <w:sz w:val="24"/>
          <w:szCs w:val="24"/>
          <w14:ligatures w14:val="none"/>
        </w:rPr>
        <w:t xml:space="preserve">ul </w:t>
      </w:r>
      <w:r w:rsidR="004D5015" w:rsidRPr="00DF58FA">
        <w:rPr>
          <w:rFonts w:ascii="Times New Roman" w:eastAsia="Calibri" w:hAnsi="Times New Roman" w:cs="Times New Roman"/>
          <w:noProof/>
          <w:kern w:val="0"/>
          <w:sz w:val="24"/>
          <w:szCs w:val="24"/>
          <w14:ligatures w14:val="none"/>
        </w:rPr>
        <w:t>C</w:t>
      </w:r>
      <w:r w:rsidR="00762476">
        <w:rPr>
          <w:rFonts w:ascii="Times New Roman" w:eastAsia="Calibri" w:hAnsi="Times New Roman" w:cs="Times New Roman"/>
          <w:noProof/>
          <w:kern w:val="0"/>
          <w:sz w:val="24"/>
          <w:szCs w:val="24"/>
          <w14:ligatures w14:val="none"/>
        </w:rPr>
        <w:t>ă</w:t>
      </w:r>
      <w:r w:rsidR="004D5015" w:rsidRPr="00DF58FA">
        <w:rPr>
          <w:rFonts w:ascii="Times New Roman" w:eastAsia="Calibri" w:hAnsi="Times New Roman" w:cs="Times New Roman"/>
          <w:noProof/>
          <w:kern w:val="0"/>
          <w:sz w:val="24"/>
          <w:szCs w:val="24"/>
          <w14:ligatures w14:val="none"/>
        </w:rPr>
        <w:t>l</w:t>
      </w:r>
      <w:r w:rsidR="00762476">
        <w:rPr>
          <w:rFonts w:ascii="Times New Roman" w:eastAsia="Calibri" w:hAnsi="Times New Roman" w:cs="Times New Roman"/>
          <w:noProof/>
          <w:kern w:val="0"/>
          <w:sz w:val="24"/>
          <w:szCs w:val="24"/>
          <w14:ligatures w14:val="none"/>
        </w:rPr>
        <w:t>ă</w:t>
      </w:r>
      <w:r w:rsidR="004D5015" w:rsidRPr="00DF58FA">
        <w:rPr>
          <w:rFonts w:ascii="Times New Roman" w:eastAsia="Calibri" w:hAnsi="Times New Roman" w:cs="Times New Roman"/>
          <w:noProof/>
          <w:kern w:val="0"/>
          <w:sz w:val="24"/>
          <w:szCs w:val="24"/>
          <w14:ligatures w14:val="none"/>
        </w:rPr>
        <w:t>ra</w:t>
      </w:r>
      <w:r w:rsidR="00762476">
        <w:rPr>
          <w:rFonts w:ascii="Times New Roman" w:eastAsia="Calibri" w:hAnsi="Times New Roman" w:cs="Times New Roman"/>
          <w:noProof/>
          <w:kern w:val="0"/>
          <w:sz w:val="24"/>
          <w:szCs w:val="24"/>
          <w14:ligatures w14:val="none"/>
        </w:rPr>
        <w:t>ș</w:t>
      </w:r>
      <w:r w:rsidR="004D5015" w:rsidRPr="00DF58FA">
        <w:rPr>
          <w:rFonts w:ascii="Times New Roman" w:eastAsia="Calibri" w:hAnsi="Times New Roman" w:cs="Times New Roman"/>
          <w:noProof/>
          <w:kern w:val="0"/>
          <w:sz w:val="24"/>
          <w:szCs w:val="24"/>
          <w14:ligatures w14:val="none"/>
        </w:rPr>
        <w:t>i</w:t>
      </w:r>
      <w:r w:rsidRPr="00DF58FA">
        <w:rPr>
          <w:rFonts w:ascii="Times New Roman" w:eastAsia="Calibri" w:hAnsi="Times New Roman" w:cs="Times New Roman"/>
          <w:noProof/>
          <w:kern w:val="0"/>
          <w:sz w:val="24"/>
          <w:szCs w:val="24"/>
          <w14:ligatures w14:val="none"/>
        </w:rPr>
        <w:t>, în termen de 30 de zile de la data intrării în vigoare a prezentei hotărâri.</w:t>
      </w:r>
    </w:p>
    <w:p w14:paraId="08E109FB" w14:textId="2E89CEB3" w:rsidR="00D53627" w:rsidRPr="00DF58FA" w:rsidRDefault="00D53627" w:rsidP="00D53627">
      <w:pPr>
        <w:spacing w:after="200" w:line="240" w:lineRule="auto"/>
        <w:jc w:val="both"/>
        <w:rPr>
          <w:rFonts w:ascii="Times New Roman" w:eastAsia="Calibri" w:hAnsi="Times New Roman" w:cs="Times New Roman"/>
          <w:noProof/>
          <w:kern w:val="0"/>
          <w:sz w:val="24"/>
          <w:szCs w:val="24"/>
          <w:lang w:val="ro-RO"/>
          <w14:ligatures w14:val="none"/>
        </w:rPr>
      </w:pPr>
      <w:r w:rsidRPr="00DF58FA">
        <w:rPr>
          <w:rFonts w:ascii="Times New Roman" w:eastAsia="Calibri" w:hAnsi="Times New Roman" w:cs="Times New Roman"/>
          <w:b/>
          <w:noProof/>
          <w:kern w:val="0"/>
          <w:sz w:val="24"/>
          <w:szCs w:val="24"/>
          <w:lang w:val="ro-RO"/>
          <w14:ligatures w14:val="none"/>
        </w:rPr>
        <w:t xml:space="preserve">Art. </w:t>
      </w:r>
      <w:r w:rsidR="00C20E27">
        <w:rPr>
          <w:rFonts w:ascii="Times New Roman" w:eastAsia="Calibri" w:hAnsi="Times New Roman" w:cs="Times New Roman"/>
          <w:b/>
          <w:noProof/>
          <w:kern w:val="0"/>
          <w:sz w:val="24"/>
          <w:szCs w:val="24"/>
          <w:lang w:val="ro-RO"/>
          <w14:ligatures w14:val="none"/>
        </w:rPr>
        <w:t>7</w:t>
      </w:r>
      <w:r w:rsidRPr="00DF58FA">
        <w:rPr>
          <w:rFonts w:ascii="Times New Roman" w:eastAsia="Calibri" w:hAnsi="Times New Roman" w:cs="Times New Roman"/>
          <w:noProof/>
          <w:kern w:val="0"/>
          <w:sz w:val="24"/>
          <w:szCs w:val="24"/>
          <w:lang w:val="ro-RO"/>
          <w14:ligatures w14:val="none"/>
        </w:rPr>
        <w:t xml:space="preserve"> –  </w:t>
      </w:r>
      <w:r w:rsidR="004D5015" w:rsidRPr="00DF58FA">
        <w:rPr>
          <w:rFonts w:ascii="Times New Roman" w:eastAsia="Times New Roman" w:hAnsi="Times New Roman" w:cs="Times New Roman"/>
          <w:color w:val="000000"/>
          <w:kern w:val="0"/>
          <w:sz w:val="24"/>
          <w:szCs w:val="24"/>
          <w14:ligatures w14:val="none"/>
        </w:rPr>
        <w:t>Regi</w:t>
      </w:r>
      <w:r w:rsidR="006F620E">
        <w:rPr>
          <w:rFonts w:ascii="Times New Roman" w:eastAsia="Times New Roman" w:hAnsi="Times New Roman" w:cs="Times New Roman"/>
          <w:color w:val="000000"/>
          <w:kern w:val="0"/>
          <w:sz w:val="24"/>
          <w:szCs w:val="24"/>
          <w14:ligatures w14:val="none"/>
        </w:rPr>
        <w:t>a</w:t>
      </w:r>
      <w:r w:rsidR="004D5015" w:rsidRPr="00DF58FA">
        <w:rPr>
          <w:rFonts w:ascii="Times New Roman" w:eastAsia="Times New Roman" w:hAnsi="Times New Roman" w:cs="Times New Roman"/>
          <w:color w:val="000000"/>
          <w:kern w:val="0"/>
          <w:sz w:val="24"/>
          <w:szCs w:val="24"/>
          <w14:ligatures w14:val="none"/>
        </w:rPr>
        <w:t xml:space="preserve"> Naţional</w:t>
      </w:r>
      <w:r w:rsidR="006F620E">
        <w:rPr>
          <w:rFonts w:ascii="Times New Roman" w:eastAsia="Times New Roman" w:hAnsi="Times New Roman" w:cs="Times New Roman"/>
          <w:color w:val="000000"/>
          <w:kern w:val="0"/>
          <w:sz w:val="24"/>
          <w:szCs w:val="24"/>
          <w14:ligatures w14:val="none"/>
        </w:rPr>
        <w:t>ă</w:t>
      </w:r>
      <w:r w:rsidR="004D5015" w:rsidRPr="00DF58FA">
        <w:rPr>
          <w:rFonts w:ascii="Times New Roman" w:eastAsia="Times New Roman" w:hAnsi="Times New Roman" w:cs="Times New Roman"/>
          <w:color w:val="000000"/>
          <w:kern w:val="0"/>
          <w:sz w:val="24"/>
          <w:szCs w:val="24"/>
          <w14:ligatures w14:val="none"/>
        </w:rPr>
        <w:t xml:space="preserve"> a Pădurilor - Romsilva - Direcţia de </w:t>
      </w:r>
      <w:r w:rsidR="00B41DAF">
        <w:rPr>
          <w:rFonts w:ascii="Times New Roman" w:eastAsia="Times New Roman" w:hAnsi="Times New Roman" w:cs="Times New Roman"/>
          <w:color w:val="000000"/>
          <w:kern w:val="0"/>
          <w:sz w:val="24"/>
          <w:szCs w:val="24"/>
          <w14:ligatures w14:val="none"/>
        </w:rPr>
        <w:t>C</w:t>
      </w:r>
      <w:r w:rsidR="004D5015" w:rsidRPr="00DF58FA">
        <w:rPr>
          <w:rFonts w:ascii="Times New Roman" w:eastAsia="Times New Roman" w:hAnsi="Times New Roman" w:cs="Times New Roman"/>
          <w:color w:val="000000"/>
          <w:kern w:val="0"/>
          <w:sz w:val="24"/>
          <w:szCs w:val="24"/>
          <w14:ligatures w14:val="none"/>
        </w:rPr>
        <w:t xml:space="preserve">reştere, </w:t>
      </w:r>
      <w:r w:rsidR="00B41DAF">
        <w:rPr>
          <w:rFonts w:ascii="Times New Roman" w:eastAsia="Times New Roman" w:hAnsi="Times New Roman" w:cs="Times New Roman"/>
          <w:color w:val="000000"/>
          <w:kern w:val="0"/>
          <w:sz w:val="24"/>
          <w:szCs w:val="24"/>
          <w14:ligatures w14:val="none"/>
        </w:rPr>
        <w:t>E</w:t>
      </w:r>
      <w:r w:rsidR="004D5015" w:rsidRPr="00DF58FA">
        <w:rPr>
          <w:rFonts w:ascii="Times New Roman" w:eastAsia="Times New Roman" w:hAnsi="Times New Roman" w:cs="Times New Roman"/>
          <w:color w:val="000000"/>
          <w:kern w:val="0"/>
          <w:sz w:val="24"/>
          <w:szCs w:val="24"/>
          <w14:ligatures w14:val="none"/>
        </w:rPr>
        <w:t xml:space="preserve">xploatare şi </w:t>
      </w:r>
      <w:r w:rsidR="00B41DAF">
        <w:rPr>
          <w:rFonts w:ascii="Times New Roman" w:eastAsia="Times New Roman" w:hAnsi="Times New Roman" w:cs="Times New Roman"/>
          <w:color w:val="000000"/>
          <w:kern w:val="0"/>
          <w:sz w:val="24"/>
          <w:szCs w:val="24"/>
          <w14:ligatures w14:val="none"/>
        </w:rPr>
        <w:t>A</w:t>
      </w:r>
      <w:r w:rsidR="004D5015" w:rsidRPr="00DF58FA">
        <w:rPr>
          <w:rFonts w:ascii="Times New Roman" w:eastAsia="Times New Roman" w:hAnsi="Times New Roman" w:cs="Times New Roman"/>
          <w:color w:val="000000"/>
          <w:kern w:val="0"/>
          <w:sz w:val="24"/>
          <w:szCs w:val="24"/>
          <w14:ligatures w14:val="none"/>
        </w:rPr>
        <w:t xml:space="preserve">meliorare a </w:t>
      </w:r>
      <w:r w:rsidR="00B41DAF">
        <w:rPr>
          <w:rFonts w:ascii="Times New Roman" w:eastAsia="Times New Roman" w:hAnsi="Times New Roman" w:cs="Times New Roman"/>
          <w:color w:val="000000"/>
          <w:kern w:val="0"/>
          <w:sz w:val="24"/>
          <w:szCs w:val="24"/>
          <w14:ligatures w14:val="none"/>
        </w:rPr>
        <w:t>C</w:t>
      </w:r>
      <w:r w:rsidR="004D5015" w:rsidRPr="00DF58FA">
        <w:rPr>
          <w:rFonts w:ascii="Times New Roman" w:eastAsia="Times New Roman" w:hAnsi="Times New Roman" w:cs="Times New Roman"/>
          <w:color w:val="000000"/>
          <w:kern w:val="0"/>
          <w:sz w:val="24"/>
          <w:szCs w:val="24"/>
          <w14:ligatures w14:val="none"/>
        </w:rPr>
        <w:t>abalinelor</w:t>
      </w:r>
      <w:r w:rsidR="004D5015" w:rsidRPr="00DF58FA">
        <w:rPr>
          <w:rFonts w:ascii="Times New Roman" w:eastAsia="Calibri" w:hAnsi="Times New Roman" w:cs="Times New Roman"/>
          <w:bCs/>
          <w:noProof/>
          <w:kern w:val="0"/>
          <w:sz w:val="24"/>
          <w:szCs w:val="24"/>
          <w:lang w:val="ro-RO"/>
          <w14:ligatures w14:val="none"/>
        </w:rPr>
        <w:t xml:space="preserve"> </w:t>
      </w:r>
      <w:r w:rsidR="00B41DAF">
        <w:rPr>
          <w:rFonts w:ascii="Times New Roman" w:eastAsia="Calibri" w:hAnsi="Times New Roman" w:cs="Times New Roman"/>
          <w:bCs/>
          <w:noProof/>
          <w:kern w:val="0"/>
          <w:sz w:val="24"/>
          <w:szCs w:val="24"/>
          <w:lang w:val="ro-RO"/>
          <w14:ligatures w14:val="none"/>
        </w:rPr>
        <w:t xml:space="preserve">R.A </w:t>
      </w:r>
      <w:r w:rsidRPr="00DF58FA">
        <w:rPr>
          <w:rFonts w:ascii="Times New Roman" w:eastAsia="Calibri" w:hAnsi="Times New Roman" w:cs="Times New Roman"/>
          <w:noProof/>
          <w:kern w:val="0"/>
          <w:sz w:val="24"/>
          <w:szCs w:val="24"/>
          <w14:ligatures w14:val="none"/>
        </w:rPr>
        <w:t xml:space="preserve">îşi va actualiza în mod corespunzător datele din evidenţa cantitativ-valorică și va opera împreună cu </w:t>
      </w:r>
      <w:r w:rsidRPr="00DF58FA">
        <w:rPr>
          <w:rFonts w:ascii="Times New Roman" w:eastAsia="Calibri" w:hAnsi="Times New Roman" w:cs="Times New Roman"/>
          <w:noProof/>
          <w:kern w:val="0"/>
          <w:sz w:val="24"/>
          <w:szCs w:val="24"/>
          <w:lang w:val="ro-RO"/>
          <w14:ligatures w14:val="none"/>
        </w:rPr>
        <w:t>Ministerul Mediului, Apelor şi Pădurilor și cu Ministerul Finanţelor, modificările corespunzătoare în anexa nr. 12 la Hotărârea Guvernului nr. 1705/2006 pentru aprobarea inventarului centralizat al bunurilor din domeniul public al statului, cu modificările şi completările ulterioare.</w:t>
      </w:r>
    </w:p>
    <w:p w14:paraId="3C4896DC" w14:textId="4D011DC7" w:rsidR="00D53627" w:rsidRPr="00DF58FA" w:rsidRDefault="00D53627" w:rsidP="00D53627">
      <w:pPr>
        <w:spacing w:after="0" w:line="240" w:lineRule="auto"/>
        <w:jc w:val="both"/>
        <w:rPr>
          <w:rFonts w:ascii="Times New Roman" w:eastAsia="Calibri" w:hAnsi="Times New Roman" w:cs="Times New Roman"/>
          <w:noProof/>
          <w:kern w:val="0"/>
          <w:sz w:val="24"/>
          <w:szCs w:val="24"/>
          <w:lang w:val="ro-RO"/>
          <w14:ligatures w14:val="none"/>
        </w:rPr>
      </w:pPr>
      <w:r w:rsidRPr="00DF58FA">
        <w:rPr>
          <w:rFonts w:ascii="Times New Roman" w:eastAsia="Calibri" w:hAnsi="Times New Roman" w:cs="Times New Roman"/>
          <w:b/>
          <w:noProof/>
          <w:kern w:val="0"/>
          <w:sz w:val="24"/>
          <w:szCs w:val="24"/>
          <w:lang w:val="ro-RO"/>
          <w14:ligatures w14:val="none"/>
        </w:rPr>
        <w:t xml:space="preserve">Art. </w:t>
      </w:r>
      <w:r w:rsidR="00C20E27">
        <w:rPr>
          <w:rFonts w:ascii="Times New Roman" w:eastAsia="Calibri" w:hAnsi="Times New Roman" w:cs="Times New Roman"/>
          <w:b/>
          <w:noProof/>
          <w:kern w:val="0"/>
          <w:sz w:val="24"/>
          <w:szCs w:val="24"/>
          <w:lang w:val="ro-RO"/>
          <w14:ligatures w14:val="none"/>
        </w:rPr>
        <w:t>8</w:t>
      </w:r>
      <w:r w:rsidRPr="00DF58FA">
        <w:rPr>
          <w:rFonts w:ascii="Times New Roman" w:eastAsia="Calibri" w:hAnsi="Times New Roman" w:cs="Times New Roman"/>
          <w:noProof/>
          <w:kern w:val="0"/>
          <w:sz w:val="24"/>
          <w:szCs w:val="24"/>
          <w:lang w:val="ro-RO"/>
          <w14:ligatures w14:val="none"/>
        </w:rPr>
        <w:t xml:space="preserve"> –  Anexele nr. 1 – 3 fac parte integrantă din prezenta hotărâre.</w:t>
      </w:r>
    </w:p>
    <w:p w14:paraId="3EA8E079" w14:textId="77777777" w:rsidR="00DF58FA" w:rsidRPr="00D53627" w:rsidRDefault="00DF58FA" w:rsidP="00D53627">
      <w:pPr>
        <w:spacing w:after="0" w:line="240" w:lineRule="auto"/>
        <w:jc w:val="both"/>
        <w:rPr>
          <w:rFonts w:ascii="Times New Roman" w:eastAsia="Calibri" w:hAnsi="Times New Roman" w:cs="Times New Roman"/>
          <w:noProof/>
          <w:kern w:val="0"/>
          <w:lang w:val="ro-RO"/>
          <w14:ligatures w14:val="none"/>
        </w:rPr>
      </w:pPr>
    </w:p>
    <w:tbl>
      <w:tblPr>
        <w:tblW w:w="4601" w:type="dxa"/>
        <w:jc w:val="center"/>
        <w:tblCellMar>
          <w:top w:w="15" w:type="dxa"/>
          <w:left w:w="15" w:type="dxa"/>
          <w:bottom w:w="15" w:type="dxa"/>
          <w:right w:w="15" w:type="dxa"/>
        </w:tblCellMar>
        <w:tblLook w:val="04A0" w:firstRow="1" w:lastRow="0" w:firstColumn="1" w:lastColumn="0" w:noHBand="0" w:noVBand="1"/>
      </w:tblPr>
      <w:tblGrid>
        <w:gridCol w:w="270"/>
        <w:gridCol w:w="4331"/>
      </w:tblGrid>
      <w:tr w:rsidR="00B879E2" w:rsidRPr="006636CC" w14:paraId="3F53C22C" w14:textId="77777777" w:rsidTr="006C03E0">
        <w:trPr>
          <w:trHeight w:val="6"/>
          <w:jc w:val="center"/>
        </w:trPr>
        <w:tc>
          <w:tcPr>
            <w:tcW w:w="0" w:type="auto"/>
            <w:tcBorders>
              <w:top w:val="nil"/>
              <w:left w:val="nil"/>
              <w:bottom w:val="nil"/>
              <w:right w:val="nil"/>
            </w:tcBorders>
            <w:tcMar>
              <w:top w:w="0" w:type="dxa"/>
              <w:left w:w="0" w:type="dxa"/>
              <w:bottom w:w="0" w:type="dxa"/>
              <w:right w:w="0" w:type="dxa"/>
            </w:tcMar>
            <w:vAlign w:val="center"/>
            <w:hideMark/>
          </w:tcPr>
          <w:p w14:paraId="385DCE62" w14:textId="59DE0B3F" w:rsidR="00222D79" w:rsidRPr="006636CC" w:rsidRDefault="00222D79" w:rsidP="00222D79">
            <w:pPr>
              <w:spacing w:after="0" w:line="240" w:lineRule="auto"/>
              <w:jc w:val="both"/>
              <w:rPr>
                <w:rFonts w:ascii="Times New Roman" w:eastAsia="Times New Roman" w:hAnsi="Times New Roman" w:cs="Times New Roman"/>
                <w:color w:val="FF0000"/>
                <w:kern w:val="0"/>
                <w:sz w:val="24"/>
                <w:szCs w:val="24"/>
                <w14:ligatures w14:val="none"/>
              </w:rPr>
            </w:pPr>
            <w:r w:rsidRPr="006636CC">
              <w:rPr>
                <w:rFonts w:ascii="Times New Roman" w:eastAsia="Times New Roman" w:hAnsi="Times New Roman" w:cs="Times New Roman"/>
                <w:color w:val="FF0000"/>
                <w:kern w:val="0"/>
                <w:sz w:val="24"/>
                <w:szCs w:val="24"/>
                <w14:ligatures w14:val="none"/>
              </w:rPr>
              <w:t xml:space="preserve">    </w:t>
            </w:r>
          </w:p>
        </w:tc>
        <w:tc>
          <w:tcPr>
            <w:tcW w:w="0" w:type="auto"/>
            <w:tcBorders>
              <w:top w:val="nil"/>
              <w:left w:val="nil"/>
              <w:bottom w:val="nil"/>
              <w:right w:val="nil"/>
            </w:tcBorders>
            <w:tcMar>
              <w:top w:w="0" w:type="dxa"/>
              <w:left w:w="45" w:type="dxa"/>
              <w:bottom w:w="0" w:type="dxa"/>
              <w:right w:w="45" w:type="dxa"/>
            </w:tcMar>
            <w:vAlign w:val="center"/>
            <w:hideMark/>
          </w:tcPr>
          <w:p w14:paraId="01C36058" w14:textId="77777777" w:rsidR="00222D79" w:rsidRPr="006636CC" w:rsidRDefault="00222D79" w:rsidP="00222D79">
            <w:pPr>
              <w:spacing w:after="0" w:line="240" w:lineRule="auto"/>
              <w:jc w:val="both"/>
              <w:rPr>
                <w:rFonts w:ascii="Times New Roman" w:eastAsia="Times New Roman" w:hAnsi="Times New Roman" w:cs="Times New Roman"/>
                <w:color w:val="FF0000"/>
                <w:kern w:val="0"/>
                <w:sz w:val="24"/>
                <w:szCs w:val="24"/>
                <w14:ligatures w14:val="none"/>
              </w:rPr>
            </w:pPr>
          </w:p>
        </w:tc>
      </w:tr>
      <w:tr w:rsidR="00B879E2" w:rsidRPr="006636CC" w14:paraId="3DD841AD" w14:textId="77777777" w:rsidTr="006C03E0">
        <w:trPr>
          <w:trHeight w:val="832"/>
          <w:jc w:val="center"/>
        </w:trPr>
        <w:tc>
          <w:tcPr>
            <w:tcW w:w="0" w:type="auto"/>
            <w:tcBorders>
              <w:top w:val="nil"/>
              <w:left w:val="nil"/>
              <w:bottom w:val="nil"/>
              <w:right w:val="nil"/>
            </w:tcBorders>
            <w:tcMar>
              <w:top w:w="0" w:type="dxa"/>
              <w:left w:w="0" w:type="dxa"/>
              <w:bottom w:w="0" w:type="dxa"/>
              <w:right w:w="0" w:type="dxa"/>
            </w:tcMar>
            <w:vAlign w:val="center"/>
            <w:hideMark/>
          </w:tcPr>
          <w:p w14:paraId="0B4CE04A" w14:textId="77777777" w:rsidR="00222D79" w:rsidRPr="006636CC" w:rsidRDefault="00222D79" w:rsidP="00222D79">
            <w:pPr>
              <w:spacing w:after="0" w:line="240" w:lineRule="auto"/>
              <w:jc w:val="both"/>
              <w:rPr>
                <w:rFonts w:ascii="Times New Roman" w:eastAsia="Times New Roman" w:hAnsi="Times New Roman" w:cs="Times New Roman"/>
                <w:color w:val="FF0000"/>
                <w:kern w:val="0"/>
                <w:sz w:val="24"/>
                <w:szCs w:val="24"/>
                <w14:ligatures w14:val="none"/>
              </w:rPr>
            </w:pPr>
          </w:p>
        </w:tc>
        <w:tc>
          <w:tcPr>
            <w:tcW w:w="0" w:type="auto"/>
            <w:tcBorders>
              <w:top w:val="nil"/>
              <w:left w:val="nil"/>
              <w:bottom w:val="nil"/>
              <w:right w:val="nil"/>
            </w:tcBorders>
            <w:tcMar>
              <w:top w:w="0" w:type="dxa"/>
              <w:left w:w="45" w:type="dxa"/>
              <w:bottom w:w="0" w:type="dxa"/>
              <w:right w:w="45" w:type="dxa"/>
            </w:tcMar>
            <w:hideMark/>
          </w:tcPr>
          <w:p w14:paraId="34BF67CC" w14:textId="77777777" w:rsidR="004D5015" w:rsidRPr="00DF58FA" w:rsidRDefault="00222D79" w:rsidP="00222D79">
            <w:pPr>
              <w:spacing w:after="0" w:line="240" w:lineRule="auto"/>
              <w:jc w:val="center"/>
              <w:rPr>
                <w:rFonts w:ascii="Times New Roman" w:eastAsia="Times New Roman" w:hAnsi="Times New Roman" w:cs="Times New Roman"/>
                <w:b/>
                <w:bCs/>
                <w:kern w:val="0"/>
                <w:sz w:val="24"/>
                <w:szCs w:val="24"/>
                <w14:ligatures w14:val="none"/>
              </w:rPr>
            </w:pPr>
            <w:r w:rsidRPr="00DF58FA">
              <w:rPr>
                <w:rFonts w:ascii="Times New Roman" w:eastAsia="Times New Roman" w:hAnsi="Times New Roman" w:cs="Times New Roman"/>
                <w:b/>
                <w:bCs/>
                <w:kern w:val="0"/>
                <w:sz w:val="24"/>
                <w:szCs w:val="24"/>
                <w14:ligatures w14:val="none"/>
              </w:rPr>
              <w:t>PRIM-MINISTRU</w:t>
            </w:r>
            <w:r w:rsidRPr="00DF58FA">
              <w:rPr>
                <w:rFonts w:ascii="Times New Roman" w:eastAsia="Times New Roman" w:hAnsi="Times New Roman" w:cs="Times New Roman"/>
                <w:b/>
                <w:bCs/>
                <w:kern w:val="0"/>
                <w:sz w:val="24"/>
                <w:szCs w:val="24"/>
                <w14:ligatures w14:val="none"/>
              </w:rPr>
              <w:br/>
              <w:t>ION-MARCEL CIOLACU</w:t>
            </w:r>
          </w:p>
          <w:p w14:paraId="7BBF15E1" w14:textId="1AC71F54" w:rsidR="006C03E0" w:rsidRPr="006636CC" w:rsidRDefault="00222D79" w:rsidP="00DF58FA">
            <w:pPr>
              <w:spacing w:after="0" w:line="240" w:lineRule="auto"/>
              <w:ind w:left="-330"/>
              <w:jc w:val="center"/>
              <w:rPr>
                <w:rFonts w:ascii="Times New Roman" w:eastAsia="Times New Roman" w:hAnsi="Times New Roman" w:cs="Times New Roman"/>
                <w:color w:val="FF0000"/>
                <w:kern w:val="0"/>
                <w:sz w:val="24"/>
                <w:szCs w:val="24"/>
                <w14:ligatures w14:val="none"/>
              </w:rPr>
            </w:pPr>
            <w:r w:rsidRPr="004D5015">
              <w:rPr>
                <w:rFonts w:ascii="Times New Roman" w:eastAsia="Times New Roman" w:hAnsi="Times New Roman" w:cs="Times New Roman"/>
                <w:kern w:val="0"/>
                <w:sz w:val="24"/>
                <w:szCs w:val="24"/>
                <w14:ligatures w14:val="none"/>
              </w:rPr>
              <w:br/>
            </w:r>
          </w:p>
          <w:p w14:paraId="1F453A3F" w14:textId="3E73483F" w:rsidR="00222D79" w:rsidRPr="006636CC" w:rsidRDefault="00222D79" w:rsidP="00222D79">
            <w:pPr>
              <w:spacing w:after="0" w:line="240" w:lineRule="auto"/>
              <w:jc w:val="center"/>
              <w:rPr>
                <w:rFonts w:ascii="Times New Roman" w:eastAsia="Times New Roman" w:hAnsi="Times New Roman" w:cs="Times New Roman"/>
                <w:color w:val="FF0000"/>
                <w:kern w:val="0"/>
                <w:sz w:val="24"/>
                <w:szCs w:val="24"/>
                <w14:ligatures w14:val="none"/>
              </w:rPr>
            </w:pPr>
          </w:p>
        </w:tc>
      </w:tr>
    </w:tbl>
    <w:p w14:paraId="7F042BB6" w14:textId="595D3832" w:rsidR="006636CC" w:rsidRDefault="006636CC" w:rsidP="008D4647">
      <w:pPr>
        <w:spacing w:after="0" w:line="240" w:lineRule="auto"/>
        <w:jc w:val="both"/>
        <w:rPr>
          <w:rFonts w:ascii="Times New Roman" w:eastAsia="Times New Roman" w:hAnsi="Times New Roman" w:cs="Times New Roman"/>
          <w:b/>
          <w:bCs/>
          <w:color w:val="FF0000"/>
          <w:kern w:val="0"/>
          <w:sz w:val="24"/>
          <w:szCs w:val="24"/>
          <w:u w:val="single"/>
          <w14:ligatures w14:val="none"/>
        </w:rPr>
      </w:pPr>
    </w:p>
    <w:sectPr w:rsidR="006636CC" w:rsidSect="00E118E6">
      <w:headerReference w:type="even" r:id="rId10"/>
      <w:headerReference w:type="default" r:id="rId11"/>
      <w:footerReference w:type="even" r:id="rId12"/>
      <w:footerReference w:type="default" r:id="rId13"/>
      <w:headerReference w:type="first" r:id="rId14"/>
      <w:footerReference w:type="first" r:id="rId15"/>
      <w:pgSz w:w="12240" w:h="15840"/>
      <w:pgMar w:top="810" w:right="900" w:bottom="90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E5708" w14:textId="77777777" w:rsidR="00E118E6" w:rsidRDefault="00E118E6" w:rsidP="00DF58FA">
      <w:pPr>
        <w:spacing w:after="0" w:line="240" w:lineRule="auto"/>
      </w:pPr>
      <w:r>
        <w:separator/>
      </w:r>
    </w:p>
  </w:endnote>
  <w:endnote w:type="continuationSeparator" w:id="0">
    <w:p w14:paraId="1B1BBFDE" w14:textId="77777777" w:rsidR="00E118E6" w:rsidRDefault="00E118E6" w:rsidP="00DF5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5718" w14:textId="77777777" w:rsidR="00DF58FA" w:rsidRDefault="00DF5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CAEE" w14:textId="77777777" w:rsidR="00DF58FA" w:rsidRDefault="00DF58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0A1C" w14:textId="77777777" w:rsidR="00DF58FA" w:rsidRDefault="00DF5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1804" w14:textId="77777777" w:rsidR="00E118E6" w:rsidRDefault="00E118E6" w:rsidP="00DF58FA">
      <w:pPr>
        <w:spacing w:after="0" w:line="240" w:lineRule="auto"/>
      </w:pPr>
      <w:r>
        <w:separator/>
      </w:r>
    </w:p>
  </w:footnote>
  <w:footnote w:type="continuationSeparator" w:id="0">
    <w:p w14:paraId="2B86FCB8" w14:textId="77777777" w:rsidR="00E118E6" w:rsidRDefault="00E118E6" w:rsidP="00DF5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3356" w14:textId="331A04AF" w:rsidR="00DF58FA" w:rsidRDefault="00000000">
    <w:pPr>
      <w:pStyle w:val="Header"/>
    </w:pPr>
    <w:r>
      <w:rPr>
        <w:noProof/>
      </w:rPr>
      <w:pict w14:anchorId="277E4B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049469" o:spid="_x0000_s1026" type="#_x0000_t136" style="position:absolute;margin-left:0;margin-top:0;width:501.8pt;height:215.05pt;rotation:315;z-index:-251655168;mso-position-horizontal:center;mso-position-horizontal-relative:margin;mso-position-vertical:center;mso-position-vertical-relative:margin" o:allowincell="f" fillcolor="silver" stroked="f">
          <v:fill opacity=".5"/>
          <v:textpath style="font-family:&quot;Calibri&quot;;font-size:1pt" string="P R O I E C 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419B" w14:textId="30765CA4" w:rsidR="00DF58FA" w:rsidRDefault="00000000">
    <w:pPr>
      <w:pStyle w:val="Header"/>
    </w:pPr>
    <w:r>
      <w:rPr>
        <w:noProof/>
      </w:rPr>
      <w:pict w14:anchorId="3B0456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049470" o:spid="_x0000_s1027" type="#_x0000_t136" style="position:absolute;margin-left:0;margin-top:0;width:501.8pt;height:215.05pt;rotation:315;z-index:-251653120;mso-position-horizontal:center;mso-position-horizontal-relative:margin;mso-position-vertical:center;mso-position-vertical-relative:margin" o:allowincell="f" fillcolor="silver" stroked="f">
          <v:fill opacity=".5"/>
          <v:textpath style="font-family:&quot;Calibri&quot;;font-size:1pt" string="P R O I E C 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D0D0" w14:textId="7BD0E631" w:rsidR="00DF58FA" w:rsidRDefault="00000000">
    <w:pPr>
      <w:pStyle w:val="Header"/>
    </w:pPr>
    <w:r>
      <w:rPr>
        <w:noProof/>
      </w:rPr>
      <w:pict w14:anchorId="782D45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049468" o:spid="_x0000_s1025" type="#_x0000_t136" style="position:absolute;margin-left:0;margin-top:0;width:501.8pt;height:215.05pt;rotation:315;z-index:-251657216;mso-position-horizontal:center;mso-position-horizontal-relative:margin;mso-position-vertical:center;mso-position-vertical-relative:margin" o:allowincell="f" fillcolor="silver" stroked="f">
          <v:fill opacity=".5"/>
          <v:textpath style="font-family:&quot;Calibri&quot;;font-size:1pt" string="P R O I E C 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90"/>
    <w:rsid w:val="00056EE5"/>
    <w:rsid w:val="000A45EB"/>
    <w:rsid w:val="00102D9A"/>
    <w:rsid w:val="001F2520"/>
    <w:rsid w:val="00215CD2"/>
    <w:rsid w:val="00222D79"/>
    <w:rsid w:val="00275987"/>
    <w:rsid w:val="002E03C5"/>
    <w:rsid w:val="003C6563"/>
    <w:rsid w:val="00447E7D"/>
    <w:rsid w:val="00482F2E"/>
    <w:rsid w:val="00486577"/>
    <w:rsid w:val="004D4BE0"/>
    <w:rsid w:val="004D5015"/>
    <w:rsid w:val="00536F9D"/>
    <w:rsid w:val="00571566"/>
    <w:rsid w:val="006636CC"/>
    <w:rsid w:val="006C03E0"/>
    <w:rsid w:val="006F620E"/>
    <w:rsid w:val="00760990"/>
    <w:rsid w:val="00762476"/>
    <w:rsid w:val="00765139"/>
    <w:rsid w:val="0079651D"/>
    <w:rsid w:val="007A22B8"/>
    <w:rsid w:val="00837224"/>
    <w:rsid w:val="008509D9"/>
    <w:rsid w:val="008D4647"/>
    <w:rsid w:val="008D5A6F"/>
    <w:rsid w:val="00A51F21"/>
    <w:rsid w:val="00A75946"/>
    <w:rsid w:val="00B41DAF"/>
    <w:rsid w:val="00B879E2"/>
    <w:rsid w:val="00BC23F6"/>
    <w:rsid w:val="00C07769"/>
    <w:rsid w:val="00C20E27"/>
    <w:rsid w:val="00C87C28"/>
    <w:rsid w:val="00CA2125"/>
    <w:rsid w:val="00CB6B83"/>
    <w:rsid w:val="00D26D2B"/>
    <w:rsid w:val="00D51242"/>
    <w:rsid w:val="00D53627"/>
    <w:rsid w:val="00D63D1C"/>
    <w:rsid w:val="00DF58FA"/>
    <w:rsid w:val="00DF65DA"/>
    <w:rsid w:val="00E07E1C"/>
    <w:rsid w:val="00E118E6"/>
    <w:rsid w:val="00E24530"/>
    <w:rsid w:val="00E759AE"/>
    <w:rsid w:val="00F54A3D"/>
    <w:rsid w:val="00FB5980"/>
    <w:rsid w:val="00FD0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43830"/>
  <w15:chartTrackingRefBased/>
  <w15:docId w15:val="{5CEFE0AE-2E17-44F7-ACF0-F1F4A9AD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8FA"/>
  </w:style>
  <w:style w:type="paragraph" w:styleId="Footer">
    <w:name w:val="footer"/>
    <w:basedOn w:val="Normal"/>
    <w:link w:val="FooterChar"/>
    <w:uiPriority w:val="99"/>
    <w:unhideWhenUsed/>
    <w:rsid w:val="00DF5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8FA"/>
  </w:style>
  <w:style w:type="paragraph" w:styleId="Revision">
    <w:name w:val="Revision"/>
    <w:hidden/>
    <w:uiPriority w:val="99"/>
    <w:semiHidden/>
    <w:rsid w:val="007624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767446">
      <w:bodyDiv w:val="1"/>
      <w:marLeft w:val="0"/>
      <w:marRight w:val="0"/>
      <w:marTop w:val="0"/>
      <w:marBottom w:val="0"/>
      <w:divBdr>
        <w:top w:val="none" w:sz="0" w:space="0" w:color="auto"/>
        <w:left w:val="none" w:sz="0" w:space="0" w:color="auto"/>
        <w:bottom w:val="none" w:sz="0" w:space="0" w:color="auto"/>
        <w:right w:val="none" w:sz="0" w:space="0" w:color="auto"/>
      </w:divBdr>
      <w:divsChild>
        <w:div w:id="1824814091">
          <w:marLeft w:val="0"/>
          <w:marRight w:val="0"/>
          <w:marTop w:val="0"/>
          <w:marBottom w:val="0"/>
          <w:divBdr>
            <w:top w:val="none" w:sz="0" w:space="0" w:color="auto"/>
            <w:left w:val="none" w:sz="0" w:space="0" w:color="auto"/>
            <w:bottom w:val="none" w:sz="0" w:space="0" w:color="auto"/>
            <w:right w:val="none" w:sz="0" w:space="0" w:color="auto"/>
          </w:divBdr>
        </w:div>
        <w:div w:id="588972578">
          <w:marLeft w:val="0"/>
          <w:marRight w:val="0"/>
          <w:marTop w:val="0"/>
          <w:marBottom w:val="0"/>
          <w:divBdr>
            <w:top w:val="none" w:sz="0" w:space="0" w:color="auto"/>
            <w:left w:val="none" w:sz="0" w:space="0" w:color="auto"/>
            <w:bottom w:val="none" w:sz="0" w:space="0" w:color="auto"/>
            <w:right w:val="none" w:sz="0" w:space="0" w:color="auto"/>
          </w:divBdr>
          <w:divsChild>
            <w:div w:id="129834767">
              <w:marLeft w:val="0"/>
              <w:marRight w:val="0"/>
              <w:marTop w:val="0"/>
              <w:marBottom w:val="0"/>
              <w:divBdr>
                <w:top w:val="none" w:sz="0" w:space="0" w:color="auto"/>
                <w:left w:val="none" w:sz="0" w:space="0" w:color="auto"/>
                <w:bottom w:val="none" w:sz="0" w:space="0" w:color="auto"/>
                <w:right w:val="none" w:sz="0" w:space="0" w:color="auto"/>
              </w:divBdr>
            </w:div>
          </w:divsChild>
        </w:div>
        <w:div w:id="924536353">
          <w:marLeft w:val="0"/>
          <w:marRight w:val="0"/>
          <w:marTop w:val="0"/>
          <w:marBottom w:val="0"/>
          <w:divBdr>
            <w:top w:val="none" w:sz="0" w:space="0" w:color="auto"/>
            <w:left w:val="none" w:sz="0" w:space="0" w:color="auto"/>
            <w:bottom w:val="none" w:sz="0" w:space="0" w:color="auto"/>
            <w:right w:val="none" w:sz="0" w:space="0" w:color="auto"/>
          </w:divBdr>
          <w:divsChild>
            <w:div w:id="444425104">
              <w:marLeft w:val="0"/>
              <w:marRight w:val="0"/>
              <w:marTop w:val="0"/>
              <w:marBottom w:val="0"/>
              <w:divBdr>
                <w:top w:val="none" w:sz="0" w:space="0" w:color="auto"/>
                <w:left w:val="none" w:sz="0" w:space="0" w:color="auto"/>
                <w:bottom w:val="none" w:sz="0" w:space="0" w:color="auto"/>
                <w:right w:val="none" w:sz="0" w:space="0" w:color="auto"/>
              </w:divBdr>
            </w:div>
          </w:divsChild>
        </w:div>
        <w:div w:id="1678771107">
          <w:marLeft w:val="0"/>
          <w:marRight w:val="0"/>
          <w:marTop w:val="0"/>
          <w:marBottom w:val="0"/>
          <w:divBdr>
            <w:top w:val="none" w:sz="0" w:space="0" w:color="auto"/>
            <w:left w:val="none" w:sz="0" w:space="0" w:color="auto"/>
            <w:bottom w:val="none" w:sz="0" w:space="0" w:color="auto"/>
            <w:right w:val="none" w:sz="0" w:space="0" w:color="auto"/>
          </w:divBdr>
          <w:divsChild>
            <w:div w:id="1584487133">
              <w:marLeft w:val="0"/>
              <w:marRight w:val="0"/>
              <w:marTop w:val="0"/>
              <w:marBottom w:val="0"/>
              <w:divBdr>
                <w:top w:val="none" w:sz="0" w:space="0" w:color="auto"/>
                <w:left w:val="none" w:sz="0" w:space="0" w:color="auto"/>
                <w:bottom w:val="none" w:sz="0" w:space="0" w:color="auto"/>
                <w:right w:val="none" w:sz="0" w:space="0" w:color="auto"/>
              </w:divBdr>
            </w:div>
          </w:divsChild>
        </w:div>
        <w:div w:id="1654680536">
          <w:marLeft w:val="0"/>
          <w:marRight w:val="0"/>
          <w:marTop w:val="0"/>
          <w:marBottom w:val="0"/>
          <w:divBdr>
            <w:top w:val="none" w:sz="0" w:space="0" w:color="auto"/>
            <w:left w:val="none" w:sz="0" w:space="0" w:color="auto"/>
            <w:bottom w:val="none" w:sz="0" w:space="0" w:color="auto"/>
            <w:right w:val="none" w:sz="0" w:space="0" w:color="auto"/>
          </w:divBdr>
          <w:divsChild>
            <w:div w:id="322973635">
              <w:marLeft w:val="0"/>
              <w:marRight w:val="0"/>
              <w:marTop w:val="0"/>
              <w:marBottom w:val="0"/>
              <w:divBdr>
                <w:top w:val="none" w:sz="0" w:space="0" w:color="auto"/>
                <w:left w:val="none" w:sz="0" w:space="0" w:color="auto"/>
                <w:bottom w:val="none" w:sz="0" w:space="0" w:color="auto"/>
                <w:right w:val="none" w:sz="0" w:space="0" w:color="auto"/>
              </w:divBdr>
            </w:div>
          </w:divsChild>
        </w:div>
        <w:div w:id="1835949960">
          <w:marLeft w:val="0"/>
          <w:marRight w:val="0"/>
          <w:marTop w:val="0"/>
          <w:marBottom w:val="0"/>
          <w:divBdr>
            <w:top w:val="none" w:sz="0" w:space="0" w:color="auto"/>
            <w:left w:val="none" w:sz="0" w:space="0" w:color="auto"/>
            <w:bottom w:val="none" w:sz="0" w:space="0" w:color="auto"/>
            <w:right w:val="none" w:sz="0" w:space="0" w:color="auto"/>
          </w:divBdr>
        </w:div>
        <w:div w:id="957415735">
          <w:marLeft w:val="0"/>
          <w:marRight w:val="0"/>
          <w:marTop w:val="0"/>
          <w:marBottom w:val="0"/>
          <w:divBdr>
            <w:top w:val="none" w:sz="0" w:space="0" w:color="auto"/>
            <w:left w:val="none" w:sz="0" w:space="0" w:color="auto"/>
            <w:bottom w:val="none" w:sz="0" w:space="0" w:color="auto"/>
            <w:right w:val="none" w:sz="0" w:space="0" w:color="auto"/>
          </w:divBdr>
          <w:divsChild>
            <w:div w:id="250547589">
              <w:marLeft w:val="0"/>
              <w:marRight w:val="0"/>
              <w:marTop w:val="0"/>
              <w:marBottom w:val="0"/>
              <w:divBdr>
                <w:top w:val="none" w:sz="0" w:space="0" w:color="auto"/>
                <w:left w:val="none" w:sz="0" w:space="0" w:color="auto"/>
                <w:bottom w:val="none" w:sz="0" w:space="0" w:color="auto"/>
                <w:right w:val="none" w:sz="0" w:space="0" w:color="auto"/>
              </w:divBdr>
              <w:divsChild>
                <w:div w:id="20402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67000">
          <w:marLeft w:val="0"/>
          <w:marRight w:val="0"/>
          <w:marTop w:val="0"/>
          <w:marBottom w:val="0"/>
          <w:divBdr>
            <w:top w:val="none" w:sz="0" w:space="0" w:color="auto"/>
            <w:left w:val="none" w:sz="0" w:space="0" w:color="auto"/>
            <w:bottom w:val="none" w:sz="0" w:space="0" w:color="auto"/>
            <w:right w:val="none" w:sz="0" w:space="0" w:color="auto"/>
          </w:divBdr>
        </w:div>
        <w:div w:id="1940334081">
          <w:marLeft w:val="0"/>
          <w:marRight w:val="0"/>
          <w:marTop w:val="0"/>
          <w:marBottom w:val="0"/>
          <w:divBdr>
            <w:top w:val="none" w:sz="0" w:space="0" w:color="auto"/>
            <w:left w:val="none" w:sz="0" w:space="0" w:color="auto"/>
            <w:bottom w:val="none" w:sz="0" w:space="0" w:color="auto"/>
            <w:right w:val="none" w:sz="0" w:space="0" w:color="auto"/>
          </w:divBdr>
        </w:div>
        <w:div w:id="1966082067">
          <w:marLeft w:val="0"/>
          <w:marRight w:val="0"/>
          <w:marTop w:val="0"/>
          <w:marBottom w:val="0"/>
          <w:divBdr>
            <w:top w:val="none" w:sz="0" w:space="0" w:color="auto"/>
            <w:left w:val="none" w:sz="0" w:space="0" w:color="auto"/>
            <w:bottom w:val="none" w:sz="0" w:space="0" w:color="auto"/>
            <w:right w:val="none" w:sz="0" w:space="0" w:color="auto"/>
          </w:divBdr>
        </w:div>
        <w:div w:id="1884511652">
          <w:marLeft w:val="0"/>
          <w:marRight w:val="0"/>
          <w:marTop w:val="0"/>
          <w:marBottom w:val="0"/>
          <w:divBdr>
            <w:top w:val="none" w:sz="0" w:space="0" w:color="auto"/>
            <w:left w:val="none" w:sz="0" w:space="0" w:color="auto"/>
            <w:bottom w:val="none" w:sz="0" w:space="0" w:color="auto"/>
            <w:right w:val="none" w:sz="0" w:space="0" w:color="auto"/>
          </w:divBdr>
          <w:divsChild>
            <w:div w:id="540360011">
              <w:marLeft w:val="0"/>
              <w:marRight w:val="0"/>
              <w:marTop w:val="0"/>
              <w:marBottom w:val="0"/>
              <w:divBdr>
                <w:top w:val="none" w:sz="0" w:space="0" w:color="auto"/>
                <w:left w:val="none" w:sz="0" w:space="0" w:color="auto"/>
                <w:bottom w:val="none" w:sz="0" w:space="0" w:color="auto"/>
                <w:right w:val="none" w:sz="0" w:space="0" w:color="auto"/>
              </w:divBdr>
            </w:div>
          </w:divsChild>
        </w:div>
        <w:div w:id="930704256">
          <w:marLeft w:val="0"/>
          <w:marRight w:val="0"/>
          <w:marTop w:val="0"/>
          <w:marBottom w:val="0"/>
          <w:divBdr>
            <w:top w:val="none" w:sz="0" w:space="0" w:color="auto"/>
            <w:left w:val="none" w:sz="0" w:space="0" w:color="auto"/>
            <w:bottom w:val="none" w:sz="0" w:space="0" w:color="auto"/>
            <w:right w:val="none" w:sz="0" w:space="0" w:color="auto"/>
          </w:divBdr>
          <w:divsChild>
            <w:div w:id="189732423">
              <w:marLeft w:val="0"/>
              <w:marRight w:val="0"/>
              <w:marTop w:val="0"/>
              <w:marBottom w:val="0"/>
              <w:divBdr>
                <w:top w:val="none" w:sz="0" w:space="0" w:color="auto"/>
                <w:left w:val="none" w:sz="0" w:space="0" w:color="auto"/>
                <w:bottom w:val="none" w:sz="0" w:space="0" w:color="auto"/>
                <w:right w:val="none" w:sz="0" w:space="0" w:color="auto"/>
              </w:divBdr>
            </w:div>
          </w:divsChild>
        </w:div>
        <w:div w:id="2109735963">
          <w:marLeft w:val="0"/>
          <w:marRight w:val="0"/>
          <w:marTop w:val="0"/>
          <w:marBottom w:val="0"/>
          <w:divBdr>
            <w:top w:val="none" w:sz="0" w:space="0" w:color="auto"/>
            <w:left w:val="none" w:sz="0" w:space="0" w:color="auto"/>
            <w:bottom w:val="none" w:sz="0" w:space="0" w:color="auto"/>
            <w:right w:val="none" w:sz="0" w:space="0" w:color="auto"/>
          </w:divBdr>
          <w:divsChild>
            <w:div w:id="1188522398">
              <w:marLeft w:val="0"/>
              <w:marRight w:val="0"/>
              <w:marTop w:val="0"/>
              <w:marBottom w:val="0"/>
              <w:divBdr>
                <w:top w:val="none" w:sz="0" w:space="0" w:color="auto"/>
                <w:left w:val="none" w:sz="0" w:space="0" w:color="auto"/>
                <w:bottom w:val="none" w:sz="0" w:space="0" w:color="auto"/>
                <w:right w:val="none" w:sz="0" w:space="0" w:color="auto"/>
              </w:divBdr>
            </w:div>
          </w:divsChild>
        </w:div>
        <w:div w:id="152183843">
          <w:marLeft w:val="0"/>
          <w:marRight w:val="0"/>
          <w:marTop w:val="0"/>
          <w:marBottom w:val="0"/>
          <w:divBdr>
            <w:top w:val="none" w:sz="0" w:space="0" w:color="auto"/>
            <w:left w:val="none" w:sz="0" w:space="0" w:color="auto"/>
            <w:bottom w:val="none" w:sz="0" w:space="0" w:color="auto"/>
            <w:right w:val="none" w:sz="0" w:space="0" w:color="auto"/>
          </w:divBdr>
        </w:div>
        <w:div w:id="1684550738">
          <w:marLeft w:val="0"/>
          <w:marRight w:val="0"/>
          <w:marTop w:val="0"/>
          <w:marBottom w:val="0"/>
          <w:divBdr>
            <w:top w:val="none" w:sz="0" w:space="0" w:color="auto"/>
            <w:left w:val="none" w:sz="0" w:space="0" w:color="auto"/>
            <w:bottom w:val="none" w:sz="0" w:space="0" w:color="auto"/>
            <w:right w:val="none" w:sz="0" w:space="0" w:color="auto"/>
          </w:divBdr>
        </w:div>
        <w:div w:id="957491105">
          <w:marLeft w:val="0"/>
          <w:marRight w:val="0"/>
          <w:marTop w:val="0"/>
          <w:marBottom w:val="0"/>
          <w:divBdr>
            <w:top w:val="none" w:sz="0" w:space="0" w:color="auto"/>
            <w:left w:val="none" w:sz="0" w:space="0" w:color="auto"/>
            <w:bottom w:val="none" w:sz="0" w:space="0" w:color="auto"/>
            <w:right w:val="none" w:sz="0" w:space="0" w:color="auto"/>
          </w:divBdr>
          <w:divsChild>
            <w:div w:id="2085301059">
              <w:marLeft w:val="0"/>
              <w:marRight w:val="0"/>
              <w:marTop w:val="0"/>
              <w:marBottom w:val="0"/>
              <w:divBdr>
                <w:top w:val="none" w:sz="0" w:space="0" w:color="auto"/>
                <w:left w:val="none" w:sz="0" w:space="0" w:color="auto"/>
                <w:bottom w:val="none" w:sz="0" w:space="0" w:color="auto"/>
                <w:right w:val="none" w:sz="0" w:space="0" w:color="auto"/>
              </w:divBdr>
            </w:div>
          </w:divsChild>
        </w:div>
        <w:div w:id="1321884077">
          <w:marLeft w:val="0"/>
          <w:marRight w:val="0"/>
          <w:marTop w:val="0"/>
          <w:marBottom w:val="0"/>
          <w:divBdr>
            <w:top w:val="none" w:sz="0" w:space="0" w:color="auto"/>
            <w:left w:val="none" w:sz="0" w:space="0" w:color="auto"/>
            <w:bottom w:val="none" w:sz="0" w:space="0" w:color="auto"/>
            <w:right w:val="none" w:sz="0" w:space="0" w:color="auto"/>
          </w:divBdr>
        </w:div>
        <w:div w:id="1770152264">
          <w:marLeft w:val="0"/>
          <w:marRight w:val="0"/>
          <w:marTop w:val="0"/>
          <w:marBottom w:val="0"/>
          <w:divBdr>
            <w:top w:val="none" w:sz="0" w:space="0" w:color="auto"/>
            <w:left w:val="none" w:sz="0" w:space="0" w:color="auto"/>
            <w:bottom w:val="none" w:sz="0" w:space="0" w:color="auto"/>
            <w:right w:val="none" w:sz="0" w:space="0" w:color="auto"/>
          </w:divBdr>
        </w:div>
        <w:div w:id="510145002">
          <w:marLeft w:val="0"/>
          <w:marRight w:val="0"/>
          <w:marTop w:val="0"/>
          <w:marBottom w:val="0"/>
          <w:divBdr>
            <w:top w:val="none" w:sz="0" w:space="0" w:color="auto"/>
            <w:left w:val="none" w:sz="0" w:space="0" w:color="auto"/>
            <w:bottom w:val="none" w:sz="0" w:space="0" w:color="auto"/>
            <w:right w:val="none" w:sz="0" w:space="0" w:color="auto"/>
          </w:divBdr>
          <w:divsChild>
            <w:div w:id="12429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99618%20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ct:13944737%2053703952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C48F4-2212-4AFD-BE13-1E8379FFB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MIERLITA</dc:creator>
  <cp:keywords/>
  <dc:description/>
  <cp:lastModifiedBy>ionut stan</cp:lastModifiedBy>
  <cp:revision>6</cp:revision>
  <cp:lastPrinted>2023-12-21T06:10:00Z</cp:lastPrinted>
  <dcterms:created xsi:type="dcterms:W3CDTF">2024-01-30T06:34:00Z</dcterms:created>
  <dcterms:modified xsi:type="dcterms:W3CDTF">2024-01-30T06:54:00Z</dcterms:modified>
</cp:coreProperties>
</file>