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15655" w:type="dxa"/>
        <w:jc w:val="center"/>
        <w:tblInd w:w="93" w:type="dxa"/>
        <w:tblLook w:val="04A0"/>
      </w:tblPr>
      <w:tblGrid>
        <w:gridCol w:w="6382"/>
        <w:gridCol w:w="3052"/>
        <w:gridCol w:w="1578"/>
        <w:gridCol w:w="897"/>
        <w:gridCol w:w="1370"/>
        <w:gridCol w:w="1233"/>
        <w:gridCol w:w="1330"/>
      </w:tblGrid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CF3A2E">
              <w:rPr>
                <w:b/>
                <w:bCs/>
                <w:color w:val="000000"/>
              </w:rPr>
              <w:t>Denumire</w:t>
            </w:r>
            <w:proofErr w:type="spellEnd"/>
            <w:r w:rsidRPr="00CF3A2E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F3A2E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CF3A2E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CF3A2E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CF3A2E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F3A2E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CF3A2E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b/>
                <w:bCs/>
              </w:rPr>
            </w:pPr>
            <w:r w:rsidRPr="00CF3A2E">
              <w:rPr>
                <w:b/>
                <w:bCs/>
              </w:rPr>
              <w:t xml:space="preserve">Data </w:t>
            </w:r>
            <w:proofErr w:type="spellStart"/>
            <w:r w:rsidRPr="00CF3A2E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F3A2E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CF3A2E">
              <w:rPr>
                <w:b/>
                <w:bCs/>
                <w:color w:val="000000"/>
              </w:rPr>
              <w:t>expirarii</w:t>
            </w:r>
            <w:proofErr w:type="spellEnd"/>
            <w:r w:rsidRPr="00CF3A2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F3A2E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lastRenderedPageBreak/>
              <w:t>SC IN-COM-EURO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lastRenderedPageBreak/>
              <w:t>SC BORBELY EXPLO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lastRenderedPageBreak/>
              <w:t>SC PETRYCRIS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lastRenderedPageBreak/>
              <w:t>SC FORET JUCAN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lastRenderedPageBreak/>
              <w:t>SC ILAX BROSTENI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ANDY LEMN PREST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EXPLO LAKE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DASOS SERV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J32/1410/2004, CUI 16767205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PET FOREST PREST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J32/194/2014, CUI 32848425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 2284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DUMIROB CONSTRUCT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J39/1020/2019, CUI 41731636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LOSTRITA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J38/621/1997, CUI 9936395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0695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EXPLO DUDACIOC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J24/531/2021, CUI 43979701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1133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ILTES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J10/292/1998, CUI 10487800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810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COMO IUCSA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J27/865/2016, CUI 36569903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DARTUDMAR CONSTRUCTII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J24/1348/2019, CUI 41332660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1776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VALCANESCU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J24/409/1998, CUI 10803872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0146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20.12.2022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20.12.2025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STALEX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J4/1730/2019, CUI 41790632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2471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23.02.2023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23.02.2026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FORIULISILV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J39/280/2022, CUI 45797579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0718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ALINDANA SERVCOM 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J20/651/1995, CUI 7571462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2354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GAMAVRIL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J4/1652/2018, CUI 40075169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1450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lastRenderedPageBreak/>
              <w:t>SC GLOBALSERV INTERWOOD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J24/568/2014, CUI 33296051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1139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AS CATANESCU STEFANIA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J11/477/2014, CUI 33759539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1732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EXPLO FOREST ROR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J20/337/2022, CUI 45748266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D 0609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CF3A2E" w:rsidRPr="00CF3A2E" w:rsidTr="00CF3A2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SC REMUNDIAK REM SRL-D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J24/274/2016, CUI 35690280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C 1672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3A2E" w:rsidRPr="00CF3A2E" w:rsidRDefault="00CF3A2E" w:rsidP="00CF3A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A2E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9043B"/>
    <w:rsid w:val="0019403B"/>
    <w:rsid w:val="00212BD8"/>
    <w:rsid w:val="002222B2"/>
    <w:rsid w:val="00243A95"/>
    <w:rsid w:val="002F3ED3"/>
    <w:rsid w:val="003006B4"/>
    <w:rsid w:val="00326E0A"/>
    <w:rsid w:val="0033253F"/>
    <w:rsid w:val="003A6DE6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7517B"/>
    <w:rsid w:val="005E4FF6"/>
    <w:rsid w:val="006002C8"/>
    <w:rsid w:val="00620CAF"/>
    <w:rsid w:val="006455C6"/>
    <w:rsid w:val="006F0C3A"/>
    <w:rsid w:val="00706750"/>
    <w:rsid w:val="00772401"/>
    <w:rsid w:val="008C3F5E"/>
    <w:rsid w:val="00916436"/>
    <w:rsid w:val="0096082A"/>
    <w:rsid w:val="00967B50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F3618"/>
    <w:rsid w:val="00B654E0"/>
    <w:rsid w:val="00B85F55"/>
    <w:rsid w:val="00BC0E10"/>
    <w:rsid w:val="00CE276D"/>
    <w:rsid w:val="00CE5626"/>
    <w:rsid w:val="00CF3A2E"/>
    <w:rsid w:val="00D20881"/>
    <w:rsid w:val="00D2249A"/>
    <w:rsid w:val="00D618A3"/>
    <w:rsid w:val="00DD591C"/>
    <w:rsid w:val="00DF6C00"/>
    <w:rsid w:val="00E729D8"/>
    <w:rsid w:val="00E82462"/>
    <w:rsid w:val="00E83F83"/>
    <w:rsid w:val="00EA2B5F"/>
    <w:rsid w:val="00F53C16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2023-05-29T08:53:00Z</dcterms:created>
  <dcterms:modified xsi:type="dcterms:W3CDTF">2023-05-29T08:53:00Z</dcterms:modified>
</cp:coreProperties>
</file>