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977"/>
        <w:gridCol w:w="3402"/>
        <w:gridCol w:w="2031"/>
        <w:gridCol w:w="992"/>
        <w:gridCol w:w="1276"/>
        <w:gridCol w:w="1276"/>
        <w:gridCol w:w="1567"/>
      </w:tblGrid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455C6">
              <w:rPr>
                <w:b/>
                <w:bCs/>
                <w:color w:val="000000"/>
              </w:rPr>
              <w:t>Denumire</w:t>
            </w:r>
            <w:proofErr w:type="spellEnd"/>
            <w:r w:rsidRPr="006455C6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455C6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6455C6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455C6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455C6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455C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455C6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b/>
                <w:bCs/>
              </w:rPr>
            </w:pPr>
            <w:r w:rsidRPr="006455C6">
              <w:rPr>
                <w:b/>
                <w:bCs/>
              </w:rPr>
              <w:t xml:space="preserve">Data </w:t>
            </w:r>
            <w:proofErr w:type="spellStart"/>
            <w:r w:rsidRPr="006455C6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455C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455C6">
              <w:rPr>
                <w:b/>
                <w:bCs/>
                <w:color w:val="000000"/>
              </w:rPr>
              <w:t>expirarii</w:t>
            </w:r>
            <w:proofErr w:type="spellEnd"/>
            <w:r w:rsidRPr="006455C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455C6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lastRenderedPageBreak/>
              <w:t>SC TRANSROAD GEZA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LAVIONE TEX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J6/376/2009, CUI 25850015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FOREST FUNGHI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J11/838/2007, CUI 22464249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lastRenderedPageBreak/>
              <w:t>SC MICULAS IMPEX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SILVA ANIMA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J1/20/2013, CUI 31086150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455C6" w:rsidRPr="006455C6" w:rsidTr="006455C6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C6" w:rsidRPr="006455C6" w:rsidRDefault="006455C6" w:rsidP="0064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2222B2"/>
    <w:rsid w:val="003006B4"/>
    <w:rsid w:val="00326E0A"/>
    <w:rsid w:val="003E36F0"/>
    <w:rsid w:val="00401196"/>
    <w:rsid w:val="00553901"/>
    <w:rsid w:val="0057469B"/>
    <w:rsid w:val="006002C8"/>
    <w:rsid w:val="006455C6"/>
    <w:rsid w:val="006F0C3A"/>
    <w:rsid w:val="00916436"/>
    <w:rsid w:val="0096082A"/>
    <w:rsid w:val="00A47E68"/>
    <w:rsid w:val="00AC31B1"/>
    <w:rsid w:val="00B85F55"/>
    <w:rsid w:val="00BC0E10"/>
    <w:rsid w:val="00D618A3"/>
    <w:rsid w:val="00DD591C"/>
    <w:rsid w:val="00DF6C00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2021-05-21T12:07:00Z</dcterms:created>
  <dcterms:modified xsi:type="dcterms:W3CDTF">2021-05-21T12:07:00Z</dcterms:modified>
</cp:coreProperties>
</file>