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CF42" w14:textId="77777777" w:rsidR="00221270" w:rsidRPr="00221270" w:rsidRDefault="00221270" w:rsidP="00221270">
      <w:pPr>
        <w:spacing w:before="0" w:after="0" w:line="240" w:lineRule="auto"/>
        <w:ind w:left="1138"/>
        <w:jc w:val="center"/>
        <w:rPr>
          <w:rFonts w:eastAsia="MS Mincho" w:cs="Times New Roman"/>
          <w:b/>
          <w:bCs/>
          <w:iCs/>
          <w:color w:val="auto"/>
        </w:rPr>
      </w:pPr>
      <w:r w:rsidRPr="00221270">
        <w:rPr>
          <w:rFonts w:eastAsia="MS Mincho" w:cs="Times New Roman"/>
          <w:b/>
          <w:bCs/>
          <w:iCs/>
          <w:color w:val="auto"/>
        </w:rPr>
        <w:t>RAPORT PRIVIND SITUAŢIA HIDRO-METEOROLOGICĂ ŞI A CALITĂŢII MEDIULUI</w:t>
      </w:r>
    </w:p>
    <w:p w14:paraId="0A8FD28C" w14:textId="77777777" w:rsidR="00221270" w:rsidRPr="00221270" w:rsidRDefault="00221270" w:rsidP="00221270">
      <w:pPr>
        <w:spacing w:before="0" w:after="0" w:line="240" w:lineRule="auto"/>
        <w:ind w:left="1138"/>
        <w:jc w:val="center"/>
        <w:rPr>
          <w:rFonts w:eastAsia="MS Mincho" w:cs="Times New Roman"/>
          <w:b/>
          <w:bCs/>
          <w:color w:val="auto"/>
          <w:vertAlign w:val="superscript"/>
        </w:rPr>
      </w:pPr>
      <w:r w:rsidRPr="00221270">
        <w:rPr>
          <w:rFonts w:eastAsia="MS Mincho" w:cs="Times New Roman"/>
          <w:b/>
          <w:bCs/>
          <w:color w:val="auto"/>
        </w:rPr>
        <w:t>în intervalul 17.02.2024, ora 08.</w:t>
      </w:r>
      <w:r w:rsidRPr="00221270">
        <w:rPr>
          <w:rFonts w:eastAsia="MS Mincho" w:cs="Times New Roman"/>
          <w:b/>
          <w:bCs/>
          <w:color w:val="auto"/>
          <w:vertAlign w:val="superscript"/>
        </w:rPr>
        <w:t>00</w:t>
      </w:r>
      <w:r w:rsidRPr="00221270">
        <w:rPr>
          <w:rFonts w:eastAsia="MS Mincho" w:cs="Times New Roman"/>
          <w:b/>
          <w:bCs/>
          <w:color w:val="auto"/>
        </w:rPr>
        <w:t xml:space="preserve"> – 18.02.2024, ora 08.</w:t>
      </w:r>
      <w:r w:rsidRPr="00221270">
        <w:rPr>
          <w:rFonts w:eastAsia="MS Mincho" w:cs="Times New Roman"/>
          <w:b/>
          <w:bCs/>
          <w:color w:val="auto"/>
          <w:vertAlign w:val="superscript"/>
        </w:rPr>
        <w:t>00</w:t>
      </w:r>
    </w:p>
    <w:p w14:paraId="4A8D07D8" w14:textId="77777777" w:rsidR="00221270" w:rsidRPr="00221270" w:rsidRDefault="00221270" w:rsidP="00221270">
      <w:pPr>
        <w:spacing w:before="0" w:after="0" w:line="240" w:lineRule="auto"/>
        <w:ind w:left="1138"/>
        <w:rPr>
          <w:rFonts w:eastAsia="MS Mincho" w:cs="Times New Roman"/>
          <w:b/>
          <w:bCs/>
          <w:color w:val="auto"/>
          <w:vertAlign w:val="superscript"/>
        </w:rPr>
      </w:pPr>
    </w:p>
    <w:p w14:paraId="1F72D225" w14:textId="77777777" w:rsidR="00221270" w:rsidRPr="00221270" w:rsidRDefault="00221270" w:rsidP="00221270">
      <w:pPr>
        <w:numPr>
          <w:ilvl w:val="0"/>
          <w:numId w:val="4"/>
        </w:numPr>
        <w:spacing w:before="0" w:after="0" w:line="240" w:lineRule="auto"/>
        <w:rPr>
          <w:rFonts w:eastAsia="MS Mincho" w:cs="Times New Roman"/>
          <w:b/>
          <w:bCs/>
          <w:i/>
          <w:color w:val="auto"/>
          <w:u w:val="single"/>
        </w:rPr>
      </w:pPr>
      <w:r w:rsidRPr="00221270">
        <w:rPr>
          <w:rFonts w:eastAsia="MS Mincho" w:cs="Times New Roman"/>
          <w:b/>
          <w:bCs/>
          <w:i/>
          <w:color w:val="auto"/>
          <w:u w:val="single"/>
        </w:rPr>
        <w:t>SITUAŢIA HIDRO-METEOROLOGICĂ</w:t>
      </w:r>
    </w:p>
    <w:p w14:paraId="12F4A5C5" w14:textId="77777777" w:rsidR="00221270" w:rsidRPr="00221270" w:rsidRDefault="00221270" w:rsidP="00221270">
      <w:pPr>
        <w:spacing w:before="0" w:after="0" w:line="240" w:lineRule="auto"/>
        <w:ind w:left="1138"/>
        <w:rPr>
          <w:rFonts w:eastAsia="MS Mincho" w:cs="Times New Roman"/>
          <w:b/>
          <w:bCs/>
          <w:color w:val="auto"/>
          <w:u w:val="single"/>
        </w:rPr>
      </w:pPr>
      <w:r w:rsidRPr="00221270">
        <w:rPr>
          <w:rFonts w:eastAsia="MS Mincho" w:cs="Times New Roman"/>
          <w:b/>
          <w:bCs/>
          <w:color w:val="auto"/>
        </w:rPr>
        <w:t xml:space="preserve">1. </w:t>
      </w:r>
      <w:r w:rsidRPr="00221270">
        <w:rPr>
          <w:rFonts w:eastAsia="MS Mincho" w:cs="Times New Roman"/>
          <w:b/>
          <w:bCs/>
          <w:color w:val="auto"/>
          <w:u w:val="single"/>
        </w:rPr>
        <w:t xml:space="preserve">Situația și prognoza hidrologică pe râurile interioare </w:t>
      </w:r>
      <w:proofErr w:type="spellStart"/>
      <w:r w:rsidRPr="00221270">
        <w:rPr>
          <w:rFonts w:eastAsia="MS Mincho" w:cs="Times New Roman"/>
          <w:b/>
          <w:bCs/>
          <w:color w:val="auto"/>
          <w:u w:val="single"/>
        </w:rPr>
        <w:t>şi</w:t>
      </w:r>
      <w:proofErr w:type="spellEnd"/>
      <w:r w:rsidRPr="00221270">
        <w:rPr>
          <w:rFonts w:eastAsia="MS Mincho" w:cs="Times New Roman"/>
          <w:b/>
          <w:bCs/>
          <w:color w:val="auto"/>
          <w:u w:val="single"/>
        </w:rPr>
        <w:t xml:space="preserve"> Dunăre din 18.02.2024, ora 07.</w:t>
      </w:r>
      <w:r w:rsidRPr="00221270">
        <w:rPr>
          <w:rFonts w:eastAsia="MS Mincho" w:cs="Times New Roman"/>
          <w:b/>
          <w:bCs/>
          <w:color w:val="auto"/>
          <w:u w:val="single"/>
          <w:vertAlign w:val="superscript"/>
        </w:rPr>
        <w:t>00</w:t>
      </w:r>
    </w:p>
    <w:p w14:paraId="4E881F40" w14:textId="77777777" w:rsidR="00221270" w:rsidRPr="00221270" w:rsidRDefault="00221270" w:rsidP="00221270">
      <w:pPr>
        <w:spacing w:before="0" w:after="0" w:line="240" w:lineRule="auto"/>
        <w:ind w:left="1138"/>
        <w:rPr>
          <w:rFonts w:eastAsia="MS Mincho" w:cs="Times New Roman"/>
          <w:b/>
          <w:bCs/>
          <w:color w:val="auto"/>
          <w:u w:val="single"/>
        </w:rPr>
      </w:pPr>
      <w:r w:rsidRPr="00221270">
        <w:rPr>
          <w:rFonts w:eastAsia="MS Mincho" w:cs="Times New Roman"/>
          <w:b/>
          <w:bCs/>
          <w:color w:val="auto"/>
          <w:u w:val="single"/>
        </w:rPr>
        <w:t>RÂURI</w:t>
      </w:r>
    </w:p>
    <w:p w14:paraId="5723CC4A" w14:textId="77777777" w:rsidR="00221270" w:rsidRPr="00221270" w:rsidRDefault="00221270" w:rsidP="00221270">
      <w:pPr>
        <w:spacing w:before="0" w:after="0" w:line="240" w:lineRule="auto"/>
        <w:ind w:left="1138"/>
        <w:rPr>
          <w:rFonts w:eastAsia="MS Mincho" w:cs="Times New Roman"/>
          <w:bCs/>
          <w:color w:val="auto"/>
        </w:rPr>
      </w:pPr>
      <w:bookmarkStart w:id="0" w:name="_Hlk150784294"/>
      <w:r w:rsidRPr="00221270">
        <w:rPr>
          <w:rFonts w:eastAsia="MS Mincho" w:cs="Times New Roman"/>
          <w:bCs/>
          <w:color w:val="auto"/>
        </w:rPr>
        <w:t>Debitele au fost în general în scădere, exceptând râurile din bazinele hidrografice: Vedea, Rm. Sărat, Putna, Bârlad, afluenții Prutului, pe cele din Dobrogea unde au fost staționare și cursul mijlociu și inferior al Siretului unde au fost în creștere prin propagare.</w:t>
      </w:r>
    </w:p>
    <w:p w14:paraId="13611E42"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Debitele se situează la valori în jurul și peste mediile multianuale lunare pe râurile din bazinele hidrografice: Vișeu, Iza, Tur, Someș, Crișuri, Mureș, Bega, Timiș, Bârzava, </w:t>
      </w:r>
      <w:proofErr w:type="spellStart"/>
      <w:r w:rsidRPr="00221270">
        <w:rPr>
          <w:rFonts w:eastAsia="MS Mincho" w:cs="Times New Roman"/>
          <w:bCs/>
          <w:color w:val="auto"/>
        </w:rPr>
        <w:t>Caraş</w:t>
      </w:r>
      <w:proofErr w:type="spellEnd"/>
      <w:r w:rsidRPr="00221270">
        <w:rPr>
          <w:rFonts w:eastAsia="MS Mincho" w:cs="Times New Roman"/>
          <w:bCs/>
          <w:color w:val="auto"/>
        </w:rPr>
        <w:t xml:space="preserve">, Nera, Suceava, Moldova, Bistrița, Trotuș, Putna, bazinul superior și mijlociu al Oltului, bazinele superioare ale Jiului </w:t>
      </w:r>
      <w:proofErr w:type="spellStart"/>
      <w:r w:rsidRPr="00221270">
        <w:rPr>
          <w:rFonts w:eastAsia="MS Mincho" w:cs="Times New Roman"/>
          <w:bCs/>
          <w:color w:val="auto"/>
        </w:rPr>
        <w:t>şi</w:t>
      </w:r>
      <w:proofErr w:type="spellEnd"/>
      <w:r w:rsidRPr="00221270">
        <w:rPr>
          <w:rFonts w:eastAsia="MS Mincho" w:cs="Times New Roman"/>
          <w:bCs/>
          <w:color w:val="auto"/>
        </w:rPr>
        <w:t xml:space="preserve"> Buzăului </w:t>
      </w:r>
      <w:proofErr w:type="spellStart"/>
      <w:r w:rsidRPr="00221270">
        <w:rPr>
          <w:rFonts w:eastAsia="MS Mincho" w:cs="Times New Roman"/>
          <w:bCs/>
          <w:color w:val="auto"/>
        </w:rPr>
        <w:t>şi</w:t>
      </w:r>
      <w:proofErr w:type="spellEnd"/>
      <w:r w:rsidRPr="00221270">
        <w:rPr>
          <w:rFonts w:eastAsia="MS Mincho" w:cs="Times New Roman"/>
          <w:bCs/>
          <w:color w:val="auto"/>
        </w:rPr>
        <w:t xml:space="preserve"> pe cursurile Siretului </w:t>
      </w:r>
      <w:proofErr w:type="spellStart"/>
      <w:r w:rsidRPr="00221270">
        <w:rPr>
          <w:rFonts w:eastAsia="MS Mincho" w:cs="Times New Roman"/>
          <w:bCs/>
          <w:color w:val="auto"/>
        </w:rPr>
        <w:t>şi</w:t>
      </w:r>
      <w:proofErr w:type="spellEnd"/>
      <w:r w:rsidRPr="00221270">
        <w:rPr>
          <w:rFonts w:eastAsia="MS Mincho" w:cs="Times New Roman"/>
          <w:bCs/>
          <w:color w:val="auto"/>
        </w:rPr>
        <w:t xml:space="preserve"> Prutului. </w:t>
      </w:r>
    </w:p>
    <w:p w14:paraId="0FD2889F"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Pe celelalte râuri debitele se situează la valori cuprinse între 30-80% din normalele lunare, mai mici (sub 30%) pe râurile din bazinele hidrografice: Moravița, Vedea, Rm. Sărat, Bârlad, Jijia, pe unii afluenți din bazinele inferioare ale Jiului, Oltului, Argeșului și pe unele râuri din Dobrogea.</w:t>
      </w:r>
    </w:p>
    <w:bookmarkEnd w:id="0"/>
    <w:p w14:paraId="1ACFE98C"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Nivelurile pe râuri la stațiile hidrometrice se situează sub </w:t>
      </w:r>
      <w:r w:rsidRPr="00221270">
        <w:rPr>
          <w:rFonts w:eastAsia="MS Mincho" w:cs="Times New Roman"/>
          <w:b/>
          <w:bCs/>
          <w:color w:val="auto"/>
        </w:rPr>
        <w:t>COTELE DE ATENȚIE</w:t>
      </w:r>
      <w:r w:rsidRPr="00221270">
        <w:rPr>
          <w:rFonts w:eastAsia="MS Mincho" w:cs="Times New Roman"/>
          <w:bCs/>
          <w:color w:val="auto"/>
        </w:rPr>
        <w:t>.</w:t>
      </w:r>
    </w:p>
    <w:p w14:paraId="353F52A9"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Debitele vor fi în general în scădere, exceptând râurile din bazinele hidrografice: Vedea, Argeș, Ialomița, Putna, Rm. Sărat, Bârlad, afluenții Prutului </w:t>
      </w:r>
      <w:proofErr w:type="spellStart"/>
      <w:r w:rsidRPr="00221270">
        <w:rPr>
          <w:rFonts w:eastAsia="MS Mincho" w:cs="Times New Roman"/>
          <w:bCs/>
          <w:color w:val="auto"/>
        </w:rPr>
        <w:t>şi</w:t>
      </w:r>
      <w:proofErr w:type="spellEnd"/>
      <w:r w:rsidRPr="00221270">
        <w:rPr>
          <w:rFonts w:eastAsia="MS Mincho" w:cs="Times New Roman"/>
          <w:bCs/>
          <w:color w:val="auto"/>
        </w:rPr>
        <w:t xml:space="preserve"> pe cele din Dobrogea, unde vor fi relativ staționare.</w:t>
      </w:r>
    </w:p>
    <w:p w14:paraId="5952FD14"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Sunt posibile ușoare creșteri de niveluri și debite pe unele râuri mici din sud – vestul, centrul și nordul țării, datorită precipitațiilor lichide, slab cantitativ, prognozate și cedării apei din stratul de zăpadă din zonele montane aferente.</w:t>
      </w:r>
    </w:p>
    <w:p w14:paraId="5FC3C061"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Nivelurile pe râuri la stațiile hidrometrice se vor situa sub </w:t>
      </w:r>
      <w:r w:rsidRPr="00221270">
        <w:rPr>
          <w:rFonts w:eastAsia="MS Mincho" w:cs="Times New Roman"/>
          <w:b/>
          <w:bCs/>
          <w:color w:val="auto"/>
        </w:rPr>
        <w:t>COTELE DE ATENȚIE</w:t>
      </w:r>
      <w:r w:rsidRPr="00221270">
        <w:rPr>
          <w:rFonts w:eastAsia="MS Mincho" w:cs="Times New Roman"/>
          <w:bCs/>
          <w:color w:val="auto"/>
        </w:rPr>
        <w:t>.</w:t>
      </w:r>
    </w:p>
    <w:p w14:paraId="73B83A74" w14:textId="77777777" w:rsidR="00221270" w:rsidRPr="00221270" w:rsidRDefault="00221270" w:rsidP="00221270">
      <w:pPr>
        <w:spacing w:before="0" w:after="0" w:line="240" w:lineRule="auto"/>
        <w:ind w:left="1138"/>
        <w:rPr>
          <w:rFonts w:eastAsia="MS Mincho" w:cs="Times New Roman"/>
          <w:bCs/>
          <w:color w:val="auto"/>
        </w:rPr>
      </w:pPr>
    </w:p>
    <w:p w14:paraId="7DA75F96"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
          <w:bCs/>
          <w:color w:val="auto"/>
          <w:u w:val="single"/>
        </w:rPr>
        <w:t>DUNĂRE</w:t>
      </w:r>
    </w:p>
    <w:p w14:paraId="190AE99E" w14:textId="77777777" w:rsidR="00221270" w:rsidRPr="00221270" w:rsidRDefault="00221270" w:rsidP="00221270">
      <w:pPr>
        <w:spacing w:before="0" w:after="0" w:line="240" w:lineRule="auto"/>
        <w:ind w:left="1138"/>
        <w:rPr>
          <w:rFonts w:eastAsia="MS Mincho" w:cs="Times New Roman"/>
          <w:bCs/>
          <w:color w:val="auto"/>
        </w:rPr>
      </w:pPr>
      <w:bookmarkStart w:id="1" w:name="_Hlk63494853"/>
      <w:bookmarkStart w:id="2" w:name="_Hlk91833036"/>
      <w:r w:rsidRPr="00221270">
        <w:rPr>
          <w:rFonts w:eastAsia="MS Mincho" w:cs="Times New Roman"/>
          <w:bCs/>
          <w:color w:val="auto"/>
        </w:rPr>
        <w:t>Debitul la intrarea în țar</w:t>
      </w:r>
      <w:bookmarkStart w:id="3" w:name="_Hlk141883205"/>
      <w:r w:rsidRPr="00221270">
        <w:rPr>
          <w:rFonts w:eastAsia="MS Mincho" w:cs="Times New Roman"/>
          <w:bCs/>
          <w:color w:val="auto"/>
        </w:rPr>
        <w:t>ă</w:t>
      </w:r>
      <w:bookmarkEnd w:id="3"/>
      <w:r w:rsidRPr="00221270">
        <w:rPr>
          <w:rFonts w:eastAsia="MS Mincho" w:cs="Times New Roman"/>
          <w:bCs/>
          <w:color w:val="auto"/>
        </w:rPr>
        <w:t xml:space="preserve"> (secțiunea Baziaș) în </w:t>
      </w:r>
      <w:bookmarkStart w:id="4" w:name="_Hlk86390005"/>
      <w:r w:rsidRPr="00221270">
        <w:rPr>
          <w:rFonts w:eastAsia="MS Mincho" w:cs="Times New Roman"/>
          <w:bCs/>
          <w:color w:val="auto"/>
        </w:rPr>
        <w:t xml:space="preserve">intervalul 17.02.2024 – 18.02.2024 </w:t>
      </w:r>
      <w:bookmarkStart w:id="5" w:name="_Hlk86390127"/>
      <w:bookmarkStart w:id="6" w:name="_Hlk63580430"/>
      <w:r w:rsidRPr="00221270">
        <w:rPr>
          <w:rFonts w:eastAsia="MS Mincho" w:cs="Times New Roman"/>
          <w:bCs/>
          <w:color w:val="auto"/>
        </w:rPr>
        <w:t>a fost</w:t>
      </w:r>
      <w:bookmarkEnd w:id="1"/>
      <w:bookmarkEnd w:id="2"/>
      <w:bookmarkEnd w:id="4"/>
      <w:bookmarkEnd w:id="5"/>
      <w:bookmarkEnd w:id="6"/>
      <w:r w:rsidRPr="00221270">
        <w:rPr>
          <w:rFonts w:eastAsia="MS Mincho" w:cs="Times New Roman"/>
          <w:bCs/>
          <w:color w:val="auto"/>
        </w:rPr>
        <w:t xml:space="preserve"> în </w:t>
      </w:r>
      <w:proofErr w:type="spellStart"/>
      <w:r w:rsidRPr="00221270">
        <w:rPr>
          <w:rFonts w:eastAsia="MS Mincho" w:cs="Times New Roman"/>
          <w:bCs/>
          <w:color w:val="auto"/>
        </w:rPr>
        <w:t>creştere</w:t>
      </w:r>
      <w:proofErr w:type="spellEnd"/>
      <w:r w:rsidRPr="00221270">
        <w:rPr>
          <w:rFonts w:eastAsia="MS Mincho" w:cs="Times New Roman"/>
          <w:bCs/>
          <w:color w:val="auto"/>
        </w:rPr>
        <w:t>, având valoarea de</w:t>
      </w:r>
      <w:bookmarkStart w:id="7" w:name="_Hlk73689917"/>
      <w:bookmarkStart w:id="8" w:name="_Hlk64445300"/>
      <w:bookmarkStart w:id="9" w:name="_Hlk63494988"/>
      <w:r w:rsidRPr="00221270">
        <w:rPr>
          <w:rFonts w:eastAsia="MS Mincho" w:cs="Times New Roman"/>
          <w:bCs/>
          <w:color w:val="auto"/>
        </w:rPr>
        <w:t xml:space="preserve"> </w:t>
      </w:r>
      <w:bookmarkEnd w:id="7"/>
      <w:bookmarkEnd w:id="8"/>
      <w:bookmarkEnd w:id="9"/>
      <w:r w:rsidRPr="00221270">
        <w:rPr>
          <w:rFonts w:eastAsia="MS Mincho" w:cs="Times New Roman"/>
          <w:bCs/>
          <w:color w:val="auto"/>
        </w:rPr>
        <w:t>7200 m</w:t>
      </w:r>
      <w:r w:rsidRPr="00221270">
        <w:rPr>
          <w:rFonts w:eastAsia="MS Mincho" w:cs="Times New Roman"/>
          <w:bCs/>
          <w:color w:val="auto"/>
          <w:vertAlign w:val="superscript"/>
        </w:rPr>
        <w:t>3</w:t>
      </w:r>
      <w:r w:rsidRPr="00221270">
        <w:rPr>
          <w:rFonts w:eastAsia="MS Mincho" w:cs="Times New Roman"/>
          <w:bCs/>
          <w:color w:val="auto"/>
        </w:rPr>
        <w:t>/s, peste media multianuală a lunii februarie (5300 m</w:t>
      </w:r>
      <w:r w:rsidRPr="00221270">
        <w:rPr>
          <w:rFonts w:eastAsia="MS Mincho" w:cs="Times New Roman"/>
          <w:bCs/>
          <w:color w:val="auto"/>
          <w:vertAlign w:val="superscript"/>
        </w:rPr>
        <w:t>3</w:t>
      </w:r>
      <w:r w:rsidRPr="00221270">
        <w:rPr>
          <w:rFonts w:eastAsia="MS Mincho" w:cs="Times New Roman"/>
          <w:bCs/>
          <w:color w:val="auto"/>
        </w:rPr>
        <w:t>/s).</w:t>
      </w:r>
    </w:p>
    <w:p w14:paraId="52B10A12"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În aval de </w:t>
      </w:r>
      <w:proofErr w:type="spellStart"/>
      <w:r w:rsidRPr="00221270">
        <w:rPr>
          <w:rFonts w:eastAsia="MS Mincho" w:cs="Times New Roman"/>
          <w:bCs/>
          <w:color w:val="auto"/>
        </w:rPr>
        <w:t>Porţile</w:t>
      </w:r>
      <w:proofErr w:type="spellEnd"/>
      <w:r w:rsidRPr="00221270">
        <w:rPr>
          <w:rFonts w:eastAsia="MS Mincho" w:cs="Times New Roman"/>
          <w:bCs/>
          <w:color w:val="auto"/>
        </w:rPr>
        <w:t xml:space="preserve"> de Fier, debitele au fost în creștere.</w:t>
      </w:r>
    </w:p>
    <w:p w14:paraId="6CDC2CCD"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Debitul la intrarea în </w:t>
      </w:r>
      <w:bookmarkStart w:id="10" w:name="_Hlk143264003"/>
      <w:r w:rsidRPr="00221270">
        <w:rPr>
          <w:rFonts w:eastAsia="MS Mincho" w:cs="Times New Roman"/>
          <w:bCs/>
          <w:color w:val="auto"/>
        </w:rPr>
        <w:t>ț</w:t>
      </w:r>
      <w:bookmarkEnd w:id="10"/>
      <w:r w:rsidRPr="00221270">
        <w:rPr>
          <w:rFonts w:eastAsia="MS Mincho" w:cs="Times New Roman"/>
          <w:bCs/>
          <w:color w:val="auto"/>
        </w:rPr>
        <w:t xml:space="preserve">ară (secțiunea Baziaș) va fi în </w:t>
      </w:r>
      <w:proofErr w:type="spellStart"/>
      <w:r w:rsidRPr="00221270">
        <w:rPr>
          <w:rFonts w:eastAsia="MS Mincho" w:cs="Times New Roman"/>
          <w:bCs/>
          <w:color w:val="auto"/>
        </w:rPr>
        <w:t>creştere</w:t>
      </w:r>
      <w:proofErr w:type="spellEnd"/>
      <w:r w:rsidRPr="00221270">
        <w:rPr>
          <w:rFonts w:eastAsia="MS Mincho" w:cs="Times New Roman"/>
          <w:bCs/>
          <w:color w:val="auto"/>
        </w:rPr>
        <w:t xml:space="preserve"> (7400 m</w:t>
      </w:r>
      <w:r w:rsidRPr="00221270">
        <w:rPr>
          <w:rFonts w:eastAsia="MS Mincho" w:cs="Times New Roman"/>
          <w:bCs/>
          <w:color w:val="auto"/>
          <w:vertAlign w:val="superscript"/>
        </w:rPr>
        <w:t>3</w:t>
      </w:r>
      <w:r w:rsidRPr="00221270">
        <w:rPr>
          <w:rFonts w:eastAsia="MS Mincho" w:cs="Times New Roman"/>
          <w:bCs/>
          <w:color w:val="auto"/>
        </w:rPr>
        <w:t>/s).</w:t>
      </w:r>
    </w:p>
    <w:p w14:paraId="55AFB3A0"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În aval de </w:t>
      </w:r>
      <w:proofErr w:type="spellStart"/>
      <w:r w:rsidRPr="00221270">
        <w:rPr>
          <w:rFonts w:eastAsia="MS Mincho" w:cs="Times New Roman"/>
          <w:bCs/>
          <w:color w:val="auto"/>
        </w:rPr>
        <w:t>Porţile</w:t>
      </w:r>
      <w:proofErr w:type="spellEnd"/>
      <w:r w:rsidRPr="00221270">
        <w:rPr>
          <w:rFonts w:eastAsia="MS Mincho" w:cs="Times New Roman"/>
          <w:bCs/>
          <w:color w:val="auto"/>
        </w:rPr>
        <w:t xml:space="preserve"> de Fier, debitele vor fi în creștere.</w:t>
      </w:r>
    </w:p>
    <w:p w14:paraId="508AE468" w14:textId="77777777" w:rsidR="00221270" w:rsidRPr="00221270" w:rsidRDefault="00221270" w:rsidP="00221270">
      <w:pPr>
        <w:spacing w:before="0" w:after="0" w:line="240" w:lineRule="auto"/>
        <w:ind w:left="1138"/>
        <w:rPr>
          <w:rFonts w:eastAsia="MS Mincho" w:cs="Times New Roman"/>
          <w:bCs/>
          <w:color w:val="auto"/>
        </w:rPr>
      </w:pPr>
    </w:p>
    <w:p w14:paraId="7B69371B" w14:textId="77777777" w:rsidR="00221270" w:rsidRPr="00221270" w:rsidRDefault="00221270" w:rsidP="00221270">
      <w:pPr>
        <w:spacing w:before="0" w:after="0" w:line="240" w:lineRule="auto"/>
        <w:ind w:left="1138"/>
        <w:rPr>
          <w:rFonts w:eastAsia="MS Mincho" w:cs="Times New Roman"/>
          <w:b/>
          <w:bCs/>
          <w:i/>
          <w:color w:val="auto"/>
        </w:rPr>
      </w:pPr>
      <w:r w:rsidRPr="00221270">
        <w:rPr>
          <w:rFonts w:eastAsia="MS Mincho" w:cs="Times New Roman"/>
          <w:b/>
          <w:bCs/>
          <w:i/>
          <w:color w:val="auto"/>
        </w:rPr>
        <w:t>Se situează în faza I-a de apărare următoarele sectoare de dig:</w:t>
      </w:r>
    </w:p>
    <w:p w14:paraId="0E73F209" w14:textId="77777777" w:rsidR="00221270" w:rsidRPr="00221270" w:rsidRDefault="00221270" w:rsidP="00221270">
      <w:pPr>
        <w:numPr>
          <w:ilvl w:val="0"/>
          <w:numId w:val="59"/>
        </w:numPr>
        <w:spacing w:before="0" w:after="0" w:line="240" w:lineRule="auto"/>
        <w:rPr>
          <w:rFonts w:eastAsia="MS Mincho" w:cs="Times New Roman"/>
          <w:bCs/>
          <w:color w:val="auto"/>
        </w:rPr>
      </w:pPr>
      <w:r w:rsidRPr="00221270">
        <w:rPr>
          <w:rFonts w:eastAsia="MS Mincho" w:cs="Times New Roman"/>
          <w:bCs/>
          <w:color w:val="auto"/>
        </w:rPr>
        <w:t>Sf. Gheorghe și Tudor Vladimirescu (din administrarea ANAR); Nufăru-Victoria (din administrarea consiliilor locale) - jud. Tulcea.</w:t>
      </w:r>
    </w:p>
    <w:p w14:paraId="1118F40D" w14:textId="77777777" w:rsidR="00221270" w:rsidRPr="00221270" w:rsidRDefault="00221270" w:rsidP="00221270">
      <w:pPr>
        <w:spacing w:before="0" w:after="0" w:line="240" w:lineRule="auto"/>
        <w:ind w:left="1138"/>
        <w:rPr>
          <w:rFonts w:eastAsia="MS Mincho" w:cs="Times New Roman"/>
          <w:bCs/>
          <w:color w:val="auto"/>
        </w:rPr>
      </w:pPr>
    </w:p>
    <w:p w14:paraId="055753B8" w14:textId="77777777" w:rsidR="00221270" w:rsidRPr="00221270" w:rsidRDefault="00221270" w:rsidP="00221270">
      <w:pPr>
        <w:spacing w:before="0" w:after="0" w:line="240" w:lineRule="auto"/>
        <w:ind w:left="1138"/>
        <w:rPr>
          <w:rFonts w:eastAsia="MS Mincho" w:cs="Times New Roman"/>
          <w:bCs/>
          <w:color w:val="auto"/>
        </w:rPr>
      </w:pPr>
    </w:p>
    <w:p w14:paraId="023367C7" w14:textId="77777777" w:rsidR="00221270" w:rsidRPr="00221270" w:rsidRDefault="00221270" w:rsidP="00221270">
      <w:pPr>
        <w:spacing w:before="0" w:after="0" w:line="240" w:lineRule="auto"/>
        <w:ind w:left="1138"/>
        <w:rPr>
          <w:rFonts w:eastAsia="MS Mincho" w:cs="Times New Roman"/>
          <w:b/>
          <w:bCs/>
          <w:color w:val="auto"/>
          <w:u w:val="single"/>
        </w:rPr>
      </w:pPr>
      <w:r w:rsidRPr="00221270">
        <w:rPr>
          <w:rFonts w:eastAsia="MS Mincho" w:cs="Times New Roman"/>
          <w:b/>
          <w:bCs/>
          <w:color w:val="auto"/>
        </w:rPr>
        <w:t>2.</w:t>
      </w:r>
      <w:r w:rsidRPr="00221270">
        <w:rPr>
          <w:rFonts w:eastAsia="MS Mincho" w:cs="Times New Roman"/>
          <w:bCs/>
          <w:color w:val="auto"/>
        </w:rPr>
        <w:t xml:space="preserve"> </w:t>
      </w:r>
      <w:r w:rsidRPr="00221270">
        <w:rPr>
          <w:rFonts w:eastAsia="MS Mincho" w:cs="Times New Roman"/>
          <w:b/>
          <w:bCs/>
          <w:color w:val="auto"/>
          <w:u w:val="single"/>
        </w:rPr>
        <w:t>Situația meteorologică în intervalul 17.02.2024, ora 08.</w:t>
      </w:r>
      <w:r w:rsidRPr="00221270">
        <w:rPr>
          <w:rFonts w:eastAsia="MS Mincho" w:cs="Times New Roman"/>
          <w:b/>
          <w:bCs/>
          <w:color w:val="auto"/>
          <w:u w:val="single"/>
          <w:vertAlign w:val="superscript"/>
        </w:rPr>
        <w:t xml:space="preserve">00 </w:t>
      </w:r>
      <w:r w:rsidRPr="00221270">
        <w:rPr>
          <w:rFonts w:eastAsia="MS Mincho" w:cs="Times New Roman"/>
          <w:b/>
          <w:bCs/>
          <w:color w:val="auto"/>
          <w:u w:val="single"/>
        </w:rPr>
        <w:t>– 18.02.2024, ora 06.</w:t>
      </w:r>
      <w:r w:rsidRPr="00221270">
        <w:rPr>
          <w:rFonts w:eastAsia="MS Mincho" w:cs="Times New Roman"/>
          <w:b/>
          <w:bCs/>
          <w:color w:val="auto"/>
          <w:u w:val="single"/>
          <w:vertAlign w:val="superscript"/>
        </w:rPr>
        <w:t>00</w:t>
      </w:r>
    </w:p>
    <w:p w14:paraId="0920FE09" w14:textId="77777777" w:rsidR="00221270" w:rsidRPr="00221270" w:rsidRDefault="00221270" w:rsidP="00221270">
      <w:pPr>
        <w:spacing w:before="0" w:after="0" w:line="240" w:lineRule="auto"/>
        <w:ind w:left="1138"/>
        <w:rPr>
          <w:rFonts w:eastAsia="MS Mincho" w:cs="Times New Roman"/>
          <w:b/>
          <w:bCs/>
          <w:iCs/>
          <w:color w:val="auto"/>
          <w:u w:val="single"/>
        </w:rPr>
      </w:pPr>
      <w:r w:rsidRPr="00221270">
        <w:rPr>
          <w:rFonts w:eastAsia="MS Mincho" w:cs="Times New Roman"/>
          <w:b/>
          <w:bCs/>
          <w:iCs/>
          <w:color w:val="auto"/>
          <w:u w:val="single"/>
        </w:rPr>
        <w:t>ÎN ŢARĂ</w:t>
      </w:r>
    </w:p>
    <w:p w14:paraId="51BE5059"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Pe parcursul zilei, în regiunile intracarpatice, precum și în zonele montane și submontane, vremea a fost predominant frumoasă, cu cer senin și mult mai caldă decât în mod obișnuit la această dată; în schimb, în sud și în est, nebulozitatea </w:t>
      </w:r>
      <w:proofErr w:type="spellStart"/>
      <w:r w:rsidRPr="00221270">
        <w:rPr>
          <w:rFonts w:eastAsia="MS Mincho" w:cs="Times New Roman"/>
          <w:bCs/>
          <w:color w:val="auto"/>
        </w:rPr>
        <w:t>stratiformă</w:t>
      </w:r>
      <w:proofErr w:type="spellEnd"/>
      <w:r w:rsidRPr="00221270">
        <w:rPr>
          <w:rFonts w:eastAsia="MS Mincho" w:cs="Times New Roman"/>
          <w:bCs/>
          <w:color w:val="auto"/>
        </w:rPr>
        <w:t xml:space="preserve"> a fost persistentă (cu precădere în Dobrogea și în zonele joase din Muntenia și Moldova), izolat s-a semnalat </w:t>
      </w:r>
      <w:r w:rsidRPr="00221270">
        <w:rPr>
          <w:rFonts w:eastAsia="MS Mincho" w:cs="Times New Roman"/>
          <w:bCs/>
          <w:color w:val="auto"/>
        </w:rPr>
        <w:lastRenderedPageBreak/>
        <w:t xml:space="preserve">burniță, iar valorile termice au fost apropiate sau doar ușor peste normele perioadei. Temperaturile maxime s-au încadrat între 3 grade la Bârlad, Tulcea, Gorgova, Sulina, Jurilovca, Corugea, Gura Portiței și Polovragi și 17 grade la Vărădia de Mureș și Banloc. Noaptea, cerul s-a înnorat treptat în vest, centru și nord; a plouat slab în Maramureș și nordul Moldovei, local în Transilvania și pe arii restrânse în Crișana, iar la munte au fost precipitații predominant sub formă de ninsoare; în estul teritoriului, nebulozitatea joasă a persistat, iar în sud cerul a fost variabil spre mai mult senin. Vântul a suflat slab și moderat, cu ușoare intensificări în deltă și în sudul Banatului (viteze de până la 40 km/h), iar în a doua parte a intervalului și pe crestele montane. Este strat de zăpadă, în ușoară diminuare, în cea mai mare parte a zonei montane și aseară la ora 20 măsura </w:t>
      </w:r>
      <w:r w:rsidRPr="00221270">
        <w:rPr>
          <w:rFonts w:eastAsia="MS Mincho" w:cs="Times New Roman"/>
          <w:bCs/>
          <w:i/>
          <w:iCs/>
          <w:color w:val="auto"/>
        </w:rPr>
        <w:t>-în platformele stațiilor meteorologice</w:t>
      </w:r>
      <w:r w:rsidRPr="00221270">
        <w:rPr>
          <w:rFonts w:eastAsia="MS Mincho" w:cs="Times New Roman"/>
          <w:bCs/>
          <w:color w:val="auto"/>
        </w:rPr>
        <w:t>- până la 162 cm în Munții Făgăraș, 143 cm în Munții Călimani și 115 cm în Munții Țarcu. La ora 6, valorile termice erau cuprinse între -5 grade la Întorsura Buzăului și 7 grade la Șiria. Local și temporar s-a semnalat ceață în regiunile extracarpatice, precum și în depresiunile din estul și sud-estul Transilvaniei, unde a fost persistentă.</w:t>
      </w:r>
    </w:p>
    <w:p w14:paraId="0D1D5632" w14:textId="77777777" w:rsidR="00221270" w:rsidRPr="00221270" w:rsidRDefault="00221270" w:rsidP="00221270">
      <w:pPr>
        <w:spacing w:before="0" w:after="0" w:line="240" w:lineRule="auto"/>
        <w:ind w:left="1138"/>
        <w:rPr>
          <w:rFonts w:eastAsia="MS Mincho" w:cs="Times New Roman"/>
          <w:bCs/>
          <w:i/>
          <w:iCs/>
          <w:color w:val="auto"/>
        </w:rPr>
      </w:pPr>
      <w:r w:rsidRPr="00221270">
        <w:rPr>
          <w:rFonts w:eastAsia="MS Mincho" w:cs="Times New Roman"/>
          <w:bCs/>
          <w:i/>
          <w:iCs/>
          <w:color w:val="auto"/>
        </w:rPr>
        <w:t>Observație: de ieri de la ora 6 au fost în vigoare 7 atenționări cod galben pentru fenomene meteorologice periculoase imediate, 2 emise de către SRPV Sibiu, 2 de către SRPV Bacău, 2 de către SRPV Craiova și 1 de către CNPM București pentru Muntenia.</w:t>
      </w:r>
    </w:p>
    <w:p w14:paraId="398067A0" w14:textId="77777777" w:rsidR="00221270" w:rsidRPr="00221270" w:rsidRDefault="00221270" w:rsidP="00221270">
      <w:pPr>
        <w:spacing w:before="0" w:after="0" w:line="240" w:lineRule="auto"/>
        <w:ind w:left="1138"/>
        <w:rPr>
          <w:rFonts w:eastAsia="MS Mincho" w:cs="Times New Roman"/>
          <w:bCs/>
          <w:color w:val="auto"/>
        </w:rPr>
      </w:pPr>
    </w:p>
    <w:p w14:paraId="0E142617" w14:textId="77777777" w:rsidR="00221270" w:rsidRPr="00221270" w:rsidRDefault="00221270" w:rsidP="00221270">
      <w:pPr>
        <w:spacing w:before="0" w:after="0" w:line="240" w:lineRule="auto"/>
        <w:ind w:left="1138"/>
        <w:rPr>
          <w:rFonts w:eastAsia="MS Mincho" w:cs="Times New Roman"/>
          <w:b/>
          <w:bCs/>
          <w:color w:val="auto"/>
          <w:u w:val="single"/>
        </w:rPr>
      </w:pPr>
      <w:r w:rsidRPr="00221270">
        <w:rPr>
          <w:rFonts w:eastAsia="MS Mincho" w:cs="Times New Roman"/>
          <w:b/>
          <w:bCs/>
          <w:color w:val="auto"/>
          <w:u w:val="single"/>
        </w:rPr>
        <w:t>LA BUCUREŞTI</w:t>
      </w:r>
    </w:p>
    <w:p w14:paraId="36060657"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Pe parcursul zilei, nebulozitatea joasă a persistat, astfel că valorile termice au fost mult mai scăzute decât în ziua precedentă, cu o maximă de 7 grade (ușor peste media climatologică a datei), dar noaptea cerul a devenit mai mult senin. Vântul a suflat în general slab. La ora 6 se înregistrau 0 grade la stația meteo Băneasa, 1 grad la Filaret și 2 grade la Afumați.</w:t>
      </w:r>
    </w:p>
    <w:p w14:paraId="202E041C" w14:textId="77777777" w:rsidR="00221270" w:rsidRPr="00221270" w:rsidRDefault="00221270" w:rsidP="00221270">
      <w:pPr>
        <w:spacing w:before="0" w:after="0" w:line="240" w:lineRule="auto"/>
        <w:ind w:left="1138"/>
        <w:rPr>
          <w:rFonts w:eastAsia="MS Mincho" w:cs="Times New Roman"/>
          <w:bCs/>
          <w:color w:val="auto"/>
        </w:rPr>
      </w:pPr>
    </w:p>
    <w:p w14:paraId="20606B1C" w14:textId="77777777" w:rsidR="00221270" w:rsidRPr="00221270" w:rsidRDefault="00221270" w:rsidP="00221270">
      <w:pPr>
        <w:spacing w:before="0" w:after="0" w:line="240" w:lineRule="auto"/>
        <w:ind w:left="1138"/>
        <w:rPr>
          <w:rFonts w:eastAsia="MS Mincho" w:cs="Times New Roman"/>
          <w:b/>
          <w:bCs/>
          <w:color w:val="auto"/>
          <w:u w:val="single"/>
          <w:vertAlign w:val="superscript"/>
        </w:rPr>
      </w:pPr>
      <w:r w:rsidRPr="00221270">
        <w:rPr>
          <w:rFonts w:eastAsia="MS Mincho" w:cs="Times New Roman"/>
          <w:b/>
          <w:bCs/>
          <w:color w:val="auto"/>
        </w:rPr>
        <w:t xml:space="preserve">3. </w:t>
      </w:r>
      <w:r w:rsidRPr="00221270">
        <w:rPr>
          <w:rFonts w:eastAsia="MS Mincho" w:cs="Times New Roman"/>
          <w:b/>
          <w:bCs/>
          <w:color w:val="auto"/>
          <w:u w:val="single"/>
        </w:rPr>
        <w:t>Prognoza meteorologică în intervalul 18.02.2024, ora 08.</w:t>
      </w:r>
      <w:r w:rsidRPr="00221270">
        <w:rPr>
          <w:rFonts w:eastAsia="MS Mincho" w:cs="Times New Roman"/>
          <w:b/>
          <w:bCs/>
          <w:color w:val="auto"/>
          <w:u w:val="single"/>
          <w:vertAlign w:val="superscript"/>
        </w:rPr>
        <w:t xml:space="preserve">00 </w:t>
      </w:r>
      <w:r w:rsidRPr="00221270">
        <w:rPr>
          <w:rFonts w:eastAsia="MS Mincho" w:cs="Times New Roman"/>
          <w:b/>
          <w:bCs/>
          <w:color w:val="auto"/>
          <w:u w:val="single"/>
        </w:rPr>
        <w:t>– 19.02.2024, ora 08.</w:t>
      </w:r>
      <w:r w:rsidRPr="00221270">
        <w:rPr>
          <w:rFonts w:eastAsia="MS Mincho" w:cs="Times New Roman"/>
          <w:b/>
          <w:bCs/>
          <w:color w:val="auto"/>
          <w:u w:val="single"/>
          <w:vertAlign w:val="superscript"/>
        </w:rPr>
        <w:t>00</w:t>
      </w:r>
    </w:p>
    <w:p w14:paraId="2DF9C8D8" w14:textId="77777777" w:rsidR="00221270" w:rsidRPr="00221270" w:rsidRDefault="00221270" w:rsidP="00221270">
      <w:pPr>
        <w:spacing w:before="0" w:after="0" w:line="240" w:lineRule="auto"/>
        <w:ind w:left="1138"/>
        <w:rPr>
          <w:rFonts w:eastAsia="MS Mincho" w:cs="Times New Roman"/>
          <w:b/>
          <w:bCs/>
          <w:color w:val="auto"/>
          <w:u w:val="single"/>
        </w:rPr>
      </w:pPr>
      <w:r w:rsidRPr="00221270">
        <w:rPr>
          <w:rFonts w:eastAsia="MS Mincho" w:cs="Times New Roman"/>
          <w:b/>
          <w:bCs/>
          <w:color w:val="auto"/>
          <w:u w:val="single"/>
        </w:rPr>
        <w:t>ÎN ŢARĂ</w:t>
      </w:r>
    </w:p>
    <w:p w14:paraId="124BC0E3" w14:textId="4AB6AF08"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Regimul termic va fi în continuare caracterizat de valori peste normele climatologice în cea mai mare parte a țării; temperaturile maxime se vor încadra în general între 7 și 15 grade, iar cele minime între -5 și 5 grade. Cerul va avea înnorări, în general persistente în centru, est și sud și temporare în restul teritoriului. Va ploua slab, ziua - pe arii restrânse în Transilvania și Moldova și izolat în Banat, iar spre seară și noaptea - pe spații mici în Dobrogea, precum și în dealurile Olteniei și ale Munteniei. La munte, vor fi precipitații slabe, predominant sub formă de ninsoare, în restrângere treptată în a doua parte a intervalului către Carpații Meridionali. Vântul va sufla slab și moderat, cu ușoare intensificări (rafale de 45...50 km/h), pe parcursul zilei, în Moldova, Dobrogea, estul Munteniei, pe crestele montane, dar și în extremitatea de sud-vest. Pe alocuri va fi ceață.</w:t>
      </w:r>
    </w:p>
    <w:p w14:paraId="7F338D84" w14:textId="77777777" w:rsidR="00221270" w:rsidRPr="00221270" w:rsidRDefault="00221270" w:rsidP="00221270">
      <w:pPr>
        <w:spacing w:before="0" w:after="0" w:line="240" w:lineRule="auto"/>
        <w:ind w:left="1138"/>
        <w:rPr>
          <w:rFonts w:eastAsia="MS Mincho" w:cs="Times New Roman"/>
          <w:bCs/>
          <w:color w:val="auto"/>
        </w:rPr>
      </w:pPr>
    </w:p>
    <w:p w14:paraId="77C904F9" w14:textId="77777777" w:rsidR="00221270" w:rsidRPr="00221270" w:rsidRDefault="00221270" w:rsidP="00221270">
      <w:pPr>
        <w:spacing w:before="0" w:after="0" w:line="240" w:lineRule="auto"/>
        <w:ind w:left="1138"/>
        <w:rPr>
          <w:rFonts w:eastAsia="MS Mincho" w:cs="Times New Roman"/>
          <w:b/>
          <w:bCs/>
          <w:color w:val="auto"/>
          <w:u w:val="single"/>
        </w:rPr>
      </w:pPr>
      <w:r w:rsidRPr="00221270">
        <w:rPr>
          <w:rFonts w:eastAsia="MS Mincho" w:cs="Times New Roman"/>
          <w:b/>
          <w:bCs/>
          <w:color w:val="auto"/>
          <w:u w:val="single"/>
        </w:rPr>
        <w:t>LA BUCUREŞTI</w:t>
      </w:r>
    </w:p>
    <w:p w14:paraId="75D0C6C1"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Regimul termic va fi în continuare caracterizat de valori mai mari decât cele specifice perioadei, astfel încât maxima va fi de 9...11 grade, iar minima de 3...4 grade. Cerul va avea înnorări în mare parte din interval, dar condițiile de ploaie slabă vor fi reduse. Vântul va sufla slab până la moderat.</w:t>
      </w:r>
    </w:p>
    <w:p w14:paraId="6565D585" w14:textId="77777777" w:rsidR="00221270" w:rsidRPr="00221270" w:rsidRDefault="00221270" w:rsidP="00221270">
      <w:pPr>
        <w:spacing w:before="0" w:after="0" w:line="240" w:lineRule="auto"/>
        <w:ind w:left="1138"/>
        <w:rPr>
          <w:rFonts w:eastAsia="MS Mincho" w:cs="Times New Roman"/>
          <w:bCs/>
          <w:color w:val="auto"/>
        </w:rPr>
      </w:pPr>
    </w:p>
    <w:p w14:paraId="0EBD2F74" w14:textId="77777777" w:rsidR="00221270" w:rsidRPr="00221270" w:rsidRDefault="00221270" w:rsidP="00221270">
      <w:pPr>
        <w:spacing w:before="0" w:after="0" w:line="240" w:lineRule="auto"/>
        <w:ind w:left="1138"/>
        <w:rPr>
          <w:rFonts w:eastAsia="MS Mincho" w:cs="Times New Roman"/>
          <w:bCs/>
          <w:color w:val="auto"/>
        </w:rPr>
      </w:pPr>
    </w:p>
    <w:p w14:paraId="0AD22A58" w14:textId="77777777" w:rsidR="00221270" w:rsidRPr="00221270" w:rsidRDefault="00221270" w:rsidP="00221270">
      <w:pPr>
        <w:numPr>
          <w:ilvl w:val="0"/>
          <w:numId w:val="4"/>
        </w:numPr>
        <w:spacing w:before="0" w:after="0" w:line="240" w:lineRule="auto"/>
        <w:rPr>
          <w:rFonts w:eastAsia="MS Mincho" w:cs="Times New Roman"/>
          <w:b/>
          <w:bCs/>
          <w:i/>
          <w:color w:val="auto"/>
          <w:u w:val="single"/>
        </w:rPr>
      </w:pPr>
      <w:r w:rsidRPr="00221270">
        <w:rPr>
          <w:rFonts w:eastAsia="MS Mincho" w:cs="Times New Roman"/>
          <w:b/>
          <w:bCs/>
          <w:i/>
          <w:color w:val="auto"/>
          <w:u w:val="single"/>
        </w:rPr>
        <w:t>CALITATEA APELOR</w:t>
      </w:r>
    </w:p>
    <w:p w14:paraId="3BAF2419"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Nu s-au înregistrat evenimente deosebite.</w:t>
      </w:r>
    </w:p>
    <w:p w14:paraId="49089A6A" w14:textId="77777777" w:rsidR="00221270" w:rsidRPr="00221270" w:rsidRDefault="00221270" w:rsidP="00221270">
      <w:pPr>
        <w:spacing w:before="0" w:after="0" w:line="240" w:lineRule="auto"/>
        <w:ind w:left="1138"/>
        <w:rPr>
          <w:rFonts w:eastAsia="MS Mincho" w:cs="Times New Roman"/>
          <w:bCs/>
          <w:color w:val="auto"/>
        </w:rPr>
      </w:pPr>
    </w:p>
    <w:p w14:paraId="6A18AB59" w14:textId="77777777" w:rsidR="00221270" w:rsidRPr="00221270" w:rsidRDefault="00221270" w:rsidP="00221270">
      <w:pPr>
        <w:numPr>
          <w:ilvl w:val="0"/>
          <w:numId w:val="4"/>
        </w:numPr>
        <w:spacing w:before="0" w:after="0" w:line="240" w:lineRule="auto"/>
        <w:rPr>
          <w:rFonts w:eastAsia="MS Mincho" w:cs="Times New Roman"/>
          <w:b/>
          <w:bCs/>
          <w:i/>
          <w:color w:val="auto"/>
          <w:u w:val="single"/>
        </w:rPr>
      </w:pPr>
      <w:r w:rsidRPr="00221270">
        <w:rPr>
          <w:rFonts w:eastAsia="MS Mincho" w:cs="Times New Roman"/>
          <w:b/>
          <w:bCs/>
          <w:i/>
          <w:color w:val="auto"/>
          <w:u w:val="single"/>
        </w:rPr>
        <w:t>ALIMENTĂRI CU APĂ</w:t>
      </w:r>
    </w:p>
    <w:p w14:paraId="4F72632D" w14:textId="77777777" w:rsidR="00221270" w:rsidRPr="00221270" w:rsidRDefault="00221270" w:rsidP="00221270">
      <w:pPr>
        <w:spacing w:before="0" w:after="0" w:line="240" w:lineRule="auto"/>
        <w:ind w:left="1138"/>
        <w:rPr>
          <w:rFonts w:eastAsia="MS Mincho" w:cs="Times New Roman"/>
          <w:b/>
          <w:bCs/>
          <w:i/>
          <w:color w:val="auto"/>
          <w:u w:val="single"/>
          <w:lang w:val="it-IT"/>
        </w:rPr>
      </w:pPr>
      <w:proofErr w:type="spellStart"/>
      <w:r w:rsidRPr="00221270">
        <w:rPr>
          <w:rFonts w:eastAsia="MS Mincho" w:cs="Times New Roman"/>
          <w:b/>
          <w:bCs/>
          <w:i/>
          <w:color w:val="auto"/>
          <w:u w:val="single"/>
          <w:lang w:val="en-US"/>
        </w:rPr>
        <w:t>Administratia</w:t>
      </w:r>
      <w:proofErr w:type="spellEnd"/>
      <w:r w:rsidRPr="00221270">
        <w:rPr>
          <w:rFonts w:eastAsia="MS Mincho" w:cs="Times New Roman"/>
          <w:b/>
          <w:bCs/>
          <w:i/>
          <w:color w:val="auto"/>
          <w:u w:val="single"/>
          <w:lang w:val="en-US"/>
        </w:rPr>
        <w:t xml:space="preserve"> </w:t>
      </w:r>
      <w:proofErr w:type="spellStart"/>
      <w:r w:rsidRPr="00221270">
        <w:rPr>
          <w:rFonts w:eastAsia="MS Mincho" w:cs="Times New Roman"/>
          <w:b/>
          <w:bCs/>
          <w:i/>
          <w:color w:val="auto"/>
          <w:u w:val="single"/>
          <w:lang w:val="en-US"/>
        </w:rPr>
        <w:t>Bazinala</w:t>
      </w:r>
      <w:proofErr w:type="spellEnd"/>
      <w:r w:rsidRPr="00221270">
        <w:rPr>
          <w:rFonts w:eastAsia="MS Mincho" w:cs="Times New Roman"/>
          <w:b/>
          <w:bCs/>
          <w:i/>
          <w:color w:val="auto"/>
          <w:u w:val="single"/>
          <w:lang w:val="en-US"/>
        </w:rPr>
        <w:t xml:space="preserve"> de </w:t>
      </w:r>
      <w:proofErr w:type="spellStart"/>
      <w:r w:rsidRPr="00221270">
        <w:rPr>
          <w:rFonts w:eastAsia="MS Mincho" w:cs="Times New Roman"/>
          <w:b/>
          <w:bCs/>
          <w:i/>
          <w:color w:val="auto"/>
          <w:u w:val="single"/>
          <w:lang w:val="en-US"/>
        </w:rPr>
        <w:t>Apă</w:t>
      </w:r>
      <w:proofErr w:type="spellEnd"/>
      <w:r w:rsidRPr="00221270">
        <w:rPr>
          <w:rFonts w:eastAsia="MS Mincho" w:cs="Times New Roman"/>
          <w:b/>
          <w:bCs/>
          <w:i/>
          <w:color w:val="auto"/>
          <w:u w:val="single"/>
          <w:lang w:val="en-US"/>
        </w:rPr>
        <w:t xml:space="preserve"> </w:t>
      </w:r>
      <w:r w:rsidRPr="00221270">
        <w:rPr>
          <w:rFonts w:eastAsia="MS Mincho" w:cs="Times New Roman"/>
          <w:b/>
          <w:bCs/>
          <w:i/>
          <w:color w:val="auto"/>
          <w:u w:val="single"/>
          <w:lang w:val="it-IT"/>
        </w:rPr>
        <w:t xml:space="preserve">Prut-Bârlad </w:t>
      </w:r>
    </w:p>
    <w:p w14:paraId="72539A20" w14:textId="77777777" w:rsidR="00221270" w:rsidRPr="00221270" w:rsidRDefault="00221270" w:rsidP="00221270">
      <w:pPr>
        <w:numPr>
          <w:ilvl w:val="0"/>
          <w:numId w:val="6"/>
        </w:numPr>
        <w:spacing w:before="0" w:after="0" w:line="240" w:lineRule="auto"/>
        <w:rPr>
          <w:rFonts w:eastAsia="MS Mincho" w:cs="Times New Roman"/>
          <w:bCs/>
          <w:color w:val="auto"/>
          <w:lang w:val="en-US"/>
        </w:rPr>
      </w:pPr>
      <w:proofErr w:type="spellStart"/>
      <w:r w:rsidRPr="00221270">
        <w:rPr>
          <w:rFonts w:eastAsia="MS Mincho" w:cs="Times New Roman"/>
          <w:b/>
          <w:bCs/>
          <w:color w:val="auto"/>
          <w:u w:val="single"/>
          <w:lang w:val="en-US"/>
        </w:rPr>
        <w:t>Judetul</w:t>
      </w:r>
      <w:proofErr w:type="spellEnd"/>
      <w:r w:rsidRPr="00221270">
        <w:rPr>
          <w:rFonts w:eastAsia="MS Mincho" w:cs="Times New Roman"/>
          <w:b/>
          <w:bCs/>
          <w:color w:val="auto"/>
          <w:u w:val="single"/>
          <w:lang w:val="en-US"/>
        </w:rPr>
        <w:t xml:space="preserve"> </w:t>
      </w:r>
      <w:proofErr w:type="spellStart"/>
      <w:r w:rsidRPr="00221270">
        <w:rPr>
          <w:rFonts w:eastAsia="MS Mincho" w:cs="Times New Roman"/>
          <w:b/>
          <w:bCs/>
          <w:color w:val="auto"/>
          <w:u w:val="single"/>
          <w:lang w:val="en-US"/>
        </w:rPr>
        <w:t>Botosani</w:t>
      </w:r>
      <w:proofErr w:type="spellEnd"/>
      <w:r w:rsidRPr="00221270">
        <w:rPr>
          <w:rFonts w:eastAsia="MS Mincho" w:cs="Times New Roman"/>
          <w:b/>
          <w:bCs/>
          <w:color w:val="auto"/>
          <w:u w:val="single"/>
          <w:lang w:val="en-US"/>
        </w:rPr>
        <w:t>:</w:t>
      </w:r>
      <w:r w:rsidRPr="00221270">
        <w:rPr>
          <w:rFonts w:eastAsia="MS Mincho" w:cs="Times New Roman"/>
          <w:bCs/>
          <w:color w:val="auto"/>
          <w:lang w:val="en-US"/>
        </w:rPr>
        <w:t xml:space="preserve"> Se </w:t>
      </w:r>
      <w:proofErr w:type="spellStart"/>
      <w:r w:rsidRPr="00221270">
        <w:rPr>
          <w:rFonts w:eastAsia="MS Mincho" w:cs="Times New Roman"/>
          <w:bCs/>
          <w:color w:val="auto"/>
          <w:lang w:val="en-US"/>
        </w:rPr>
        <w:t>mentine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situatia</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in </w:t>
      </w:r>
      <w:proofErr w:type="spellStart"/>
      <w:r w:rsidRPr="00221270">
        <w:rPr>
          <w:rFonts w:eastAsia="MS Mincho" w:cs="Times New Roman"/>
          <w:bCs/>
          <w:color w:val="auto"/>
          <w:lang w:val="en-US"/>
        </w:rPr>
        <w:t>alimentarea</w:t>
      </w:r>
      <w:proofErr w:type="spellEnd"/>
      <w:r w:rsidRPr="00221270">
        <w:rPr>
          <w:rFonts w:eastAsia="MS Mincho" w:cs="Times New Roman"/>
          <w:bCs/>
          <w:color w:val="auto"/>
          <w:lang w:val="en-US"/>
        </w:rPr>
        <w:t xml:space="preserve"> cu </w:t>
      </w:r>
      <w:proofErr w:type="spellStart"/>
      <w:r w:rsidRPr="00221270">
        <w:rPr>
          <w:rFonts w:eastAsia="MS Mincho" w:cs="Times New Roman"/>
          <w:bCs/>
          <w:color w:val="auto"/>
          <w:lang w:val="en-US"/>
        </w:rPr>
        <w:t>apa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pentru</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piscicultura</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folosința</w:t>
      </w:r>
      <w:proofErr w:type="spellEnd"/>
      <w:r w:rsidRPr="00221270">
        <w:rPr>
          <w:rFonts w:eastAsia="MS Mincho" w:cs="Times New Roman"/>
          <w:bCs/>
          <w:color w:val="auto"/>
          <w:lang w:val="en-US"/>
        </w:rPr>
        <w:t xml:space="preserve"> S.C. </w:t>
      </w:r>
      <w:proofErr w:type="spellStart"/>
      <w:r w:rsidRPr="00221270">
        <w:rPr>
          <w:rFonts w:eastAsia="MS Mincho" w:cs="Times New Roman"/>
          <w:bCs/>
          <w:color w:val="auto"/>
          <w:lang w:val="en-US"/>
        </w:rPr>
        <w:t>Pirania</w:t>
      </w:r>
      <w:proofErr w:type="spellEnd"/>
      <w:r w:rsidRPr="00221270">
        <w:rPr>
          <w:rFonts w:eastAsia="MS Mincho" w:cs="Times New Roman"/>
          <w:bCs/>
          <w:color w:val="auto"/>
          <w:lang w:val="en-US"/>
        </w:rPr>
        <w:t xml:space="preserve"> S.R.L. </w:t>
      </w:r>
      <w:proofErr w:type="spellStart"/>
      <w:r w:rsidRPr="00221270">
        <w:rPr>
          <w:rFonts w:eastAsia="MS Mincho" w:cs="Times New Roman"/>
          <w:bCs/>
          <w:color w:val="auto"/>
          <w:lang w:val="en-US"/>
        </w:rPr>
        <w:t>Botosani</w:t>
      </w:r>
      <w:proofErr w:type="spellEnd"/>
      <w:r w:rsidRPr="00221270">
        <w:rPr>
          <w:rFonts w:eastAsia="MS Mincho" w:cs="Times New Roman"/>
          <w:bCs/>
          <w:color w:val="auto"/>
          <w:lang w:val="en-US"/>
        </w:rPr>
        <w:t xml:space="preserve"> - </w:t>
      </w:r>
      <w:proofErr w:type="spellStart"/>
      <w:r w:rsidRPr="00221270">
        <w:rPr>
          <w:rFonts w:eastAsia="MS Mincho" w:cs="Times New Roman"/>
          <w:bCs/>
          <w:color w:val="auto"/>
          <w:lang w:val="en-US"/>
        </w:rPr>
        <w:t>pepiniera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piscicola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Havarna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prin</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reducerea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debitelor</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sursa</w:t>
      </w:r>
      <w:proofErr w:type="spellEnd"/>
      <w:r w:rsidRPr="00221270">
        <w:rPr>
          <w:rFonts w:eastAsia="MS Mincho" w:cs="Times New Roman"/>
          <w:bCs/>
          <w:color w:val="auto"/>
          <w:lang w:val="en-US"/>
        </w:rPr>
        <w:t xml:space="preserve"> r. Baseu - ac. Cal Alb </w:t>
      </w:r>
      <w:proofErr w:type="spellStart"/>
      <w:r w:rsidRPr="00221270">
        <w:rPr>
          <w:rFonts w:eastAsia="MS Mincho" w:cs="Times New Roman"/>
          <w:bCs/>
          <w:color w:val="auto"/>
          <w:lang w:val="en-US"/>
        </w:rPr>
        <w:t>corespunzator</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treptei</w:t>
      </w:r>
      <w:proofErr w:type="spellEnd"/>
      <w:r w:rsidRPr="00221270">
        <w:rPr>
          <w:rFonts w:eastAsia="MS Mincho" w:cs="Times New Roman"/>
          <w:bCs/>
          <w:color w:val="auto"/>
          <w:lang w:val="en-US"/>
        </w:rPr>
        <w:t xml:space="preserve"> III de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w:t>
      </w:r>
    </w:p>
    <w:p w14:paraId="0C4CA33B" w14:textId="77777777" w:rsidR="00221270" w:rsidRPr="00221270" w:rsidRDefault="00221270" w:rsidP="00221270">
      <w:pPr>
        <w:numPr>
          <w:ilvl w:val="0"/>
          <w:numId w:val="6"/>
        </w:numPr>
        <w:spacing w:before="0" w:after="0" w:line="240" w:lineRule="auto"/>
        <w:rPr>
          <w:rFonts w:eastAsia="MS Mincho" w:cs="Times New Roman"/>
          <w:bCs/>
          <w:color w:val="auto"/>
          <w:lang w:val="en-US"/>
        </w:rPr>
      </w:pPr>
      <w:proofErr w:type="spellStart"/>
      <w:r w:rsidRPr="00221270">
        <w:rPr>
          <w:rFonts w:eastAsia="MS Mincho" w:cs="Times New Roman"/>
          <w:b/>
          <w:bCs/>
          <w:color w:val="auto"/>
          <w:u w:val="single"/>
          <w:lang w:val="en-US"/>
        </w:rPr>
        <w:t>Judetul</w:t>
      </w:r>
      <w:proofErr w:type="spellEnd"/>
      <w:r w:rsidRPr="00221270">
        <w:rPr>
          <w:rFonts w:eastAsia="MS Mincho" w:cs="Times New Roman"/>
          <w:b/>
          <w:bCs/>
          <w:color w:val="auto"/>
          <w:u w:val="single"/>
          <w:lang w:val="en-US"/>
        </w:rPr>
        <w:t xml:space="preserve"> Iasi:</w:t>
      </w:r>
      <w:r w:rsidRPr="00221270">
        <w:rPr>
          <w:rFonts w:eastAsia="MS Mincho" w:cs="Times New Roman"/>
          <w:bCs/>
          <w:color w:val="auto"/>
          <w:lang w:val="en-US"/>
        </w:rPr>
        <w:t xml:space="preserve">  Se </w:t>
      </w:r>
      <w:proofErr w:type="spellStart"/>
      <w:r w:rsidRPr="00221270">
        <w:rPr>
          <w:rFonts w:eastAsia="MS Mincho" w:cs="Times New Roman"/>
          <w:bCs/>
          <w:color w:val="auto"/>
          <w:lang w:val="en-US"/>
        </w:rPr>
        <w:t>mentine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situatia</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in </w:t>
      </w:r>
      <w:proofErr w:type="spellStart"/>
      <w:r w:rsidRPr="00221270">
        <w:rPr>
          <w:rFonts w:eastAsia="MS Mincho" w:cs="Times New Roman"/>
          <w:bCs/>
          <w:color w:val="auto"/>
          <w:lang w:val="en-US"/>
        </w:rPr>
        <w:t>alimentarea</w:t>
      </w:r>
      <w:proofErr w:type="spellEnd"/>
      <w:r w:rsidRPr="00221270">
        <w:rPr>
          <w:rFonts w:eastAsia="MS Mincho" w:cs="Times New Roman"/>
          <w:bCs/>
          <w:color w:val="auto"/>
          <w:lang w:val="en-US"/>
        </w:rPr>
        <w:t xml:space="preserve"> cu </w:t>
      </w:r>
      <w:proofErr w:type="spellStart"/>
      <w:r w:rsidRPr="00221270">
        <w:rPr>
          <w:rFonts w:eastAsia="MS Mincho" w:cs="Times New Roman"/>
          <w:bCs/>
          <w:color w:val="auto"/>
          <w:lang w:val="en-US"/>
        </w:rPr>
        <w:t>apa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pentru</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piscicultura</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folosintele</w:t>
      </w:r>
      <w:proofErr w:type="spellEnd"/>
      <w:r w:rsidRPr="00221270">
        <w:rPr>
          <w:rFonts w:eastAsia="MS Mincho" w:cs="Times New Roman"/>
          <w:bCs/>
          <w:color w:val="auto"/>
          <w:lang w:val="en-US"/>
        </w:rPr>
        <w:t>:</w:t>
      </w:r>
    </w:p>
    <w:p w14:paraId="731ECD98" w14:textId="77777777" w:rsidR="00221270" w:rsidRPr="00221270" w:rsidRDefault="00221270" w:rsidP="00221270">
      <w:pPr>
        <w:spacing w:before="0" w:after="0" w:line="240" w:lineRule="auto"/>
        <w:ind w:left="1138"/>
        <w:rPr>
          <w:rFonts w:eastAsia="MS Mincho" w:cs="Times New Roman"/>
          <w:bCs/>
          <w:color w:val="auto"/>
          <w:lang w:val="en-US"/>
        </w:rPr>
      </w:pPr>
      <w:r w:rsidRPr="00221270">
        <w:rPr>
          <w:rFonts w:eastAsia="MS Mincho" w:cs="Times New Roman"/>
          <w:bCs/>
          <w:color w:val="auto"/>
          <w:lang w:val="en-US"/>
        </w:rPr>
        <w:t xml:space="preserve">*S.C. </w:t>
      </w:r>
      <w:proofErr w:type="spellStart"/>
      <w:r w:rsidRPr="00221270">
        <w:rPr>
          <w:rFonts w:eastAsia="MS Mincho" w:cs="Times New Roman"/>
          <w:bCs/>
          <w:color w:val="auto"/>
          <w:lang w:val="en-US"/>
        </w:rPr>
        <w:t>Noralex</w:t>
      </w:r>
      <w:proofErr w:type="spellEnd"/>
      <w:r w:rsidRPr="00221270">
        <w:rPr>
          <w:rFonts w:eastAsia="MS Mincho" w:cs="Times New Roman"/>
          <w:bCs/>
          <w:color w:val="auto"/>
          <w:lang w:val="en-US"/>
        </w:rPr>
        <w:t xml:space="preserve"> S.R.L. Iasi, S.C. </w:t>
      </w:r>
      <w:proofErr w:type="spellStart"/>
      <w:r w:rsidRPr="00221270">
        <w:rPr>
          <w:rFonts w:eastAsia="MS Mincho" w:cs="Times New Roman"/>
          <w:bCs/>
          <w:color w:val="auto"/>
          <w:lang w:val="en-US"/>
        </w:rPr>
        <w:t>Piscicola</w:t>
      </w:r>
      <w:proofErr w:type="spellEnd"/>
      <w:r w:rsidRPr="00221270">
        <w:rPr>
          <w:rFonts w:eastAsia="MS Mincho" w:cs="Times New Roman"/>
          <w:bCs/>
          <w:color w:val="auto"/>
          <w:lang w:val="en-US"/>
        </w:rPr>
        <w:t xml:space="preserve"> S.R.L. Iasi </w:t>
      </w:r>
      <w:proofErr w:type="spellStart"/>
      <w:r w:rsidRPr="00221270">
        <w:rPr>
          <w:rFonts w:eastAsia="MS Mincho" w:cs="Times New Roman"/>
          <w:bCs/>
          <w:color w:val="auto"/>
          <w:lang w:val="en-US"/>
        </w:rPr>
        <w:t>si</w:t>
      </w:r>
      <w:proofErr w:type="spellEnd"/>
      <w:r w:rsidRPr="00221270">
        <w:rPr>
          <w:rFonts w:eastAsia="MS Mincho" w:cs="Times New Roman"/>
          <w:bCs/>
          <w:color w:val="auto"/>
          <w:lang w:val="en-US"/>
        </w:rPr>
        <w:t xml:space="preserve"> S.C. CC &amp; PES S.R.L. Iasi </w:t>
      </w:r>
      <w:proofErr w:type="spellStart"/>
      <w:r w:rsidRPr="00221270">
        <w:rPr>
          <w:rFonts w:eastAsia="MS Mincho" w:cs="Times New Roman"/>
          <w:bCs/>
          <w:color w:val="auto"/>
          <w:lang w:val="en-US"/>
        </w:rPr>
        <w:t>prin</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incetarea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livrării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apei</w:t>
      </w:r>
      <w:proofErr w:type="spellEnd"/>
      <w:r w:rsidRPr="00221270">
        <w:rPr>
          <w:rFonts w:eastAsia="MS Mincho" w:cs="Times New Roman"/>
          <w:bCs/>
          <w:color w:val="auto"/>
          <w:lang w:val="en-US"/>
        </w:rPr>
        <w:t xml:space="preserve"> din </w:t>
      </w:r>
      <w:proofErr w:type="spellStart"/>
      <w:r w:rsidRPr="00221270">
        <w:rPr>
          <w:rFonts w:eastAsia="MS Mincho" w:cs="Times New Roman"/>
          <w:bCs/>
          <w:color w:val="auto"/>
          <w:lang w:val="en-US"/>
        </w:rPr>
        <w:t>sursa</w:t>
      </w:r>
      <w:proofErr w:type="spellEnd"/>
      <w:r w:rsidRPr="00221270">
        <w:rPr>
          <w:rFonts w:eastAsia="MS Mincho" w:cs="Times New Roman"/>
          <w:bCs/>
          <w:color w:val="auto"/>
          <w:lang w:val="en-US"/>
        </w:rPr>
        <w:t xml:space="preserve"> r. </w:t>
      </w:r>
      <w:proofErr w:type="spellStart"/>
      <w:r w:rsidRPr="00221270">
        <w:rPr>
          <w:rFonts w:eastAsia="MS Mincho" w:cs="Times New Roman"/>
          <w:bCs/>
          <w:color w:val="auto"/>
          <w:lang w:val="en-US"/>
        </w:rPr>
        <w:t>Miletin</w:t>
      </w:r>
      <w:proofErr w:type="spellEnd"/>
      <w:r w:rsidRPr="00221270">
        <w:rPr>
          <w:rFonts w:eastAsia="MS Mincho" w:cs="Times New Roman"/>
          <w:bCs/>
          <w:color w:val="auto"/>
          <w:lang w:val="en-US"/>
        </w:rPr>
        <w:t xml:space="preserve"> – </w:t>
      </w:r>
      <w:proofErr w:type="spellStart"/>
      <w:r w:rsidRPr="00221270">
        <w:rPr>
          <w:rFonts w:eastAsia="MS Mincho" w:cs="Times New Roman"/>
          <w:bCs/>
          <w:color w:val="auto"/>
          <w:lang w:val="en-US"/>
        </w:rPr>
        <w:t>ac.Halceni</w:t>
      </w:r>
      <w:proofErr w:type="spellEnd"/>
      <w:r w:rsidRPr="00221270">
        <w:rPr>
          <w:rFonts w:eastAsia="MS Mincho" w:cs="Times New Roman"/>
          <w:bCs/>
          <w:color w:val="auto"/>
          <w:lang w:val="en-US"/>
        </w:rPr>
        <w:t>.</w:t>
      </w:r>
    </w:p>
    <w:p w14:paraId="7FC24523" w14:textId="77777777" w:rsidR="00221270" w:rsidRPr="00221270" w:rsidRDefault="00221270" w:rsidP="00221270">
      <w:pPr>
        <w:spacing w:before="0" w:after="0" w:line="240" w:lineRule="auto"/>
        <w:ind w:left="1138"/>
        <w:rPr>
          <w:rFonts w:eastAsia="MS Mincho" w:cs="Times New Roman"/>
          <w:bCs/>
          <w:color w:val="auto"/>
          <w:lang w:val="en-US"/>
        </w:rPr>
      </w:pPr>
      <w:r w:rsidRPr="00221270">
        <w:rPr>
          <w:rFonts w:eastAsia="MS Mincho" w:cs="Times New Roman"/>
          <w:bCs/>
          <w:color w:val="auto"/>
          <w:lang w:val="en-US"/>
        </w:rPr>
        <w:t xml:space="preserve">*S.C. ACVACOM SRL Iasi </w:t>
      </w:r>
      <w:proofErr w:type="spellStart"/>
      <w:r w:rsidRPr="00221270">
        <w:rPr>
          <w:rFonts w:eastAsia="MS Mincho" w:cs="Times New Roman"/>
          <w:bCs/>
          <w:color w:val="auto"/>
          <w:lang w:val="en-US"/>
        </w:rPr>
        <w:t>prin</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reducerea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debitelor</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sursa</w:t>
      </w:r>
      <w:proofErr w:type="spellEnd"/>
      <w:r w:rsidRPr="00221270">
        <w:rPr>
          <w:rFonts w:eastAsia="MS Mincho" w:cs="Times New Roman"/>
          <w:bCs/>
          <w:color w:val="auto"/>
          <w:lang w:val="en-US"/>
        </w:rPr>
        <w:t xml:space="preserve"> r. </w:t>
      </w:r>
      <w:proofErr w:type="spellStart"/>
      <w:r w:rsidRPr="00221270">
        <w:rPr>
          <w:rFonts w:eastAsia="MS Mincho" w:cs="Times New Roman"/>
          <w:bCs/>
          <w:color w:val="auto"/>
          <w:lang w:val="en-US"/>
        </w:rPr>
        <w:t>Gurguiata</w:t>
      </w:r>
      <w:proofErr w:type="spellEnd"/>
      <w:r w:rsidRPr="00221270">
        <w:rPr>
          <w:rFonts w:eastAsia="MS Mincho" w:cs="Times New Roman"/>
          <w:bCs/>
          <w:color w:val="auto"/>
          <w:lang w:val="en-US"/>
        </w:rPr>
        <w:t xml:space="preserve"> – </w:t>
      </w:r>
      <w:proofErr w:type="spellStart"/>
      <w:r w:rsidRPr="00221270">
        <w:rPr>
          <w:rFonts w:eastAsia="MS Mincho" w:cs="Times New Roman"/>
          <w:bCs/>
          <w:color w:val="auto"/>
          <w:lang w:val="en-US"/>
        </w:rPr>
        <w:t>ac.Plopi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corespunzator</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treptei</w:t>
      </w:r>
      <w:proofErr w:type="spellEnd"/>
      <w:r w:rsidRPr="00221270">
        <w:rPr>
          <w:rFonts w:eastAsia="MS Mincho" w:cs="Times New Roman"/>
          <w:bCs/>
          <w:color w:val="auto"/>
          <w:lang w:val="en-US"/>
        </w:rPr>
        <w:t xml:space="preserve"> III de </w:t>
      </w:r>
      <w:proofErr w:type="spellStart"/>
      <w:r w:rsidRPr="00221270">
        <w:rPr>
          <w:rFonts w:eastAsia="MS Mincho" w:cs="Times New Roman"/>
          <w:bCs/>
          <w:color w:val="auto"/>
          <w:lang w:val="en-US"/>
        </w:rPr>
        <w:t>aplicare</w:t>
      </w:r>
      <w:proofErr w:type="spellEnd"/>
      <w:r w:rsidRPr="00221270">
        <w:rPr>
          <w:rFonts w:eastAsia="MS Mincho" w:cs="Times New Roman"/>
          <w:bCs/>
          <w:color w:val="auto"/>
          <w:lang w:val="en-US"/>
        </w:rPr>
        <w:t xml:space="preserve"> a </w:t>
      </w:r>
      <w:proofErr w:type="spellStart"/>
      <w:r w:rsidRPr="00221270">
        <w:rPr>
          <w:rFonts w:eastAsia="MS Mincho" w:cs="Times New Roman"/>
          <w:bCs/>
          <w:color w:val="auto"/>
          <w:lang w:val="en-US"/>
        </w:rPr>
        <w:t>restrictiilor</w:t>
      </w:r>
      <w:proofErr w:type="spellEnd"/>
      <w:r w:rsidRPr="00221270">
        <w:rPr>
          <w:rFonts w:eastAsia="MS Mincho" w:cs="Times New Roman"/>
          <w:bCs/>
          <w:color w:val="auto"/>
          <w:lang w:val="en-US"/>
        </w:rPr>
        <w:t>.</w:t>
      </w:r>
    </w:p>
    <w:p w14:paraId="5AE358E8" w14:textId="77777777" w:rsidR="00221270" w:rsidRPr="00221270" w:rsidRDefault="00221270" w:rsidP="00221270">
      <w:pPr>
        <w:spacing w:before="0" w:after="0" w:line="240" w:lineRule="auto"/>
        <w:ind w:left="1138"/>
        <w:rPr>
          <w:rFonts w:eastAsia="MS Mincho" w:cs="Times New Roman"/>
          <w:bCs/>
          <w:color w:val="auto"/>
          <w:lang w:val="en-US"/>
        </w:rPr>
      </w:pPr>
      <w:r w:rsidRPr="00221270">
        <w:rPr>
          <w:rFonts w:eastAsia="MS Mincho" w:cs="Times New Roman"/>
          <w:bCs/>
          <w:color w:val="auto"/>
          <w:lang w:val="en-US"/>
        </w:rPr>
        <w:t xml:space="preserve">* SC MIHPES SRL Iasi </w:t>
      </w:r>
      <w:proofErr w:type="spellStart"/>
      <w:r w:rsidRPr="00221270">
        <w:rPr>
          <w:rFonts w:eastAsia="MS Mincho" w:cs="Times New Roman"/>
          <w:bCs/>
          <w:color w:val="auto"/>
          <w:lang w:val="en-US"/>
        </w:rPr>
        <w:t>prin</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reducerea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debitelor</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sursa</w:t>
      </w:r>
      <w:proofErr w:type="spellEnd"/>
      <w:r w:rsidRPr="00221270">
        <w:rPr>
          <w:rFonts w:eastAsia="MS Mincho" w:cs="Times New Roman"/>
          <w:bCs/>
          <w:color w:val="auto"/>
          <w:lang w:val="en-US"/>
        </w:rPr>
        <w:t xml:space="preserve"> r. Valea </w:t>
      </w:r>
      <w:proofErr w:type="spellStart"/>
      <w:r w:rsidRPr="00221270">
        <w:rPr>
          <w:rFonts w:eastAsia="MS Mincho" w:cs="Times New Roman"/>
          <w:bCs/>
          <w:color w:val="auto"/>
          <w:lang w:val="en-US"/>
        </w:rPr>
        <w:t>Oii</w:t>
      </w:r>
      <w:proofErr w:type="spellEnd"/>
      <w:r w:rsidRPr="00221270">
        <w:rPr>
          <w:rFonts w:eastAsia="MS Mincho" w:cs="Times New Roman"/>
          <w:bCs/>
          <w:color w:val="auto"/>
          <w:lang w:val="en-US"/>
        </w:rPr>
        <w:t xml:space="preserve"> – </w:t>
      </w:r>
      <w:proofErr w:type="spellStart"/>
      <w:r w:rsidRPr="00221270">
        <w:rPr>
          <w:rFonts w:eastAsia="MS Mincho" w:cs="Times New Roman"/>
          <w:bCs/>
          <w:color w:val="auto"/>
          <w:lang w:val="en-US"/>
        </w:rPr>
        <w:t>ac.Sarca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corespunzator</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treptei</w:t>
      </w:r>
      <w:proofErr w:type="spellEnd"/>
      <w:r w:rsidRPr="00221270">
        <w:rPr>
          <w:rFonts w:eastAsia="MS Mincho" w:cs="Times New Roman"/>
          <w:bCs/>
          <w:color w:val="auto"/>
          <w:lang w:val="en-US"/>
        </w:rPr>
        <w:t xml:space="preserve"> III de </w:t>
      </w:r>
      <w:proofErr w:type="spellStart"/>
      <w:r w:rsidRPr="00221270">
        <w:rPr>
          <w:rFonts w:eastAsia="MS Mincho" w:cs="Times New Roman"/>
          <w:bCs/>
          <w:color w:val="auto"/>
          <w:lang w:val="en-US"/>
        </w:rPr>
        <w:t>aplicare</w:t>
      </w:r>
      <w:proofErr w:type="spellEnd"/>
      <w:r w:rsidRPr="00221270">
        <w:rPr>
          <w:rFonts w:eastAsia="MS Mincho" w:cs="Times New Roman"/>
          <w:bCs/>
          <w:color w:val="auto"/>
          <w:lang w:val="en-US"/>
        </w:rPr>
        <w:t xml:space="preserve"> a </w:t>
      </w:r>
      <w:proofErr w:type="spellStart"/>
      <w:r w:rsidRPr="00221270">
        <w:rPr>
          <w:rFonts w:eastAsia="MS Mincho" w:cs="Times New Roman"/>
          <w:bCs/>
          <w:color w:val="auto"/>
          <w:lang w:val="en-US"/>
        </w:rPr>
        <w:t>restrictiilor</w:t>
      </w:r>
      <w:proofErr w:type="spellEnd"/>
      <w:r w:rsidRPr="00221270">
        <w:rPr>
          <w:rFonts w:eastAsia="MS Mincho" w:cs="Times New Roman"/>
          <w:bCs/>
          <w:color w:val="auto"/>
          <w:lang w:val="en-US"/>
        </w:rPr>
        <w:t>.</w:t>
      </w:r>
    </w:p>
    <w:p w14:paraId="5ED6AC99" w14:textId="77777777" w:rsidR="00221270" w:rsidRPr="00221270" w:rsidRDefault="00221270" w:rsidP="00221270">
      <w:pPr>
        <w:spacing w:before="0" w:after="0" w:line="240" w:lineRule="auto"/>
        <w:ind w:left="1138"/>
        <w:rPr>
          <w:rFonts w:eastAsia="MS Mincho" w:cs="Times New Roman"/>
          <w:bCs/>
          <w:color w:val="auto"/>
          <w:lang w:val="en-US"/>
        </w:rPr>
      </w:pPr>
      <w:r w:rsidRPr="00221270">
        <w:rPr>
          <w:rFonts w:eastAsia="MS Mincho" w:cs="Times New Roman"/>
          <w:bCs/>
          <w:color w:val="auto"/>
          <w:lang w:val="en-US"/>
        </w:rPr>
        <w:t xml:space="preserve">- Se </w:t>
      </w:r>
      <w:proofErr w:type="spellStart"/>
      <w:r w:rsidRPr="00221270">
        <w:rPr>
          <w:rFonts w:eastAsia="MS Mincho" w:cs="Times New Roman"/>
          <w:bCs/>
          <w:color w:val="auto"/>
          <w:lang w:val="en-US"/>
        </w:rPr>
        <w:t>menține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situatia</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in </w:t>
      </w:r>
      <w:proofErr w:type="spellStart"/>
      <w:r w:rsidRPr="00221270">
        <w:rPr>
          <w:rFonts w:eastAsia="MS Mincho" w:cs="Times New Roman"/>
          <w:bCs/>
          <w:color w:val="auto"/>
          <w:lang w:val="en-US"/>
        </w:rPr>
        <w:t>alimentarea</w:t>
      </w:r>
      <w:proofErr w:type="spellEnd"/>
      <w:r w:rsidRPr="00221270">
        <w:rPr>
          <w:rFonts w:eastAsia="MS Mincho" w:cs="Times New Roman"/>
          <w:bCs/>
          <w:color w:val="auto"/>
          <w:lang w:val="en-US"/>
        </w:rPr>
        <w:t xml:space="preserve"> cu </w:t>
      </w:r>
      <w:proofErr w:type="spellStart"/>
      <w:r w:rsidRPr="00221270">
        <w:rPr>
          <w:rFonts w:eastAsia="MS Mincho" w:cs="Times New Roman"/>
          <w:bCs/>
          <w:color w:val="auto"/>
          <w:lang w:val="en-US"/>
        </w:rPr>
        <w:t>apa</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folosinta</w:t>
      </w:r>
      <w:proofErr w:type="spellEnd"/>
      <w:r w:rsidRPr="00221270">
        <w:rPr>
          <w:rFonts w:eastAsia="MS Mincho" w:cs="Times New Roman"/>
          <w:bCs/>
          <w:color w:val="auto"/>
          <w:lang w:val="en-US"/>
        </w:rPr>
        <w:t>:</w:t>
      </w:r>
    </w:p>
    <w:p w14:paraId="6CA84E22" w14:textId="77777777" w:rsidR="00221270" w:rsidRPr="00221270" w:rsidRDefault="00221270" w:rsidP="00221270">
      <w:pPr>
        <w:spacing w:before="0" w:after="0" w:line="240" w:lineRule="auto"/>
        <w:ind w:left="1138"/>
        <w:rPr>
          <w:rFonts w:eastAsia="MS Mincho" w:cs="Times New Roman"/>
          <w:bCs/>
          <w:color w:val="auto"/>
          <w:lang w:val="en-US"/>
        </w:rPr>
      </w:pPr>
      <w:r w:rsidRPr="00221270">
        <w:rPr>
          <w:rFonts w:eastAsia="MS Mincho" w:cs="Times New Roman"/>
          <w:bCs/>
          <w:color w:val="auto"/>
          <w:lang w:val="en-US"/>
        </w:rPr>
        <w:t xml:space="preserve">*S.C. APAVITAL </w:t>
      </w:r>
      <w:proofErr w:type="spellStart"/>
      <w:r w:rsidRPr="00221270">
        <w:rPr>
          <w:rFonts w:eastAsia="MS Mincho" w:cs="Times New Roman"/>
          <w:bCs/>
          <w:color w:val="auto"/>
          <w:lang w:val="en-US"/>
        </w:rPr>
        <w:t>S.A.Iasi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prin</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reducerea</w:t>
      </w:r>
      <w:proofErr w:type="spellEnd"/>
      <w:r w:rsidRPr="00221270">
        <w:rPr>
          <w:rFonts w:eastAsia="MS Mincho" w:cs="Times New Roman"/>
          <w:bCs/>
          <w:color w:val="auto"/>
          <w:lang w:val="en-US"/>
        </w:rPr>
        <w:t xml:space="preserve"> </w:t>
      </w:r>
      <w:r w:rsidRPr="00221270">
        <w:rPr>
          <w:rFonts w:eastAsia="MS Mincho" w:cs="Times New Roman"/>
          <w:bCs/>
          <w:color w:val="auto"/>
        </w:rPr>
        <w:t xml:space="preserve">debitelor de la 33.0 l/s la 26.0 l/s la sursa r. Bahlui – </w:t>
      </w:r>
      <w:proofErr w:type="spellStart"/>
      <w:r w:rsidRPr="00221270">
        <w:rPr>
          <w:rFonts w:eastAsia="MS Mincho" w:cs="Times New Roman"/>
          <w:bCs/>
          <w:color w:val="auto"/>
        </w:rPr>
        <w:t>ac.Pârcovaci</w:t>
      </w:r>
      <w:proofErr w:type="spellEnd"/>
      <w:r w:rsidRPr="00221270">
        <w:rPr>
          <w:rFonts w:eastAsia="MS Mincho" w:cs="Times New Roman"/>
          <w:bCs/>
          <w:color w:val="auto"/>
        </w:rPr>
        <w:t xml:space="preserve"> </w:t>
      </w:r>
      <w:proofErr w:type="spellStart"/>
      <w:r w:rsidRPr="00221270">
        <w:rPr>
          <w:rFonts w:eastAsia="MS Mincho" w:cs="Times New Roman"/>
          <w:bCs/>
          <w:color w:val="auto"/>
        </w:rPr>
        <w:t>corespunzator</w:t>
      </w:r>
      <w:proofErr w:type="spellEnd"/>
      <w:r w:rsidRPr="00221270">
        <w:rPr>
          <w:rFonts w:eastAsia="MS Mincho" w:cs="Times New Roman"/>
          <w:bCs/>
          <w:color w:val="auto"/>
        </w:rPr>
        <w:t xml:space="preserve"> treptei III de aplicare a restricțiilor</w:t>
      </w:r>
      <w:r w:rsidRPr="00221270">
        <w:rPr>
          <w:rFonts w:eastAsia="MS Mincho" w:cs="Times New Roman"/>
          <w:bCs/>
          <w:color w:val="auto"/>
          <w:lang w:val="en-US"/>
        </w:rPr>
        <w:t>.</w:t>
      </w:r>
    </w:p>
    <w:p w14:paraId="0FCA656A" w14:textId="77777777" w:rsidR="00221270" w:rsidRPr="00221270" w:rsidRDefault="00221270" w:rsidP="00221270">
      <w:pPr>
        <w:numPr>
          <w:ilvl w:val="0"/>
          <w:numId w:val="24"/>
        </w:numPr>
        <w:spacing w:before="0" w:after="0" w:line="240" w:lineRule="auto"/>
        <w:rPr>
          <w:rFonts w:eastAsia="MS Mincho" w:cs="Times New Roman"/>
          <w:bCs/>
          <w:color w:val="auto"/>
        </w:rPr>
      </w:pPr>
      <w:proofErr w:type="spellStart"/>
      <w:r w:rsidRPr="00221270">
        <w:rPr>
          <w:rFonts w:eastAsia="MS Mincho" w:cs="Times New Roman"/>
          <w:b/>
          <w:bCs/>
          <w:color w:val="auto"/>
          <w:u w:val="single"/>
          <w:lang w:val="en-US"/>
        </w:rPr>
        <w:t>Judetul</w:t>
      </w:r>
      <w:proofErr w:type="spellEnd"/>
      <w:r w:rsidRPr="00221270">
        <w:rPr>
          <w:rFonts w:eastAsia="MS Mincho" w:cs="Times New Roman"/>
          <w:b/>
          <w:bCs/>
          <w:color w:val="auto"/>
          <w:u w:val="single"/>
          <w:lang w:val="en-US"/>
        </w:rPr>
        <w:t xml:space="preserve"> </w:t>
      </w:r>
      <w:proofErr w:type="spellStart"/>
      <w:r w:rsidRPr="00221270">
        <w:rPr>
          <w:rFonts w:eastAsia="MS Mincho" w:cs="Times New Roman"/>
          <w:b/>
          <w:bCs/>
          <w:color w:val="auto"/>
          <w:u w:val="single"/>
          <w:lang w:val="en-US"/>
        </w:rPr>
        <w:t>Vaslui</w:t>
      </w:r>
      <w:proofErr w:type="spellEnd"/>
      <w:r w:rsidRPr="00221270">
        <w:rPr>
          <w:rFonts w:eastAsia="MS Mincho" w:cs="Times New Roman"/>
          <w:b/>
          <w:bCs/>
          <w:color w:val="auto"/>
          <w:u w:val="single"/>
          <w:lang w:val="en-US"/>
        </w:rPr>
        <w:t>:</w:t>
      </w:r>
      <w:r w:rsidRPr="00221270">
        <w:rPr>
          <w:rFonts w:eastAsia="MS Mincho" w:cs="Times New Roman"/>
          <w:bCs/>
          <w:color w:val="auto"/>
          <w:lang w:val="en-US"/>
        </w:rPr>
        <w:t xml:space="preserve"> Se </w:t>
      </w:r>
      <w:proofErr w:type="spellStart"/>
      <w:r w:rsidRPr="00221270">
        <w:rPr>
          <w:rFonts w:eastAsia="MS Mincho" w:cs="Times New Roman"/>
          <w:bCs/>
          <w:color w:val="auto"/>
          <w:lang w:val="en-US"/>
        </w:rPr>
        <w:t>mentin</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prevederile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Planului</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folosire</w:t>
      </w:r>
      <w:proofErr w:type="spellEnd"/>
      <w:r w:rsidRPr="00221270">
        <w:rPr>
          <w:rFonts w:eastAsia="MS Mincho" w:cs="Times New Roman"/>
          <w:bCs/>
          <w:color w:val="auto"/>
          <w:lang w:val="en-US"/>
        </w:rPr>
        <w:t xml:space="preserve"> a </w:t>
      </w:r>
      <w:proofErr w:type="spellStart"/>
      <w:r w:rsidRPr="00221270">
        <w:rPr>
          <w:rFonts w:eastAsia="MS Mincho" w:cs="Times New Roman"/>
          <w:bCs/>
          <w:color w:val="auto"/>
          <w:lang w:val="en-US"/>
        </w:rPr>
        <w:t>apei</w:t>
      </w:r>
      <w:proofErr w:type="spellEnd"/>
      <w:r w:rsidRPr="00221270">
        <w:rPr>
          <w:rFonts w:eastAsia="MS Mincho" w:cs="Times New Roman"/>
          <w:bCs/>
          <w:color w:val="auto"/>
          <w:lang w:val="en-US"/>
        </w:rPr>
        <w:t xml:space="preserve"> in </w:t>
      </w:r>
      <w:proofErr w:type="spellStart"/>
      <w:r w:rsidRPr="00221270">
        <w:rPr>
          <w:rFonts w:eastAsia="MS Mincho" w:cs="Times New Roman"/>
          <w:bCs/>
          <w:color w:val="auto"/>
          <w:lang w:val="en-US"/>
        </w:rPr>
        <w:t>perioade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deficitare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treapta</w:t>
      </w:r>
      <w:proofErr w:type="spellEnd"/>
      <w:r w:rsidRPr="00221270">
        <w:rPr>
          <w:rFonts w:eastAsia="MS Mincho" w:cs="Times New Roman"/>
          <w:bCs/>
          <w:color w:val="auto"/>
          <w:lang w:val="en-US"/>
        </w:rPr>
        <w:t xml:space="preserve"> a III-a, </w:t>
      </w:r>
      <w:proofErr w:type="spellStart"/>
      <w:r w:rsidRPr="00221270">
        <w:rPr>
          <w:rFonts w:eastAsia="MS Mincho" w:cs="Times New Roman"/>
          <w:bCs/>
          <w:color w:val="auto"/>
          <w:lang w:val="en-US"/>
        </w:rPr>
        <w:t>pentru</w:t>
      </w:r>
      <w:proofErr w:type="spellEnd"/>
      <w:r w:rsidRPr="00221270">
        <w:rPr>
          <w:rFonts w:eastAsia="MS Mincho" w:cs="Times New Roman"/>
          <w:bCs/>
          <w:color w:val="auto"/>
          <w:lang w:val="en-US"/>
        </w:rPr>
        <w:t xml:space="preserve">: S.C. AQUAVAS S.A. VASLUI – </w:t>
      </w:r>
      <w:proofErr w:type="spellStart"/>
      <w:r w:rsidRPr="00221270">
        <w:rPr>
          <w:rFonts w:eastAsia="MS Mincho" w:cs="Times New Roman"/>
          <w:bCs/>
          <w:color w:val="auto"/>
          <w:lang w:val="en-US"/>
        </w:rPr>
        <w:t>Sucursala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Vaslui</w:t>
      </w:r>
      <w:proofErr w:type="spellEnd"/>
      <w:r w:rsidRPr="00221270">
        <w:rPr>
          <w:rFonts w:eastAsia="MS Mincho" w:cs="Times New Roman"/>
          <w:bCs/>
          <w:color w:val="auto"/>
          <w:lang w:val="en-US"/>
        </w:rPr>
        <w:t xml:space="preserve"> din </w:t>
      </w:r>
      <w:proofErr w:type="spellStart"/>
      <w:r w:rsidRPr="00221270">
        <w:rPr>
          <w:rFonts w:eastAsia="MS Mincho" w:cs="Times New Roman"/>
          <w:bCs/>
          <w:color w:val="auto"/>
          <w:lang w:val="en-US"/>
        </w:rPr>
        <w:t>acumularea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Solesti</w:t>
      </w:r>
      <w:proofErr w:type="spellEnd"/>
      <w:r w:rsidRPr="00221270">
        <w:rPr>
          <w:rFonts w:eastAsia="MS Mincho" w:cs="Times New Roman"/>
          <w:bCs/>
          <w:color w:val="auto"/>
          <w:lang w:val="en-US"/>
        </w:rPr>
        <w:t>.</w:t>
      </w:r>
    </w:p>
    <w:p w14:paraId="62A15F1C" w14:textId="77777777" w:rsidR="00221270" w:rsidRPr="00221270" w:rsidRDefault="00221270" w:rsidP="00221270">
      <w:pPr>
        <w:spacing w:before="0" w:after="0" w:line="240" w:lineRule="auto"/>
        <w:ind w:left="1138"/>
        <w:rPr>
          <w:rFonts w:eastAsia="MS Mincho" w:cs="Times New Roman"/>
          <w:bCs/>
          <w:color w:val="auto"/>
        </w:rPr>
      </w:pPr>
    </w:p>
    <w:p w14:paraId="63CA9993" w14:textId="77777777" w:rsidR="00221270" w:rsidRPr="00221270" w:rsidRDefault="00221270" w:rsidP="00221270">
      <w:pPr>
        <w:spacing w:before="0" w:after="0" w:line="240" w:lineRule="auto"/>
        <w:ind w:left="1138"/>
        <w:rPr>
          <w:rFonts w:eastAsia="MS Mincho" w:cs="Times New Roman"/>
          <w:bCs/>
          <w:i/>
          <w:color w:val="auto"/>
          <w:u w:val="single"/>
          <w:lang w:val="en-US"/>
        </w:rPr>
      </w:pPr>
      <w:proofErr w:type="spellStart"/>
      <w:r w:rsidRPr="00221270">
        <w:rPr>
          <w:rFonts w:eastAsia="MS Mincho" w:cs="Times New Roman"/>
          <w:b/>
          <w:bCs/>
          <w:i/>
          <w:color w:val="auto"/>
          <w:u w:val="single"/>
          <w:lang w:val="en-US"/>
        </w:rPr>
        <w:t>Administratia</w:t>
      </w:r>
      <w:proofErr w:type="spellEnd"/>
      <w:r w:rsidRPr="00221270">
        <w:rPr>
          <w:rFonts w:eastAsia="MS Mincho" w:cs="Times New Roman"/>
          <w:b/>
          <w:bCs/>
          <w:i/>
          <w:color w:val="auto"/>
          <w:u w:val="single"/>
          <w:lang w:val="en-US"/>
        </w:rPr>
        <w:t xml:space="preserve"> </w:t>
      </w:r>
      <w:proofErr w:type="spellStart"/>
      <w:r w:rsidRPr="00221270">
        <w:rPr>
          <w:rFonts w:eastAsia="MS Mincho" w:cs="Times New Roman"/>
          <w:b/>
          <w:bCs/>
          <w:i/>
          <w:color w:val="auto"/>
          <w:u w:val="single"/>
          <w:lang w:val="en-US"/>
        </w:rPr>
        <w:t>Bazinala</w:t>
      </w:r>
      <w:proofErr w:type="spellEnd"/>
      <w:r w:rsidRPr="00221270">
        <w:rPr>
          <w:rFonts w:eastAsia="MS Mincho" w:cs="Times New Roman"/>
          <w:b/>
          <w:bCs/>
          <w:i/>
          <w:color w:val="auto"/>
          <w:u w:val="single"/>
          <w:lang w:val="en-US"/>
        </w:rPr>
        <w:t xml:space="preserve"> de </w:t>
      </w:r>
      <w:proofErr w:type="spellStart"/>
      <w:r w:rsidRPr="00221270">
        <w:rPr>
          <w:rFonts w:eastAsia="MS Mincho" w:cs="Times New Roman"/>
          <w:b/>
          <w:bCs/>
          <w:i/>
          <w:color w:val="auto"/>
          <w:u w:val="single"/>
          <w:lang w:val="en-US"/>
        </w:rPr>
        <w:t>Apă</w:t>
      </w:r>
      <w:proofErr w:type="spellEnd"/>
      <w:r w:rsidRPr="00221270">
        <w:rPr>
          <w:rFonts w:eastAsia="MS Mincho" w:cs="Times New Roman"/>
          <w:b/>
          <w:bCs/>
          <w:i/>
          <w:color w:val="auto"/>
          <w:u w:val="single"/>
          <w:lang w:val="en-US"/>
        </w:rPr>
        <w:t xml:space="preserve"> Olt</w:t>
      </w:r>
    </w:p>
    <w:p w14:paraId="68B9A3EA" w14:textId="0B99D32B" w:rsidR="00221270" w:rsidRPr="00221270" w:rsidRDefault="00221270" w:rsidP="00221270">
      <w:pPr>
        <w:numPr>
          <w:ilvl w:val="0"/>
          <w:numId w:val="24"/>
        </w:numPr>
        <w:spacing w:before="0" w:after="0" w:line="240" w:lineRule="auto"/>
        <w:rPr>
          <w:rFonts w:eastAsia="MS Mincho" w:cs="Times New Roman"/>
          <w:bCs/>
          <w:color w:val="auto"/>
        </w:rPr>
      </w:pPr>
      <w:proofErr w:type="spellStart"/>
      <w:r w:rsidRPr="00221270">
        <w:rPr>
          <w:rFonts w:eastAsia="MS Mincho" w:cs="Times New Roman"/>
          <w:b/>
          <w:bCs/>
          <w:color w:val="auto"/>
          <w:u w:val="single"/>
          <w:lang w:val="en-US"/>
        </w:rPr>
        <w:t>Judetul</w:t>
      </w:r>
      <w:proofErr w:type="spellEnd"/>
      <w:r w:rsidRPr="00221270">
        <w:rPr>
          <w:rFonts w:eastAsia="MS Mincho" w:cs="Times New Roman"/>
          <w:b/>
          <w:bCs/>
          <w:color w:val="auto"/>
          <w:u w:val="single"/>
          <w:lang w:val="en-US"/>
        </w:rPr>
        <w:t xml:space="preserve"> Brasov:</w:t>
      </w:r>
      <w:r w:rsidRPr="00221270">
        <w:rPr>
          <w:rFonts w:eastAsia="MS Mincho" w:cs="Times New Roman"/>
          <w:bCs/>
          <w:color w:val="auto"/>
          <w:lang w:val="en-US"/>
        </w:rPr>
        <w:t xml:space="preserve"> </w:t>
      </w:r>
      <w:proofErr w:type="spellStart"/>
      <w:r w:rsidRPr="00221270">
        <w:rPr>
          <w:rFonts w:eastAsia="MS Mincho" w:cs="Times New Roman"/>
          <w:bCs/>
          <w:color w:val="auto"/>
          <w:lang w:val="en-US"/>
        </w:rPr>
        <w:t>Incepand</w:t>
      </w:r>
      <w:proofErr w:type="spellEnd"/>
      <w:r w:rsidRPr="00221270">
        <w:rPr>
          <w:rFonts w:eastAsia="MS Mincho" w:cs="Times New Roman"/>
          <w:bCs/>
          <w:color w:val="auto"/>
          <w:lang w:val="en-US"/>
        </w:rPr>
        <w:t xml:space="preserve"> cu data de 21.12.2023 </w:t>
      </w:r>
      <w:proofErr w:type="spellStart"/>
      <w:r w:rsidRPr="00221270">
        <w:rPr>
          <w:rFonts w:eastAsia="MS Mincho" w:cs="Times New Roman"/>
          <w:bCs/>
          <w:color w:val="auto"/>
          <w:lang w:val="en-US"/>
        </w:rPr>
        <w:t>Compania</w:t>
      </w:r>
      <w:proofErr w:type="spellEnd"/>
      <w:r w:rsidRPr="00221270">
        <w:rPr>
          <w:rFonts w:eastAsia="MS Mincho" w:cs="Times New Roman"/>
          <w:bCs/>
          <w:color w:val="auto"/>
          <w:lang w:val="en-US"/>
        </w:rPr>
        <w:t xml:space="preserve"> APA Brasov S.A. </w:t>
      </w:r>
      <w:proofErr w:type="spellStart"/>
      <w:r w:rsidRPr="00221270">
        <w:rPr>
          <w:rFonts w:eastAsia="MS Mincho" w:cs="Times New Roman"/>
          <w:bCs/>
          <w:color w:val="auto"/>
          <w:lang w:val="en-US"/>
        </w:rPr>
        <w:t>anunta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inceperea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diminuarii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preluarii</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apa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bruta</w:t>
      </w:r>
      <w:proofErr w:type="spellEnd"/>
      <w:r w:rsidRPr="00221270">
        <w:rPr>
          <w:rFonts w:eastAsia="MS Mincho" w:cs="Times New Roman"/>
          <w:bCs/>
          <w:color w:val="auto"/>
          <w:lang w:val="en-US"/>
        </w:rPr>
        <w:t xml:space="preserve"> din </w:t>
      </w:r>
      <w:proofErr w:type="spellStart"/>
      <w:r w:rsidRPr="00221270">
        <w:rPr>
          <w:rFonts w:eastAsia="MS Mincho" w:cs="Times New Roman"/>
          <w:bCs/>
          <w:color w:val="auto"/>
          <w:lang w:val="en-US"/>
        </w:rPr>
        <w:t>Acumularea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Sacele</w:t>
      </w:r>
      <w:proofErr w:type="spellEnd"/>
      <w:r w:rsidRPr="00221270">
        <w:rPr>
          <w:rFonts w:eastAsia="MS Mincho" w:cs="Times New Roman"/>
          <w:bCs/>
          <w:color w:val="auto"/>
          <w:lang w:val="en-US"/>
        </w:rPr>
        <w:t xml:space="preserve"> – </w:t>
      </w:r>
      <w:proofErr w:type="spellStart"/>
      <w:r w:rsidRPr="00221270">
        <w:rPr>
          <w:rFonts w:eastAsia="MS Mincho" w:cs="Times New Roman"/>
          <w:bCs/>
          <w:color w:val="auto"/>
          <w:lang w:val="en-US"/>
        </w:rPr>
        <w:t>pr.Tarlung</w:t>
      </w:r>
      <w:proofErr w:type="spellEnd"/>
      <w:r w:rsidRPr="00221270">
        <w:rPr>
          <w:rFonts w:eastAsia="MS Mincho" w:cs="Times New Roman"/>
          <w:bCs/>
          <w:color w:val="auto"/>
          <w:lang w:val="en-US"/>
        </w:rPr>
        <w:t xml:space="preserve"> cu 450 l/s </w:t>
      </w:r>
      <w:proofErr w:type="spellStart"/>
      <w:r w:rsidRPr="00221270">
        <w:rPr>
          <w:rFonts w:eastAsia="MS Mincho" w:cs="Times New Roman"/>
          <w:bCs/>
          <w:color w:val="auto"/>
          <w:lang w:val="en-US"/>
        </w:rPr>
        <w:t>si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inceperea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compensarii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necesarului</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apa</w:t>
      </w:r>
      <w:proofErr w:type="spellEnd"/>
      <w:r w:rsidRPr="00221270">
        <w:rPr>
          <w:rFonts w:eastAsia="MS Mincho" w:cs="Times New Roman"/>
          <w:bCs/>
          <w:color w:val="auto"/>
          <w:lang w:val="en-US"/>
        </w:rPr>
        <w:t xml:space="preserve"> din </w:t>
      </w:r>
      <w:proofErr w:type="spellStart"/>
      <w:r w:rsidRPr="00221270">
        <w:rPr>
          <w:rFonts w:eastAsia="MS Mincho" w:cs="Times New Roman"/>
          <w:bCs/>
          <w:color w:val="auto"/>
          <w:lang w:val="en-US"/>
        </w:rPr>
        <w:t>sursa</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subterana</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rezerva</w:t>
      </w:r>
      <w:proofErr w:type="spellEnd"/>
      <w:r w:rsidRPr="00221270">
        <w:rPr>
          <w:rFonts w:eastAsia="MS Mincho" w:cs="Times New Roman"/>
          <w:bCs/>
          <w:color w:val="auto"/>
          <w:lang w:val="en-US"/>
        </w:rPr>
        <w:t xml:space="preserve"> - Front </w:t>
      </w:r>
      <w:proofErr w:type="spellStart"/>
      <w:r w:rsidRPr="00221270">
        <w:rPr>
          <w:rFonts w:eastAsia="MS Mincho" w:cs="Times New Roman"/>
          <w:bCs/>
          <w:color w:val="auto"/>
          <w:lang w:val="en-US"/>
        </w:rPr>
        <w:t>captare</w:t>
      </w:r>
      <w:proofErr w:type="spellEnd"/>
      <w:r w:rsidRPr="00221270">
        <w:rPr>
          <w:rFonts w:eastAsia="MS Mincho" w:cs="Times New Roman"/>
          <w:bCs/>
          <w:color w:val="auto"/>
          <w:lang w:val="en-US"/>
        </w:rPr>
        <w:t xml:space="preserve"> A.N.I.F. – zona Harman </w:t>
      </w:r>
      <w:proofErr w:type="spellStart"/>
      <w:r w:rsidRPr="00221270">
        <w:rPr>
          <w:rFonts w:eastAsia="MS Mincho" w:cs="Times New Roman"/>
          <w:bCs/>
          <w:color w:val="auto"/>
          <w:lang w:val="en-US"/>
        </w:rPr>
        <w:t>Prejmer</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aplicare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prevederi</w:t>
      </w:r>
      <w:proofErr w:type="spellEnd"/>
      <w:r w:rsidRPr="00221270">
        <w:rPr>
          <w:rFonts w:eastAsia="MS Mincho" w:cs="Times New Roman"/>
          <w:bCs/>
          <w:color w:val="auto"/>
          <w:lang w:val="en-US"/>
        </w:rPr>
        <w:t xml:space="preserve"> “Plan de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si</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folosire</w:t>
      </w:r>
      <w:proofErr w:type="spellEnd"/>
      <w:r w:rsidRPr="00221270">
        <w:rPr>
          <w:rFonts w:eastAsia="MS Mincho" w:cs="Times New Roman"/>
          <w:bCs/>
          <w:color w:val="auto"/>
          <w:lang w:val="en-US"/>
        </w:rPr>
        <w:t xml:space="preserve"> a </w:t>
      </w:r>
      <w:proofErr w:type="spellStart"/>
      <w:r w:rsidRPr="00221270">
        <w:rPr>
          <w:rFonts w:eastAsia="MS Mincho" w:cs="Times New Roman"/>
          <w:bCs/>
          <w:color w:val="auto"/>
          <w:lang w:val="en-US"/>
        </w:rPr>
        <w:t>apei</w:t>
      </w:r>
      <w:proofErr w:type="spellEnd"/>
      <w:r w:rsidRPr="00221270">
        <w:rPr>
          <w:rFonts w:eastAsia="MS Mincho" w:cs="Times New Roman"/>
          <w:bCs/>
          <w:color w:val="auto"/>
          <w:lang w:val="en-US"/>
        </w:rPr>
        <w:t xml:space="preserve"> in </w:t>
      </w:r>
      <w:proofErr w:type="spellStart"/>
      <w:r w:rsidRPr="00221270">
        <w:rPr>
          <w:rFonts w:eastAsia="MS Mincho" w:cs="Times New Roman"/>
          <w:bCs/>
          <w:color w:val="auto"/>
          <w:lang w:val="en-US"/>
        </w:rPr>
        <w:t>periodele</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deficitare</w:t>
      </w:r>
      <w:proofErr w:type="spellEnd"/>
      <w:r w:rsidRPr="00221270">
        <w:rPr>
          <w:rFonts w:eastAsia="MS Mincho" w:cs="Times New Roman"/>
          <w:bCs/>
          <w:color w:val="auto"/>
          <w:lang w:val="en-US"/>
        </w:rPr>
        <w:t xml:space="preserve">”). Nu s-au </w:t>
      </w:r>
      <w:proofErr w:type="spellStart"/>
      <w:r w:rsidRPr="00221270">
        <w:rPr>
          <w:rFonts w:eastAsia="MS Mincho" w:cs="Times New Roman"/>
          <w:bCs/>
          <w:color w:val="auto"/>
          <w:lang w:val="en-US"/>
        </w:rPr>
        <w:t>impus</w:t>
      </w:r>
      <w:proofErr w:type="spellEnd"/>
      <w:r w:rsidRPr="00221270">
        <w:rPr>
          <w:rFonts w:eastAsia="MS Mincho" w:cs="Times New Roman"/>
          <w:bCs/>
          <w:color w:val="auto"/>
          <w:lang w:val="en-US"/>
        </w:rPr>
        <w:t xml:space="preserve"> </w:t>
      </w:r>
      <w:proofErr w:type="spellStart"/>
      <w:r w:rsidRPr="00221270">
        <w:rPr>
          <w:rFonts w:eastAsia="MS Mincho" w:cs="Times New Roman"/>
          <w:bCs/>
          <w:color w:val="auto"/>
          <w:lang w:val="en-US"/>
        </w:rPr>
        <w:t>restrictii</w:t>
      </w:r>
      <w:proofErr w:type="spellEnd"/>
      <w:r w:rsidRPr="00221270">
        <w:rPr>
          <w:rFonts w:eastAsia="MS Mincho" w:cs="Times New Roman"/>
          <w:bCs/>
          <w:color w:val="auto"/>
          <w:lang w:val="en-US"/>
        </w:rPr>
        <w:t xml:space="preserve"> de </w:t>
      </w:r>
      <w:proofErr w:type="spellStart"/>
      <w:r w:rsidRPr="00221270">
        <w:rPr>
          <w:rFonts w:eastAsia="MS Mincho" w:cs="Times New Roman"/>
          <w:bCs/>
          <w:color w:val="auto"/>
          <w:lang w:val="en-US"/>
        </w:rPr>
        <w:t>alimentare</w:t>
      </w:r>
      <w:proofErr w:type="spellEnd"/>
      <w:r w:rsidRPr="00221270">
        <w:rPr>
          <w:rFonts w:eastAsia="MS Mincho" w:cs="Times New Roman"/>
          <w:bCs/>
          <w:color w:val="auto"/>
          <w:lang w:val="en-US"/>
        </w:rPr>
        <w:t xml:space="preserve"> cu </w:t>
      </w:r>
      <w:proofErr w:type="spellStart"/>
      <w:r w:rsidRPr="00221270">
        <w:rPr>
          <w:rFonts w:eastAsia="MS Mincho" w:cs="Times New Roman"/>
          <w:bCs/>
          <w:color w:val="auto"/>
          <w:lang w:val="en-US"/>
        </w:rPr>
        <w:t>apa</w:t>
      </w:r>
      <w:proofErr w:type="spellEnd"/>
      <w:r w:rsidRPr="00221270">
        <w:rPr>
          <w:rFonts w:eastAsia="MS Mincho" w:cs="Times New Roman"/>
          <w:bCs/>
          <w:color w:val="auto"/>
          <w:lang w:val="en-US"/>
        </w:rPr>
        <w:t xml:space="preserve"> la </w:t>
      </w:r>
      <w:proofErr w:type="spellStart"/>
      <w:r w:rsidRPr="00221270">
        <w:rPr>
          <w:rFonts w:eastAsia="MS Mincho" w:cs="Times New Roman"/>
          <w:bCs/>
          <w:color w:val="auto"/>
          <w:lang w:val="en-US"/>
        </w:rPr>
        <w:t>populatie</w:t>
      </w:r>
      <w:proofErr w:type="spellEnd"/>
      <w:r w:rsidRPr="00221270">
        <w:rPr>
          <w:rFonts w:eastAsia="MS Mincho" w:cs="Times New Roman"/>
          <w:bCs/>
          <w:color w:val="auto"/>
          <w:lang w:val="en-US"/>
        </w:rPr>
        <w:t>.</w:t>
      </w:r>
    </w:p>
    <w:p w14:paraId="34D23C5F" w14:textId="77777777" w:rsidR="00221270" w:rsidRPr="00221270" w:rsidRDefault="00221270" w:rsidP="00221270">
      <w:pPr>
        <w:spacing w:before="0" w:after="0" w:line="240" w:lineRule="auto"/>
        <w:ind w:left="1138"/>
        <w:rPr>
          <w:rFonts w:eastAsia="MS Mincho" w:cs="Times New Roman"/>
          <w:bCs/>
          <w:color w:val="auto"/>
        </w:rPr>
      </w:pPr>
    </w:p>
    <w:p w14:paraId="0062E5BA" w14:textId="77777777" w:rsidR="00221270" w:rsidRPr="00221270" w:rsidRDefault="00221270" w:rsidP="00221270">
      <w:pPr>
        <w:numPr>
          <w:ilvl w:val="0"/>
          <w:numId w:val="4"/>
        </w:numPr>
        <w:spacing w:before="0" w:after="0" w:line="240" w:lineRule="auto"/>
        <w:rPr>
          <w:rFonts w:eastAsia="MS Mincho" w:cs="Times New Roman"/>
          <w:b/>
          <w:bCs/>
          <w:i/>
          <w:color w:val="auto"/>
          <w:u w:val="single"/>
        </w:rPr>
      </w:pPr>
      <w:r w:rsidRPr="00221270">
        <w:rPr>
          <w:rFonts w:eastAsia="MS Mincho" w:cs="Times New Roman"/>
          <w:b/>
          <w:bCs/>
          <w:i/>
          <w:color w:val="auto"/>
          <w:u w:val="single"/>
        </w:rPr>
        <w:t>CALITATEA MEDIULUI</w:t>
      </w:r>
    </w:p>
    <w:p w14:paraId="6D13C28C" w14:textId="77777777" w:rsidR="00221270" w:rsidRPr="00221270" w:rsidRDefault="00221270" w:rsidP="00221270">
      <w:pPr>
        <w:numPr>
          <w:ilvl w:val="0"/>
          <w:numId w:val="5"/>
        </w:numPr>
        <w:tabs>
          <w:tab w:val="num" w:pos="284"/>
        </w:tabs>
        <w:spacing w:before="0" w:after="0" w:line="240" w:lineRule="auto"/>
        <w:rPr>
          <w:rFonts w:eastAsia="MS Mincho" w:cs="Times New Roman"/>
          <w:b/>
          <w:bCs/>
          <w:color w:val="auto"/>
        </w:rPr>
      </w:pPr>
      <w:r w:rsidRPr="00221270">
        <w:rPr>
          <w:rFonts w:eastAsia="MS Mincho" w:cs="Times New Roman"/>
          <w:b/>
          <w:bCs/>
          <w:color w:val="auto"/>
        </w:rPr>
        <w:t>În domeniul aerului</w:t>
      </w:r>
    </w:p>
    <w:p w14:paraId="2A1B549F"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Nu s-au înregistrat evenimente deosebite.</w:t>
      </w:r>
    </w:p>
    <w:p w14:paraId="758A1EDE" w14:textId="77777777" w:rsidR="00221270" w:rsidRPr="00221270" w:rsidRDefault="00221270" w:rsidP="00221270">
      <w:pPr>
        <w:numPr>
          <w:ilvl w:val="0"/>
          <w:numId w:val="5"/>
        </w:numPr>
        <w:tabs>
          <w:tab w:val="num" w:pos="284"/>
        </w:tabs>
        <w:spacing w:before="0" w:after="0" w:line="240" w:lineRule="auto"/>
        <w:rPr>
          <w:rFonts w:eastAsia="MS Mincho" w:cs="Times New Roman"/>
          <w:b/>
          <w:bCs/>
          <w:color w:val="auto"/>
        </w:rPr>
      </w:pPr>
      <w:r w:rsidRPr="00221270">
        <w:rPr>
          <w:rFonts w:eastAsia="MS Mincho" w:cs="Times New Roman"/>
          <w:b/>
          <w:bCs/>
          <w:color w:val="auto"/>
        </w:rPr>
        <w:t>În domeniul solului și vegetației</w:t>
      </w:r>
    </w:p>
    <w:p w14:paraId="4ECF12F3"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
          <w:bCs/>
          <w:i/>
          <w:color w:val="auto"/>
        </w:rPr>
        <w:t>Administrația Rezervației Biosferei Delta Dunării Tulcea</w:t>
      </w:r>
      <w:r w:rsidRPr="00221270">
        <w:rPr>
          <w:rFonts w:eastAsia="MS Mincho" w:cs="Times New Roman"/>
          <w:bCs/>
          <w:color w:val="auto"/>
        </w:rPr>
        <w:t xml:space="preserve"> informează telefonic despre producerea, in data de 17.02.2024, ora 15.00, unui incendiu de vegetație uscata (stuf, papura, rogoz) in zona de Est a lacului </w:t>
      </w:r>
      <w:proofErr w:type="spellStart"/>
      <w:r w:rsidRPr="00221270">
        <w:rPr>
          <w:rFonts w:eastAsia="MS Mincho" w:cs="Times New Roman"/>
          <w:bCs/>
          <w:color w:val="auto"/>
        </w:rPr>
        <w:t>Erenciuc</w:t>
      </w:r>
      <w:proofErr w:type="spellEnd"/>
      <w:r w:rsidRPr="00221270">
        <w:rPr>
          <w:rFonts w:eastAsia="MS Mincho" w:cs="Times New Roman"/>
          <w:bCs/>
          <w:color w:val="auto"/>
        </w:rPr>
        <w:t xml:space="preserve">, la Nord de brațul Sfântu Gheorghe, județul Tulcea. Nu se cunosc cauzele declanșatoare. Vom reveni cu informații suplimentare. </w:t>
      </w:r>
    </w:p>
    <w:p w14:paraId="7916C81E" w14:textId="77777777" w:rsidR="00221270" w:rsidRPr="00221270" w:rsidRDefault="00221270" w:rsidP="00221270">
      <w:pPr>
        <w:spacing w:before="0" w:after="0" w:line="240" w:lineRule="auto"/>
        <w:ind w:left="1138"/>
        <w:rPr>
          <w:rFonts w:eastAsia="MS Mincho" w:cs="Times New Roman"/>
          <w:bCs/>
          <w:color w:val="auto"/>
        </w:rPr>
      </w:pPr>
    </w:p>
    <w:p w14:paraId="7A0830EA" w14:textId="77777777" w:rsidR="00221270" w:rsidRPr="00221270" w:rsidRDefault="00221270" w:rsidP="00221270">
      <w:pPr>
        <w:numPr>
          <w:ilvl w:val="0"/>
          <w:numId w:val="5"/>
        </w:numPr>
        <w:spacing w:before="0" w:after="0" w:line="240" w:lineRule="auto"/>
        <w:rPr>
          <w:rFonts w:eastAsia="MS Mincho" w:cs="Times New Roman"/>
          <w:b/>
          <w:bCs/>
          <w:color w:val="auto"/>
        </w:rPr>
      </w:pPr>
      <w:r w:rsidRPr="00221270">
        <w:rPr>
          <w:rFonts w:eastAsia="MS Mincho" w:cs="Times New Roman"/>
          <w:b/>
          <w:bCs/>
          <w:color w:val="auto"/>
        </w:rPr>
        <w:t xml:space="preserve">În domeniul supravegherii </w:t>
      </w:r>
      <w:proofErr w:type="spellStart"/>
      <w:r w:rsidRPr="00221270">
        <w:rPr>
          <w:rFonts w:eastAsia="MS Mincho" w:cs="Times New Roman"/>
          <w:b/>
          <w:bCs/>
          <w:color w:val="auto"/>
        </w:rPr>
        <w:t>radioactivităţii</w:t>
      </w:r>
      <w:proofErr w:type="spellEnd"/>
      <w:r w:rsidRPr="00221270">
        <w:rPr>
          <w:rFonts w:eastAsia="MS Mincho" w:cs="Times New Roman"/>
          <w:b/>
          <w:bCs/>
          <w:color w:val="auto"/>
        </w:rPr>
        <w:t xml:space="preserve"> mediului</w:t>
      </w:r>
    </w:p>
    <w:p w14:paraId="27497154"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Nu s-au înregistrat evenimente deosebite.</w:t>
      </w:r>
    </w:p>
    <w:p w14:paraId="478D61C8" w14:textId="77777777" w:rsidR="00221270" w:rsidRPr="00221270" w:rsidRDefault="00221270" w:rsidP="00221270">
      <w:pPr>
        <w:spacing w:before="0" w:after="0" w:line="240" w:lineRule="auto"/>
        <w:ind w:left="1138"/>
        <w:rPr>
          <w:rFonts w:eastAsia="MS Mincho" w:cs="Times New Roman"/>
          <w:bCs/>
          <w:color w:val="auto"/>
        </w:rPr>
      </w:pPr>
    </w:p>
    <w:p w14:paraId="15ED0D53" w14:textId="77777777" w:rsidR="00221270" w:rsidRPr="00221270" w:rsidRDefault="00221270" w:rsidP="00221270">
      <w:pPr>
        <w:numPr>
          <w:ilvl w:val="0"/>
          <w:numId w:val="5"/>
        </w:numPr>
        <w:tabs>
          <w:tab w:val="num" w:pos="284"/>
        </w:tabs>
        <w:spacing w:before="0" w:after="0" w:line="240" w:lineRule="auto"/>
        <w:rPr>
          <w:rFonts w:eastAsia="MS Mincho" w:cs="Times New Roman"/>
          <w:b/>
          <w:bCs/>
          <w:color w:val="auto"/>
        </w:rPr>
      </w:pPr>
      <w:r w:rsidRPr="00221270">
        <w:rPr>
          <w:rFonts w:eastAsia="MS Mincho" w:cs="Times New Roman"/>
          <w:b/>
          <w:bCs/>
          <w:color w:val="auto"/>
        </w:rPr>
        <w:t xml:space="preserve">În municipiul </w:t>
      </w:r>
      <w:proofErr w:type="spellStart"/>
      <w:r w:rsidRPr="00221270">
        <w:rPr>
          <w:rFonts w:eastAsia="MS Mincho" w:cs="Times New Roman"/>
          <w:b/>
          <w:bCs/>
          <w:color w:val="auto"/>
        </w:rPr>
        <w:t>Bucureşti</w:t>
      </w:r>
      <w:proofErr w:type="spellEnd"/>
    </w:p>
    <w:p w14:paraId="4224F08F" w14:textId="77777777" w:rsidR="00221270" w:rsidRPr="00221270" w:rsidRDefault="00221270" w:rsidP="00221270">
      <w:pPr>
        <w:spacing w:before="0" w:after="0" w:line="240" w:lineRule="auto"/>
        <w:ind w:left="1138"/>
        <w:rPr>
          <w:rFonts w:eastAsia="MS Mincho" w:cs="Times New Roman"/>
          <w:bCs/>
          <w:color w:val="auto"/>
        </w:rPr>
      </w:pPr>
      <w:r w:rsidRPr="00221270">
        <w:rPr>
          <w:rFonts w:eastAsia="MS Mincho" w:cs="Times New Roman"/>
          <w:bCs/>
          <w:color w:val="auto"/>
        </w:rPr>
        <w:t xml:space="preserve">Nu s-au înregistrat evenimente deosebite. </w:t>
      </w:r>
    </w:p>
    <w:p w14:paraId="1E2D7BC3" w14:textId="77777777" w:rsidR="00221270" w:rsidRPr="00221270" w:rsidRDefault="00221270" w:rsidP="00221270">
      <w:pPr>
        <w:spacing w:before="0" w:after="0" w:line="240" w:lineRule="auto"/>
        <w:ind w:left="1138"/>
        <w:rPr>
          <w:rFonts w:eastAsia="MS Mincho" w:cs="Times New Roman"/>
          <w:b/>
          <w:bCs/>
          <w:color w:val="auto"/>
          <w:lang w:val="da-DK"/>
        </w:rPr>
      </w:pPr>
    </w:p>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7010A">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5437" w14:textId="77777777" w:rsidR="0027010A" w:rsidRDefault="0027010A" w:rsidP="00F721A4">
      <w:pPr>
        <w:spacing w:after="0" w:line="240" w:lineRule="auto"/>
      </w:pPr>
      <w:r>
        <w:separator/>
      </w:r>
    </w:p>
  </w:endnote>
  <w:endnote w:type="continuationSeparator" w:id="0">
    <w:p w14:paraId="4F164817" w14:textId="77777777" w:rsidR="0027010A" w:rsidRDefault="0027010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8507" w14:textId="77777777" w:rsidR="0027010A" w:rsidRDefault="0027010A" w:rsidP="00F721A4">
      <w:pPr>
        <w:spacing w:after="0" w:line="240" w:lineRule="auto"/>
      </w:pPr>
      <w:r>
        <w:separator/>
      </w:r>
    </w:p>
  </w:footnote>
  <w:footnote w:type="continuationSeparator" w:id="0">
    <w:p w14:paraId="57236BAB" w14:textId="77777777" w:rsidR="0027010A" w:rsidRDefault="0027010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179B"/>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127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10A"/>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37862"/>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0A9"/>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2024-02-19T05:52:00Z</dcterms:created>
  <dcterms:modified xsi:type="dcterms:W3CDTF">2024-02-19T05:55:00Z</dcterms:modified>
</cp:coreProperties>
</file>