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54B97F9C" w14:textId="77777777" w:rsidR="0066632F" w:rsidRDefault="0066632F" w:rsidP="0066632F">
      <w:pPr>
        <w:keepNext/>
        <w:keepLines/>
        <w:spacing w:after="0pt" w:line="12pt" w:lineRule="auto"/>
        <w:ind w:start="0pt"/>
        <w:jc w:val="center"/>
        <w:outlineLvl w:val="8"/>
        <w:rPr>
          <w:rFonts w:eastAsia="Times New Roman"/>
          <w:iCs/>
          <w:sz w:val="24"/>
          <w:szCs w:val="24"/>
          <w:lang w:val="ro-RO"/>
        </w:rPr>
      </w:pPr>
    </w:p>
    <w:p w14:paraId="7BA71221" w14:textId="18B0E121" w:rsidR="0066632F" w:rsidRPr="0066632F" w:rsidRDefault="0066632F" w:rsidP="0066632F">
      <w:pPr>
        <w:keepNext/>
        <w:keepLines/>
        <w:spacing w:after="0pt" w:line="12pt" w:lineRule="auto"/>
        <w:ind w:start="0pt"/>
        <w:jc w:val="center"/>
        <w:outlineLvl w:val="8"/>
        <w:rPr>
          <w:rFonts w:eastAsia="Times New Roman"/>
          <w:iCs/>
          <w:sz w:val="24"/>
          <w:szCs w:val="24"/>
          <w:lang w:val="ro-RO"/>
        </w:rPr>
      </w:pPr>
      <w:r w:rsidRPr="0066632F">
        <w:rPr>
          <w:rFonts w:eastAsia="Times New Roman"/>
          <w:iCs/>
          <w:sz w:val="24"/>
          <w:szCs w:val="24"/>
          <w:lang w:val="ro-RO"/>
        </w:rPr>
        <w:t>RAPORT PRIVIND SITUAŢIA HIDROMETEOROLOGICĂ ŞI A CALITĂŢII MEDIULUI</w:t>
      </w:r>
    </w:p>
    <w:p w14:paraId="536F6F14" w14:textId="3C3AEF7C" w:rsidR="0066632F" w:rsidRDefault="003B3409" w:rsidP="0066632F">
      <w:pPr>
        <w:keepNext/>
        <w:keepLines/>
        <w:spacing w:after="0pt" w:line="12pt" w:lineRule="auto"/>
        <w:ind w:start="0pt"/>
        <w:jc w:val="center"/>
        <w:outlineLvl w:val="8"/>
        <w:rPr>
          <w:rFonts w:eastAsia="Times New Roman"/>
          <w:iCs/>
          <w:sz w:val="24"/>
          <w:szCs w:val="24"/>
          <w:lang w:val="ro-RO"/>
        </w:rPr>
      </w:pPr>
      <w:r w:rsidRPr="0066632F">
        <w:rPr>
          <w:rFonts w:eastAsia="Times New Roman"/>
          <w:iCs/>
          <w:sz w:val="24"/>
          <w:szCs w:val="24"/>
          <w:lang w:val="ro-RO"/>
        </w:rPr>
        <w:t xml:space="preserve">ÎN INTERVALUL </w:t>
      </w:r>
      <w:r w:rsidR="0066632F" w:rsidRPr="0066632F">
        <w:rPr>
          <w:rFonts w:eastAsia="Times New Roman"/>
          <w:iCs/>
          <w:sz w:val="24"/>
          <w:szCs w:val="24"/>
          <w:lang w:val="ro-RO"/>
        </w:rPr>
        <w:t>16.01.2023, ora 08:00 – 17.01.2023, ora 08:00</w:t>
      </w:r>
    </w:p>
    <w:p w14:paraId="13ED3226" w14:textId="0DA9A6C6" w:rsidR="0066632F" w:rsidRDefault="0066632F" w:rsidP="0066632F">
      <w:pPr>
        <w:keepNext/>
        <w:keepLines/>
        <w:spacing w:after="0pt" w:line="12pt" w:lineRule="auto"/>
        <w:ind w:start="0pt"/>
        <w:jc w:val="center"/>
        <w:outlineLvl w:val="8"/>
        <w:rPr>
          <w:rFonts w:eastAsia="Times New Roman"/>
          <w:iCs/>
          <w:sz w:val="24"/>
          <w:szCs w:val="24"/>
          <w:lang w:val="ro-RO"/>
        </w:rPr>
      </w:pPr>
    </w:p>
    <w:p w14:paraId="406FB649" w14:textId="77777777" w:rsidR="0066632F" w:rsidRPr="0066632F" w:rsidRDefault="0066632F" w:rsidP="0066632F">
      <w:pPr>
        <w:keepNext/>
        <w:keepLines/>
        <w:spacing w:after="0pt" w:line="12pt" w:lineRule="auto"/>
        <w:ind w:start="0pt"/>
        <w:jc w:val="center"/>
        <w:outlineLvl w:val="8"/>
        <w:rPr>
          <w:rFonts w:eastAsia="Times New Roman"/>
          <w:iCs/>
          <w:sz w:val="24"/>
          <w:szCs w:val="24"/>
          <w:lang w:val="ro-RO"/>
        </w:rPr>
      </w:pPr>
    </w:p>
    <w:p w14:paraId="75052C1A" w14:textId="77777777" w:rsidR="0066632F" w:rsidRPr="0066632F" w:rsidRDefault="0066632F" w:rsidP="0066632F">
      <w:pPr>
        <w:keepNext/>
        <w:keepLines/>
        <w:spacing w:after="0pt" w:line="12pt" w:lineRule="auto"/>
        <w:ind w:start="0pt"/>
        <w:jc w:val="center"/>
        <w:outlineLvl w:val="8"/>
        <w:rPr>
          <w:rFonts w:eastAsia="Times New Roman"/>
          <w:iCs/>
          <w:sz w:val="24"/>
          <w:szCs w:val="24"/>
          <w:lang w:val="ro-RO"/>
        </w:rPr>
      </w:pPr>
    </w:p>
    <w:p w14:paraId="6279D97B" w14:textId="77777777" w:rsidR="0066632F" w:rsidRPr="0066632F" w:rsidRDefault="0066632F" w:rsidP="0066632F">
      <w:pPr>
        <w:keepNext/>
        <w:keepLines/>
        <w:spacing w:after="0pt" w:line="12pt" w:lineRule="auto"/>
        <w:ind w:start="0pt"/>
        <w:jc w:val="center"/>
        <w:outlineLvl w:val="8"/>
        <w:rPr>
          <w:rFonts w:eastAsia="Times New Roman"/>
          <w:iCs/>
          <w:sz w:val="24"/>
          <w:szCs w:val="24"/>
          <w:lang w:val="ro-RO"/>
        </w:rPr>
      </w:pPr>
    </w:p>
    <w:p w14:paraId="77991D38"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I.</w:t>
      </w:r>
      <w:r w:rsidRPr="0066632F">
        <w:rPr>
          <w:rFonts w:eastAsia="Times New Roman"/>
          <w:iCs/>
          <w:sz w:val="24"/>
          <w:szCs w:val="24"/>
          <w:lang w:val="ro-RO"/>
        </w:rPr>
        <w:tab/>
        <w:t>SITUAŢIA HIDROMETEOROLOGICĂ</w:t>
      </w:r>
    </w:p>
    <w:p w14:paraId="4802EFDE"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1. Situaţia şi prognoza hidrologică pe râurile interioare şi Dunăre din 17.01.2023, ora 07:00</w:t>
      </w:r>
    </w:p>
    <w:p w14:paraId="33B901A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RÂURI</w:t>
      </w:r>
    </w:p>
    <w:p w14:paraId="5B81FE2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Debitele au fost în creştere ca urmare a precipitațiilor căzute în interval, cedării apei din stratul de zăpadă şi propagării pe râurile din bazinele hidrografice: Bârzava, Moravița, Caraş, Nera, Cerna şi bazinele superioare ale râurilor: Crasna, Barcău, Crişuri, Arieş, Bega şi Timiş.</w:t>
      </w:r>
    </w:p>
    <w:p w14:paraId="24FFC967"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Pe celelalte râuri, debitele au fost în uşoară scădere, exceptând râurile din bazinele hidrografice: Tur, Jiu, Suceava, Moldova, Bistrița, Trotuş, Bârlad, Prut, cursul Siretului și râurile din Dobrogea, unde au fost relativ staționare.</w:t>
      </w:r>
    </w:p>
    <w:p w14:paraId="03DE46D8"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Debitele se situează în general la valori în jurul și peste mediile multianuale lunare, exceptând râurile din bazinele hidrografice: Bega, Timiş, Bârzava, Vedea, Putna, Rm. Sărat, pe cursurile superioare ale Sucevei, Moldovei şi Prutului, pe cursurile superioare şi mijlocii ale Bistriței şi Trotuşului, în bazinul inferior al Argeșului şi pe afluenții Buzăului, unde se situează între 30-80% din normalele lunare şi mai mici (sub 30% din normalele lunare) pe râurile din bazinele hidrografice: Bârlad și Jijia.</w:t>
      </w:r>
    </w:p>
    <w:p w14:paraId="0150787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Nivelurile pe râuri la stațiile hidrometrice se situează sub COTELE DE ATENȚIE.</w:t>
      </w:r>
    </w:p>
    <w:p w14:paraId="0729C586"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Debitele vor fi în creştere ca urmare a precipitațiilor prognozate, cedării apei din stratul de zăpadă şi propagării pe râurile din bazinele hidrografice: Vişeu, Iza, Tur, Lăpuş, Crasna, Barcău, Crişuri, Arieş, Bega, Timiş, Bârzava, Moravița, Caraş, Nera, Cerna, bazinele superioare ale Jiului, Argeşului, Ialomiței şi Buzăului şi pe afluenții Oltului inferior.</w:t>
      </w:r>
    </w:p>
    <w:p w14:paraId="688B4ED0"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Pe celelalte râuri, debitele vor fi relativ staționare.</w:t>
      </w:r>
    </w:p>
    <w:p w14:paraId="435B828D"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Sunt posibile scurgeri importante pe versanţi, torenţi, pâraie şi creşteri mai însemnate de niveluri şi debite, cu situarea nivelurilor în jurul COTELOR DE ATENŢIE, pe unele râuri din jumătatea de vest a ţării.</w:t>
      </w:r>
    </w:p>
    <w:p w14:paraId="28AC3C7B"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72990BAE"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DUNĂRE</w:t>
      </w:r>
    </w:p>
    <w:p w14:paraId="7461F99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Debitul la intrarea în țară (secțiunea Baziaș) în intervalul 16.01.2023 – 17.01.2023 a fost în creștere, având valoarea de 6100 m3/s, peste media multianuală a lunii ianuarie (4950 m3/s).</w:t>
      </w:r>
    </w:p>
    <w:p w14:paraId="6DB1C8F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În aval de Porțile de Fier debitele au fost în creștere la Gruia și pe sectorul Zimnicea – Tulcea și în scădere pe sectorul Calafat – Tr. Măgurele.</w:t>
      </w:r>
    </w:p>
    <w:p w14:paraId="58785A5D"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Debitul la intrarea în țară (secțiunea Baziaș) va fi staționar (6100 m3/s).</w:t>
      </w:r>
    </w:p>
    <w:p w14:paraId="1C2F9481"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În aval de Porțile de Fier debitele vor fi în creștere pe sectoarele Gruia – Calafat și Călărași – Tulcea și în scădere pe sectorul Bechet – Oltenița.</w:t>
      </w:r>
    </w:p>
    <w:p w14:paraId="65131132"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2787A90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2. Situaţia meteorologică în intervalul 16.01.2023, ora 08:00 –17.01.2023, ora 06:00</w:t>
      </w:r>
    </w:p>
    <w:p w14:paraId="1A6CEAD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Administraţia Naţională de Meteorologie (A.N.M.) a emis în data de 16.01.2023, la ora 10:30, Atenţionarea Meteorologică nr. 5, conform căreia:</w:t>
      </w:r>
    </w:p>
    <w:p w14:paraId="5F79AD11"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lastRenderedPageBreak/>
        <w:t>- INFORMARE METEOROLOGICĂ: ,, În intervalul 16 ianuarie, ora 17 – 19 ianuarie, ora 20 îndeosebi în jumătatea de vest a țării va ploua, la munte vor fi precipitații mixte, iar la altitudini mai mari de 1700 m temporar va ninge. Cantitățile de precipitații acumulate vor depăși 20...25 l/mp, iar în Carpații Occidentali și Meridionali pe arii restrânse 50 l/mp. Vântul va avea intensificări la munte, iar din noaptea de marți spre miercuri (17/18 ianuarie) la altitudini mari în masivele sudice va sufla tare cu viteze de peste 100...110 km/h, viscolind ninsoarea și spulberând zăpada. Local și temporar vor fi intensificări ale vântului și în restul teritoriului, cu rafale în general de 55...65 km/h, îndeosebi în vest și sud-est.”</w:t>
      </w:r>
    </w:p>
    <w:p w14:paraId="59F14E26"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COD GALBEN: ,,În Carpații Meridionali și Occidentali și local în Banat, vântul va avea intensificări cu viteze de 60...80 km/h. La altitudini de peste 1700 m, rafalele vor depăși 100 km/h, va fi viscol și vizibilitate scăzută.”</w:t>
      </w:r>
    </w:p>
    <w:p w14:paraId="194FF401"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Această Atenţionare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B5088EE"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către prefecturile județelor: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w:t>
      </w:r>
    </w:p>
    <w:p w14:paraId="4BA1DFA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către prefecturile județelor: ALBA, ARAD, ARGEŞ, BIHOR, BRAŞOV, CARAŞ-SEVERIN, CLUJ, DÂMBOVIŢA, GORJ, HUNEDOARA, MEHEDINŢI, PRAHOVA, SĂLAJ, SIBIU, TIMIȘ și VÂLCEA (16 prefecturi) – COD GALBEN.</w:t>
      </w:r>
    </w:p>
    <w:p w14:paraId="1C0D4D81"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456306CF"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ÎN ŢARĂ</w:t>
      </w:r>
    </w:p>
    <w:p w14:paraId="03090ED7"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Valorile termice au rămas mai ridicate decât în mod normal la această dată în cea mai mare parte a țării. Cerul a prezentat înnorări temporare în regiunile sudice și sud-estice și a fost acoperit în restul teritoriului. A plouat slab în Banat, Crișana, Maramureș, local în Oltenia, Transilvania și izolat în rest, iar la munte pe alocuri au predominat ninsorile. Noaptea, punctiform, în sudul Crișanei, vestul Transilvaniei și în Maramureș, a fost și lapoviță. Vântul a suflat slab și moderat, cu intensificări la munte la altitudini mari, unde rafalele au fost de până la 110...120 km/h, iar zăpada a fost spulberată, dar și în Banat, local în Moldova, Dobrogea și pe suprafețe mai mici în Crișana și în Transilvania, vitezele fiind în general de 55...65 km/h. Era strat de zăpadă la munte la peste 1100 m altitudine și măsura -în platformele stațiilor meteorologice- până la 71 cm în Munții Făgăraș. Temperaturile maxime s-au încadrat între 0 grade la Piatra Neamț, Rădăuți. Târgu Neamț, Joseni și Mercurea Ciuc și 10 grade la Oltenița, Cernavodă, Fetești, Călărași, Medgidia și Holod. La ora 6 se înregistrau valori termice cuprinse între -5 grade la Miercurea Ciuc și 10 grade la Zimnicea. S-a semnalat ceață în nord-est și izolat în sud și nord-vest.</w:t>
      </w:r>
    </w:p>
    <w:p w14:paraId="0D8B0734"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Observații: de ieri de la ora 06 au fost în vigoare 10 mesaje de alertă pentru fenomene meteorologice periculoase imediate (9 atenționări cod galben și 1 avertizare cod portocaliu), emise după cum urmează:</w:t>
      </w:r>
    </w:p>
    <w:p w14:paraId="29A0191B"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lastRenderedPageBreak/>
        <w:t>- SRPV Constanța: 3 atenționări cod galben;</w:t>
      </w:r>
    </w:p>
    <w:p w14:paraId="7DEFE8A9"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SRPV Sibiu: 3 atenționări cod galben;</w:t>
      </w:r>
    </w:p>
    <w:p w14:paraId="77BDA30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SRPV Timișoara: 2 atenționări cod galben;</w:t>
      </w:r>
    </w:p>
    <w:p w14:paraId="4123A19A"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CNPM: 1 atenționare cod galben;</w:t>
      </w:r>
    </w:p>
    <w:p w14:paraId="0EFB5FFF"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SRPV Cluj: 1 avertizare cod portocaliu.</w:t>
      </w:r>
    </w:p>
    <w:p w14:paraId="5C9E8550"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486D396F"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LA BUCUREŞTI</w:t>
      </w:r>
    </w:p>
    <w:p w14:paraId="21413C54"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Valorile termice au rămas mai ridicate decât cele normale la această dată. Cerul a fost temporar noros ziua și noros seara și noaptea. Vântul a suflat slab până la moderat. Temperatura maximă a fost de 7 grade la Afumați și de 8 grade la Băneasa și Filaret. La ora 06 se înregistrau 0 grade la Băneasa și 2 grade la Filaret și Afumați.</w:t>
      </w:r>
    </w:p>
    <w:p w14:paraId="5EB436A9"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42A1CA8F"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53E4AFA2"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3. Prognoza meteorologică în intervalul 17.01.2023, ora 08:00 –18.01.2023, ora 08:00</w:t>
      </w:r>
    </w:p>
    <w:p w14:paraId="0732B1F9"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ÎN ŢARĂ</w:t>
      </w:r>
    </w:p>
    <w:p w14:paraId="3EE241F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Vremea se va încălzi semnificativ, astfel că valorile termice se vor situa cu mult peste cele normale în această perioadă; temperaturile maxime se vor încadra între 6 grade în Maramureș și 17 grade în Lunca Dunării, iar cele minime în general între 2 și 11 grade. Cerul va avea înnorări și va ploua în Banat, Crișana, Maramureș, cea mai mare parte a Transilvaniei, Olteniei, local în Muntenia și izolat în celelalte regiuni. La munte vor fi precipitații mixte, iar la altitudini de peste 1700 m va ninge și se va depune strat de zăpadă mai consistent. Cantitățile de apă vor fi mai importante și pe alocuri, în special în Carpații Occidentali și vestul Carpaților Meridionali, se vor acumula peste 20...30 l/mp. Vântul se va intensifica treptat în cea mai mare parte a teritoriului, dar mai ales la munte, în masivele sudice, unde la altitudini mari va sufla tare, cu viteze de peste 100...110 km/h, viscolind ninsoarea, spulberând zăpada și determinând scăderea vizibilității. Local și temporar vor fi intensificări ale vântului și în restul teritoriului, cu rafale în general de 55...65 km/h, îndeosebi în vest și sud-est. Izolat vor fi condiții de ceață, cu precădere în exteritoriorul arcului carpatic.</w:t>
      </w:r>
    </w:p>
    <w:p w14:paraId="0908CC5D"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3194D16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LA BUCUREŞTI</w:t>
      </w:r>
    </w:p>
    <w:p w14:paraId="3531DFB7"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Vremea se va încălzi semnificativ, astfel că valorile termice se vor situa cu mult peste cele specifice datei; temperatura maximă va fi de 14...15 grade, iar cea minimă de 8...9 grade, mai scăzută în zona preorășenească spre 6 grade. Temporar cerul va avea înnorări, iar pe parcursul zilei trecător va ploua slab. Vântul va sufla slab până la moderat.</w:t>
      </w:r>
    </w:p>
    <w:p w14:paraId="5560490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69DE20FA"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09A400B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II.</w:t>
      </w:r>
      <w:r w:rsidRPr="0066632F">
        <w:rPr>
          <w:rFonts w:eastAsia="Times New Roman"/>
          <w:iCs/>
          <w:sz w:val="24"/>
          <w:szCs w:val="24"/>
          <w:lang w:val="ro-RO"/>
        </w:rPr>
        <w:tab/>
        <w:t>CALITATEA APELOR</w:t>
      </w:r>
    </w:p>
    <w:p w14:paraId="73BB796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1.</w:t>
      </w:r>
      <w:r w:rsidRPr="0066632F">
        <w:rPr>
          <w:rFonts w:eastAsia="Times New Roman"/>
          <w:iCs/>
          <w:sz w:val="24"/>
          <w:szCs w:val="24"/>
          <w:lang w:val="ro-RO"/>
        </w:rPr>
        <w:tab/>
        <w:t>Pe fluviul Dunărea</w:t>
      </w:r>
    </w:p>
    <w:p w14:paraId="7A2CCB2A"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Nu au fost semnalate evenimente deosebite.</w:t>
      </w:r>
    </w:p>
    <w:p w14:paraId="237B025F"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4116B09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2.</w:t>
      </w:r>
      <w:r w:rsidRPr="0066632F">
        <w:rPr>
          <w:rFonts w:eastAsia="Times New Roman"/>
          <w:iCs/>
          <w:sz w:val="24"/>
          <w:szCs w:val="24"/>
          <w:lang w:val="ro-RO"/>
        </w:rPr>
        <w:tab/>
        <w:t>Pe râurile interioare</w:t>
      </w:r>
    </w:p>
    <w:p w14:paraId="1E811534"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Administrația Națională Apele Române și Agenţia pentru Protecţia Mediului Botoșani revin cu informaţii despre poluarea accidentală cu ape uzate menajere insuficient epurate a apei râului Dresleuca, care s-a produs în data de 14.01.2023, la ora 14:00, în zona municipiului Botoșani, județul Botoșani, în urma unui incendiu survenit la Stația de epurare ANL Bucovina (S.C. NOVA APASERV S.A. Botoșani), care a avariat containerul tehnologic și tabloul electric de comandă a echipamentelor electrice.</w:t>
      </w:r>
    </w:p>
    <w:p w14:paraId="591733E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lastRenderedPageBreak/>
        <w:t>Rezultatele analizelor probelor de apă prelevate în data de 15.01.2023 sunt prezentate în tabelul de mai jos:</w:t>
      </w:r>
    </w:p>
    <w:p w14:paraId="6A2EC762"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xml:space="preserve"> </w:t>
      </w:r>
    </w:p>
    <w:p w14:paraId="1FA3E9B9"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Au fost finalizate lucrările de montare a tabloului electric nou și realizarea circuitelor. Instalațiile de pompare sunt racordate și puse în funcțiune.</w:t>
      </w:r>
    </w:p>
    <w:p w14:paraId="6E4A1FFE"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Stația de epurare este repusă în funcțiune, fiind asigurată funcționarea în totalitate a treptei mecanice și parțial a treptei biologice.</w:t>
      </w:r>
    </w:p>
    <w:p w14:paraId="2CBA3F8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Se asigură în continuare un debit de diluție pe râul Dresleuca din conducta de apă brută de la Stația de Tratare Cătămărești-Deal, situată la cca. 6,5 km amonte de gura de evacuare a SE ANL Bucovina.</w:t>
      </w:r>
    </w:p>
    <w:p w14:paraId="0024A379"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Personalul de specialitate din cadrul S.G.A. Botoșani monitorizează în continuare cursul de apă Dresleuca și acumularea Curtești, amonte și aval de sursa de poluare.</w:t>
      </w:r>
    </w:p>
    <w:p w14:paraId="18A0029F"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4D9140F0"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3.</w:t>
      </w:r>
      <w:r w:rsidRPr="0066632F">
        <w:rPr>
          <w:rFonts w:eastAsia="Times New Roman"/>
          <w:iCs/>
          <w:sz w:val="24"/>
          <w:szCs w:val="24"/>
          <w:lang w:val="ro-RO"/>
        </w:rPr>
        <w:tab/>
        <w:t>Pe Marea Neagră</w:t>
      </w:r>
    </w:p>
    <w:p w14:paraId="587521B7"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Nu au fost semnalate evenimente deosebite.</w:t>
      </w:r>
    </w:p>
    <w:p w14:paraId="209B566E"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024F717D"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3CC16C60"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III.</w:t>
      </w:r>
      <w:r w:rsidRPr="0066632F">
        <w:rPr>
          <w:rFonts w:eastAsia="Times New Roman"/>
          <w:iCs/>
          <w:sz w:val="24"/>
          <w:szCs w:val="24"/>
          <w:lang w:val="ro-RO"/>
        </w:rPr>
        <w:tab/>
        <w:t>ALIMENTĂRI CU APĂ</w:t>
      </w:r>
    </w:p>
    <w:p w14:paraId="63677FE8"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xml:space="preserve">Administraţia Bazinală de Apă Prut Bârlad </w:t>
      </w:r>
    </w:p>
    <w:p w14:paraId="14A2E0BE"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Judeţul Botoşani</w:t>
      </w:r>
    </w:p>
    <w:p w14:paraId="47949D5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B659F1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Se menţine Planul de restricţii în alimentarea cu apă - treapta a III-a, pentru A.N.I.F. Filiala Teritorială Moldova Nord-U.A Botoşani-Sistemul de irigaţii Movileni-Havarna, sursa ac. Cal Alb - r. Baseu.</w:t>
      </w:r>
    </w:p>
    <w:p w14:paraId="74946EC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Judeţul Iaşi:</w:t>
      </w:r>
    </w:p>
    <w:p w14:paraId="7D6A77B8"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787FCD4B"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SC ACVACOM SRL Iaşi prin reducerea debitelor la sursa r. Gurguiata – ac. Plopi corespunzător treptei III de aplicare a restricţiilor;</w:t>
      </w:r>
    </w:p>
    <w:p w14:paraId="59F3B566"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SC MIHPES SRL Iaşi prin reducerea debitelor la sursa r. Valea Oii – ac. Sarca corespunzător treptei III de aplicare a restricţiilor.</w:t>
      </w:r>
    </w:p>
    <w:p w14:paraId="7582ED5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3AD7C992"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Judeţul Vaslui</w:t>
      </w:r>
    </w:p>
    <w:p w14:paraId="035CAAE7"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Se menţin prevederile „Planului de restricţii şi folosire a apei în perioade deficitare”, astfel:</w:t>
      </w:r>
    </w:p>
    <w:p w14:paraId="151510A0"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treapta III - pentru S.C. AQUAVAS S.A. VASLUI – Sucursala Vaslui din acumularea Soleşti;</w:t>
      </w:r>
    </w:p>
    <w:p w14:paraId="642B802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treapta III - ANIF Filiala Teritorială de Îmbunătăţiri Funciare Vaslui-Amenajare de irigaţii Mânjeşti, sursa acumularea Mânjeşti.</w:t>
      </w:r>
    </w:p>
    <w:p w14:paraId="73E00A38"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74F4ED11" w14:textId="77FE2040" w:rsidR="0066632F" w:rsidRDefault="0066632F" w:rsidP="0066632F">
      <w:pPr>
        <w:keepNext/>
        <w:keepLines/>
        <w:spacing w:after="0pt" w:line="12pt" w:lineRule="auto"/>
        <w:ind w:start="0pt"/>
        <w:outlineLvl w:val="8"/>
        <w:rPr>
          <w:rFonts w:eastAsia="Times New Roman"/>
          <w:iCs/>
          <w:sz w:val="24"/>
          <w:szCs w:val="24"/>
          <w:lang w:val="ro-RO"/>
        </w:rPr>
      </w:pPr>
    </w:p>
    <w:p w14:paraId="6B2824B8" w14:textId="7E158F37" w:rsidR="00087C97" w:rsidRDefault="00087C97" w:rsidP="0066632F">
      <w:pPr>
        <w:keepNext/>
        <w:keepLines/>
        <w:spacing w:after="0pt" w:line="12pt" w:lineRule="auto"/>
        <w:ind w:start="0pt"/>
        <w:outlineLvl w:val="8"/>
        <w:rPr>
          <w:rFonts w:eastAsia="Times New Roman"/>
          <w:iCs/>
          <w:sz w:val="24"/>
          <w:szCs w:val="24"/>
          <w:lang w:val="ro-RO"/>
        </w:rPr>
      </w:pPr>
    </w:p>
    <w:p w14:paraId="1C24323C" w14:textId="33A7E803" w:rsidR="00087C97" w:rsidRDefault="00087C97" w:rsidP="0066632F">
      <w:pPr>
        <w:keepNext/>
        <w:keepLines/>
        <w:spacing w:after="0pt" w:line="12pt" w:lineRule="auto"/>
        <w:ind w:start="0pt"/>
        <w:outlineLvl w:val="8"/>
        <w:rPr>
          <w:rFonts w:eastAsia="Times New Roman"/>
          <w:iCs/>
          <w:sz w:val="24"/>
          <w:szCs w:val="24"/>
          <w:lang w:val="ro-RO"/>
        </w:rPr>
      </w:pPr>
    </w:p>
    <w:p w14:paraId="4B7C881E" w14:textId="77777777" w:rsidR="00087C97" w:rsidRPr="0066632F" w:rsidRDefault="00087C97" w:rsidP="0066632F">
      <w:pPr>
        <w:keepNext/>
        <w:keepLines/>
        <w:spacing w:after="0pt" w:line="12pt" w:lineRule="auto"/>
        <w:ind w:start="0pt"/>
        <w:outlineLvl w:val="8"/>
        <w:rPr>
          <w:rFonts w:eastAsia="Times New Roman"/>
          <w:iCs/>
          <w:sz w:val="24"/>
          <w:szCs w:val="24"/>
          <w:lang w:val="ro-RO"/>
        </w:rPr>
      </w:pPr>
    </w:p>
    <w:p w14:paraId="7337A69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lastRenderedPageBreak/>
        <w:t>IV.</w:t>
      </w:r>
      <w:r w:rsidRPr="0066632F">
        <w:rPr>
          <w:rFonts w:eastAsia="Times New Roman"/>
          <w:iCs/>
          <w:sz w:val="24"/>
          <w:szCs w:val="24"/>
          <w:lang w:val="ro-RO"/>
        </w:rPr>
        <w:tab/>
        <w:t>CALITATEA MEDIULUI</w:t>
      </w:r>
    </w:p>
    <w:p w14:paraId="38FE49EB"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1.</w:t>
      </w:r>
      <w:r w:rsidRPr="0066632F">
        <w:rPr>
          <w:rFonts w:eastAsia="Times New Roman"/>
          <w:iCs/>
          <w:sz w:val="24"/>
          <w:szCs w:val="24"/>
          <w:lang w:val="ro-RO"/>
        </w:rPr>
        <w:tab/>
        <w:t>În domeniul aerului</w:t>
      </w:r>
    </w:p>
    <w:p w14:paraId="0E66813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 xml:space="preserve">Agenţia Naţională pentru Protecţia Mediului informează că, din rezultatele analizelor efectuate pentru perioada 13.01.2023-15.01.2023 în cadrul Reţelei Naţionale de Monitorizare, nu s-au constatat depășiri ale pragurilor de alertă pentru NO2 (dioxid de azot), SO2 (dioxid de sulf) și nici ale pragurilor de alertă și informare pentru O3 (ozon). </w:t>
      </w:r>
    </w:p>
    <w:p w14:paraId="0D788B81"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A fost înregistrată depășirea valorii limită zilnice pentru indicatorul particule în suspensie PM10 (pulberi în suspensie cu diametrul sub 10 microni) la stațiile: MS-2 (în data de 13.01.2023); MS-1, MS-2, CJ-4 (în data de 14.01.2023); MS-1, MS-2 (în data de 15.01.2023).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48C89E2"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7E92A1E0"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2.</w:t>
      </w:r>
      <w:r w:rsidRPr="0066632F">
        <w:rPr>
          <w:rFonts w:eastAsia="Times New Roman"/>
          <w:iCs/>
          <w:sz w:val="24"/>
          <w:szCs w:val="24"/>
          <w:lang w:val="ro-RO"/>
        </w:rPr>
        <w:tab/>
        <w:t>În domeniul solului şi vegetaţiei</w:t>
      </w:r>
    </w:p>
    <w:p w14:paraId="5A591B77"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Garda Naţională de Mediu - Comisariatul Județean Argeș și Agenţia pentru Protecţia Mediului Argeș informează despre producerea, în data de 15.01.2023, la ora 07:20, unei poluări accidentale a solului cu 100 l de țiței și 150 l de apă de zăcământ, în zona localităţii Leordeni, judeţul Argeș, din cauza unei avarii la o conductă ce aparţine OMV Petrom. A fost afectată o suprafaţă de circa 200 mp de sol (șanț drum). Au fost luate măsuri pentru remedierea avariei şi ecologizarea zonei afectate.</w:t>
      </w:r>
    </w:p>
    <w:p w14:paraId="277F7F45"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61424824"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3.</w:t>
      </w:r>
      <w:r w:rsidRPr="0066632F">
        <w:rPr>
          <w:rFonts w:eastAsia="Times New Roman"/>
          <w:iCs/>
          <w:sz w:val="24"/>
          <w:szCs w:val="24"/>
          <w:lang w:val="ro-RO"/>
        </w:rPr>
        <w:tab/>
        <w:t>În domeniul supravegherii radioactivităţii mediului</w:t>
      </w:r>
    </w:p>
    <w:p w14:paraId="46D67142"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Agenţia Naţională pentru Protecţia Mediului informează că pentru factorii de mediu urmăriţi nu s-au înregistrat depăşiri ale limitelor de avertizare/alarmare în intervalul 13.01.2023-16.01.2023 şi nu s-au semnalat evenimente deosebite. Parametrii constataţi la staţiile de pe teritoriul României s-au situat în limitele fondului natural.</w:t>
      </w:r>
    </w:p>
    <w:p w14:paraId="2BC3C533"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1070EF4D"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4.</w:t>
      </w:r>
      <w:r w:rsidRPr="0066632F">
        <w:rPr>
          <w:rFonts w:eastAsia="Times New Roman"/>
          <w:iCs/>
          <w:sz w:val="24"/>
          <w:szCs w:val="24"/>
          <w:lang w:val="ro-RO"/>
        </w:rPr>
        <w:tab/>
        <w:t>În municipiul Bucureşti</w:t>
      </w:r>
    </w:p>
    <w:p w14:paraId="5799122C"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r w:rsidRPr="0066632F">
        <w:rPr>
          <w:rFonts w:eastAsia="Times New Roman"/>
          <w:iCs/>
          <w:sz w:val="24"/>
          <w:szCs w:val="24"/>
          <w:lang w:val="ro-RO"/>
        </w:rPr>
        <w:t>Nu au fost semnalate evenimente deosebite.</w:t>
      </w:r>
    </w:p>
    <w:p w14:paraId="265AFA7A"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0B47E1A8" w14:textId="77777777" w:rsidR="0066632F" w:rsidRPr="0066632F" w:rsidRDefault="0066632F" w:rsidP="0066632F">
      <w:pPr>
        <w:keepNext/>
        <w:keepLines/>
        <w:spacing w:after="0pt" w:line="12pt" w:lineRule="auto"/>
        <w:ind w:start="0pt"/>
        <w:outlineLvl w:val="8"/>
        <w:rPr>
          <w:rFonts w:eastAsia="Times New Roman"/>
          <w:iCs/>
          <w:sz w:val="24"/>
          <w:szCs w:val="24"/>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66632F">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56808C3B" w14:textId="77777777" w:rsidR="00807F7D" w:rsidRDefault="00807F7D" w:rsidP="00CD5B3B">
      <w:r>
        <w:separator/>
      </w:r>
    </w:p>
  </w:endnote>
  <w:endnote w:type="continuationSeparator" w:id="0">
    <w:p w14:paraId="720F7683" w14:textId="77777777" w:rsidR="00807F7D" w:rsidRDefault="00807F7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BAA636F" w14:textId="77777777" w:rsidR="00807F7D" w:rsidRDefault="00807F7D" w:rsidP="00CD5B3B">
      <w:r>
        <w:separator/>
      </w:r>
    </w:p>
  </w:footnote>
  <w:footnote w:type="continuationSeparator" w:id="0">
    <w:p w14:paraId="461B636A" w14:textId="77777777" w:rsidR="00807F7D" w:rsidRDefault="00807F7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5"/>
  </w:num>
  <w:num w:numId="2">
    <w:abstractNumId w:val="10"/>
  </w:num>
  <w:num w:numId="3">
    <w:abstractNumId w:val="1"/>
  </w:num>
  <w:num w:numId="4">
    <w:abstractNumId w:val="9"/>
  </w:num>
  <w:num w:numId="5">
    <w:abstractNumId w:val="8"/>
  </w:num>
  <w:num w:numId="6">
    <w:abstractNumId w:val="7"/>
  </w:num>
  <w:num w:numId="7">
    <w:abstractNumId w:val="2"/>
  </w:num>
  <w:num w:numId="8">
    <w:abstractNumId w:val="6"/>
  </w:num>
  <w:num w:numId="9">
    <w:abstractNumId w:val="3"/>
  </w:num>
  <w:num w:numId="10">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409"/>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7D"/>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A2A363B-2D48-4A28-9215-8A21B4B6452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38</TotalTime>
  <Pages>1</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6</cp:revision>
  <cp:lastPrinted>2022-05-11T04:52:00Z</cp:lastPrinted>
  <dcterms:created xsi:type="dcterms:W3CDTF">2023-01-17T05:45:00Z</dcterms:created>
  <dcterms:modified xsi:type="dcterms:W3CDTF">2023-01-17T06:40:00Z</dcterms:modified>
</cp:coreProperties>
</file>