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53BA" w14:textId="77777777" w:rsidR="00AB0302" w:rsidRPr="00996191" w:rsidRDefault="00AB0302" w:rsidP="00AB0302">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599C0739" w14:textId="77777777" w:rsidR="00AB0302" w:rsidRDefault="00AB0302" w:rsidP="00AB0302">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06.03.2024</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07.03.2024</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51CDEAE6" w14:textId="77777777" w:rsidR="00AB0302" w:rsidRDefault="00AB0302" w:rsidP="00AB0302">
      <w:pPr>
        <w:spacing w:before="0" w:after="120" w:line="240" w:lineRule="auto"/>
        <w:jc w:val="center"/>
        <w:rPr>
          <w:rFonts w:eastAsia="MS Mincho" w:cs="Times New Roman"/>
          <w:b/>
          <w:noProof/>
          <w:color w:val="auto"/>
          <w:sz w:val="24"/>
          <w:szCs w:val="24"/>
          <w:vertAlign w:val="superscript"/>
        </w:rPr>
      </w:pPr>
    </w:p>
    <w:p w14:paraId="63B9678C" w14:textId="77777777" w:rsidR="00AB0302" w:rsidRPr="00996191" w:rsidRDefault="00AB0302" w:rsidP="00AB0302">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5AC65893" w14:textId="77777777" w:rsidR="00AB0302" w:rsidRPr="001731E7" w:rsidRDefault="00AB0302" w:rsidP="00AB0302">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07.03.2024</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0640DCC4" w14:textId="77777777" w:rsidR="00AB0302" w:rsidRPr="00D718FA" w:rsidRDefault="00AB0302" w:rsidP="00AB0302">
      <w:pPr>
        <w:spacing w:before="0" w:after="0"/>
        <w:rPr>
          <w:rFonts w:eastAsia="MS Mincho" w:cs="Times New Roman"/>
          <w:b/>
          <w:color w:val="auto"/>
          <w:u w:val="single"/>
        </w:rPr>
      </w:pPr>
      <w:r w:rsidRPr="00D718FA">
        <w:rPr>
          <w:rFonts w:eastAsia="MS Mincho" w:cs="Times New Roman"/>
          <w:b/>
          <w:color w:val="auto"/>
          <w:u w:val="single"/>
        </w:rPr>
        <w:t>RÂURI</w:t>
      </w:r>
    </w:p>
    <w:p w14:paraId="01620B1F" w14:textId="77777777" w:rsidR="00AB0302" w:rsidRPr="002F796F" w:rsidRDefault="00AB0302" w:rsidP="00AB0302">
      <w:pPr>
        <w:spacing w:before="0" w:after="0"/>
        <w:rPr>
          <w:rFonts w:eastAsia="Times New Roman" w:cs="Times New Roman"/>
          <w:bCs/>
          <w:color w:val="auto"/>
          <w:lang w:eastAsia="zh-CN"/>
        </w:rPr>
      </w:pPr>
      <w:r w:rsidRPr="002F796F">
        <w:rPr>
          <w:rFonts w:eastAsia="Times New Roman" w:cs="Times New Roman"/>
          <w:bCs/>
          <w:color w:val="auto"/>
          <w:lang w:eastAsia="zh-CN"/>
        </w:rPr>
        <w:t>Debitele au fost, în general, staționare, exceptând râurile din bazinele hidrografice: Vișeu, Iza, Tur, Lăpuș, Someșul Mare, Someșul Mic, Bârzava, Moravița, Caraș, Nera, Cerna, bazinele superioare ale Crișurilor, Jiului, bazinele superioare și mijlocii ale Mureșului, Timișului și bazinul mijlociu al Oltului, unde au fost în creștere ca urmare a precipitațiilor căzute în interval, cedării apei din stratul de zăpadă și propagării.</w:t>
      </w:r>
    </w:p>
    <w:p w14:paraId="2951556B" w14:textId="77777777" w:rsidR="00AB0302" w:rsidRPr="002F796F" w:rsidRDefault="00AB0302" w:rsidP="00AB0302">
      <w:pPr>
        <w:spacing w:before="0" w:after="0"/>
        <w:rPr>
          <w:rFonts w:eastAsia="Times New Roman" w:cs="Times New Roman"/>
          <w:bCs/>
          <w:color w:val="auto"/>
          <w:lang w:eastAsia="zh-CN"/>
        </w:rPr>
      </w:pPr>
      <w:r w:rsidRPr="002F796F">
        <w:rPr>
          <w:rFonts w:eastAsia="Times New Roman" w:cs="Times New Roman"/>
          <w:bCs/>
          <w:color w:val="auto"/>
          <w:lang w:eastAsia="zh-CN"/>
        </w:rPr>
        <w:t>Debitele se situează la valori peste mediile multianuale lunare pe râurile din bazinul hidrografic al Vișeului, bazinele superioare ale Someșului Mare, Jiului, Cibinului, Lotrului, bazinul superior şi mijlociu al Bistriței, cursul mijlociu şi inferior al Prutului și pe unii afluenți din bazinul mijlociu al Oltului. Pe celelalte râuri debitele se situează la valori cuprinse între 30-80% din normalele lunare, mai mici (sub 30%) pe râurile din bazinele hidrografice:  Moravița, Vedea, Argeș, Rm. Sărat, Bârlad, cursul Ialomiței, afluenții Trotuşului, Prutului și pe unii afluenți din bazinele inferioare ale Jiului, Oltului și pe unele râuri din Dobrogea.</w:t>
      </w:r>
    </w:p>
    <w:p w14:paraId="3046A358" w14:textId="77777777" w:rsidR="00AB0302" w:rsidRPr="002F796F" w:rsidRDefault="00AB0302" w:rsidP="00AB0302">
      <w:pPr>
        <w:spacing w:before="0" w:after="0"/>
        <w:rPr>
          <w:rFonts w:eastAsia="Times New Roman" w:cs="Times New Roman"/>
          <w:bCs/>
          <w:color w:val="auto"/>
          <w:lang w:eastAsia="zh-CN"/>
        </w:rPr>
      </w:pPr>
      <w:r w:rsidRPr="002F796F">
        <w:rPr>
          <w:rFonts w:eastAsia="Times New Roman" w:cs="Times New Roman"/>
          <w:bCs/>
          <w:color w:val="auto"/>
          <w:lang w:eastAsia="zh-CN"/>
        </w:rPr>
        <w:t xml:space="preserve">În interval au fost emise două </w:t>
      </w:r>
      <w:r w:rsidRPr="002F796F">
        <w:rPr>
          <w:rFonts w:eastAsia="Times New Roman" w:cs="Times New Roman"/>
          <w:b/>
          <w:bCs/>
          <w:color w:val="auto"/>
          <w:lang w:eastAsia="zh-CN"/>
        </w:rPr>
        <w:t>ATENȚIONĂRI HIDROLOGICE</w:t>
      </w:r>
      <w:r w:rsidRPr="002F796F">
        <w:rPr>
          <w:rFonts w:eastAsia="Times New Roman" w:cs="Times New Roman"/>
          <w:bCs/>
          <w:color w:val="auto"/>
          <w:lang w:eastAsia="zh-CN"/>
        </w:rPr>
        <w:t xml:space="preserve"> pentru fenomene imediate.</w:t>
      </w:r>
    </w:p>
    <w:p w14:paraId="20F53229" w14:textId="77777777" w:rsidR="00AB0302" w:rsidRDefault="00AB0302" w:rsidP="00AB0302">
      <w:pPr>
        <w:spacing w:before="0" w:after="0"/>
        <w:rPr>
          <w:rFonts w:eastAsia="Times New Roman" w:cs="Times New Roman"/>
          <w:bCs/>
          <w:color w:val="auto"/>
          <w:lang w:eastAsia="zh-CN"/>
        </w:rPr>
      </w:pPr>
      <w:r w:rsidRPr="002F796F">
        <w:rPr>
          <w:rFonts w:eastAsia="Times New Roman" w:cs="Times New Roman"/>
          <w:bCs/>
          <w:color w:val="auto"/>
          <w:lang w:eastAsia="zh-CN"/>
        </w:rPr>
        <w:t xml:space="preserve">Nivelurile pe râuri la stațiile hidrometrice se situează sub </w:t>
      </w:r>
      <w:r w:rsidRPr="002F796F">
        <w:rPr>
          <w:rFonts w:eastAsia="Times New Roman" w:cs="Times New Roman"/>
          <w:b/>
          <w:bCs/>
          <w:color w:val="auto"/>
          <w:lang w:eastAsia="zh-CN"/>
        </w:rPr>
        <w:t>COTELE DE ATENȚIE</w:t>
      </w:r>
      <w:r>
        <w:rPr>
          <w:rFonts w:eastAsia="Times New Roman" w:cs="Times New Roman"/>
          <w:b/>
          <w:bCs/>
          <w:color w:val="auto"/>
          <w:lang w:eastAsia="zh-CN"/>
        </w:rPr>
        <w:t>.</w:t>
      </w:r>
    </w:p>
    <w:p w14:paraId="79922027" w14:textId="77777777" w:rsidR="00AB0302" w:rsidRPr="002F796F" w:rsidRDefault="00AB0302" w:rsidP="00AB0302">
      <w:pPr>
        <w:spacing w:before="0" w:after="0"/>
        <w:rPr>
          <w:rFonts w:eastAsia="Times New Roman" w:cs="Times New Roman"/>
          <w:bCs/>
          <w:color w:val="auto"/>
          <w:lang w:eastAsia="zh-CN"/>
        </w:rPr>
      </w:pPr>
      <w:r w:rsidRPr="002F796F">
        <w:rPr>
          <w:rFonts w:eastAsia="Times New Roman" w:cs="Times New Roman"/>
          <w:bCs/>
          <w:color w:val="auto"/>
          <w:lang w:eastAsia="zh-CN"/>
        </w:rPr>
        <w:t>Debitele vor fi în creștere, ca urmare a precipitațiilor lichide prognozate, cedării apei din stratul de zăpadă și propagării, pe râurile din bazinele hidrografice: Crișuri, Mureș, Bega, Timiș, Bârzava, Moravița, Caraș, Nera, Cerna, bazinele superioare și mijlocii ale Someșului, Jiului și bazinul mijlociu al Oltului.</w:t>
      </w:r>
    </w:p>
    <w:p w14:paraId="75E864C6" w14:textId="77777777" w:rsidR="00AB0302" w:rsidRPr="002F796F" w:rsidRDefault="00AB0302" w:rsidP="00AB0302">
      <w:pPr>
        <w:spacing w:before="0" w:after="0"/>
        <w:rPr>
          <w:rFonts w:eastAsia="Times New Roman" w:cs="Times New Roman"/>
          <w:bCs/>
          <w:color w:val="auto"/>
          <w:lang w:eastAsia="zh-CN"/>
        </w:rPr>
      </w:pPr>
      <w:r w:rsidRPr="002F796F">
        <w:rPr>
          <w:rFonts w:eastAsia="Times New Roman" w:cs="Times New Roman"/>
          <w:bCs/>
          <w:color w:val="auto"/>
          <w:lang w:eastAsia="zh-CN"/>
        </w:rPr>
        <w:t>Pe râurile din bazinele hidrografice: Vișeu, Iza, Tur, Crasna, Barcău și bazinul inferior al Someșului, debitele vor fi în scădere, iar pe celelalte râuri vor fi staționare.</w:t>
      </w:r>
    </w:p>
    <w:p w14:paraId="6F6EF80A" w14:textId="77777777" w:rsidR="00AB0302" w:rsidRPr="002F796F" w:rsidRDefault="00AB0302" w:rsidP="00AB0302">
      <w:pPr>
        <w:spacing w:before="0" w:after="0"/>
        <w:rPr>
          <w:rFonts w:eastAsia="Times New Roman" w:cs="Times New Roman"/>
          <w:bCs/>
          <w:color w:val="auto"/>
          <w:lang w:eastAsia="zh-CN"/>
        </w:rPr>
      </w:pPr>
      <w:r w:rsidRPr="002F796F">
        <w:rPr>
          <w:rFonts w:eastAsia="Times New Roman" w:cs="Times New Roman"/>
          <w:bCs/>
          <w:color w:val="auto"/>
          <w:lang w:eastAsia="zh-CN"/>
        </w:rPr>
        <w:t>Sunt posibile creșteri de niveluri și debite, pe râurile din zonele de deal și munte, mai ales pe cele din vestul, sud-vestul, centrul și sudul țării, datorită efectului combinat al precipitațiilor lichide prognozate, cedării apei din stratul de zăpadă din zonele montane aferente și propagării.</w:t>
      </w:r>
    </w:p>
    <w:p w14:paraId="0F2E7812" w14:textId="77777777" w:rsidR="00AB0302" w:rsidRDefault="00AB0302" w:rsidP="00AB0302">
      <w:pPr>
        <w:spacing w:before="0" w:after="0"/>
        <w:rPr>
          <w:rFonts w:eastAsia="Times New Roman" w:cs="Times New Roman"/>
          <w:bCs/>
          <w:color w:val="auto"/>
          <w:lang w:eastAsia="zh-CN"/>
        </w:rPr>
      </w:pPr>
      <w:r w:rsidRPr="002F796F">
        <w:rPr>
          <w:rFonts w:eastAsia="Times New Roman" w:cs="Times New Roman"/>
          <w:bCs/>
          <w:color w:val="auto"/>
          <w:lang w:eastAsia="zh-CN"/>
        </w:rPr>
        <w:t xml:space="preserve">Nivelurile pe râuri la stațiile hidrometrice se vor situa sub </w:t>
      </w:r>
      <w:r w:rsidRPr="002F796F">
        <w:rPr>
          <w:rFonts w:eastAsia="Times New Roman" w:cs="Times New Roman"/>
          <w:b/>
          <w:bCs/>
          <w:color w:val="auto"/>
          <w:lang w:eastAsia="zh-CN"/>
        </w:rPr>
        <w:t>COTELE DE ATENȚIE</w:t>
      </w:r>
      <w:r>
        <w:rPr>
          <w:rFonts w:eastAsia="Times New Roman" w:cs="Times New Roman"/>
          <w:b/>
          <w:bCs/>
          <w:color w:val="auto"/>
          <w:lang w:eastAsia="zh-CN"/>
        </w:rPr>
        <w:t>.</w:t>
      </w:r>
    </w:p>
    <w:p w14:paraId="04C0F554" w14:textId="77777777" w:rsidR="00AB0302" w:rsidRPr="00586352" w:rsidRDefault="00AB0302" w:rsidP="00AB0302">
      <w:pPr>
        <w:spacing w:before="0" w:after="0"/>
        <w:rPr>
          <w:rFonts w:eastAsia="Times New Roman" w:cs="Times New Roman"/>
          <w:bCs/>
          <w:color w:val="auto"/>
          <w:lang w:eastAsia="zh-CN"/>
        </w:rPr>
      </w:pPr>
    </w:p>
    <w:p w14:paraId="79904020" w14:textId="77777777" w:rsidR="00AB0302" w:rsidRDefault="00AB0302" w:rsidP="00AB0302">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2DF8F6B3" w14:textId="77777777" w:rsidR="00AB0302" w:rsidRPr="002F796F" w:rsidRDefault="00AB0302" w:rsidP="00AB0302">
      <w:pPr>
        <w:spacing w:before="0" w:after="0"/>
        <w:rPr>
          <w:rFonts w:eastAsia="MS Mincho" w:cs="Times New Roman"/>
          <w:bCs/>
          <w:color w:val="auto"/>
          <w:spacing w:val="-2"/>
        </w:rPr>
      </w:pPr>
      <w:bookmarkStart w:id="0" w:name="_Hlk63494853"/>
      <w:bookmarkStart w:id="1" w:name="_Hlk91833036"/>
      <w:r w:rsidRPr="002F796F">
        <w:rPr>
          <w:rFonts w:eastAsia="MS Mincho" w:cs="Times New Roman"/>
          <w:bCs/>
          <w:color w:val="auto"/>
          <w:spacing w:val="-2"/>
        </w:rPr>
        <w:t>Debitul la intrarea în țar</w:t>
      </w:r>
      <w:bookmarkStart w:id="2" w:name="_Hlk141883205"/>
      <w:r w:rsidRPr="002F796F">
        <w:rPr>
          <w:rFonts w:eastAsia="MS Mincho" w:cs="Times New Roman"/>
          <w:bCs/>
          <w:color w:val="auto"/>
          <w:spacing w:val="-2"/>
        </w:rPr>
        <w:t>ă</w:t>
      </w:r>
      <w:bookmarkEnd w:id="2"/>
      <w:r w:rsidRPr="002F796F">
        <w:rPr>
          <w:rFonts w:eastAsia="MS Mincho" w:cs="Times New Roman"/>
          <w:bCs/>
          <w:color w:val="auto"/>
          <w:spacing w:val="-2"/>
        </w:rPr>
        <w:t xml:space="preserve"> (secțiunea Baziaș) în </w:t>
      </w:r>
      <w:bookmarkStart w:id="3" w:name="_Hlk86390005"/>
      <w:r w:rsidRPr="002F796F">
        <w:rPr>
          <w:rFonts w:eastAsia="MS Mincho" w:cs="Times New Roman"/>
          <w:bCs/>
          <w:color w:val="auto"/>
          <w:spacing w:val="-2"/>
        </w:rPr>
        <w:t>intervalul 06-07.03.2</w:t>
      </w:r>
      <w:bookmarkStart w:id="4" w:name="_Hlk63580430"/>
      <w:bookmarkStart w:id="5" w:name="_Hlk86390127"/>
      <w:r w:rsidRPr="002F796F">
        <w:rPr>
          <w:rFonts w:eastAsia="MS Mincho" w:cs="Times New Roman"/>
          <w:bCs/>
          <w:color w:val="auto"/>
          <w:spacing w:val="-2"/>
        </w:rPr>
        <w:t xml:space="preserve">024 a </w:t>
      </w:r>
      <w:bookmarkEnd w:id="0"/>
      <w:bookmarkEnd w:id="1"/>
      <w:bookmarkEnd w:id="3"/>
      <w:bookmarkEnd w:id="4"/>
      <w:bookmarkEnd w:id="5"/>
      <w:r w:rsidRPr="002F796F">
        <w:rPr>
          <w:rFonts w:eastAsia="MS Mincho" w:cs="Times New Roman"/>
          <w:bCs/>
          <w:color w:val="auto"/>
          <w:spacing w:val="-2"/>
        </w:rPr>
        <w:t>fost în scădere, având valoarea de</w:t>
      </w:r>
      <w:bookmarkStart w:id="6" w:name="_Hlk63494988"/>
      <w:bookmarkStart w:id="7" w:name="_Hlk64445300"/>
      <w:bookmarkStart w:id="8" w:name="_Hlk73689917"/>
      <w:r w:rsidRPr="002F796F">
        <w:rPr>
          <w:rFonts w:eastAsia="MS Mincho" w:cs="Times New Roman"/>
          <w:bCs/>
          <w:color w:val="auto"/>
          <w:spacing w:val="-2"/>
        </w:rPr>
        <w:t xml:space="preserve"> </w:t>
      </w:r>
      <w:bookmarkEnd w:id="6"/>
      <w:bookmarkEnd w:id="7"/>
      <w:bookmarkEnd w:id="8"/>
      <w:r w:rsidRPr="002F796F">
        <w:rPr>
          <w:rFonts w:eastAsia="MS Mincho" w:cs="Times New Roman"/>
          <w:bCs/>
          <w:color w:val="auto"/>
          <w:spacing w:val="-2"/>
        </w:rPr>
        <w:t>6200 m</w:t>
      </w:r>
      <w:r w:rsidRPr="002F796F">
        <w:rPr>
          <w:rFonts w:eastAsia="MS Mincho" w:cs="Times New Roman"/>
          <w:bCs/>
          <w:color w:val="auto"/>
          <w:spacing w:val="-2"/>
          <w:vertAlign w:val="superscript"/>
        </w:rPr>
        <w:t>3</w:t>
      </w:r>
      <w:r w:rsidRPr="002F796F">
        <w:rPr>
          <w:rFonts w:eastAsia="MS Mincho" w:cs="Times New Roman"/>
          <w:bCs/>
          <w:color w:val="auto"/>
          <w:spacing w:val="-2"/>
        </w:rPr>
        <w:t>/s, sub media multianuală a lunii martie (6700 m</w:t>
      </w:r>
      <w:r w:rsidRPr="002F796F">
        <w:rPr>
          <w:rFonts w:eastAsia="MS Mincho" w:cs="Times New Roman"/>
          <w:bCs/>
          <w:color w:val="auto"/>
          <w:spacing w:val="-2"/>
          <w:vertAlign w:val="superscript"/>
        </w:rPr>
        <w:t>3</w:t>
      </w:r>
      <w:r w:rsidRPr="002F796F">
        <w:rPr>
          <w:rFonts w:eastAsia="MS Mincho" w:cs="Times New Roman"/>
          <w:bCs/>
          <w:color w:val="auto"/>
          <w:spacing w:val="-2"/>
        </w:rPr>
        <w:t>/s).</w:t>
      </w:r>
    </w:p>
    <w:p w14:paraId="431CFA3C" w14:textId="77777777" w:rsidR="00AB0302" w:rsidRDefault="00AB0302" w:rsidP="00AB0302">
      <w:pPr>
        <w:spacing w:before="0" w:after="0"/>
        <w:rPr>
          <w:rFonts w:eastAsia="MS Mincho" w:cs="Times New Roman"/>
          <w:bCs/>
          <w:color w:val="auto"/>
          <w:spacing w:val="-2"/>
        </w:rPr>
      </w:pPr>
      <w:r w:rsidRPr="002F796F">
        <w:rPr>
          <w:rFonts w:eastAsia="MS Mincho" w:cs="Times New Roman"/>
          <w:bCs/>
          <w:color w:val="auto"/>
          <w:spacing w:val="-2"/>
        </w:rPr>
        <w:t>În aval de Porţile de Fier debitele au fost în scădere pe sectoarele Gruia – Corabia și Brăila– Tulcea, în creștere pe sectorul Tr. Măgurele – Călărași și relativ staționare pe sectorul Cernavodă – Vadu Oii</w:t>
      </w:r>
      <w:r>
        <w:rPr>
          <w:rFonts w:eastAsia="MS Mincho" w:cs="Times New Roman"/>
          <w:bCs/>
          <w:color w:val="auto"/>
          <w:spacing w:val="-2"/>
        </w:rPr>
        <w:t>.</w:t>
      </w:r>
    </w:p>
    <w:p w14:paraId="49B89508" w14:textId="77777777" w:rsidR="00AB0302" w:rsidRPr="002F796F" w:rsidRDefault="00AB0302" w:rsidP="00AB0302">
      <w:pPr>
        <w:spacing w:before="0" w:after="0"/>
        <w:rPr>
          <w:rFonts w:eastAsia="MS Mincho" w:cs="Times New Roman"/>
          <w:bCs/>
          <w:color w:val="auto"/>
          <w:spacing w:val="-2"/>
        </w:rPr>
      </w:pPr>
      <w:r w:rsidRPr="002F796F">
        <w:rPr>
          <w:rFonts w:eastAsia="MS Mincho" w:cs="Times New Roman"/>
          <w:bCs/>
          <w:color w:val="auto"/>
          <w:spacing w:val="-2"/>
        </w:rPr>
        <w:t xml:space="preserve">Debitul la intrarea în </w:t>
      </w:r>
      <w:bookmarkStart w:id="9" w:name="_Hlk143264003"/>
      <w:r w:rsidRPr="002F796F">
        <w:rPr>
          <w:rFonts w:eastAsia="MS Mincho" w:cs="Times New Roman"/>
          <w:bCs/>
          <w:color w:val="auto"/>
          <w:spacing w:val="-2"/>
        </w:rPr>
        <w:t>ț</w:t>
      </w:r>
      <w:bookmarkEnd w:id="9"/>
      <w:r w:rsidRPr="002F796F">
        <w:rPr>
          <w:rFonts w:eastAsia="MS Mincho" w:cs="Times New Roman"/>
          <w:bCs/>
          <w:color w:val="auto"/>
          <w:spacing w:val="-2"/>
        </w:rPr>
        <w:t>ară (secțiunea Baziaș) va fi în scădere (6000 m</w:t>
      </w:r>
      <w:r w:rsidRPr="002F796F">
        <w:rPr>
          <w:rFonts w:eastAsia="MS Mincho" w:cs="Times New Roman"/>
          <w:bCs/>
          <w:color w:val="auto"/>
          <w:spacing w:val="-2"/>
          <w:vertAlign w:val="superscript"/>
        </w:rPr>
        <w:t>3</w:t>
      </w:r>
      <w:r w:rsidRPr="002F796F">
        <w:rPr>
          <w:rFonts w:eastAsia="MS Mincho" w:cs="Times New Roman"/>
          <w:bCs/>
          <w:color w:val="auto"/>
          <w:spacing w:val="-2"/>
        </w:rPr>
        <w:t>/s).</w:t>
      </w:r>
    </w:p>
    <w:p w14:paraId="493A2773" w14:textId="77777777" w:rsidR="00AB0302" w:rsidRDefault="00AB0302" w:rsidP="00AB0302">
      <w:pPr>
        <w:spacing w:before="0" w:after="0"/>
        <w:rPr>
          <w:rFonts w:eastAsia="MS Mincho" w:cs="Times New Roman"/>
          <w:bCs/>
          <w:color w:val="auto"/>
          <w:spacing w:val="-2"/>
        </w:rPr>
      </w:pPr>
      <w:r w:rsidRPr="002F796F">
        <w:rPr>
          <w:rFonts w:eastAsia="MS Mincho" w:cs="Times New Roman"/>
          <w:bCs/>
          <w:color w:val="auto"/>
          <w:spacing w:val="-2"/>
        </w:rPr>
        <w:t>În aval de Porţile de Fier, debitele vor fi în scădere pe sectorul Gruia – Zimnicea, în creştere pe sectorul Giurgiu – Galați și staționare pe sectorul Isaccea – Tulcea</w:t>
      </w:r>
      <w:r>
        <w:rPr>
          <w:rFonts w:eastAsia="MS Mincho" w:cs="Times New Roman"/>
          <w:bCs/>
          <w:color w:val="auto"/>
          <w:spacing w:val="-2"/>
        </w:rPr>
        <w:t>.</w:t>
      </w:r>
    </w:p>
    <w:p w14:paraId="570854EC" w14:textId="77777777" w:rsidR="00AB0302" w:rsidRDefault="00AB0302" w:rsidP="00AB0302">
      <w:pPr>
        <w:spacing w:before="0" w:after="0"/>
        <w:rPr>
          <w:rFonts w:eastAsia="MS Mincho" w:cs="Times New Roman"/>
          <w:bCs/>
          <w:color w:val="auto"/>
          <w:spacing w:val="-2"/>
        </w:rPr>
      </w:pPr>
    </w:p>
    <w:p w14:paraId="75AEBC05" w14:textId="77777777" w:rsidR="00AB0302" w:rsidRPr="005B571A" w:rsidRDefault="00AB0302" w:rsidP="00AB0302">
      <w:pPr>
        <w:spacing w:before="0" w:after="0"/>
        <w:rPr>
          <w:rFonts w:eastAsia="MS Mincho" w:cs="Times New Roman"/>
          <w:b/>
          <w:bCs/>
          <w:i/>
          <w:color w:val="auto"/>
          <w:spacing w:val="-2"/>
        </w:rPr>
      </w:pPr>
      <w:r w:rsidRPr="005B571A">
        <w:rPr>
          <w:rFonts w:eastAsia="MS Mincho" w:cs="Times New Roman"/>
          <w:b/>
          <w:bCs/>
          <w:i/>
          <w:color w:val="auto"/>
          <w:spacing w:val="-2"/>
        </w:rPr>
        <w:t>Se situează în faza I</w:t>
      </w:r>
      <w:r>
        <w:rPr>
          <w:rFonts w:eastAsia="MS Mincho" w:cs="Times New Roman"/>
          <w:b/>
          <w:bCs/>
          <w:i/>
          <w:color w:val="auto"/>
          <w:spacing w:val="-2"/>
        </w:rPr>
        <w:t>-a</w:t>
      </w:r>
      <w:r w:rsidRPr="005B571A">
        <w:rPr>
          <w:rFonts w:eastAsia="MS Mincho" w:cs="Times New Roman"/>
          <w:b/>
          <w:bCs/>
          <w:i/>
          <w:color w:val="auto"/>
          <w:spacing w:val="-2"/>
        </w:rPr>
        <w:t xml:space="preserve"> de apărare următoarele sectoare de dig:</w:t>
      </w:r>
    </w:p>
    <w:p w14:paraId="4B70074C" w14:textId="77777777" w:rsidR="00AB0302" w:rsidRDefault="00AB0302" w:rsidP="00AB0302">
      <w:pPr>
        <w:numPr>
          <w:ilvl w:val="0"/>
          <w:numId w:val="59"/>
        </w:numPr>
        <w:spacing w:before="0" w:after="0"/>
        <w:rPr>
          <w:rFonts w:eastAsia="MS Mincho" w:cs="Times New Roman"/>
          <w:bCs/>
          <w:color w:val="auto"/>
          <w:spacing w:val="-2"/>
        </w:rPr>
      </w:pPr>
      <w:r>
        <w:rPr>
          <w:rFonts w:eastAsia="MS Mincho" w:cs="Times New Roman"/>
          <w:bCs/>
          <w:color w:val="auto"/>
          <w:spacing w:val="-2"/>
        </w:rPr>
        <w:t xml:space="preserve">Sf. Gheorghe și Tudor Vladimirescu </w:t>
      </w:r>
      <w:r w:rsidRPr="00C3429F">
        <w:rPr>
          <w:rFonts w:eastAsia="MS Mincho" w:cs="Times New Roman"/>
          <w:bCs/>
          <w:color w:val="auto"/>
          <w:spacing w:val="-2"/>
        </w:rPr>
        <w:t xml:space="preserve">(din administrarea ANAR); </w:t>
      </w:r>
      <w:r w:rsidRPr="005B571A">
        <w:rPr>
          <w:rFonts w:eastAsia="MS Mincho" w:cs="Times New Roman"/>
          <w:bCs/>
          <w:color w:val="auto"/>
          <w:spacing w:val="-2"/>
        </w:rPr>
        <w:t>Nufăru-Victoria</w:t>
      </w:r>
      <w:r>
        <w:rPr>
          <w:rFonts w:eastAsia="MS Mincho" w:cs="Times New Roman"/>
          <w:bCs/>
          <w:color w:val="auto"/>
          <w:spacing w:val="-2"/>
        </w:rPr>
        <w:t xml:space="preserve"> </w:t>
      </w:r>
      <w:r w:rsidRPr="00C3429F">
        <w:rPr>
          <w:rFonts w:eastAsia="MS Mincho" w:cs="Times New Roman"/>
          <w:bCs/>
          <w:color w:val="auto"/>
          <w:spacing w:val="-2"/>
        </w:rPr>
        <w:t>(din administrarea consiliilor locale</w:t>
      </w:r>
      <w:r>
        <w:rPr>
          <w:rFonts w:eastAsia="MS Mincho" w:cs="Times New Roman"/>
          <w:bCs/>
          <w:color w:val="auto"/>
          <w:spacing w:val="-2"/>
        </w:rPr>
        <w:t xml:space="preserve">) </w:t>
      </w:r>
      <w:r w:rsidRPr="00C3429F">
        <w:rPr>
          <w:rFonts w:eastAsia="MS Mincho" w:cs="Times New Roman"/>
          <w:bCs/>
          <w:color w:val="auto"/>
          <w:spacing w:val="-2"/>
        </w:rPr>
        <w:t>- jud. Tulcea.</w:t>
      </w:r>
    </w:p>
    <w:p w14:paraId="23D4D5A3" w14:textId="77777777" w:rsidR="00AB0302" w:rsidRPr="00C3429F" w:rsidRDefault="00AB0302" w:rsidP="00AB0302">
      <w:pPr>
        <w:spacing w:before="0" w:after="0"/>
        <w:ind w:left="720"/>
        <w:rPr>
          <w:rFonts w:eastAsia="MS Mincho" w:cs="Times New Roman"/>
          <w:bCs/>
          <w:color w:val="auto"/>
          <w:spacing w:val="-2"/>
        </w:rPr>
      </w:pPr>
    </w:p>
    <w:p w14:paraId="37149EB0" w14:textId="77777777" w:rsidR="00AB0302" w:rsidRPr="00D718FA" w:rsidRDefault="00AB0302" w:rsidP="00AB0302">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06.03.2024</w:t>
      </w:r>
      <w:r w:rsidRPr="00D718FA">
        <w:rPr>
          <w:rFonts w:eastAsia="MS Mincho" w:cs="Times New Roman"/>
          <w:b/>
          <w:color w:val="auto"/>
          <w:spacing w:val="-2"/>
          <w:u w:val="single"/>
        </w:rPr>
        <w:t>, ora 0</w:t>
      </w:r>
      <w:r>
        <w:rPr>
          <w:rFonts w:eastAsia="MS Mincho" w:cs="Times New Roman"/>
          <w:b/>
          <w:color w:val="auto"/>
          <w:spacing w:val="-2"/>
          <w:u w:val="single"/>
        </w:rPr>
        <w:t>8</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07.03.2024</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2D18A2ED" w14:textId="77777777" w:rsidR="00AB0302" w:rsidRPr="00D718FA" w:rsidRDefault="00AB0302" w:rsidP="00AB0302">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252F2189" w14:textId="77777777" w:rsidR="00AB0302" w:rsidRPr="00086DF7" w:rsidRDefault="00AB0302" w:rsidP="00AB0302">
      <w:pPr>
        <w:tabs>
          <w:tab w:val="left" w:pos="630"/>
          <w:tab w:val="left" w:pos="720"/>
        </w:tabs>
        <w:spacing w:before="0" w:after="0"/>
        <w:ind w:right="13"/>
        <w:rPr>
          <w:rFonts w:eastAsia="MS Mincho" w:cs="Times New Roman"/>
          <w:bCs/>
          <w:color w:val="auto"/>
        </w:rPr>
      </w:pPr>
      <w:r w:rsidRPr="00086DF7">
        <w:rPr>
          <w:rFonts w:eastAsia="MS Mincho" w:cs="Times New Roman"/>
          <w:bCs/>
          <w:color w:val="auto"/>
        </w:rPr>
        <w:t>Valorile termice diurne s-au menținut peste normalul climatologic al perioadei în mare parte din țară, dar față de ziua</w:t>
      </w:r>
      <w:r>
        <w:rPr>
          <w:rFonts w:eastAsia="MS Mincho" w:cs="Times New Roman"/>
          <w:bCs/>
          <w:color w:val="auto"/>
        </w:rPr>
        <w:t xml:space="preserve"> </w:t>
      </w:r>
      <w:r w:rsidRPr="00086DF7">
        <w:rPr>
          <w:rFonts w:eastAsia="MS Mincho" w:cs="Times New Roman"/>
          <w:bCs/>
          <w:color w:val="auto"/>
        </w:rPr>
        <w:t>precedentă au marcat o scădere în regiunile intracarpatice și local în sud-est. În sudul și estul teritoriului nebulozitatea</w:t>
      </w:r>
      <w:r>
        <w:rPr>
          <w:rFonts w:eastAsia="MS Mincho" w:cs="Times New Roman"/>
          <w:bCs/>
          <w:color w:val="auto"/>
        </w:rPr>
        <w:t xml:space="preserve"> </w:t>
      </w:r>
      <w:r w:rsidRPr="00086DF7">
        <w:rPr>
          <w:rFonts w:eastAsia="MS Mincho" w:cs="Times New Roman"/>
          <w:bCs/>
          <w:color w:val="auto"/>
        </w:rPr>
        <w:t>a persistat în cea mai mare parte a intervalului, iar în rest au fost înnorări temporar accentuate, mai ales în a doua</w:t>
      </w:r>
      <w:r>
        <w:rPr>
          <w:rFonts w:eastAsia="MS Mincho" w:cs="Times New Roman"/>
          <w:bCs/>
          <w:color w:val="auto"/>
        </w:rPr>
        <w:t xml:space="preserve"> </w:t>
      </w:r>
      <w:r w:rsidRPr="00086DF7">
        <w:rPr>
          <w:rFonts w:eastAsia="MS Mincho" w:cs="Times New Roman"/>
          <w:bCs/>
          <w:color w:val="auto"/>
        </w:rPr>
        <w:t>parte a zilei și noaptea. Au fost averse în Banat, Crișana, Maramureș și Transilvania, pe arii restrânse însoțite de</w:t>
      </w:r>
      <w:r>
        <w:rPr>
          <w:rFonts w:eastAsia="MS Mincho" w:cs="Times New Roman"/>
          <w:bCs/>
          <w:color w:val="auto"/>
        </w:rPr>
        <w:t xml:space="preserve"> </w:t>
      </w:r>
      <w:r w:rsidRPr="00086DF7">
        <w:rPr>
          <w:rFonts w:eastAsia="MS Mincho" w:cs="Times New Roman"/>
          <w:bCs/>
          <w:color w:val="auto"/>
        </w:rPr>
        <w:t>descărcări electrice, iar în Oltenia și izolat în nord-vestul Munteniei au fost ploi și burnițe. Pe alocuri cantitățile de apă</w:t>
      </w:r>
      <w:r>
        <w:rPr>
          <w:rFonts w:eastAsia="MS Mincho" w:cs="Times New Roman"/>
          <w:bCs/>
          <w:color w:val="auto"/>
        </w:rPr>
        <w:t xml:space="preserve"> </w:t>
      </w:r>
      <w:r w:rsidRPr="00086DF7">
        <w:rPr>
          <w:rFonts w:eastAsia="MS Mincho" w:cs="Times New Roman"/>
          <w:bCs/>
          <w:color w:val="auto"/>
        </w:rPr>
        <w:t>au depășit 15...20 l/mp în vest și centru, iar în județul Cluj, precum și din surse externe în județul Arad au fost</w:t>
      </w:r>
      <w:r>
        <w:rPr>
          <w:rFonts w:eastAsia="MS Mincho" w:cs="Times New Roman"/>
          <w:bCs/>
          <w:color w:val="auto"/>
        </w:rPr>
        <w:t xml:space="preserve"> </w:t>
      </w:r>
      <w:r w:rsidRPr="00086DF7">
        <w:rPr>
          <w:rFonts w:eastAsia="MS Mincho" w:cs="Times New Roman"/>
          <w:bCs/>
          <w:color w:val="auto"/>
        </w:rPr>
        <w:t>consemnate căderi de grindină de mici dimensiuni. La munte treptat au predominat ninsorile, iar spre sfârșitul</w:t>
      </w:r>
      <w:r>
        <w:rPr>
          <w:rFonts w:eastAsia="MS Mincho" w:cs="Times New Roman"/>
          <w:bCs/>
          <w:color w:val="auto"/>
        </w:rPr>
        <w:t xml:space="preserve"> </w:t>
      </w:r>
      <w:r w:rsidRPr="00086DF7">
        <w:rPr>
          <w:rFonts w:eastAsia="MS Mincho" w:cs="Times New Roman"/>
          <w:bCs/>
          <w:color w:val="auto"/>
        </w:rPr>
        <w:t>intervalului în depresiunile din estul Transilvaniei și în nordul Moldovei s-au semnalat precipitații mixte. Stratul de zăpadă</w:t>
      </w:r>
      <w:r>
        <w:rPr>
          <w:rFonts w:eastAsia="MS Mincho" w:cs="Times New Roman"/>
          <w:bCs/>
          <w:color w:val="auto"/>
        </w:rPr>
        <w:t xml:space="preserve"> </w:t>
      </w:r>
      <w:r w:rsidRPr="00086DF7">
        <w:rPr>
          <w:rFonts w:eastAsia="MS Mincho" w:cs="Times New Roman"/>
          <w:bCs/>
          <w:color w:val="auto"/>
        </w:rPr>
        <w:t>era prezent la munte și măsura în platformele stațiilor meteorologice până la 138 cm la Bâlea Lac. Vântul a suflat slab</w:t>
      </w:r>
      <w:r>
        <w:rPr>
          <w:rFonts w:eastAsia="MS Mincho" w:cs="Times New Roman"/>
          <w:bCs/>
          <w:color w:val="auto"/>
        </w:rPr>
        <w:t xml:space="preserve"> </w:t>
      </w:r>
      <w:r w:rsidRPr="00086DF7">
        <w:rPr>
          <w:rFonts w:eastAsia="MS Mincho" w:cs="Times New Roman"/>
          <w:bCs/>
          <w:color w:val="auto"/>
        </w:rPr>
        <w:t>și moderat, pe arii restrânse cu unele intensificări în zonele de munte. Temperaturile maxime s-au încadrat între 4</w:t>
      </w:r>
      <w:r>
        <w:rPr>
          <w:rFonts w:eastAsia="MS Mincho" w:cs="Times New Roman"/>
          <w:bCs/>
          <w:color w:val="auto"/>
        </w:rPr>
        <w:t xml:space="preserve"> </w:t>
      </w:r>
      <w:r w:rsidRPr="00086DF7">
        <w:rPr>
          <w:rFonts w:eastAsia="MS Mincho" w:cs="Times New Roman"/>
          <w:bCs/>
          <w:color w:val="auto"/>
        </w:rPr>
        <w:t>grade la Câmpulung și 17 grade la Jimbolia și Timișoara, iar la ora 6 se înregistrau temperaturi cuprinse între -2 grade</w:t>
      </w:r>
      <w:r>
        <w:rPr>
          <w:rFonts w:eastAsia="MS Mincho" w:cs="Times New Roman"/>
          <w:bCs/>
          <w:color w:val="auto"/>
        </w:rPr>
        <w:t xml:space="preserve"> </w:t>
      </w:r>
      <w:r w:rsidRPr="00086DF7">
        <w:rPr>
          <w:rFonts w:eastAsia="MS Mincho" w:cs="Times New Roman"/>
          <w:bCs/>
          <w:color w:val="auto"/>
        </w:rPr>
        <w:t>la Călărași, Oltenița și Grivița și 8 grade la Banloc, Jimbolia și Timișoara. La începutul intervalului, în nord-est a fost</w:t>
      </w:r>
      <w:r>
        <w:rPr>
          <w:rFonts w:eastAsia="MS Mincho" w:cs="Times New Roman"/>
          <w:bCs/>
          <w:color w:val="auto"/>
        </w:rPr>
        <w:t xml:space="preserve"> </w:t>
      </w:r>
      <w:r w:rsidRPr="00086DF7">
        <w:rPr>
          <w:rFonts w:eastAsia="MS Mincho" w:cs="Times New Roman"/>
          <w:bCs/>
          <w:color w:val="auto"/>
        </w:rPr>
        <w:t>ceață.</w:t>
      </w:r>
    </w:p>
    <w:p w14:paraId="1C264A88" w14:textId="77777777" w:rsidR="00AB0302" w:rsidRDefault="00AB0302" w:rsidP="00AB0302">
      <w:pPr>
        <w:tabs>
          <w:tab w:val="left" w:pos="630"/>
          <w:tab w:val="left" w:pos="720"/>
        </w:tabs>
        <w:spacing w:before="0" w:after="0"/>
        <w:ind w:right="13"/>
        <w:rPr>
          <w:rFonts w:eastAsia="MS Mincho" w:cs="Times New Roman"/>
          <w:bCs/>
          <w:i/>
          <w:iCs/>
          <w:color w:val="auto"/>
        </w:rPr>
      </w:pPr>
      <w:r w:rsidRPr="00086DF7">
        <w:rPr>
          <w:rFonts w:eastAsia="MS Mincho" w:cs="Times New Roman"/>
          <w:bCs/>
          <w:color w:val="auto"/>
        </w:rPr>
        <w:t>OBSERVAȚII: de ieri de la ora 6 au fost în vigoare 4 mesaje de atenționare cod galben pentru fenomene</w:t>
      </w:r>
      <w:r>
        <w:rPr>
          <w:rFonts w:eastAsia="MS Mincho" w:cs="Times New Roman"/>
          <w:bCs/>
          <w:color w:val="auto"/>
        </w:rPr>
        <w:t xml:space="preserve"> </w:t>
      </w:r>
      <w:r w:rsidRPr="00086DF7">
        <w:rPr>
          <w:rFonts w:eastAsia="MS Mincho" w:cs="Times New Roman"/>
          <w:bCs/>
          <w:color w:val="auto"/>
        </w:rPr>
        <w:t>meteorologice periculoase imediate, 2 emise de către SRPV Timișoara, 1 de către SRPV Sibiu și 1 de către SRPV</w:t>
      </w:r>
      <w:r>
        <w:rPr>
          <w:rFonts w:eastAsia="MS Mincho" w:cs="Times New Roman"/>
          <w:bCs/>
          <w:color w:val="auto"/>
        </w:rPr>
        <w:t xml:space="preserve"> </w:t>
      </w:r>
      <w:r w:rsidRPr="00086DF7">
        <w:rPr>
          <w:rFonts w:eastAsia="MS Mincho" w:cs="Times New Roman"/>
          <w:bCs/>
          <w:color w:val="auto"/>
        </w:rPr>
        <w:t>Bacău.</w:t>
      </w:r>
    </w:p>
    <w:p w14:paraId="0405FB02" w14:textId="77777777" w:rsidR="00AB0302" w:rsidRPr="00586352" w:rsidRDefault="00AB0302" w:rsidP="00AB0302">
      <w:pPr>
        <w:tabs>
          <w:tab w:val="left" w:pos="630"/>
          <w:tab w:val="left" w:pos="720"/>
        </w:tabs>
        <w:spacing w:before="0" w:after="0"/>
        <w:ind w:right="13"/>
        <w:rPr>
          <w:rFonts w:eastAsia="MS Mincho" w:cs="Times New Roman"/>
          <w:bCs/>
          <w:color w:val="auto"/>
        </w:rPr>
      </w:pPr>
    </w:p>
    <w:p w14:paraId="747B26A8" w14:textId="77777777" w:rsidR="00AB0302" w:rsidRPr="00D718FA" w:rsidRDefault="00AB0302" w:rsidP="00AB0302">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3386FE4F" w14:textId="77777777" w:rsidR="00AB0302" w:rsidRDefault="00AB0302" w:rsidP="00AB0302">
      <w:pPr>
        <w:autoSpaceDE w:val="0"/>
        <w:autoSpaceDN w:val="0"/>
        <w:adjustRightInd w:val="0"/>
        <w:spacing w:before="0" w:after="0"/>
        <w:rPr>
          <w:rFonts w:eastAsia="MS Mincho" w:cs="Times New Roman"/>
          <w:color w:val="auto"/>
        </w:rPr>
      </w:pPr>
      <w:r w:rsidRPr="00086DF7">
        <w:rPr>
          <w:rFonts w:eastAsia="MS Mincho" w:cs="Times New Roman"/>
          <w:color w:val="auto"/>
        </w:rPr>
        <w:t>Valorile de temperatură diurne au scăzut față de intervalul anterior și s-au situat în jurul mediilor multianuale, astfel</w:t>
      </w:r>
      <w:r>
        <w:rPr>
          <w:rFonts w:eastAsia="MS Mincho" w:cs="Times New Roman"/>
          <w:color w:val="auto"/>
        </w:rPr>
        <w:t xml:space="preserve"> </w:t>
      </w:r>
      <w:r w:rsidRPr="00086DF7">
        <w:rPr>
          <w:rFonts w:eastAsia="MS Mincho" w:cs="Times New Roman"/>
          <w:color w:val="auto"/>
        </w:rPr>
        <w:t>temperatura maximă a fost de 10 grade la toate stațiile meteorologice. Cerul a fost mai mult noros, iar vântul a suflat</w:t>
      </w:r>
      <w:r>
        <w:rPr>
          <w:rFonts w:eastAsia="MS Mincho" w:cs="Times New Roman"/>
          <w:color w:val="auto"/>
        </w:rPr>
        <w:t xml:space="preserve"> </w:t>
      </w:r>
      <w:r w:rsidRPr="00086DF7">
        <w:rPr>
          <w:rFonts w:eastAsia="MS Mincho" w:cs="Times New Roman"/>
          <w:color w:val="auto"/>
        </w:rPr>
        <w:t>slab până la moderat. La ora 6 se înregistrau 1 grad la stația meteorologică Băneasa, 2 grade la Afumați și 3 grade la</w:t>
      </w:r>
      <w:r>
        <w:rPr>
          <w:rFonts w:eastAsia="MS Mincho" w:cs="Times New Roman"/>
          <w:color w:val="auto"/>
        </w:rPr>
        <w:t xml:space="preserve"> </w:t>
      </w:r>
      <w:r w:rsidRPr="00086DF7">
        <w:rPr>
          <w:rFonts w:eastAsia="MS Mincho" w:cs="Times New Roman"/>
          <w:color w:val="auto"/>
        </w:rPr>
        <w:t>Filaret.</w:t>
      </w:r>
    </w:p>
    <w:p w14:paraId="5CD6D92A" w14:textId="77777777" w:rsidR="00AB0302" w:rsidRDefault="00AB0302" w:rsidP="00AB0302">
      <w:pPr>
        <w:autoSpaceDE w:val="0"/>
        <w:autoSpaceDN w:val="0"/>
        <w:adjustRightInd w:val="0"/>
        <w:spacing w:before="0" w:after="0"/>
        <w:rPr>
          <w:rFonts w:eastAsia="MS Mincho" w:cs="Times New Roman"/>
          <w:color w:val="auto"/>
        </w:rPr>
      </w:pPr>
    </w:p>
    <w:p w14:paraId="39561080" w14:textId="77777777" w:rsidR="00AB0302" w:rsidRPr="00D718FA" w:rsidRDefault="00AB0302" w:rsidP="00AB0302">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07.03.2024</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08.03.2024</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35C3DC16" w14:textId="77777777" w:rsidR="00AB0302" w:rsidRPr="00D718FA" w:rsidRDefault="00AB0302" w:rsidP="00AB0302">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35DF0CD0" w14:textId="77777777" w:rsidR="00AB0302" w:rsidRDefault="00AB0302" w:rsidP="00AB0302">
      <w:pPr>
        <w:autoSpaceDE w:val="0"/>
        <w:autoSpaceDN w:val="0"/>
        <w:adjustRightInd w:val="0"/>
        <w:spacing w:before="0" w:after="0"/>
        <w:rPr>
          <w:rFonts w:eastAsia="Times New Roman" w:cs="Times New Roman"/>
          <w:bCs/>
          <w:color w:val="auto"/>
        </w:rPr>
      </w:pPr>
      <w:r w:rsidRPr="00086DF7">
        <w:rPr>
          <w:rFonts w:eastAsia="Times New Roman" w:cs="Times New Roman"/>
          <w:bCs/>
          <w:color w:val="auto"/>
        </w:rPr>
        <w:t>Vremea va fi în general închisă, iar valorile de temperatură vor marca o scădere față de intervalul anterior și se vor</w:t>
      </w:r>
      <w:r>
        <w:rPr>
          <w:rFonts w:eastAsia="Times New Roman" w:cs="Times New Roman"/>
          <w:bCs/>
          <w:color w:val="auto"/>
        </w:rPr>
        <w:t xml:space="preserve"> </w:t>
      </w:r>
      <w:r w:rsidRPr="00086DF7">
        <w:rPr>
          <w:rFonts w:eastAsia="Times New Roman" w:cs="Times New Roman"/>
          <w:bCs/>
          <w:color w:val="auto"/>
        </w:rPr>
        <w:t>situa în jurul mediilor multianuale. Se vor semnala precipitații sub formă de ninsoare la munte, ploaie în Banat, Crișana,</w:t>
      </w:r>
      <w:r>
        <w:rPr>
          <w:rFonts w:eastAsia="Times New Roman" w:cs="Times New Roman"/>
          <w:bCs/>
          <w:color w:val="auto"/>
        </w:rPr>
        <w:t xml:space="preserve"> </w:t>
      </w:r>
      <w:r w:rsidRPr="00086DF7">
        <w:rPr>
          <w:rFonts w:eastAsia="Times New Roman" w:cs="Times New Roman"/>
          <w:bCs/>
          <w:color w:val="auto"/>
        </w:rPr>
        <w:t>Oltenia, local în Maramureș și Muntenia și cu totul izolat în Dobrogea, iar local în Transilvania și Moldova vor fi ploi și</w:t>
      </w:r>
      <w:r>
        <w:rPr>
          <w:rFonts w:eastAsia="Times New Roman" w:cs="Times New Roman"/>
          <w:bCs/>
          <w:color w:val="auto"/>
        </w:rPr>
        <w:t xml:space="preserve"> </w:t>
      </w:r>
      <w:r w:rsidRPr="00086DF7">
        <w:rPr>
          <w:rFonts w:eastAsia="Times New Roman" w:cs="Times New Roman"/>
          <w:bCs/>
          <w:color w:val="auto"/>
        </w:rPr>
        <w:t>trecător lapoviță. Izolat se vor acumula cantități de apă de 10...15 l/mp în vestul, sud-vestul teritoriului și la munte.</w:t>
      </w:r>
      <w:r>
        <w:rPr>
          <w:rFonts w:eastAsia="Times New Roman" w:cs="Times New Roman"/>
          <w:bCs/>
          <w:color w:val="auto"/>
        </w:rPr>
        <w:t xml:space="preserve"> </w:t>
      </w:r>
      <w:r w:rsidRPr="00086DF7">
        <w:rPr>
          <w:rFonts w:eastAsia="Times New Roman" w:cs="Times New Roman"/>
          <w:bCs/>
          <w:color w:val="auto"/>
        </w:rPr>
        <w:t>Vântul va sufla slab și moderat, cu unele intensificări în nord-vest, centru și sud, unde va atinge viteze în general de</w:t>
      </w:r>
      <w:r>
        <w:rPr>
          <w:rFonts w:eastAsia="Times New Roman" w:cs="Times New Roman"/>
          <w:bCs/>
          <w:color w:val="auto"/>
        </w:rPr>
        <w:t xml:space="preserve"> </w:t>
      </w:r>
      <w:r w:rsidRPr="00086DF7">
        <w:rPr>
          <w:rFonts w:eastAsia="Times New Roman" w:cs="Times New Roman"/>
          <w:bCs/>
          <w:color w:val="auto"/>
        </w:rPr>
        <w:t>35...45 km/h. Temperaturile maxime se vor încadra între 2 și 10 grade, iar cele minime între -4 și 5 grade.</w:t>
      </w:r>
    </w:p>
    <w:p w14:paraId="48FB52B7" w14:textId="77777777" w:rsidR="00AB0302" w:rsidRDefault="00AB0302" w:rsidP="00AB0302">
      <w:pPr>
        <w:autoSpaceDE w:val="0"/>
        <w:autoSpaceDN w:val="0"/>
        <w:adjustRightInd w:val="0"/>
        <w:spacing w:before="0" w:after="0"/>
        <w:rPr>
          <w:rFonts w:eastAsia="Times New Roman" w:cs="Times New Roman"/>
          <w:bCs/>
          <w:color w:val="auto"/>
        </w:rPr>
      </w:pPr>
    </w:p>
    <w:p w14:paraId="6CA1176F" w14:textId="77777777" w:rsidR="00AB0302" w:rsidRPr="00D718FA" w:rsidRDefault="00AB0302" w:rsidP="00AB0302">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lastRenderedPageBreak/>
        <w:t>LA BUCUREŞTI</w:t>
      </w:r>
    </w:p>
    <w:p w14:paraId="7B0CFF2C" w14:textId="77777777" w:rsidR="00AB0302" w:rsidRDefault="00AB0302" w:rsidP="00AB0302">
      <w:pPr>
        <w:autoSpaceDE w:val="0"/>
        <w:autoSpaceDN w:val="0"/>
        <w:adjustRightInd w:val="0"/>
        <w:spacing w:before="0" w:after="0"/>
        <w:rPr>
          <w:rFonts w:cs="ArialMT"/>
          <w:color w:val="auto"/>
        </w:rPr>
      </w:pPr>
      <w:r w:rsidRPr="00086DF7">
        <w:rPr>
          <w:rFonts w:cs="ArialMT"/>
          <w:color w:val="auto"/>
        </w:rPr>
        <w:t>Vremea se va răci față de ziua precedentă și va fi în general închisă. Trecător va ploua slab, iar vântul va sufla</w:t>
      </w:r>
      <w:r>
        <w:rPr>
          <w:rFonts w:cs="ArialMT"/>
          <w:color w:val="auto"/>
        </w:rPr>
        <w:t xml:space="preserve"> </w:t>
      </w:r>
      <w:r w:rsidRPr="00086DF7">
        <w:rPr>
          <w:rFonts w:cs="ArialMT"/>
          <w:color w:val="auto"/>
        </w:rPr>
        <w:t>moderat, cu ușoare intensificări (rafale de 40...45 km/h). Temperatura maximă va fi de 7...9 grade, iar minima de 2...3</w:t>
      </w:r>
      <w:r>
        <w:rPr>
          <w:rFonts w:cs="ArialMT"/>
          <w:color w:val="auto"/>
        </w:rPr>
        <w:t xml:space="preserve"> </w:t>
      </w:r>
      <w:r w:rsidRPr="00086DF7">
        <w:rPr>
          <w:rFonts w:cs="ArialMT"/>
          <w:color w:val="auto"/>
        </w:rPr>
        <w:t>grade.</w:t>
      </w:r>
    </w:p>
    <w:p w14:paraId="3CA632F2" w14:textId="77777777" w:rsidR="00AB0302" w:rsidRDefault="00AB0302" w:rsidP="00AB0302">
      <w:pPr>
        <w:autoSpaceDE w:val="0"/>
        <w:autoSpaceDN w:val="0"/>
        <w:adjustRightInd w:val="0"/>
        <w:spacing w:before="0" w:after="0"/>
        <w:rPr>
          <w:rFonts w:cs="ArialMT"/>
          <w:color w:val="auto"/>
        </w:rPr>
      </w:pPr>
    </w:p>
    <w:p w14:paraId="4EFD4069" w14:textId="77777777" w:rsidR="00AB0302" w:rsidRPr="00D718FA" w:rsidRDefault="00AB0302" w:rsidP="00AB0302">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649CD575" w14:textId="77777777" w:rsidR="00AB0302" w:rsidRDefault="00AB0302" w:rsidP="00AB0302">
      <w:pPr>
        <w:spacing w:before="0" w:after="0"/>
        <w:ind w:firstLine="720"/>
        <w:rPr>
          <w:rFonts w:eastAsia="MS Mincho" w:cs="Times New Roman"/>
          <w:bCs/>
          <w:color w:val="auto"/>
        </w:rPr>
      </w:pPr>
      <w:r w:rsidRPr="00A905CA">
        <w:rPr>
          <w:rFonts w:eastAsia="MS Mincho" w:cs="Times New Roman"/>
          <w:b/>
          <w:bCs/>
          <w:i/>
          <w:color w:val="auto"/>
        </w:rPr>
        <w:t xml:space="preserve">Administrația Națională Apele Române </w:t>
      </w:r>
      <w:r>
        <w:rPr>
          <w:rFonts w:eastAsia="MS Mincho" w:cs="Times New Roman"/>
          <w:bCs/>
          <w:color w:val="auto"/>
        </w:rPr>
        <w:t xml:space="preserve">revine cu informații suplimentare referitor la poluarea accidentală cu </w:t>
      </w:r>
      <w:r w:rsidRPr="00266509">
        <w:rPr>
          <w:rFonts w:eastAsia="MS Mincho" w:cs="Times New Roman"/>
          <w:bCs/>
          <w:color w:val="auto"/>
        </w:rPr>
        <w:t>produse petroliere</w:t>
      </w:r>
      <w:r>
        <w:rPr>
          <w:rFonts w:eastAsia="MS Mincho" w:cs="Times New Roman"/>
          <w:bCs/>
          <w:color w:val="auto"/>
        </w:rPr>
        <w:t xml:space="preserve">, produsă în data de </w:t>
      </w:r>
      <w:r w:rsidRPr="00266509">
        <w:rPr>
          <w:rFonts w:eastAsia="MS Mincho" w:cs="Times New Roman"/>
          <w:bCs/>
          <w:color w:val="auto"/>
        </w:rPr>
        <w:t>04.03.2024, ora 13, ca urmare a uno</w:t>
      </w:r>
      <w:r>
        <w:rPr>
          <w:rFonts w:eastAsia="MS Mincho" w:cs="Times New Roman"/>
          <w:bCs/>
          <w:color w:val="auto"/>
        </w:rPr>
        <w:t>r fenomene naturale, in zona Taș</w:t>
      </w:r>
      <w:r w:rsidRPr="00266509">
        <w:rPr>
          <w:rFonts w:eastAsia="MS Mincho" w:cs="Times New Roman"/>
          <w:bCs/>
          <w:color w:val="auto"/>
        </w:rPr>
        <w:t>buga-com</w:t>
      </w:r>
      <w:r>
        <w:rPr>
          <w:rFonts w:eastAsia="MS Mincho" w:cs="Times New Roman"/>
          <w:bCs/>
          <w:color w:val="auto"/>
        </w:rPr>
        <w:t>una</w:t>
      </w:r>
      <w:r w:rsidRPr="00266509">
        <w:rPr>
          <w:rFonts w:eastAsia="MS Mincho" w:cs="Times New Roman"/>
          <w:bCs/>
          <w:color w:val="auto"/>
        </w:rPr>
        <w:t xml:space="preserve"> A</w:t>
      </w:r>
      <w:r>
        <w:rPr>
          <w:rFonts w:eastAsia="MS Mincho" w:cs="Times New Roman"/>
          <w:bCs/>
          <w:color w:val="auto"/>
        </w:rPr>
        <w:t>să</w:t>
      </w:r>
      <w:r w:rsidRPr="00266509">
        <w:rPr>
          <w:rFonts w:eastAsia="MS Mincho" w:cs="Times New Roman"/>
          <w:bCs/>
          <w:color w:val="auto"/>
        </w:rPr>
        <w:t>u, jud</w:t>
      </w:r>
      <w:r>
        <w:rPr>
          <w:rFonts w:eastAsia="MS Mincho" w:cs="Times New Roman"/>
          <w:bCs/>
          <w:color w:val="auto"/>
        </w:rPr>
        <w:t>ețul Bacău</w:t>
      </w:r>
      <w:r w:rsidRPr="00266509">
        <w:rPr>
          <w:rFonts w:eastAsia="MS Mincho" w:cs="Times New Roman"/>
          <w:bCs/>
          <w:color w:val="auto"/>
        </w:rPr>
        <w:t xml:space="preserve">, </w:t>
      </w:r>
      <w:r>
        <w:rPr>
          <w:rFonts w:eastAsia="MS Mincho" w:cs="Times New Roman"/>
          <w:bCs/>
          <w:color w:val="auto"/>
        </w:rPr>
        <w:t>menționând următoarele:</w:t>
      </w:r>
    </w:p>
    <w:p w14:paraId="6FB5D71F" w14:textId="77777777" w:rsidR="00AB0302" w:rsidRPr="00266509" w:rsidRDefault="00AB0302" w:rsidP="00AB0302">
      <w:pPr>
        <w:pStyle w:val="ListParagraph"/>
        <w:numPr>
          <w:ilvl w:val="0"/>
          <w:numId w:val="63"/>
        </w:numPr>
        <w:spacing w:after="0"/>
        <w:jc w:val="both"/>
        <w:rPr>
          <w:rFonts w:eastAsia="Times New Roman" w:cs="Times New Roman"/>
        </w:rPr>
      </w:pPr>
      <w:r w:rsidRPr="00266509">
        <w:rPr>
          <w:rFonts w:eastAsia="Times New Roman" w:cs="Times New Roman"/>
        </w:rPr>
        <w:t>In anul 2019 in urma unei informări primita din partea SC OMV Petrom SA Asset VIII Moldova Nord, transmisa către ABA Siret a fost comunicat faptul ca din cauza unor fenomene naturale in zona Ta</w:t>
      </w:r>
      <w:r>
        <w:rPr>
          <w:rFonts w:eastAsia="Times New Roman" w:cs="Times New Roman"/>
        </w:rPr>
        <w:t>ș</w:t>
      </w:r>
      <w:r w:rsidRPr="00266509">
        <w:rPr>
          <w:rFonts w:eastAsia="Times New Roman" w:cs="Times New Roman"/>
        </w:rPr>
        <w:t>buga-com</w:t>
      </w:r>
      <w:r>
        <w:rPr>
          <w:rFonts w:eastAsia="Times New Roman" w:cs="Times New Roman"/>
        </w:rPr>
        <w:t>una</w:t>
      </w:r>
      <w:r w:rsidRPr="00266509">
        <w:rPr>
          <w:rFonts w:eastAsia="Times New Roman" w:cs="Times New Roman"/>
        </w:rPr>
        <w:t xml:space="preserve"> Asău, au apărut scurgeri de apa cu spuma de țiței. Aceste fenomene au fost identificate in zona alunecărilor de teren din anii'80. După incidentul din 30.04.2019,SC OMV Petrom SA Asset VIII  a realizat o captare a acestui afloriment printr-o cutie de colectare din metal cu capace, de dimensiuni 3x3x1.2 m de unde produsul petrolier colectat este pompat in sistemul de injecție al OMV Petrom.</w:t>
      </w:r>
    </w:p>
    <w:p w14:paraId="2E0AB680" w14:textId="77777777" w:rsidR="00AB0302" w:rsidRPr="00266509" w:rsidRDefault="00AB0302" w:rsidP="00AB0302">
      <w:pPr>
        <w:pStyle w:val="ListParagraph"/>
        <w:numPr>
          <w:ilvl w:val="0"/>
          <w:numId w:val="63"/>
        </w:numPr>
        <w:spacing w:after="0"/>
        <w:jc w:val="both"/>
        <w:rPr>
          <w:rFonts w:eastAsia="Times New Roman" w:cs="Times New Roman"/>
        </w:rPr>
      </w:pPr>
      <w:r w:rsidRPr="00266509">
        <w:rPr>
          <w:rFonts w:eastAsia="Times New Roman" w:cs="Times New Roman"/>
        </w:rPr>
        <w:t>In data de 05.03.2024 s-a constatat prezenta de produs petrolier provenit din afloriment, ca urmare a defectării pompei de transport, ce a condus la deversarea in mod natural a acestuia.</w:t>
      </w:r>
    </w:p>
    <w:p w14:paraId="6C081840" w14:textId="77777777" w:rsidR="00AB0302" w:rsidRPr="00266509" w:rsidRDefault="00AB0302" w:rsidP="00AB0302">
      <w:pPr>
        <w:pStyle w:val="ListParagraph"/>
        <w:numPr>
          <w:ilvl w:val="0"/>
          <w:numId w:val="63"/>
        </w:numPr>
        <w:spacing w:after="0"/>
        <w:jc w:val="both"/>
        <w:rPr>
          <w:rFonts w:eastAsia="Times New Roman" w:cs="Times New Roman"/>
        </w:rPr>
      </w:pPr>
      <w:r w:rsidRPr="00266509">
        <w:rPr>
          <w:rFonts w:eastAsia="Times New Roman" w:cs="Times New Roman"/>
        </w:rPr>
        <w:t>Din afloriment apa curge într-o zona mlăștinoasa cu dimensiunea de cca 1000 mp, aflata la o distanta de cca 500 m de afloriment. Din afloriment se formează cursul de apa necadastrat Santa Mare ce se varsă râul Asău.</w:t>
      </w:r>
    </w:p>
    <w:p w14:paraId="0D974198" w14:textId="77777777" w:rsidR="00AB0302" w:rsidRPr="00266509" w:rsidRDefault="00AB0302" w:rsidP="00AB0302">
      <w:pPr>
        <w:pStyle w:val="ListParagraph"/>
        <w:numPr>
          <w:ilvl w:val="0"/>
          <w:numId w:val="63"/>
        </w:numPr>
        <w:spacing w:after="0"/>
        <w:jc w:val="both"/>
        <w:rPr>
          <w:rFonts w:eastAsia="Times New Roman" w:cs="Times New Roman"/>
        </w:rPr>
      </w:pPr>
      <w:r w:rsidRPr="00266509">
        <w:rPr>
          <w:rFonts w:eastAsia="Times New Roman" w:cs="Times New Roman"/>
        </w:rPr>
        <w:t>Din observațiile vizuale si olfactive, apa nu prezinta irizații de produs petrolier, având un aspect limpede iar patul de scurgere este de culoare roșie, specifica minereurilor de fier. Din zona mlăștinoasa apa își continua cursul natural pana in râul Asău pe o distanta de 3.5 km.</w:t>
      </w:r>
    </w:p>
    <w:p w14:paraId="7EBC1EE2" w14:textId="77777777" w:rsidR="00AB0302" w:rsidRPr="00266509" w:rsidRDefault="00AB0302" w:rsidP="00AB0302">
      <w:pPr>
        <w:pStyle w:val="ListParagraph"/>
        <w:numPr>
          <w:ilvl w:val="0"/>
          <w:numId w:val="63"/>
        </w:numPr>
        <w:spacing w:after="0"/>
        <w:jc w:val="both"/>
        <w:rPr>
          <w:rFonts w:eastAsia="Times New Roman" w:cs="Times New Roman"/>
        </w:rPr>
      </w:pPr>
      <w:r w:rsidRPr="00266509">
        <w:rPr>
          <w:rFonts w:eastAsia="Times New Roman" w:cs="Times New Roman"/>
        </w:rPr>
        <w:t>Cu ocazia controlului a fost verificata si zona de confluenta a cursului de apa necodificat Santa Mare cu râul Asău, iar din observațiile vizuale si olfactive apa prezenta un aspect natural, limpede fără irizații de produs petrolier, suspensii sau alte tipuri de încărcare, fără miros specific.</w:t>
      </w:r>
    </w:p>
    <w:p w14:paraId="11F9CCEC" w14:textId="77777777" w:rsidR="00AB0302" w:rsidRPr="00266509" w:rsidRDefault="00AB0302" w:rsidP="00AB0302">
      <w:pPr>
        <w:pStyle w:val="ListParagraph"/>
        <w:numPr>
          <w:ilvl w:val="0"/>
          <w:numId w:val="63"/>
        </w:numPr>
        <w:spacing w:after="0"/>
        <w:jc w:val="both"/>
        <w:rPr>
          <w:rFonts w:eastAsia="Times New Roman" w:cs="Times New Roman"/>
        </w:rPr>
      </w:pPr>
      <w:r w:rsidRPr="00266509">
        <w:rPr>
          <w:rFonts w:eastAsia="Times New Roman" w:cs="Times New Roman"/>
        </w:rPr>
        <w:t>Reprezentanții SC OMV Petrom SA Zona de producție Moldova au intervenit pentru stoparea si diminuarea scurgerilor de produs petrolier din zona aflorimentului prin montarea de baraje absorbante si aplicarea de material absorbant. SC OMV Petrom SA Zona de producție Moldova nu deține instalație de extracție, transport sau depozitare de produs petrolier in zona aflorimentului.</w:t>
      </w:r>
    </w:p>
    <w:p w14:paraId="37374749" w14:textId="77777777" w:rsidR="00AB0302" w:rsidRPr="00266509" w:rsidRDefault="00AB0302" w:rsidP="00AB0302">
      <w:pPr>
        <w:pStyle w:val="ListParagraph"/>
        <w:numPr>
          <w:ilvl w:val="0"/>
          <w:numId w:val="63"/>
        </w:numPr>
        <w:spacing w:after="0"/>
        <w:jc w:val="both"/>
        <w:rPr>
          <w:rFonts w:eastAsia="MS Mincho" w:cs="Times New Roman"/>
          <w:bCs/>
        </w:rPr>
      </w:pPr>
      <w:r w:rsidRPr="00266509">
        <w:rPr>
          <w:rFonts w:eastAsia="Times New Roman" w:cs="Times New Roman"/>
        </w:rPr>
        <w:t>ABA Siret a stabilit pentru  SC OMV Petrom SA Zona de producție Moldova masura de monitorizare permanent</w:t>
      </w:r>
      <w:r>
        <w:rPr>
          <w:rFonts w:eastAsia="Times New Roman" w:cs="Times New Roman"/>
        </w:rPr>
        <w:t>ă</w:t>
      </w:r>
      <w:r w:rsidRPr="00266509">
        <w:rPr>
          <w:rFonts w:eastAsia="Times New Roman" w:cs="Times New Roman"/>
        </w:rPr>
        <w:t xml:space="preserve"> a zonei aflorimentului si informarea in scris cu privire la eventuale modificări apărute si la modul de administrare a instalației de captare a aflorimentului</w:t>
      </w:r>
      <w:r>
        <w:rPr>
          <w:rFonts w:eastAsia="Times New Roman" w:cs="Times New Roman"/>
        </w:rPr>
        <w:t>.</w:t>
      </w:r>
    </w:p>
    <w:p w14:paraId="4CD25438" w14:textId="77777777" w:rsidR="00AB0302" w:rsidRDefault="00AB0302" w:rsidP="00AB0302">
      <w:pPr>
        <w:spacing w:before="0" w:after="0"/>
        <w:rPr>
          <w:rFonts w:eastAsia="MS Mincho" w:cs="Times New Roman"/>
          <w:bCs/>
          <w:color w:val="auto"/>
        </w:rPr>
      </w:pPr>
    </w:p>
    <w:p w14:paraId="3BF5B632" w14:textId="77777777" w:rsidR="00AB0302" w:rsidRPr="002F1E4F" w:rsidRDefault="00AB0302" w:rsidP="00AB0302">
      <w:pPr>
        <w:spacing w:before="0" w:after="0"/>
        <w:rPr>
          <w:rFonts w:eastAsia="MS Mincho" w:cs="Times New Roman"/>
          <w:bCs/>
          <w:color w:val="auto"/>
        </w:rPr>
      </w:pPr>
    </w:p>
    <w:p w14:paraId="5C5B6B70" w14:textId="77777777" w:rsidR="00AB0302" w:rsidRPr="00D718FA" w:rsidRDefault="00AB0302" w:rsidP="00AB0302">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3A358845" w14:textId="77777777" w:rsidR="00AB0302" w:rsidRPr="000962B3" w:rsidRDefault="00AB0302" w:rsidP="00AB0302">
      <w:pPr>
        <w:spacing w:before="0" w:after="0"/>
        <w:rPr>
          <w:rFonts w:eastAsia="Times New Roman"/>
          <w:b/>
          <w:i/>
          <w:color w:val="auto"/>
          <w:u w:val="single"/>
          <w:lang w:val="it-IT"/>
        </w:rPr>
      </w:pPr>
      <w:r w:rsidRPr="000962B3">
        <w:rPr>
          <w:rFonts w:eastAsia="Times New Roman"/>
          <w:b/>
          <w:bCs/>
          <w:i/>
          <w:color w:val="auto"/>
          <w:u w:val="single"/>
          <w:lang w:val="en-US"/>
        </w:rPr>
        <w:t xml:space="preserve">Administratia Bazinala de Apă </w:t>
      </w:r>
      <w:r w:rsidRPr="000962B3">
        <w:rPr>
          <w:rFonts w:eastAsia="Times New Roman"/>
          <w:b/>
          <w:i/>
          <w:color w:val="auto"/>
          <w:u w:val="single"/>
          <w:lang w:val="it-IT"/>
        </w:rPr>
        <w:t xml:space="preserve">Prut-Bârlad </w:t>
      </w:r>
    </w:p>
    <w:p w14:paraId="32B99E14" w14:textId="77777777" w:rsidR="00AB0302" w:rsidRDefault="00AB0302" w:rsidP="00AB0302">
      <w:pPr>
        <w:numPr>
          <w:ilvl w:val="0"/>
          <w:numId w:val="6"/>
        </w:numPr>
        <w:spacing w:before="0" w:after="0"/>
        <w:rPr>
          <w:rFonts w:eastAsia="Times New Roman" w:cs="Arial"/>
          <w:color w:val="auto"/>
          <w:lang w:val="en-US"/>
        </w:rPr>
      </w:pPr>
      <w:r w:rsidRPr="00D718FA">
        <w:rPr>
          <w:rFonts w:eastAsia="Times New Roman" w:cs="Arial"/>
          <w:b/>
          <w:color w:val="auto"/>
          <w:u w:val="single"/>
          <w:lang w:val="en-US"/>
        </w:rPr>
        <w:t>Judetul Botosani:</w:t>
      </w:r>
      <w:r w:rsidRPr="00D718FA">
        <w:rPr>
          <w:rFonts w:eastAsia="Times New Roman" w:cs="Arial"/>
          <w:color w:val="auto"/>
          <w:lang w:val="en-US"/>
        </w:rPr>
        <w:t xml:space="preserve"> Se mentine situatia de restrictii in alimentarea cu apa</w:t>
      </w:r>
      <w:r>
        <w:rPr>
          <w:rFonts w:eastAsia="Times New Roman" w:cs="Arial"/>
          <w:color w:val="auto"/>
          <w:lang w:val="en-US"/>
        </w:rPr>
        <w:t xml:space="preserve"> pentru piscicultura la folosința</w:t>
      </w:r>
      <w:r w:rsidRPr="00D718FA">
        <w:rPr>
          <w:rFonts w:eastAsia="Times New Roman" w:cs="Arial"/>
          <w:color w:val="auto"/>
          <w:lang w:val="en-US"/>
        </w:rPr>
        <w:t xml:space="preserve"> S.C. Pirania S.R.L. Botosani - pepiniera piscicola Havarna, prin reducerea debitelor la sursa r. Baseu - ac. Cal Alb corespunzator treptei III de restrictii. </w:t>
      </w:r>
    </w:p>
    <w:p w14:paraId="15F22508" w14:textId="77777777" w:rsidR="00AB0302" w:rsidRDefault="00AB0302" w:rsidP="00AB0302">
      <w:pPr>
        <w:numPr>
          <w:ilvl w:val="0"/>
          <w:numId w:val="6"/>
        </w:numPr>
        <w:spacing w:before="0" w:after="0"/>
        <w:rPr>
          <w:rFonts w:eastAsia="Times New Roman" w:cs="Arial"/>
          <w:color w:val="auto"/>
          <w:lang w:val="en-US"/>
        </w:rPr>
      </w:pPr>
      <w:r w:rsidRPr="00D718FA">
        <w:rPr>
          <w:rFonts w:eastAsia="Times New Roman" w:cs="Arial"/>
          <w:b/>
          <w:color w:val="auto"/>
          <w:u w:val="single"/>
          <w:lang w:val="en-US"/>
        </w:rPr>
        <w:lastRenderedPageBreak/>
        <w:t>Judetul Iasi:</w:t>
      </w:r>
      <w:r w:rsidRPr="00D718FA">
        <w:rPr>
          <w:rFonts w:eastAsia="Times New Roman" w:cs="Arial"/>
          <w:color w:val="auto"/>
          <w:lang w:val="en-US"/>
        </w:rPr>
        <w:t xml:space="preserve"> </w:t>
      </w:r>
      <w:r w:rsidRPr="006D1434">
        <w:rPr>
          <w:rFonts w:eastAsia="Times New Roman" w:cs="Arial"/>
          <w:color w:val="auto"/>
          <w:lang w:val="en-US"/>
        </w:rPr>
        <w:t>Se mentine situatia de restrictii in alimentarea cu apa pentru piscicultura la folosintele:</w:t>
      </w:r>
    </w:p>
    <w:p w14:paraId="05836D7D" w14:textId="77777777" w:rsidR="00AB0302" w:rsidRDefault="00AB0302" w:rsidP="00AB0302">
      <w:pPr>
        <w:spacing w:before="0" w:after="0"/>
        <w:ind w:left="360"/>
        <w:rPr>
          <w:rFonts w:eastAsia="Times New Roman" w:cs="Arial"/>
          <w:color w:val="auto"/>
          <w:lang w:val="en-US"/>
        </w:rPr>
      </w:pPr>
      <w:r w:rsidRPr="006D1434">
        <w:rPr>
          <w:rFonts w:eastAsia="Times New Roman" w:cs="Arial"/>
          <w:color w:val="auto"/>
          <w:lang w:val="en-US"/>
        </w:rPr>
        <w:t>*S.C. Noralex S.R.L. Iasi, S.C. Piscicola S.R.L. Iasi si S.C. CC &amp; PES S.R.L.</w:t>
      </w:r>
      <w:r>
        <w:rPr>
          <w:rFonts w:eastAsia="Times New Roman" w:cs="Arial"/>
          <w:color w:val="auto"/>
          <w:lang w:val="en-US"/>
        </w:rPr>
        <w:t xml:space="preserve"> </w:t>
      </w:r>
      <w:r w:rsidRPr="006D1434">
        <w:rPr>
          <w:rFonts w:eastAsia="Times New Roman" w:cs="Arial"/>
          <w:color w:val="auto"/>
          <w:lang w:val="en-US"/>
        </w:rPr>
        <w:t xml:space="preserve">Iasi prin </w:t>
      </w:r>
      <w:r>
        <w:rPr>
          <w:rFonts w:eastAsia="Times New Roman" w:cs="Arial"/>
          <w:color w:val="auto"/>
          <w:lang w:val="en-US"/>
        </w:rPr>
        <w:t>incetarea livrării apei din</w:t>
      </w:r>
      <w:r w:rsidRPr="006D1434">
        <w:rPr>
          <w:rFonts w:eastAsia="Times New Roman" w:cs="Arial"/>
          <w:color w:val="auto"/>
          <w:lang w:val="en-US"/>
        </w:rPr>
        <w:t xml:space="preserve"> sursa r. Miletin – ac.Halceni</w:t>
      </w:r>
      <w:r>
        <w:rPr>
          <w:rFonts w:eastAsia="Times New Roman" w:cs="Arial"/>
          <w:color w:val="auto"/>
          <w:lang w:val="en-US"/>
        </w:rPr>
        <w:t>.</w:t>
      </w:r>
    </w:p>
    <w:p w14:paraId="1E0C1620" w14:textId="77777777" w:rsidR="00AB0302" w:rsidRDefault="00AB0302" w:rsidP="00AB0302">
      <w:pPr>
        <w:spacing w:before="0" w:after="0"/>
        <w:ind w:left="360"/>
        <w:rPr>
          <w:rFonts w:eastAsia="Times New Roman" w:cs="Arial"/>
          <w:color w:val="auto"/>
          <w:lang w:val="en-US"/>
        </w:rPr>
      </w:pPr>
      <w:r w:rsidRPr="006D1434">
        <w:rPr>
          <w:rFonts w:eastAsia="Times New Roman" w:cs="Arial"/>
          <w:color w:val="auto"/>
          <w:lang w:val="en-US"/>
        </w:rPr>
        <w:t>*S</w:t>
      </w:r>
      <w:r>
        <w:rPr>
          <w:rFonts w:eastAsia="Times New Roman" w:cs="Arial"/>
          <w:color w:val="auto"/>
          <w:lang w:val="en-US"/>
        </w:rPr>
        <w:t>.</w:t>
      </w:r>
      <w:r w:rsidRPr="006D1434">
        <w:rPr>
          <w:rFonts w:eastAsia="Times New Roman" w:cs="Arial"/>
          <w:color w:val="auto"/>
          <w:lang w:val="en-US"/>
        </w:rPr>
        <w:t>C</w:t>
      </w:r>
      <w:r>
        <w:rPr>
          <w:rFonts w:eastAsia="Times New Roman" w:cs="Arial"/>
          <w:color w:val="auto"/>
          <w:lang w:val="en-US"/>
        </w:rPr>
        <w:t>.</w:t>
      </w:r>
      <w:r w:rsidRPr="006D1434">
        <w:rPr>
          <w:rFonts w:eastAsia="Times New Roman" w:cs="Arial"/>
          <w:color w:val="auto"/>
          <w:lang w:val="en-US"/>
        </w:rPr>
        <w:t xml:space="preserve"> ACVACOM SRL Iasi prin reducerea debitelor la sursa r. Gurguiata – ac.Plopi  corespunzator treptei III de aplicare a restrictiilor.</w:t>
      </w:r>
    </w:p>
    <w:p w14:paraId="50B98890" w14:textId="77777777" w:rsidR="00AB0302" w:rsidRDefault="00AB0302" w:rsidP="00AB0302">
      <w:pPr>
        <w:spacing w:before="0" w:after="0"/>
        <w:ind w:left="360"/>
        <w:rPr>
          <w:rFonts w:eastAsia="Times New Roman" w:cs="Arial"/>
          <w:color w:val="auto"/>
          <w:lang w:val="en-US"/>
        </w:rPr>
      </w:pPr>
      <w:r w:rsidRPr="006D1434">
        <w:rPr>
          <w:rFonts w:eastAsia="Times New Roman" w:cs="Arial"/>
          <w:color w:val="auto"/>
          <w:lang w:val="en-US"/>
        </w:rPr>
        <w:t>* SC MIHPES SRL Iasi prin reducerea debitelor la sursa r. Valea Oii – ac.Sarca corespunzator treptei III de aplicare a restrictiilor.</w:t>
      </w:r>
    </w:p>
    <w:p w14:paraId="78B8EC54" w14:textId="77777777" w:rsidR="00AB0302" w:rsidRDefault="00AB0302" w:rsidP="00AB0302">
      <w:pPr>
        <w:spacing w:before="0" w:after="0"/>
        <w:ind w:left="360"/>
        <w:rPr>
          <w:rFonts w:eastAsia="Times New Roman" w:cs="Arial"/>
          <w:color w:val="auto"/>
          <w:lang w:val="en-US"/>
        </w:rPr>
      </w:pPr>
      <w:r w:rsidRPr="006D1434">
        <w:rPr>
          <w:rFonts w:eastAsia="Times New Roman" w:cs="Arial"/>
          <w:color w:val="auto"/>
          <w:lang w:val="en-US"/>
        </w:rPr>
        <w:t xml:space="preserve">- Se </w:t>
      </w:r>
      <w:r>
        <w:rPr>
          <w:rFonts w:eastAsia="Times New Roman" w:cs="Arial"/>
          <w:color w:val="auto"/>
          <w:lang w:val="en-US"/>
        </w:rPr>
        <w:t>menține</w:t>
      </w:r>
      <w:r w:rsidRPr="006D1434">
        <w:rPr>
          <w:rFonts w:eastAsia="Times New Roman" w:cs="Arial"/>
          <w:color w:val="auto"/>
          <w:lang w:val="en-US"/>
        </w:rPr>
        <w:t xml:space="preserve"> situatia de restrictii in alimentarea cu apa la folosinta:</w:t>
      </w:r>
    </w:p>
    <w:p w14:paraId="694F418F" w14:textId="77777777" w:rsidR="00AB0302" w:rsidRDefault="00AB0302" w:rsidP="00AB0302">
      <w:pPr>
        <w:spacing w:before="0" w:after="0"/>
        <w:ind w:left="360"/>
        <w:rPr>
          <w:rFonts w:eastAsia="Times New Roman" w:cs="Arial"/>
          <w:color w:val="auto"/>
          <w:lang w:val="en-US"/>
        </w:rPr>
      </w:pPr>
      <w:r w:rsidRPr="006D1434">
        <w:rPr>
          <w:rFonts w:eastAsia="Times New Roman" w:cs="Arial"/>
          <w:color w:val="auto"/>
          <w:lang w:val="en-US"/>
        </w:rPr>
        <w:t xml:space="preserve">*S.C. APAVITAL S.A.Iasi prin reducerea </w:t>
      </w:r>
      <w:r w:rsidRPr="00803930">
        <w:rPr>
          <w:rFonts w:eastAsia="Times New Roman" w:cs="Arial"/>
          <w:color w:val="auto"/>
        </w:rPr>
        <w:t>debitelor de la 33.0 l/s la 26.0 l/s la sursa r. Bahlui – ac.Pârcovaci corespunzator treptei III de aplicare a restricțiilor</w:t>
      </w:r>
      <w:r>
        <w:rPr>
          <w:rFonts w:eastAsia="Times New Roman" w:cs="Arial"/>
          <w:color w:val="auto"/>
          <w:lang w:val="en-US"/>
        </w:rPr>
        <w:t>.</w:t>
      </w:r>
    </w:p>
    <w:p w14:paraId="2092EC49" w14:textId="77777777" w:rsidR="00AB0302" w:rsidRPr="00327CD8" w:rsidRDefault="00AB0302" w:rsidP="00AB0302">
      <w:pPr>
        <w:numPr>
          <w:ilvl w:val="0"/>
          <w:numId w:val="24"/>
        </w:numPr>
        <w:spacing w:before="0" w:after="0"/>
        <w:ind w:left="426" w:hanging="426"/>
        <w:rPr>
          <w:rFonts w:eastAsia="Times New Roman" w:cs="Arial"/>
          <w:color w:val="auto"/>
        </w:rPr>
      </w:pPr>
      <w:r w:rsidRPr="00D718FA">
        <w:rPr>
          <w:rFonts w:eastAsia="Times New Roman" w:cs="Arial"/>
          <w:b/>
          <w:color w:val="auto"/>
          <w:u w:val="single"/>
          <w:lang w:val="en-US"/>
        </w:rPr>
        <w:t>Judetul Vaslui:</w:t>
      </w:r>
      <w:r w:rsidRPr="00D718FA">
        <w:rPr>
          <w:rFonts w:eastAsia="Times New Roman" w:cs="Arial"/>
          <w:color w:val="auto"/>
          <w:lang w:val="en-US"/>
        </w:rPr>
        <w:t xml:space="preserve"> Se mentin prevederile „Planului de restrictii si folosire a apei in perioade deficitare”, treapta a III-a, </w:t>
      </w:r>
      <w:r>
        <w:rPr>
          <w:rFonts w:eastAsia="Times New Roman" w:cs="Arial"/>
          <w:color w:val="auto"/>
          <w:lang w:val="en-US"/>
        </w:rPr>
        <w:t xml:space="preserve">pentru: </w:t>
      </w:r>
      <w:r w:rsidRPr="00CE6E7F">
        <w:rPr>
          <w:rFonts w:eastAsia="Times New Roman" w:cs="Arial"/>
          <w:color w:val="auto"/>
          <w:lang w:val="en-US"/>
        </w:rPr>
        <w:t>S.C. AQUAVAS S.A. VASLUI – Sucursala Vaslui din acumularea Solesti</w:t>
      </w:r>
      <w:r>
        <w:rPr>
          <w:rFonts w:eastAsia="Times New Roman" w:cs="Arial"/>
          <w:color w:val="auto"/>
          <w:lang w:val="en-US"/>
        </w:rPr>
        <w:t>.</w:t>
      </w:r>
    </w:p>
    <w:p w14:paraId="3F7F5E1F" w14:textId="77777777" w:rsidR="00AB0302" w:rsidRPr="005B20CA" w:rsidRDefault="00AB0302" w:rsidP="00AB0302">
      <w:pPr>
        <w:spacing w:before="0" w:after="0"/>
        <w:ind w:left="426"/>
        <w:rPr>
          <w:rFonts w:eastAsia="Times New Roman" w:cs="Arial"/>
          <w:color w:val="auto"/>
        </w:rPr>
      </w:pPr>
    </w:p>
    <w:p w14:paraId="144AAE8B" w14:textId="77777777" w:rsidR="00AB0302" w:rsidRPr="0089233F" w:rsidRDefault="00AB0302" w:rsidP="00AB0302">
      <w:pPr>
        <w:spacing w:before="0" w:after="0"/>
        <w:rPr>
          <w:rFonts w:eastAsia="Times New Roman" w:cs="Arial"/>
          <w:i/>
          <w:color w:val="auto"/>
          <w:u w:val="single"/>
          <w:lang w:val="en-US"/>
        </w:rPr>
      </w:pPr>
      <w:r w:rsidRPr="0089233F">
        <w:rPr>
          <w:rFonts w:eastAsia="Times New Roman" w:cs="Arial"/>
          <w:b/>
          <w:bCs/>
          <w:i/>
          <w:color w:val="auto"/>
          <w:u w:val="single"/>
          <w:lang w:val="en-US"/>
        </w:rPr>
        <w:t xml:space="preserve">Administratia Bazinala de Apă </w:t>
      </w:r>
      <w:r w:rsidRPr="0089233F">
        <w:rPr>
          <w:rFonts w:eastAsia="Times New Roman" w:cs="Arial"/>
          <w:b/>
          <w:i/>
          <w:color w:val="auto"/>
          <w:u w:val="single"/>
          <w:lang w:val="en-US"/>
        </w:rPr>
        <w:t>Olt</w:t>
      </w:r>
    </w:p>
    <w:p w14:paraId="1016D7D3" w14:textId="77777777" w:rsidR="00AB0302" w:rsidRPr="0089233F" w:rsidRDefault="00AB0302" w:rsidP="00AB0302">
      <w:pPr>
        <w:numPr>
          <w:ilvl w:val="0"/>
          <w:numId w:val="24"/>
        </w:numPr>
        <w:spacing w:before="0" w:after="0"/>
        <w:ind w:left="426" w:hanging="426"/>
        <w:rPr>
          <w:rFonts w:eastAsia="Times New Roman" w:cs="Arial"/>
          <w:color w:val="auto"/>
        </w:rPr>
      </w:pPr>
      <w:r w:rsidRPr="0089233F">
        <w:rPr>
          <w:rFonts w:eastAsia="Times New Roman" w:cs="Arial"/>
          <w:b/>
          <w:color w:val="auto"/>
          <w:u w:val="single"/>
          <w:lang w:val="en-US"/>
        </w:rPr>
        <w:t>Judetul Brasov:</w:t>
      </w:r>
      <w:r w:rsidRPr="0089233F">
        <w:rPr>
          <w:rFonts w:eastAsia="Times New Roman" w:cs="Arial"/>
          <w:color w:val="auto"/>
          <w:lang w:val="en-US"/>
        </w:rPr>
        <w:t xml:space="preserve"> Incepand cu data de 21.12.2023 Compania APA Brasov S.A. anunta inceperea diminuarii preluarii de apa bruta din Acumularea Sacele – pr.Tarlung cu 450 l/s si inceperea compensarii necesarului de apa din sursa subterana de rezerva - Front captare A.N.I.F. – zona Harman Prejmer (aplicare prevederi “Plan de restrictii si folosire a apei in periodele deficitare”).</w:t>
      </w:r>
      <w:r>
        <w:rPr>
          <w:rFonts w:eastAsia="Times New Roman" w:cs="Arial"/>
          <w:color w:val="auto"/>
          <w:lang w:val="en-US"/>
        </w:rPr>
        <w:t xml:space="preserve"> </w:t>
      </w:r>
      <w:r w:rsidRPr="0089233F">
        <w:rPr>
          <w:rFonts w:eastAsia="Times New Roman" w:cs="Arial"/>
          <w:color w:val="auto"/>
          <w:lang w:val="en-US"/>
        </w:rPr>
        <w:t>Nu s-au impus restrictii de alimentare cu apa la populatie</w:t>
      </w:r>
      <w:r>
        <w:rPr>
          <w:rFonts w:eastAsia="Times New Roman" w:cs="Arial"/>
          <w:color w:val="auto"/>
          <w:lang w:val="en-US"/>
        </w:rPr>
        <w:t>.</w:t>
      </w:r>
    </w:p>
    <w:p w14:paraId="57627E83" w14:textId="77777777" w:rsidR="00AB0302" w:rsidRDefault="00AB0302" w:rsidP="00AB0302">
      <w:pPr>
        <w:spacing w:before="0" w:after="0"/>
        <w:rPr>
          <w:rFonts w:eastAsia="Times New Roman" w:cs="Arial"/>
          <w:b/>
          <w:bCs/>
          <w:i/>
          <w:color w:val="auto"/>
          <w:u w:val="single"/>
          <w:lang w:val="en-US"/>
        </w:rPr>
      </w:pPr>
    </w:p>
    <w:p w14:paraId="789C3EA7" w14:textId="77777777" w:rsidR="00AB0302" w:rsidRPr="006D341E" w:rsidRDefault="00AB0302" w:rsidP="00AB0302">
      <w:pPr>
        <w:spacing w:before="0" w:after="0"/>
        <w:rPr>
          <w:rFonts w:eastAsia="Times New Roman" w:cs="Arial"/>
          <w:i/>
          <w:color w:val="auto"/>
          <w:u w:val="single"/>
          <w:lang w:val="en-US"/>
        </w:rPr>
      </w:pPr>
      <w:r w:rsidRPr="006D341E">
        <w:rPr>
          <w:rFonts w:eastAsia="Times New Roman" w:cs="Arial"/>
          <w:b/>
          <w:bCs/>
          <w:i/>
          <w:color w:val="auto"/>
          <w:u w:val="single"/>
          <w:lang w:val="en-US"/>
        </w:rPr>
        <w:t xml:space="preserve">Administratia Bazinala de Apă </w:t>
      </w:r>
      <w:r>
        <w:rPr>
          <w:rFonts w:eastAsia="Times New Roman" w:cs="Arial"/>
          <w:b/>
          <w:i/>
          <w:color w:val="auto"/>
          <w:u w:val="single"/>
          <w:lang w:val="en-US"/>
        </w:rPr>
        <w:t>Mureș</w:t>
      </w:r>
    </w:p>
    <w:p w14:paraId="1D1C8F6C" w14:textId="77777777" w:rsidR="00AB0302" w:rsidRPr="006D341E" w:rsidRDefault="00AB0302" w:rsidP="00AB0302">
      <w:pPr>
        <w:numPr>
          <w:ilvl w:val="0"/>
          <w:numId w:val="24"/>
        </w:numPr>
        <w:spacing w:before="0" w:after="0"/>
        <w:rPr>
          <w:rFonts w:eastAsia="Times New Roman" w:cs="Arial"/>
          <w:color w:val="auto"/>
        </w:rPr>
      </w:pPr>
      <w:r w:rsidRPr="006D341E">
        <w:rPr>
          <w:rFonts w:eastAsia="Times New Roman" w:cs="Arial"/>
          <w:b/>
          <w:color w:val="auto"/>
          <w:u w:val="single"/>
          <w:lang w:val="en-US"/>
        </w:rPr>
        <w:t xml:space="preserve">Judetul </w:t>
      </w:r>
      <w:r>
        <w:rPr>
          <w:rFonts w:eastAsia="Times New Roman" w:cs="Arial"/>
          <w:b/>
          <w:color w:val="auto"/>
          <w:u w:val="single"/>
          <w:lang w:val="en-US"/>
        </w:rPr>
        <w:t>Hunedoara</w:t>
      </w:r>
      <w:r w:rsidRPr="006D341E">
        <w:rPr>
          <w:rFonts w:eastAsia="Times New Roman" w:cs="Arial"/>
          <w:b/>
          <w:color w:val="auto"/>
          <w:u w:val="single"/>
          <w:lang w:val="en-US"/>
        </w:rPr>
        <w:t>:</w:t>
      </w:r>
      <w:r w:rsidRPr="006D341E">
        <w:rPr>
          <w:rFonts w:eastAsia="Times New Roman" w:cs="Arial"/>
          <w:color w:val="auto"/>
          <w:lang w:val="en-US"/>
        </w:rPr>
        <w:t xml:space="preserve"> Incepand cu data de 06.03.2024, la ora 18.10, ApaProd Hunedoara a trecut de la alimentarea cu apa din ac. Cincis la alimentarea cu apa din sursa Hobita / r. Barbat (cf. adr. ApaProd nr. 845/06.03.2024).</w:t>
      </w:r>
    </w:p>
    <w:p w14:paraId="6BB6D45C" w14:textId="77777777" w:rsidR="00AB0302" w:rsidRDefault="00AB0302" w:rsidP="00AB0302">
      <w:pPr>
        <w:spacing w:before="0" w:after="0"/>
        <w:rPr>
          <w:rFonts w:eastAsia="Times New Roman" w:cs="Arial"/>
          <w:color w:val="auto"/>
        </w:rPr>
      </w:pPr>
    </w:p>
    <w:p w14:paraId="5FFDBB1E" w14:textId="77777777" w:rsidR="00AB0302" w:rsidRPr="006D341E" w:rsidRDefault="00AB0302" w:rsidP="00AB0302">
      <w:pPr>
        <w:spacing w:before="0" w:after="0"/>
        <w:rPr>
          <w:rFonts w:eastAsia="Times New Roman" w:cs="Arial"/>
          <w:i/>
          <w:color w:val="auto"/>
          <w:u w:val="single"/>
          <w:lang w:val="en-US"/>
        </w:rPr>
      </w:pPr>
      <w:r w:rsidRPr="006D341E">
        <w:rPr>
          <w:rFonts w:eastAsia="Times New Roman" w:cs="Arial"/>
          <w:b/>
          <w:bCs/>
          <w:i/>
          <w:color w:val="auto"/>
          <w:u w:val="single"/>
          <w:lang w:val="en-US"/>
        </w:rPr>
        <w:t xml:space="preserve">Administratia Bazinala de Apă </w:t>
      </w:r>
      <w:r>
        <w:rPr>
          <w:rFonts w:eastAsia="Times New Roman" w:cs="Arial"/>
          <w:b/>
          <w:i/>
          <w:color w:val="auto"/>
          <w:u w:val="single"/>
          <w:lang w:val="en-US"/>
        </w:rPr>
        <w:t>Jiu</w:t>
      </w:r>
    </w:p>
    <w:p w14:paraId="3959F481" w14:textId="4BB8EA8D" w:rsidR="00AB0302" w:rsidRPr="00AB0302" w:rsidRDefault="00AB0302" w:rsidP="00AB0302">
      <w:pPr>
        <w:numPr>
          <w:ilvl w:val="0"/>
          <w:numId w:val="24"/>
        </w:numPr>
        <w:spacing w:before="0" w:after="0"/>
        <w:rPr>
          <w:rFonts w:eastAsia="Times New Roman" w:cs="Arial"/>
          <w:color w:val="auto"/>
        </w:rPr>
      </w:pPr>
      <w:r w:rsidRPr="006D341E">
        <w:rPr>
          <w:rFonts w:eastAsia="Times New Roman" w:cs="Arial"/>
          <w:b/>
          <w:color w:val="auto"/>
          <w:u w:val="single"/>
          <w:lang w:val="en-US"/>
        </w:rPr>
        <w:t>Judetul Hunedoara:</w:t>
      </w:r>
      <w:r w:rsidRPr="006D341E">
        <w:rPr>
          <w:rFonts w:eastAsia="Times New Roman" w:cs="Arial"/>
          <w:color w:val="auto"/>
          <w:lang w:val="en-US"/>
        </w:rPr>
        <w:t xml:space="preserve"> Incepand cu data de 17.05.2022 a fost oprita alimentarea cu apa a Barajului Valea de Pe?ti, din Priza Campu lui Neag (Buta), pentru efectuarea lucr?rilor de înlocuire a conductei de aduc?iune Buta-Baraj.</w:t>
      </w:r>
    </w:p>
    <w:p w14:paraId="4B05DDA4" w14:textId="77777777" w:rsidR="00AB0302" w:rsidRDefault="00AB0302" w:rsidP="00AB0302">
      <w:pPr>
        <w:spacing w:before="0" w:after="0"/>
        <w:rPr>
          <w:rFonts w:eastAsia="Times New Roman" w:cs="Arial"/>
          <w:color w:val="auto"/>
        </w:rPr>
      </w:pPr>
    </w:p>
    <w:p w14:paraId="3B14C22E" w14:textId="77777777" w:rsidR="00AB0302" w:rsidRPr="00D718FA" w:rsidRDefault="00AB0302" w:rsidP="00AB0302">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266A443E" w14:textId="77777777" w:rsidR="00AB0302" w:rsidRPr="00D718FA" w:rsidRDefault="00AB0302" w:rsidP="00AB0302">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55C8B6B8" w14:textId="77777777" w:rsidR="00AB0302" w:rsidRPr="00FD7B39" w:rsidRDefault="00AB0302" w:rsidP="00AB0302">
      <w:pPr>
        <w:spacing w:before="0"/>
        <w:ind w:firstLine="720"/>
        <w:rPr>
          <w:rFonts w:eastAsia="MS Mincho" w:cs="Times New Roman"/>
          <w:bCs/>
          <w:color w:val="auto"/>
        </w:rPr>
      </w:pPr>
      <w:r w:rsidRPr="00FD7B39">
        <w:rPr>
          <w:rFonts w:eastAsia="MS Mincho" w:cs="Times New Roman"/>
          <w:b/>
          <w:bCs/>
          <w:i/>
          <w:color w:val="auto"/>
        </w:rPr>
        <w:t>Agenţia Naţională pentru Protecţia Mediului</w:t>
      </w:r>
      <w:r w:rsidRPr="00FD7B39">
        <w:rPr>
          <w:rFonts w:eastAsia="MS Mincho" w:cs="Times New Roman"/>
          <w:bCs/>
          <w:color w:val="auto"/>
        </w:rPr>
        <w:t xml:space="preserve"> informează că, din rezultatele analizelor efectuate in data de </w:t>
      </w:r>
      <w:r>
        <w:rPr>
          <w:rFonts w:eastAsia="MS Mincho" w:cs="Times New Roman"/>
          <w:bCs/>
          <w:color w:val="auto"/>
        </w:rPr>
        <w:t>05.03</w:t>
      </w:r>
      <w:r w:rsidRPr="00FD7B39">
        <w:rPr>
          <w:rFonts w:eastAsia="MS Mincho" w:cs="Times New Roman"/>
          <w:bCs/>
          <w:color w:val="auto"/>
        </w:rPr>
        <w:t>.2024</w:t>
      </w:r>
      <w:r>
        <w:rPr>
          <w:rFonts w:eastAsia="MS Mincho" w:cs="Times New Roman"/>
          <w:bCs/>
          <w:color w:val="auto"/>
        </w:rPr>
        <w:t xml:space="preserve"> </w:t>
      </w:r>
      <w:r w:rsidRPr="00FD7B39">
        <w:rPr>
          <w:rFonts w:eastAsia="MS Mincho" w:cs="Times New Roman"/>
          <w:bCs/>
          <w:color w:val="auto"/>
        </w:rPr>
        <w:t>în cadrul Reţelei Naţionale de Monitorizare, nu s-au constatat depășiri ale pragurilor de alertă pentru NO</w:t>
      </w:r>
      <w:r w:rsidRPr="00FD7B39">
        <w:rPr>
          <w:rFonts w:eastAsia="MS Mincho" w:cs="Times New Roman"/>
          <w:bCs/>
          <w:color w:val="auto"/>
          <w:vertAlign w:val="subscript"/>
        </w:rPr>
        <w:t>2</w:t>
      </w:r>
      <w:r w:rsidRPr="00FD7B39">
        <w:rPr>
          <w:rFonts w:eastAsia="MS Mincho" w:cs="Times New Roman"/>
          <w:bCs/>
          <w:color w:val="auto"/>
        </w:rPr>
        <w:t xml:space="preserve"> (dioxid de azot), SO</w:t>
      </w:r>
      <w:r w:rsidRPr="00FD7B39">
        <w:rPr>
          <w:rFonts w:eastAsia="MS Mincho" w:cs="Times New Roman"/>
          <w:bCs/>
          <w:color w:val="auto"/>
          <w:vertAlign w:val="subscript"/>
        </w:rPr>
        <w:t>2</w:t>
      </w:r>
      <w:r w:rsidRPr="00FD7B39">
        <w:rPr>
          <w:rFonts w:eastAsia="MS Mincho" w:cs="Times New Roman"/>
          <w:bCs/>
          <w:color w:val="auto"/>
        </w:rPr>
        <w:t xml:space="preserve"> (dioxid de sulf) și nici ale pragurilor de alertă și informare pentru O</w:t>
      </w:r>
      <w:r w:rsidRPr="00FD7B39">
        <w:rPr>
          <w:rFonts w:eastAsia="MS Mincho" w:cs="Times New Roman"/>
          <w:bCs/>
          <w:color w:val="auto"/>
          <w:vertAlign w:val="subscript"/>
        </w:rPr>
        <w:t>3</w:t>
      </w:r>
      <w:r w:rsidRPr="00FD7B39">
        <w:rPr>
          <w:rFonts w:eastAsia="MS Mincho" w:cs="Times New Roman"/>
          <w:bCs/>
          <w:color w:val="auto"/>
        </w:rPr>
        <w:t xml:space="preserve"> (ozon).</w:t>
      </w:r>
      <w:r w:rsidRPr="00FD7B39">
        <w:rPr>
          <w:rFonts w:eastAsia="MS Mincho" w:cs="Times New Roman"/>
          <w:b/>
          <w:bCs/>
          <w:color w:val="auto"/>
        </w:rPr>
        <w:t xml:space="preserve"> A fost înregistrată depășirea valorii limită zilnice pentru indicatorul particule în suspensie PM</w:t>
      </w:r>
      <w:r w:rsidRPr="00FD7B39">
        <w:rPr>
          <w:rFonts w:eastAsia="MS Mincho" w:cs="Times New Roman"/>
          <w:b/>
          <w:bCs/>
          <w:color w:val="auto"/>
          <w:vertAlign w:val="subscript"/>
        </w:rPr>
        <w:t>10</w:t>
      </w:r>
      <w:r w:rsidRPr="00FD7B39">
        <w:rPr>
          <w:rFonts w:eastAsia="MS Mincho" w:cs="Times New Roman"/>
          <w:b/>
          <w:bCs/>
          <w:color w:val="auto"/>
        </w:rPr>
        <w:t xml:space="preserve"> (pulberi în suspensie cu diametrul sub 10 microni) la stați</w:t>
      </w:r>
      <w:r>
        <w:rPr>
          <w:rFonts w:eastAsia="MS Mincho" w:cs="Times New Roman"/>
          <w:b/>
          <w:bCs/>
          <w:color w:val="auto"/>
        </w:rPr>
        <w:t>ile IS-5 (județul Iași) și</w:t>
      </w:r>
      <w:r w:rsidRPr="00FD7B39">
        <w:rPr>
          <w:rFonts w:eastAsia="MS Mincho" w:cs="Times New Roman"/>
          <w:b/>
          <w:bCs/>
          <w:color w:val="auto"/>
        </w:rPr>
        <w:t xml:space="preserve"> AR-2 (județul Arad).</w:t>
      </w:r>
      <w:r w:rsidRPr="00FD7B39">
        <w:rPr>
          <w:rFonts w:eastAsia="MS Mincho" w:cs="Times New Roman"/>
          <w:bCs/>
          <w:color w:val="auto"/>
        </w:rPr>
        <w:t xml:space="preserve"> Concentrațiile au fost determinate în scop informativ, prin metoda nefelometrică, validarea valorilor urmând a fi efectuată după prelucrarea datelor obţinute </w:t>
      </w:r>
      <w:r w:rsidRPr="00FD7B39">
        <w:rPr>
          <w:rFonts w:eastAsia="MS Mincho" w:cs="Times New Roman"/>
          <w:bCs/>
          <w:color w:val="auto"/>
        </w:rPr>
        <w:lastRenderedPageBreak/>
        <w:t>prin metoda gravimetrică, care este metoda de referinţă în conformitate cu legislația naţională și europeană.</w:t>
      </w:r>
    </w:p>
    <w:p w14:paraId="10169387" w14:textId="77777777" w:rsidR="00AB0302" w:rsidRDefault="00AB0302" w:rsidP="00AB0302">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4D265DFC" w14:textId="77777777" w:rsidR="00AB0302" w:rsidRPr="009870D5" w:rsidRDefault="00AB0302" w:rsidP="00AB0302">
      <w:pPr>
        <w:spacing w:before="0" w:after="0"/>
        <w:ind w:firstLine="720"/>
        <w:rPr>
          <w:rFonts w:eastAsia="MS Mincho" w:cs="Times New Roman"/>
          <w:bCs/>
          <w:color w:val="auto"/>
        </w:rPr>
      </w:pPr>
      <w:r w:rsidRPr="00FD7B39">
        <w:rPr>
          <w:rFonts w:eastAsia="MS Mincho" w:cs="Times New Roman"/>
          <w:b/>
          <w:bCs/>
          <w:i/>
          <w:color w:val="auto"/>
        </w:rPr>
        <w:t>Garda Forestiera Râmnicu Vâlcea</w:t>
      </w:r>
      <w:r w:rsidRPr="00D31C04">
        <w:rPr>
          <w:rFonts w:eastAsia="MS Mincho" w:cs="Times New Roman"/>
          <w:bCs/>
          <w:color w:val="auto"/>
        </w:rPr>
        <w:t xml:space="preserve"> inf</w:t>
      </w:r>
      <w:r>
        <w:rPr>
          <w:rFonts w:eastAsia="MS Mincho" w:cs="Times New Roman"/>
          <w:bCs/>
          <w:color w:val="auto"/>
        </w:rPr>
        <w:t>ormează</w:t>
      </w:r>
      <w:r w:rsidRPr="00D31C04">
        <w:rPr>
          <w:rFonts w:eastAsia="MS Mincho" w:cs="Times New Roman"/>
          <w:bCs/>
          <w:color w:val="auto"/>
        </w:rPr>
        <w:t xml:space="preserve"> despre prod</w:t>
      </w:r>
      <w:r>
        <w:rPr>
          <w:rFonts w:eastAsia="MS Mincho" w:cs="Times New Roman"/>
          <w:bCs/>
          <w:color w:val="auto"/>
        </w:rPr>
        <w:t>ucerea, în</w:t>
      </w:r>
      <w:r w:rsidRPr="00D31C04">
        <w:rPr>
          <w:rFonts w:eastAsia="MS Mincho" w:cs="Times New Roman"/>
          <w:bCs/>
          <w:color w:val="auto"/>
        </w:rPr>
        <w:t xml:space="preserve"> </w:t>
      </w:r>
      <w:r w:rsidRPr="00DA0753">
        <w:rPr>
          <w:rFonts w:eastAsia="MS Mincho" w:cs="Times New Roman"/>
          <w:bCs/>
          <w:color w:val="auto"/>
        </w:rPr>
        <w:t>in 05.03.2024, ora 15.00 unui incendiu care a afectat 7,5 ha litiera pe raza OS Balcesti, loc Zatreni, jud Valcea. Incendiul a fost stins in aceeasi zi, la ora 18.00 prin interv a 8 silvicultori si 8 cetateni. Cauze: incendierea vegetatiei limitrofe</w:t>
      </w:r>
      <w:r w:rsidRPr="00D31C04">
        <w:rPr>
          <w:rFonts w:eastAsia="MS Mincho" w:cs="Times New Roman"/>
          <w:bCs/>
          <w:color w:val="auto"/>
        </w:rPr>
        <w:t>.</w:t>
      </w:r>
    </w:p>
    <w:p w14:paraId="53F07260" w14:textId="77777777" w:rsidR="00AB0302" w:rsidRDefault="00AB0302" w:rsidP="00AB0302">
      <w:pPr>
        <w:spacing w:before="0" w:after="0"/>
        <w:ind w:right="13" w:firstLine="720"/>
        <w:rPr>
          <w:rFonts w:eastAsia="MS Mincho" w:cs="Times New Roman"/>
          <w:color w:val="auto"/>
        </w:rPr>
      </w:pPr>
      <w:r w:rsidRPr="00FD7B39">
        <w:rPr>
          <w:rFonts w:eastAsia="MS Mincho" w:cs="Times New Roman"/>
          <w:b/>
          <w:i/>
          <w:color w:val="auto"/>
        </w:rPr>
        <w:t xml:space="preserve">Garda Forestiera </w:t>
      </w:r>
      <w:r>
        <w:rPr>
          <w:rFonts w:eastAsia="MS Mincho" w:cs="Times New Roman"/>
          <w:b/>
          <w:i/>
          <w:color w:val="auto"/>
        </w:rPr>
        <w:t>Focșani</w:t>
      </w:r>
      <w:r w:rsidRPr="00D31C04">
        <w:rPr>
          <w:rFonts w:eastAsia="MS Mincho" w:cs="Times New Roman"/>
          <w:color w:val="auto"/>
        </w:rPr>
        <w:t xml:space="preserve"> inf</w:t>
      </w:r>
      <w:r>
        <w:rPr>
          <w:rFonts w:eastAsia="MS Mincho" w:cs="Times New Roman"/>
          <w:color w:val="auto"/>
        </w:rPr>
        <w:t>ormează</w:t>
      </w:r>
      <w:r w:rsidRPr="00D31C04">
        <w:rPr>
          <w:rFonts w:eastAsia="MS Mincho" w:cs="Times New Roman"/>
          <w:color w:val="auto"/>
        </w:rPr>
        <w:t xml:space="preserve"> despre prod</w:t>
      </w:r>
      <w:r>
        <w:rPr>
          <w:rFonts w:eastAsia="MS Mincho" w:cs="Times New Roman"/>
          <w:color w:val="auto"/>
        </w:rPr>
        <w:t>ucerea, în</w:t>
      </w:r>
      <w:r w:rsidRPr="00D31C04">
        <w:rPr>
          <w:rFonts w:eastAsia="MS Mincho" w:cs="Times New Roman"/>
          <w:color w:val="auto"/>
        </w:rPr>
        <w:t xml:space="preserve"> </w:t>
      </w:r>
      <w:r w:rsidRPr="00DA0753">
        <w:rPr>
          <w:rFonts w:eastAsia="MS Mincho" w:cs="Times New Roman"/>
          <w:color w:val="auto"/>
        </w:rPr>
        <w:t>05.03.2024, ora 18.45 unui incendiu care a afectat 7 ha vegetatie plantatie pe raza OS Ianca, localitatea lanca, jud Braila. Incendiul a fost stins in aceeasi zi, la ora 20.00 prin interv a 6 silvicultori, 13 pompieri si a 2 politisti. Cauze: necunoscute</w:t>
      </w:r>
      <w:r w:rsidRPr="00D31C04">
        <w:rPr>
          <w:rFonts w:eastAsia="MS Mincho" w:cs="Times New Roman"/>
          <w:color w:val="auto"/>
        </w:rPr>
        <w:t>.</w:t>
      </w:r>
    </w:p>
    <w:p w14:paraId="4A60A0F2" w14:textId="77777777" w:rsidR="00AB0302" w:rsidRPr="009870D5" w:rsidRDefault="00AB0302" w:rsidP="00AB0302">
      <w:pPr>
        <w:spacing w:before="0" w:after="0"/>
        <w:ind w:right="13" w:firstLine="720"/>
        <w:rPr>
          <w:rFonts w:eastAsia="MS Mincho" w:cs="Times New Roman"/>
          <w:color w:val="auto"/>
        </w:rPr>
      </w:pPr>
    </w:p>
    <w:p w14:paraId="780B361B" w14:textId="77777777" w:rsidR="00AB0302" w:rsidRPr="00D718FA" w:rsidRDefault="00AB0302" w:rsidP="00AB0302">
      <w:pPr>
        <w:pStyle w:val="ListParagraph"/>
        <w:numPr>
          <w:ilvl w:val="0"/>
          <w:numId w:val="5"/>
        </w:numPr>
        <w:spacing w:after="0"/>
        <w:ind w:left="284" w:hanging="284"/>
        <w:jc w:val="both"/>
        <w:rPr>
          <w:rFonts w:eastAsia="MS Mincho" w:cs="Times New Roman"/>
          <w:b/>
          <w:noProof/>
        </w:rPr>
      </w:pPr>
      <w:r w:rsidRPr="00D718FA">
        <w:rPr>
          <w:rFonts w:eastAsia="MS Mincho" w:cs="Times New Roman"/>
          <w:b/>
        </w:rPr>
        <w:t>Î</w:t>
      </w:r>
      <w:r w:rsidRPr="00D718FA">
        <w:rPr>
          <w:rFonts w:eastAsia="MS Mincho" w:cs="Times New Roman"/>
          <w:b/>
          <w:noProof/>
        </w:rPr>
        <w:t>n domeniul supravegherii radioactivităţii mediului</w:t>
      </w:r>
    </w:p>
    <w:p w14:paraId="6127B3FA" w14:textId="77777777" w:rsidR="00AB0302" w:rsidRDefault="00AB0302" w:rsidP="00AB0302">
      <w:pPr>
        <w:spacing w:before="0" w:after="0"/>
        <w:ind w:firstLine="720"/>
        <w:rPr>
          <w:rFonts w:eastAsia="MS Mincho" w:cs="Times New Roman"/>
          <w:bCs/>
          <w:color w:val="auto"/>
        </w:rPr>
      </w:pPr>
      <w:r w:rsidRPr="00D718FA">
        <w:rPr>
          <w:rFonts w:eastAsia="MS Mincho" w:cs="Times New Roman"/>
          <w:bCs/>
          <w:color w:val="auto"/>
        </w:rPr>
        <w:t>Nu s-au înregistrat evenimente deosebite.</w:t>
      </w:r>
    </w:p>
    <w:p w14:paraId="4B305590" w14:textId="77777777" w:rsidR="00AB0302" w:rsidRDefault="00AB0302" w:rsidP="00AB0302">
      <w:pPr>
        <w:spacing w:before="0" w:after="0"/>
        <w:rPr>
          <w:rFonts w:eastAsia="MS Mincho" w:cs="Times New Roman"/>
          <w:bCs/>
          <w:color w:val="auto"/>
        </w:rPr>
      </w:pPr>
    </w:p>
    <w:p w14:paraId="184F43B1" w14:textId="77777777" w:rsidR="00AB0302" w:rsidRPr="00D718FA" w:rsidRDefault="00AB0302" w:rsidP="00AB0302">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33E490A1" w14:textId="77777777" w:rsidR="00AB0302" w:rsidRDefault="00AB0302" w:rsidP="00AB0302">
      <w:pPr>
        <w:spacing w:before="0" w:after="0"/>
        <w:ind w:firstLine="720"/>
        <w:rPr>
          <w:rFonts w:eastAsia="MS Mincho" w:cs="Times New Roman"/>
          <w:bCs/>
          <w:color w:val="auto"/>
        </w:rPr>
      </w:pPr>
      <w:r w:rsidRPr="00D718FA">
        <w:rPr>
          <w:rFonts w:eastAsia="MS Mincho" w:cs="Times New Roman"/>
          <w:bCs/>
          <w:color w:val="auto"/>
        </w:rPr>
        <w:t xml:space="preserve">Nu s-au înregistrat evenimente deosebite. </w:t>
      </w:r>
    </w:p>
    <w:p w14:paraId="67E867A8" w14:textId="77777777" w:rsidR="00C36510" w:rsidRDefault="00C36510" w:rsidP="00F35BB7">
      <w:pPr>
        <w:ind w:left="418" w:firstLine="720"/>
        <w:rPr>
          <w:b/>
          <w:bCs/>
        </w:rPr>
      </w:pPr>
    </w:p>
    <w:p w14:paraId="5261EF75" w14:textId="59DD844D" w:rsidR="00FA65AC" w:rsidRPr="00AD1AB4" w:rsidRDefault="00BC3743" w:rsidP="00AB0302">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B64F36">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980D" w14:textId="77777777" w:rsidR="00B64F36" w:rsidRDefault="00B64F36" w:rsidP="00F721A4">
      <w:pPr>
        <w:spacing w:after="0" w:line="240" w:lineRule="auto"/>
      </w:pPr>
      <w:r>
        <w:separator/>
      </w:r>
    </w:p>
  </w:endnote>
  <w:endnote w:type="continuationSeparator" w:id="0">
    <w:p w14:paraId="78AE98A2" w14:textId="77777777" w:rsidR="00B64F36" w:rsidRDefault="00B64F3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2DFC" w14:textId="77777777" w:rsidR="00B64F36" w:rsidRDefault="00B64F36" w:rsidP="00F721A4">
      <w:pPr>
        <w:spacing w:after="0" w:line="240" w:lineRule="auto"/>
      </w:pPr>
      <w:r>
        <w:separator/>
      </w:r>
    </w:p>
  </w:footnote>
  <w:footnote w:type="continuationSeparator" w:id="0">
    <w:p w14:paraId="3F4B7466" w14:textId="77777777" w:rsidR="00B64F36" w:rsidRDefault="00B64F3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E03D0"/>
    <w:rsid w:val="000E1271"/>
    <w:rsid w:val="000F1947"/>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2024-03-07T05:49:00Z</dcterms:created>
  <dcterms:modified xsi:type="dcterms:W3CDTF">2024-03-07T06:02:00Z</dcterms:modified>
</cp:coreProperties>
</file>