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D3E48" w14:textId="77777777" w:rsidR="00F9512C" w:rsidRPr="002279FF" w:rsidRDefault="00F9512C" w:rsidP="00BA3417">
      <w:pPr>
        <w:spacing w:after="0" w:line="360" w:lineRule="auto"/>
        <w:ind w:left="0"/>
        <w:rPr>
          <w:b/>
          <w:sz w:val="16"/>
          <w:szCs w:val="16"/>
          <w:lang w:val="ro-RO"/>
        </w:rPr>
      </w:pPr>
    </w:p>
    <w:p w14:paraId="7D2B4FC1" w14:textId="77777777" w:rsidR="00F9512C" w:rsidRPr="00C02271" w:rsidRDefault="00F9512C" w:rsidP="00BA3417">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14:paraId="019FAC35" w14:textId="77777777" w:rsidR="00F9512C" w:rsidRPr="00845A63" w:rsidRDefault="00F9512C" w:rsidP="00BA3417">
      <w:pPr>
        <w:spacing w:after="0" w:line="360" w:lineRule="auto"/>
        <w:ind w:left="1080"/>
        <w:jc w:val="center"/>
        <w:rPr>
          <w:b/>
          <w:bCs/>
          <w:sz w:val="24"/>
          <w:szCs w:val="24"/>
          <w:lang w:val="ro-RO"/>
        </w:rPr>
      </w:pPr>
      <w:r w:rsidRPr="00C02271">
        <w:rPr>
          <w:b/>
          <w:bCs/>
          <w:sz w:val="24"/>
          <w:szCs w:val="24"/>
          <w:lang w:val="ro-RO"/>
        </w:rPr>
        <w:t xml:space="preserve">în intervalul </w:t>
      </w:r>
      <w:r w:rsidR="00FB36A7">
        <w:rPr>
          <w:b/>
          <w:bCs/>
          <w:sz w:val="24"/>
          <w:szCs w:val="24"/>
          <w:lang w:val="ro-RO"/>
        </w:rPr>
        <w:t>20.07.2020, ora 08.00 – 21</w:t>
      </w:r>
      <w:r w:rsidR="00405EB0">
        <w:rPr>
          <w:b/>
          <w:bCs/>
          <w:sz w:val="24"/>
          <w:szCs w:val="24"/>
          <w:lang w:val="ro-RO"/>
        </w:rPr>
        <w:t>.07</w:t>
      </w:r>
      <w:r>
        <w:rPr>
          <w:b/>
          <w:bCs/>
          <w:sz w:val="24"/>
          <w:szCs w:val="24"/>
          <w:lang w:val="ro-RO"/>
        </w:rPr>
        <w:t>.2020</w:t>
      </w:r>
      <w:r w:rsidRPr="00C02271">
        <w:rPr>
          <w:b/>
          <w:bCs/>
          <w:sz w:val="24"/>
          <w:szCs w:val="24"/>
          <w:lang w:val="ro-RO"/>
        </w:rPr>
        <w:t>, ora 08.00</w:t>
      </w:r>
    </w:p>
    <w:p w14:paraId="659E21ED" w14:textId="77777777" w:rsidR="00ED5ADE" w:rsidRPr="00C02271" w:rsidRDefault="00ED5ADE" w:rsidP="00BA3417">
      <w:pPr>
        <w:spacing w:after="0" w:line="360" w:lineRule="auto"/>
        <w:ind w:left="0"/>
        <w:rPr>
          <w:b/>
          <w:bCs/>
          <w:sz w:val="16"/>
          <w:szCs w:val="16"/>
          <w:lang w:val="ro-RO"/>
        </w:rPr>
      </w:pPr>
    </w:p>
    <w:p w14:paraId="7E887589" w14:textId="77777777" w:rsidR="00F9512C" w:rsidRPr="00F152E4" w:rsidRDefault="00F9512C" w:rsidP="00BA3417">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5411F869" w14:textId="77777777" w:rsidR="00F9512C" w:rsidRPr="00305A5A" w:rsidRDefault="00F9512C" w:rsidP="00BA3417">
      <w:pPr>
        <w:spacing w:after="0" w:line="360" w:lineRule="auto"/>
        <w:ind w:left="1080"/>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FB36A7">
        <w:rPr>
          <w:b/>
          <w:bCs/>
          <w:u w:val="single"/>
          <w:lang w:val="es-PE"/>
        </w:rPr>
        <w:t>21</w:t>
      </w:r>
      <w:r w:rsidR="00405EB0">
        <w:rPr>
          <w:b/>
          <w:bCs/>
          <w:u w:val="single"/>
          <w:lang w:val="es-PE"/>
        </w:rPr>
        <w:t>.07</w:t>
      </w:r>
      <w:r>
        <w:rPr>
          <w:b/>
          <w:bCs/>
          <w:u w:val="single"/>
          <w:lang w:val="es-PE"/>
        </w:rPr>
        <w:t>.2020</w:t>
      </w:r>
      <w:r w:rsidRPr="00305A5A">
        <w:rPr>
          <w:b/>
          <w:bCs/>
          <w:u w:val="single"/>
          <w:lang w:val="es-PE"/>
        </w:rPr>
        <w:t xml:space="preserve">, ora </w:t>
      </w:r>
      <w:r w:rsidR="002D6208">
        <w:rPr>
          <w:b/>
          <w:bCs/>
          <w:u w:val="single"/>
          <w:lang w:val="es-PE"/>
        </w:rPr>
        <w:t>0</w:t>
      </w:r>
      <w:r w:rsidRPr="00305A5A">
        <w:rPr>
          <w:b/>
          <w:bCs/>
          <w:u w:val="single"/>
          <w:lang w:val="es-PE"/>
        </w:rPr>
        <w:t>7.00</w:t>
      </w:r>
    </w:p>
    <w:p w14:paraId="5073C6DC" w14:textId="77777777" w:rsidR="00D21305" w:rsidRDefault="00F9512C" w:rsidP="00BA3417">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14:paraId="04A0C349" w14:textId="58041D25" w:rsidR="009B5DD4" w:rsidRDefault="009B5DD4" w:rsidP="00BA3417">
      <w:pPr>
        <w:autoSpaceDE w:val="0"/>
        <w:autoSpaceDN w:val="0"/>
        <w:adjustRightInd w:val="0"/>
        <w:spacing w:after="0" w:line="360" w:lineRule="auto"/>
        <w:ind w:left="1080"/>
        <w:rPr>
          <w:rFonts w:cs="Arial"/>
          <w:b/>
          <w:lang w:val="ro-RO"/>
        </w:rPr>
      </w:pPr>
      <w:r>
        <w:rPr>
          <w:b/>
          <w:color w:val="000000" w:themeColor="text1"/>
          <w:lang w:val="es-PE"/>
        </w:rPr>
        <w:t>Institutul</w:t>
      </w:r>
      <w:r>
        <w:rPr>
          <w:b/>
          <w:color w:val="000000" w:themeColor="text1"/>
          <w:lang w:val="it-IT"/>
        </w:rPr>
        <w:t xml:space="preserve"> Naţional de Hid</w:t>
      </w:r>
      <w:r w:rsidRPr="006E627E">
        <w:rPr>
          <w:b/>
          <w:color w:val="000000" w:themeColor="text1"/>
          <w:lang w:val="it-IT"/>
        </w:rPr>
        <w:t xml:space="preserve">rologie </w:t>
      </w:r>
      <w:r w:rsidRPr="006E627E">
        <w:rPr>
          <w:rFonts w:cs="LiberationSans"/>
          <w:b/>
          <w:color w:val="000000" w:themeColor="text1"/>
          <w:lang w:val="ro-RO"/>
        </w:rPr>
        <w:t>ș</w:t>
      </w:r>
      <w:r>
        <w:rPr>
          <w:b/>
          <w:color w:val="000000" w:themeColor="text1"/>
          <w:lang w:val="it-IT"/>
        </w:rPr>
        <w:t>i Gospod</w:t>
      </w:r>
      <w:r w:rsidRPr="00B262ED">
        <w:rPr>
          <w:rFonts w:cs="Arial"/>
          <w:b/>
          <w:lang w:val="ro-RO"/>
        </w:rPr>
        <w:t>ă</w:t>
      </w:r>
      <w:r>
        <w:rPr>
          <w:b/>
          <w:color w:val="000000" w:themeColor="text1"/>
          <w:lang w:val="it-IT"/>
        </w:rPr>
        <w:t>rire a Apelor (I.N.H</w:t>
      </w:r>
      <w:r w:rsidRPr="006E627E">
        <w:rPr>
          <w:b/>
          <w:color w:val="000000" w:themeColor="text1"/>
          <w:lang w:val="it-IT"/>
        </w:rPr>
        <w:t>.</w:t>
      </w:r>
      <w:r>
        <w:rPr>
          <w:b/>
          <w:color w:val="000000" w:themeColor="text1"/>
          <w:lang w:val="it-IT"/>
        </w:rPr>
        <w:t>G.A.</w:t>
      </w:r>
      <w:r w:rsidRPr="006E627E">
        <w:rPr>
          <w:b/>
          <w:color w:val="000000" w:themeColor="text1"/>
          <w:lang w:val="it-IT"/>
        </w:rPr>
        <w:t xml:space="preserve">) a emis </w:t>
      </w:r>
      <w:r w:rsidR="00BA3417">
        <w:rPr>
          <w:b/>
          <w:bCs/>
          <w:iCs/>
          <w:color w:val="000000" w:themeColor="text1"/>
          <w:lang w:val="ro-RO"/>
        </w:rPr>
        <w:t>la</w:t>
      </w:r>
      <w:r>
        <w:rPr>
          <w:b/>
          <w:color w:val="000000" w:themeColor="text1"/>
          <w:lang w:val="it-IT"/>
        </w:rPr>
        <w:t xml:space="preserve"> data de 20.05.2020, la ora 10:45</w:t>
      </w:r>
      <w:r w:rsidRPr="006E627E">
        <w:rPr>
          <w:b/>
          <w:color w:val="000000" w:themeColor="text1"/>
          <w:lang w:val="it-IT"/>
        </w:rPr>
        <w:t xml:space="preserve">, </w:t>
      </w:r>
      <w:r w:rsidR="001C5D9E">
        <w:rPr>
          <w:b/>
          <w:color w:val="000000" w:themeColor="text1"/>
          <w:u w:val="single"/>
          <w:lang w:val="it-IT"/>
        </w:rPr>
        <w:t>avertiz</w:t>
      </w:r>
      <w:r>
        <w:rPr>
          <w:b/>
          <w:color w:val="000000" w:themeColor="text1"/>
          <w:u w:val="single"/>
          <w:lang w:val="it-IT"/>
        </w:rPr>
        <w:t>area hid</w:t>
      </w:r>
      <w:r w:rsidRPr="006E627E">
        <w:rPr>
          <w:b/>
          <w:color w:val="000000" w:themeColor="text1"/>
          <w:u w:val="single"/>
          <w:lang w:val="it-IT"/>
        </w:rPr>
        <w:t>rologică</w:t>
      </w:r>
      <w:r>
        <w:rPr>
          <w:b/>
          <w:color w:val="000000" w:themeColor="text1"/>
          <w:lang w:val="it-IT"/>
        </w:rPr>
        <w:t xml:space="preserve"> nr. 42,</w:t>
      </w:r>
      <w:r w:rsidRPr="006E627E">
        <w:rPr>
          <w:rFonts w:cs="Arial"/>
          <w:b/>
          <w:bCs/>
          <w:color w:val="000000" w:themeColor="text1"/>
          <w:lang w:val="ro-RO"/>
        </w:rPr>
        <w:t xml:space="preserve"> valabil</w:t>
      </w:r>
      <w:r w:rsidRPr="006E627E">
        <w:rPr>
          <w:b/>
          <w:color w:val="000000" w:themeColor="text1"/>
          <w:lang w:val="it-IT"/>
        </w:rPr>
        <w:t xml:space="preserve">ă </w:t>
      </w:r>
      <w:r w:rsidRPr="006E627E">
        <w:rPr>
          <w:b/>
          <w:bCs/>
          <w:iCs/>
          <w:color w:val="000000" w:themeColor="text1"/>
          <w:lang w:val="ro-RO"/>
        </w:rPr>
        <w:t>î</w:t>
      </w:r>
      <w:r>
        <w:rPr>
          <w:b/>
          <w:color w:val="000000" w:themeColor="text1"/>
          <w:lang w:val="it-IT"/>
        </w:rPr>
        <w:t xml:space="preserve">n intervalul 20.07.2020, ora 11:00-21.07.2020, ora 16:00, </w:t>
      </w:r>
      <w:r w:rsidRPr="006E627E">
        <w:rPr>
          <w:rFonts w:cs="Arial"/>
          <w:b/>
          <w:bCs/>
          <w:color w:val="000000" w:themeColor="text1"/>
          <w:lang w:val="ro-RO"/>
        </w:rPr>
        <w:t>viz</w:t>
      </w:r>
      <w:r w:rsidRPr="006E627E">
        <w:rPr>
          <w:rFonts w:cs="ArialMT"/>
          <w:b/>
          <w:color w:val="000000" w:themeColor="text1"/>
          <w:lang w:val="ro-RO"/>
        </w:rPr>
        <w:t>â</w:t>
      </w:r>
      <w:r w:rsidRPr="006E627E">
        <w:rPr>
          <w:rFonts w:cs="Arial"/>
          <w:b/>
          <w:bCs/>
          <w:color w:val="000000" w:themeColor="text1"/>
          <w:lang w:val="ro-RO"/>
        </w:rPr>
        <w:t xml:space="preserve">nd </w:t>
      </w:r>
      <w:r w:rsidRPr="00B262ED">
        <w:rPr>
          <w:rFonts w:cs="Arial"/>
          <w:b/>
          <w:lang w:val="ro-RO"/>
        </w:rPr>
        <w:t>scurgeri importante pe versanţi, torenţi şi pâraie, viituri rapide pe râurile mici cu posibile efecte de inundaţii locale şi creşteri de debite şi niveluri cu posibile depăşiri ale COTELOR DE ATENŢIE</w:t>
      </w:r>
      <w:r>
        <w:rPr>
          <w:rFonts w:cs="Arial"/>
          <w:b/>
          <w:lang w:val="ro-RO"/>
        </w:rPr>
        <w:t>, astfel:</w:t>
      </w:r>
    </w:p>
    <w:p w14:paraId="2670876F" w14:textId="77777777" w:rsidR="009B5DD4" w:rsidRDefault="009B5DD4" w:rsidP="00BA3417">
      <w:pPr>
        <w:spacing w:after="0" w:line="360" w:lineRule="auto"/>
        <w:ind w:left="1080"/>
        <w:rPr>
          <w:rFonts w:cs="Arial"/>
          <w:b/>
          <w:lang w:val="da-DK"/>
        </w:rPr>
      </w:pPr>
      <w:r>
        <w:rPr>
          <w:rFonts w:cs="Arial-BoldMT"/>
          <w:b/>
          <w:bCs/>
          <w:color w:val="000000" w:themeColor="text1"/>
          <w:lang w:val="ro-RO"/>
        </w:rPr>
        <w:t>-</w:t>
      </w:r>
      <w:r w:rsidRPr="009B5DD4">
        <w:rPr>
          <w:rFonts w:cs="Arial-BoldMT"/>
          <w:b/>
          <w:bCs/>
          <w:color w:val="000000" w:themeColor="text1"/>
          <w:u w:val="single"/>
          <w:lang w:val="ro-RO"/>
        </w:rPr>
        <w:t>COD PORTOCALIU</w:t>
      </w:r>
      <w:r>
        <w:rPr>
          <w:rFonts w:cs="Arial-BoldMT"/>
          <w:b/>
          <w:bCs/>
          <w:color w:val="000000" w:themeColor="text1"/>
          <w:lang w:val="ro-RO"/>
        </w:rPr>
        <w:t>-</w:t>
      </w:r>
      <w:r w:rsidRPr="00B262ED">
        <w:rPr>
          <w:rFonts w:cs="Arial"/>
          <w:b/>
          <w:lang w:val="ro-RO"/>
        </w:rPr>
        <w:t xml:space="preserve">posibile depăşiri ale COTELOR DE </w:t>
      </w:r>
      <w:r>
        <w:rPr>
          <w:rFonts w:cs="Arial"/>
          <w:b/>
          <w:lang w:val="ro-RO"/>
        </w:rPr>
        <w:t>INUNDA</w:t>
      </w:r>
      <w:r w:rsidRPr="00B262ED">
        <w:rPr>
          <w:rFonts w:cs="Arial"/>
          <w:b/>
          <w:lang w:val="ro-RO"/>
        </w:rPr>
        <w:t>ŢIE</w:t>
      </w:r>
      <w:r w:rsidRPr="009B5DD4">
        <w:rPr>
          <w:rFonts w:cs="Arial"/>
          <w:b/>
          <w:lang w:val="da-DK"/>
        </w:rPr>
        <w:t xml:space="preserve"> în intervalul 20.07.2020, ora 11:00 – 21.07.2020, ora 10:00</w:t>
      </w:r>
      <w:r w:rsidRPr="00676BA0">
        <w:rPr>
          <w:rFonts w:cs="Arial"/>
          <w:lang w:val="da-DK"/>
        </w:rPr>
        <w:t xml:space="preserve"> pe râurile din bazinele hidrografice: </w:t>
      </w:r>
      <w:r>
        <w:rPr>
          <w:rFonts w:cs="Arial"/>
          <w:lang w:val="da-DK"/>
        </w:rPr>
        <w:t>Mureş –</w:t>
      </w:r>
      <w:r w:rsidRPr="00676BA0">
        <w:rPr>
          <w:rFonts w:cs="Arial"/>
          <w:lang w:val="da-DK"/>
        </w:rPr>
        <w:t xml:space="preserve">afluenţii de dreapta aferenţi sectorului aval S.H. Ocna Mureş – amonte S.H. Alba Iulia </w:t>
      </w:r>
      <w:r w:rsidRPr="00676BA0">
        <w:rPr>
          <w:rFonts w:cs="Arial"/>
          <w:b/>
          <w:lang w:val="da-DK"/>
        </w:rPr>
        <w:t xml:space="preserve">(judeţul Alba), </w:t>
      </w:r>
      <w:r w:rsidRPr="00676BA0">
        <w:rPr>
          <w:rFonts w:cs="Arial"/>
          <w:lang w:val="da-DK"/>
        </w:rPr>
        <w:t xml:space="preserve">Olt – afluenţii aferenţi sectorului aval S.H. Sâncrăieni – amonte S.H. Sebeş Olt </w:t>
      </w:r>
      <w:r w:rsidRPr="00676BA0">
        <w:rPr>
          <w:rFonts w:cs="Arial"/>
          <w:b/>
          <w:lang w:val="da-DK"/>
        </w:rPr>
        <w:t xml:space="preserve">(judeţele: Harghita, Covasna, Braşov şi Sibiu), </w:t>
      </w:r>
      <w:r w:rsidRPr="00676BA0">
        <w:rPr>
          <w:rFonts w:cs="Arial"/>
          <w:lang w:val="da-DK"/>
        </w:rPr>
        <w:t>Prahova – bazin</w:t>
      </w:r>
      <w:r>
        <w:rPr>
          <w:rFonts w:cs="Arial"/>
          <w:lang w:val="da-DK"/>
        </w:rPr>
        <w:t>ul</w:t>
      </w:r>
      <w:r w:rsidRPr="00676BA0">
        <w:rPr>
          <w:rFonts w:cs="Arial"/>
          <w:lang w:val="da-DK"/>
        </w:rPr>
        <w:t xml:space="preserve"> superior şi afluenţi</w:t>
      </w:r>
      <w:r>
        <w:rPr>
          <w:rFonts w:cs="Arial"/>
          <w:lang w:val="da-DK"/>
        </w:rPr>
        <w:t>i din</w:t>
      </w:r>
      <w:r w:rsidRPr="00676BA0">
        <w:rPr>
          <w:rFonts w:cs="Arial"/>
          <w:lang w:val="da-DK"/>
        </w:rPr>
        <w:t xml:space="preserve"> bazin</w:t>
      </w:r>
      <w:r>
        <w:rPr>
          <w:rFonts w:cs="Arial"/>
          <w:lang w:val="da-DK"/>
        </w:rPr>
        <w:t>ele</w:t>
      </w:r>
      <w:r w:rsidRPr="00676BA0">
        <w:rPr>
          <w:rFonts w:cs="Arial"/>
          <w:lang w:val="da-DK"/>
        </w:rPr>
        <w:t xml:space="preserve"> mijlociu şi inferior</w:t>
      </w:r>
      <w:r w:rsidRPr="00676BA0">
        <w:rPr>
          <w:rFonts w:cs="Arial"/>
          <w:b/>
          <w:lang w:val="da-DK"/>
        </w:rPr>
        <w:t xml:space="preserve"> (judeţul Prahova)</w:t>
      </w:r>
      <w:r w:rsidRPr="00676BA0">
        <w:rPr>
          <w:rFonts w:cs="Arial"/>
          <w:lang w:val="da-DK"/>
        </w:rPr>
        <w:t>,</w:t>
      </w:r>
      <w:r w:rsidRPr="00676BA0">
        <w:rPr>
          <w:rFonts w:cs="Arial"/>
          <w:b/>
          <w:lang w:val="da-DK"/>
        </w:rPr>
        <w:t xml:space="preserve"> </w:t>
      </w:r>
      <w:r w:rsidRPr="00676BA0">
        <w:rPr>
          <w:rFonts w:cs="Arial"/>
          <w:lang w:val="da-DK"/>
        </w:rPr>
        <w:t>Trotuş – bazin</w:t>
      </w:r>
      <w:r>
        <w:rPr>
          <w:rFonts w:cs="Arial"/>
          <w:lang w:val="da-DK"/>
        </w:rPr>
        <w:t>ul</w:t>
      </w:r>
      <w:r w:rsidRPr="00676BA0">
        <w:rPr>
          <w:rFonts w:cs="Arial"/>
          <w:lang w:val="da-DK"/>
        </w:rPr>
        <w:t xml:space="preserve"> superior şi afluenţi</w:t>
      </w:r>
      <w:r>
        <w:rPr>
          <w:rFonts w:cs="Arial"/>
          <w:lang w:val="da-DK"/>
        </w:rPr>
        <w:t>i</w:t>
      </w:r>
      <w:r w:rsidRPr="00676BA0">
        <w:rPr>
          <w:rFonts w:cs="Arial"/>
          <w:lang w:val="da-DK"/>
        </w:rPr>
        <w:t xml:space="preserve"> </w:t>
      </w:r>
      <w:r>
        <w:rPr>
          <w:rFonts w:cs="Arial"/>
          <w:lang w:val="da-DK"/>
        </w:rPr>
        <w:t xml:space="preserve">din </w:t>
      </w:r>
      <w:r w:rsidRPr="00676BA0">
        <w:rPr>
          <w:rFonts w:cs="Arial"/>
          <w:lang w:val="da-DK"/>
        </w:rPr>
        <w:t>bazin</w:t>
      </w:r>
      <w:r>
        <w:rPr>
          <w:rFonts w:cs="Arial"/>
          <w:lang w:val="da-DK"/>
        </w:rPr>
        <w:t>ele</w:t>
      </w:r>
      <w:r w:rsidRPr="00676BA0">
        <w:rPr>
          <w:rFonts w:cs="Arial"/>
          <w:lang w:val="da-DK"/>
        </w:rPr>
        <w:t xml:space="preserve"> mijlociu şi</w:t>
      </w:r>
      <w:r w:rsidRPr="00676BA0">
        <w:rPr>
          <w:rFonts w:cs="Arial"/>
          <w:b/>
          <w:lang w:val="da-DK"/>
        </w:rPr>
        <w:t xml:space="preserve"> </w:t>
      </w:r>
      <w:r w:rsidRPr="00676BA0">
        <w:rPr>
          <w:rFonts w:cs="Arial"/>
          <w:lang w:val="da-DK"/>
        </w:rPr>
        <w:t xml:space="preserve">inferior </w:t>
      </w:r>
      <w:r w:rsidRPr="00676BA0">
        <w:rPr>
          <w:rFonts w:cs="Arial"/>
          <w:b/>
          <w:lang w:val="da-DK"/>
        </w:rPr>
        <w:t xml:space="preserve">(judeţele: Harghita, Covasna, Neamţ şi Bacău), </w:t>
      </w:r>
      <w:r w:rsidRPr="00676BA0">
        <w:rPr>
          <w:rFonts w:cs="Arial"/>
          <w:lang w:val="da-DK"/>
        </w:rPr>
        <w:t>Buzău – bazin amonte S.H. Nehoiu şi afluenţii aferenţi sectorului aval S.H. Nehoiu</w:t>
      </w:r>
      <w:r w:rsidRPr="00676BA0">
        <w:rPr>
          <w:rFonts w:cs="Arial"/>
          <w:b/>
          <w:lang w:val="da-DK"/>
        </w:rPr>
        <w:t xml:space="preserve"> (judeţele: Braşov, Covasna, Buzău şi Prahova).</w:t>
      </w:r>
      <w:r>
        <w:rPr>
          <w:rFonts w:cs="Arial"/>
          <w:b/>
          <w:lang w:val="da-DK"/>
        </w:rPr>
        <w:t xml:space="preserve"> </w:t>
      </w:r>
      <w:r w:rsidRPr="00676BA0">
        <w:rPr>
          <w:rFonts w:cs="Arial"/>
          <w:b/>
          <w:lang w:val="da-DK"/>
        </w:rPr>
        <w:t>Fenomenele hidrologice periculoase se pot produce cu probabilitate și intensitate mai mare pe unele râuri din judeţele: Alba, Harghita, Covasna şi Braşov</w:t>
      </w:r>
      <w:r>
        <w:rPr>
          <w:rFonts w:cs="Arial"/>
          <w:b/>
          <w:lang w:val="da-DK"/>
        </w:rPr>
        <w:t>;</w:t>
      </w:r>
    </w:p>
    <w:p w14:paraId="460884D7" w14:textId="77777777" w:rsidR="009B5DD4" w:rsidRPr="009B5DD4" w:rsidRDefault="009B5DD4" w:rsidP="00BA3417">
      <w:pPr>
        <w:spacing w:after="0" w:line="360" w:lineRule="auto"/>
        <w:ind w:left="1080"/>
        <w:rPr>
          <w:rFonts w:cs="Arial"/>
          <w:b/>
          <w:sz w:val="16"/>
          <w:szCs w:val="16"/>
          <w:lang w:val="da-DK"/>
        </w:rPr>
      </w:pPr>
    </w:p>
    <w:p w14:paraId="4FDD0BF0" w14:textId="30DEFA92" w:rsidR="009B5DD4" w:rsidRPr="00676BA0" w:rsidRDefault="009B5DD4" w:rsidP="00BA3417">
      <w:pPr>
        <w:tabs>
          <w:tab w:val="left" w:pos="1170"/>
        </w:tabs>
        <w:spacing w:after="0" w:line="360" w:lineRule="auto"/>
        <w:ind w:left="1080"/>
        <w:rPr>
          <w:rFonts w:cs="Arial"/>
          <w:b/>
          <w:lang w:val="ro-RO"/>
        </w:rPr>
      </w:pPr>
      <w:r>
        <w:rPr>
          <w:rFonts w:cs="Arial-BoldMT"/>
          <w:b/>
          <w:bCs/>
          <w:color w:val="000000" w:themeColor="text1"/>
          <w:lang w:val="ro-RO"/>
        </w:rPr>
        <w:t>-</w:t>
      </w:r>
      <w:r w:rsidRPr="009B5DD4">
        <w:rPr>
          <w:rFonts w:cs="Arial-BoldMT"/>
          <w:b/>
          <w:bCs/>
          <w:color w:val="000000" w:themeColor="text1"/>
          <w:u w:val="single"/>
          <w:lang w:val="ro-RO"/>
        </w:rPr>
        <w:t>COD GALBEN</w:t>
      </w:r>
      <w:r>
        <w:rPr>
          <w:rFonts w:cs="Arial-BoldMT"/>
          <w:b/>
          <w:bCs/>
          <w:color w:val="000000" w:themeColor="text1"/>
          <w:lang w:val="ro-RO"/>
        </w:rPr>
        <w:t xml:space="preserve"> -</w:t>
      </w:r>
      <w:r w:rsidRPr="00B262ED">
        <w:rPr>
          <w:rFonts w:cs="Arial"/>
          <w:b/>
          <w:lang w:val="ro-RO"/>
        </w:rPr>
        <w:t xml:space="preserve">posibile depăşiri ale COTELOR DE </w:t>
      </w:r>
      <w:r>
        <w:rPr>
          <w:rFonts w:cs="Arial"/>
          <w:b/>
          <w:lang w:val="ro-RO"/>
        </w:rPr>
        <w:t>ATEN</w:t>
      </w:r>
      <w:r w:rsidRPr="00B262ED">
        <w:rPr>
          <w:rFonts w:cs="Arial"/>
          <w:b/>
          <w:lang w:val="ro-RO"/>
        </w:rPr>
        <w:t>ŢIE</w:t>
      </w:r>
      <w:r>
        <w:rPr>
          <w:rFonts w:cs="Arial"/>
          <w:b/>
          <w:lang w:val="ro-RO"/>
        </w:rPr>
        <w:t xml:space="preserve"> </w:t>
      </w:r>
      <w:r w:rsidRPr="009B5DD4">
        <w:rPr>
          <w:rFonts w:cs="Arial"/>
          <w:b/>
          <w:lang w:val="ro-RO"/>
        </w:rPr>
        <w:t>în intervalul 20.07.2020, ora 11:00 – 21.07.2020, ora 16:00</w:t>
      </w:r>
      <w:r w:rsidR="00BA3417">
        <w:rPr>
          <w:rFonts w:cs="Arial"/>
          <w:b/>
          <w:lang w:val="ro-RO"/>
        </w:rPr>
        <w:t>,</w:t>
      </w:r>
      <w:r w:rsidRPr="00676BA0">
        <w:rPr>
          <w:rFonts w:cs="Arial"/>
          <w:b/>
          <w:lang w:val="ro-RO"/>
        </w:rPr>
        <w:t xml:space="preserve"> </w:t>
      </w:r>
      <w:r w:rsidRPr="00676BA0">
        <w:rPr>
          <w:rFonts w:cs="Arial"/>
          <w:lang w:val="ro-RO"/>
        </w:rPr>
        <w:t xml:space="preserve">pe râurile din bazinele hidrografice: Vişeu, Iza </w:t>
      </w:r>
      <w:r w:rsidRPr="00676BA0">
        <w:rPr>
          <w:rFonts w:cs="Arial"/>
          <w:b/>
          <w:lang w:val="ro-RO"/>
        </w:rPr>
        <w:t xml:space="preserve">(judeţul Maramureş), </w:t>
      </w:r>
      <w:r w:rsidRPr="00676BA0">
        <w:rPr>
          <w:rFonts w:cs="Arial"/>
          <w:lang w:val="ro-RO"/>
        </w:rPr>
        <w:t xml:space="preserve">Someşul Mare </w:t>
      </w:r>
      <w:r w:rsidRPr="00676BA0">
        <w:rPr>
          <w:rFonts w:cs="Arial"/>
          <w:b/>
          <w:lang w:val="ro-RO"/>
        </w:rPr>
        <w:t>(judeţul Bistriţa Năsăud)</w:t>
      </w:r>
      <w:r w:rsidRPr="00676BA0">
        <w:rPr>
          <w:rFonts w:cs="Arial"/>
          <w:lang w:val="ro-RO"/>
        </w:rPr>
        <w:t xml:space="preserve">, Mureş – bazin superior amonte S.H. Glodeni </w:t>
      </w:r>
      <w:r w:rsidRPr="00676BA0">
        <w:rPr>
          <w:rFonts w:cs="Arial"/>
          <w:b/>
          <w:lang w:val="ro-RO"/>
        </w:rPr>
        <w:t>(judeţele: Harghita şi Mureş),</w:t>
      </w:r>
      <w:r w:rsidRPr="00676BA0">
        <w:rPr>
          <w:rFonts w:cs="Arial"/>
          <w:lang w:val="ro-RO"/>
        </w:rPr>
        <w:t xml:space="preserve"> Mureş – afluenţii de dreapta aferenţi sectorului aval S.H. Ocna Mureş – amonte S.H. Alba Iulia </w:t>
      </w:r>
      <w:r w:rsidRPr="00676BA0">
        <w:rPr>
          <w:rFonts w:cs="Arial"/>
          <w:b/>
          <w:lang w:val="ro-RO"/>
        </w:rPr>
        <w:t xml:space="preserve">(judeţul Alba), </w:t>
      </w:r>
      <w:r w:rsidRPr="00676BA0">
        <w:rPr>
          <w:rFonts w:cs="Arial"/>
          <w:lang w:val="ro-RO"/>
        </w:rPr>
        <w:t>Arieş – bazin</w:t>
      </w:r>
      <w:r>
        <w:rPr>
          <w:rFonts w:cs="Arial"/>
          <w:lang w:val="ro-RO"/>
        </w:rPr>
        <w:t>ul</w:t>
      </w:r>
      <w:r w:rsidRPr="00676BA0">
        <w:rPr>
          <w:rFonts w:cs="Arial"/>
          <w:lang w:val="ro-RO"/>
        </w:rPr>
        <w:t xml:space="preserve"> superior şi afluenţi</w:t>
      </w:r>
      <w:r>
        <w:rPr>
          <w:rFonts w:cs="Arial"/>
          <w:lang w:val="ro-RO"/>
        </w:rPr>
        <w:t>i</w:t>
      </w:r>
      <w:r w:rsidRPr="00676BA0">
        <w:rPr>
          <w:rFonts w:cs="Arial"/>
          <w:lang w:val="ro-RO"/>
        </w:rPr>
        <w:t xml:space="preserve"> </w:t>
      </w:r>
      <w:r>
        <w:rPr>
          <w:rFonts w:cs="Arial"/>
          <w:lang w:val="ro-RO"/>
        </w:rPr>
        <w:t xml:space="preserve">din </w:t>
      </w:r>
      <w:r w:rsidRPr="00676BA0">
        <w:rPr>
          <w:rFonts w:cs="Arial"/>
          <w:lang w:val="ro-RO"/>
        </w:rPr>
        <w:t>bazin</w:t>
      </w:r>
      <w:r>
        <w:rPr>
          <w:rFonts w:cs="Arial"/>
          <w:lang w:val="ro-RO"/>
        </w:rPr>
        <w:t>ele</w:t>
      </w:r>
      <w:r w:rsidRPr="00676BA0">
        <w:rPr>
          <w:rFonts w:cs="Arial"/>
          <w:lang w:val="ro-RO"/>
        </w:rPr>
        <w:t xml:space="preserve"> mijlociu şi inferior </w:t>
      </w:r>
      <w:r w:rsidRPr="00676BA0">
        <w:rPr>
          <w:rFonts w:cs="Arial"/>
          <w:b/>
          <w:lang w:val="ro-RO"/>
        </w:rPr>
        <w:t>(judeţele: Alba şi Cluj),</w:t>
      </w:r>
      <w:r w:rsidRPr="00676BA0">
        <w:rPr>
          <w:rFonts w:cs="Arial"/>
          <w:lang w:val="ro-RO"/>
        </w:rPr>
        <w:t xml:space="preserve"> Târnava Mică – bazin</w:t>
      </w:r>
      <w:r>
        <w:rPr>
          <w:rFonts w:cs="Arial"/>
          <w:lang w:val="ro-RO"/>
        </w:rPr>
        <w:t>ul</w:t>
      </w:r>
      <w:r w:rsidRPr="00676BA0">
        <w:rPr>
          <w:rFonts w:cs="Arial"/>
          <w:lang w:val="ro-RO"/>
        </w:rPr>
        <w:t xml:space="preserve"> superior şi afluenţi</w:t>
      </w:r>
      <w:r>
        <w:rPr>
          <w:rFonts w:cs="Arial"/>
          <w:lang w:val="ro-RO"/>
        </w:rPr>
        <w:t>i din</w:t>
      </w:r>
      <w:r w:rsidRPr="00676BA0">
        <w:rPr>
          <w:rFonts w:cs="Arial"/>
          <w:lang w:val="ro-RO"/>
        </w:rPr>
        <w:t xml:space="preserve"> bazin</w:t>
      </w:r>
      <w:r>
        <w:rPr>
          <w:rFonts w:cs="Arial"/>
          <w:lang w:val="ro-RO"/>
        </w:rPr>
        <w:t>ele</w:t>
      </w:r>
      <w:r w:rsidRPr="00676BA0">
        <w:rPr>
          <w:rFonts w:cs="Arial"/>
          <w:lang w:val="ro-RO"/>
        </w:rPr>
        <w:t xml:space="preserve"> mijlociu şi inferior, Târnava Mare – bazin</w:t>
      </w:r>
      <w:r>
        <w:rPr>
          <w:rFonts w:cs="Arial"/>
          <w:lang w:val="ro-RO"/>
        </w:rPr>
        <w:t>ul</w:t>
      </w:r>
      <w:r w:rsidRPr="00676BA0">
        <w:rPr>
          <w:rFonts w:cs="Arial"/>
          <w:lang w:val="ro-RO"/>
        </w:rPr>
        <w:t xml:space="preserve"> superior şi afluenţi</w:t>
      </w:r>
      <w:r>
        <w:rPr>
          <w:rFonts w:cs="Arial"/>
          <w:lang w:val="ro-RO"/>
        </w:rPr>
        <w:t>i din</w:t>
      </w:r>
      <w:r w:rsidRPr="00676BA0">
        <w:rPr>
          <w:rFonts w:cs="Arial"/>
          <w:lang w:val="ro-RO"/>
        </w:rPr>
        <w:t xml:space="preserve"> bazin</w:t>
      </w:r>
      <w:r>
        <w:rPr>
          <w:rFonts w:cs="Arial"/>
          <w:lang w:val="ro-RO"/>
        </w:rPr>
        <w:t>ele</w:t>
      </w:r>
      <w:r w:rsidRPr="00676BA0">
        <w:rPr>
          <w:rFonts w:cs="Arial"/>
          <w:lang w:val="ro-RO"/>
        </w:rPr>
        <w:t xml:space="preserve"> mijlociu şi inferior </w:t>
      </w:r>
      <w:r w:rsidRPr="00676BA0">
        <w:rPr>
          <w:rFonts w:cs="Arial"/>
          <w:b/>
          <w:lang w:val="ro-RO"/>
        </w:rPr>
        <w:t>(judeţele: Harghita, Mureş, Sibiu şi Alba)</w:t>
      </w:r>
      <w:r w:rsidRPr="00676BA0">
        <w:rPr>
          <w:rFonts w:cs="Arial"/>
          <w:lang w:val="ro-RO"/>
        </w:rPr>
        <w:t>, Olt – bazin</w:t>
      </w:r>
      <w:r>
        <w:rPr>
          <w:rFonts w:cs="Arial"/>
          <w:lang w:val="ro-RO"/>
        </w:rPr>
        <w:t>ul</w:t>
      </w:r>
      <w:r w:rsidRPr="00676BA0">
        <w:rPr>
          <w:rFonts w:cs="Arial"/>
          <w:lang w:val="ro-RO"/>
        </w:rPr>
        <w:t xml:space="preserve"> </w:t>
      </w:r>
      <w:r w:rsidRPr="00676BA0">
        <w:rPr>
          <w:rFonts w:cs="Arial"/>
          <w:lang w:val="ro-RO"/>
        </w:rPr>
        <w:lastRenderedPageBreak/>
        <w:t xml:space="preserve">superior amonte S.H. Hoghiz şi afluenţii aferenţi sectorului aval S.H. Hoghiz – amonte S.H. Sebeş Olt </w:t>
      </w:r>
      <w:r w:rsidRPr="00676BA0">
        <w:rPr>
          <w:rFonts w:cs="Arial"/>
          <w:b/>
          <w:lang w:val="ro-RO"/>
        </w:rPr>
        <w:t>(judeţele: Harghita, Covasna, Braşov şi Sibiu)</w:t>
      </w:r>
      <w:r w:rsidRPr="00676BA0">
        <w:rPr>
          <w:rFonts w:cs="Arial"/>
          <w:lang w:val="ro-RO"/>
        </w:rPr>
        <w:t xml:space="preserve">, Argeş – bazin superior, Dâmboviţa – bazin superior </w:t>
      </w:r>
      <w:r w:rsidRPr="00676BA0">
        <w:rPr>
          <w:rFonts w:cs="Arial"/>
          <w:b/>
          <w:lang w:val="ro-RO"/>
        </w:rPr>
        <w:t>(judeţele: Argeş şi Dâmboviţa)</w:t>
      </w:r>
      <w:r w:rsidRPr="00676BA0">
        <w:rPr>
          <w:rFonts w:cs="Arial"/>
          <w:lang w:val="ro-RO"/>
        </w:rPr>
        <w:t>, Ialomiţa – bazin</w:t>
      </w:r>
      <w:r>
        <w:rPr>
          <w:rFonts w:cs="Arial"/>
          <w:lang w:val="ro-RO"/>
        </w:rPr>
        <w:t>ul</w:t>
      </w:r>
      <w:r w:rsidRPr="00676BA0">
        <w:rPr>
          <w:rFonts w:cs="Arial"/>
          <w:lang w:val="ro-RO"/>
        </w:rPr>
        <w:t xml:space="preserve"> superior şi afluenţi</w:t>
      </w:r>
      <w:r>
        <w:rPr>
          <w:rFonts w:cs="Arial"/>
          <w:lang w:val="ro-RO"/>
        </w:rPr>
        <w:t>i din</w:t>
      </w:r>
      <w:r w:rsidRPr="00676BA0">
        <w:rPr>
          <w:rFonts w:cs="Arial"/>
          <w:lang w:val="ro-RO"/>
        </w:rPr>
        <w:t xml:space="preserve"> bazin</w:t>
      </w:r>
      <w:r>
        <w:rPr>
          <w:rFonts w:cs="Arial"/>
          <w:lang w:val="ro-RO"/>
        </w:rPr>
        <w:t>ele</w:t>
      </w:r>
      <w:r w:rsidRPr="00676BA0">
        <w:rPr>
          <w:rFonts w:cs="Arial"/>
          <w:lang w:val="ro-RO"/>
        </w:rPr>
        <w:t xml:space="preserve"> mijlociu şi inferior </w:t>
      </w:r>
      <w:r w:rsidRPr="00676BA0">
        <w:rPr>
          <w:rFonts w:cs="Arial"/>
          <w:b/>
          <w:lang w:val="ro-RO"/>
        </w:rPr>
        <w:t>(judeţele: Dâmboviţa, Prahova şi Ialomiţa)</w:t>
      </w:r>
      <w:r w:rsidRPr="00676BA0">
        <w:rPr>
          <w:rFonts w:cs="Arial"/>
          <w:lang w:val="ro-RO"/>
        </w:rPr>
        <w:t>, Suceava – bazin</w:t>
      </w:r>
      <w:r>
        <w:rPr>
          <w:rFonts w:cs="Arial"/>
          <w:lang w:val="ro-RO"/>
        </w:rPr>
        <w:t>ul</w:t>
      </w:r>
      <w:r w:rsidRPr="00676BA0">
        <w:rPr>
          <w:rFonts w:cs="Arial"/>
          <w:lang w:val="ro-RO"/>
        </w:rPr>
        <w:t xml:space="preserve"> superior şi afluenţi</w:t>
      </w:r>
      <w:r>
        <w:rPr>
          <w:rFonts w:cs="Arial"/>
          <w:lang w:val="ro-RO"/>
        </w:rPr>
        <w:t>i din</w:t>
      </w:r>
      <w:r w:rsidRPr="00676BA0">
        <w:rPr>
          <w:rFonts w:cs="Arial"/>
          <w:lang w:val="ro-RO"/>
        </w:rPr>
        <w:t xml:space="preserve"> bazin</w:t>
      </w:r>
      <w:r>
        <w:rPr>
          <w:rFonts w:cs="Arial"/>
          <w:lang w:val="ro-RO"/>
        </w:rPr>
        <w:t>ele</w:t>
      </w:r>
      <w:r w:rsidRPr="00676BA0">
        <w:rPr>
          <w:rFonts w:cs="Arial"/>
          <w:lang w:val="ro-RO"/>
        </w:rPr>
        <w:t xml:space="preserve"> mijlociu şi</w:t>
      </w:r>
      <w:r w:rsidRPr="00676BA0">
        <w:rPr>
          <w:rFonts w:cs="Arial"/>
          <w:b/>
          <w:lang w:val="ro-RO"/>
        </w:rPr>
        <w:t xml:space="preserve"> </w:t>
      </w:r>
      <w:r w:rsidRPr="00676BA0">
        <w:rPr>
          <w:rFonts w:cs="Arial"/>
          <w:lang w:val="ro-RO"/>
        </w:rPr>
        <w:t xml:space="preserve">inferior </w:t>
      </w:r>
      <w:r w:rsidRPr="00676BA0">
        <w:rPr>
          <w:rFonts w:cs="Arial"/>
          <w:b/>
          <w:lang w:val="ro-RO"/>
        </w:rPr>
        <w:t>(judeţul Suceava)</w:t>
      </w:r>
      <w:r w:rsidRPr="00676BA0">
        <w:rPr>
          <w:rFonts w:cs="Arial"/>
          <w:lang w:val="ro-RO"/>
        </w:rPr>
        <w:t>, Moldova – bazin</w:t>
      </w:r>
      <w:r>
        <w:rPr>
          <w:rFonts w:cs="Arial"/>
          <w:lang w:val="ro-RO"/>
        </w:rPr>
        <w:t>ul</w:t>
      </w:r>
      <w:r w:rsidRPr="00676BA0">
        <w:rPr>
          <w:rFonts w:cs="Arial"/>
          <w:lang w:val="ro-RO"/>
        </w:rPr>
        <w:t xml:space="preserve"> superior şi afluenţi</w:t>
      </w:r>
      <w:r>
        <w:rPr>
          <w:rFonts w:cs="Arial"/>
          <w:lang w:val="ro-RO"/>
        </w:rPr>
        <w:t>i din</w:t>
      </w:r>
      <w:r w:rsidRPr="00676BA0">
        <w:rPr>
          <w:rFonts w:cs="Arial"/>
          <w:lang w:val="ro-RO"/>
        </w:rPr>
        <w:t xml:space="preserve"> bazin</w:t>
      </w:r>
      <w:r>
        <w:rPr>
          <w:rFonts w:cs="Arial"/>
          <w:lang w:val="ro-RO"/>
        </w:rPr>
        <w:t>ele</w:t>
      </w:r>
      <w:r w:rsidRPr="00676BA0">
        <w:rPr>
          <w:rFonts w:cs="Arial"/>
          <w:lang w:val="ro-RO"/>
        </w:rPr>
        <w:t xml:space="preserve"> mijlociu şi</w:t>
      </w:r>
      <w:r w:rsidRPr="00676BA0">
        <w:rPr>
          <w:rFonts w:cs="Arial"/>
          <w:b/>
          <w:lang w:val="ro-RO"/>
        </w:rPr>
        <w:t xml:space="preserve"> </w:t>
      </w:r>
      <w:r w:rsidRPr="00676BA0">
        <w:rPr>
          <w:rFonts w:cs="Arial"/>
          <w:lang w:val="ro-RO"/>
        </w:rPr>
        <w:t xml:space="preserve">inferior </w:t>
      </w:r>
      <w:r w:rsidRPr="00676BA0">
        <w:rPr>
          <w:rFonts w:cs="Arial"/>
          <w:b/>
          <w:lang w:val="ro-RO"/>
        </w:rPr>
        <w:t>(judeţele: Suceava şi Neamţ)</w:t>
      </w:r>
      <w:r w:rsidRPr="00676BA0">
        <w:rPr>
          <w:rFonts w:cs="Arial"/>
          <w:lang w:val="ro-RO"/>
        </w:rPr>
        <w:t>, Bistriţa – bazin</w:t>
      </w:r>
      <w:r>
        <w:rPr>
          <w:rFonts w:cs="Arial"/>
          <w:lang w:val="ro-RO"/>
        </w:rPr>
        <w:t>ul</w:t>
      </w:r>
      <w:r w:rsidRPr="00676BA0">
        <w:rPr>
          <w:rFonts w:cs="Arial"/>
          <w:lang w:val="ro-RO"/>
        </w:rPr>
        <w:t xml:space="preserve"> superior şi afluenţi</w:t>
      </w:r>
      <w:r>
        <w:rPr>
          <w:rFonts w:cs="Arial"/>
          <w:lang w:val="ro-RO"/>
        </w:rPr>
        <w:t>i din</w:t>
      </w:r>
      <w:r w:rsidRPr="00676BA0">
        <w:rPr>
          <w:rFonts w:cs="Arial"/>
          <w:lang w:val="ro-RO"/>
        </w:rPr>
        <w:t xml:space="preserve"> bazin</w:t>
      </w:r>
      <w:r>
        <w:rPr>
          <w:rFonts w:cs="Arial"/>
          <w:lang w:val="ro-RO"/>
        </w:rPr>
        <w:t>ele</w:t>
      </w:r>
      <w:r w:rsidRPr="00676BA0">
        <w:rPr>
          <w:rFonts w:cs="Arial"/>
          <w:lang w:val="ro-RO"/>
        </w:rPr>
        <w:t xml:space="preserve"> mijlociu şi</w:t>
      </w:r>
      <w:r w:rsidRPr="00676BA0">
        <w:rPr>
          <w:rFonts w:cs="Arial"/>
          <w:b/>
          <w:lang w:val="ro-RO"/>
        </w:rPr>
        <w:t xml:space="preserve"> </w:t>
      </w:r>
      <w:r w:rsidRPr="00676BA0">
        <w:rPr>
          <w:rFonts w:cs="Arial"/>
          <w:lang w:val="ro-RO"/>
        </w:rPr>
        <w:t xml:space="preserve">inferior </w:t>
      </w:r>
      <w:r w:rsidRPr="00676BA0">
        <w:rPr>
          <w:rFonts w:cs="Arial"/>
          <w:b/>
          <w:lang w:val="ro-RO"/>
        </w:rPr>
        <w:t>(judeţele: Suceava, Neamţ, Harghita şi Bacău),</w:t>
      </w:r>
      <w:r w:rsidRPr="00676BA0">
        <w:rPr>
          <w:rFonts w:cs="Arial"/>
          <w:lang w:val="ro-RO"/>
        </w:rPr>
        <w:t xml:space="preserve"> Trotuş – bazin</w:t>
      </w:r>
      <w:r>
        <w:rPr>
          <w:rFonts w:cs="Arial"/>
          <w:lang w:val="ro-RO"/>
        </w:rPr>
        <w:t>ul</w:t>
      </w:r>
      <w:r w:rsidRPr="00676BA0">
        <w:rPr>
          <w:rFonts w:cs="Arial"/>
          <w:lang w:val="ro-RO"/>
        </w:rPr>
        <w:t xml:space="preserve"> superior şi afluenţ</w:t>
      </w:r>
      <w:r>
        <w:rPr>
          <w:rFonts w:cs="Arial"/>
          <w:lang w:val="ro-RO"/>
        </w:rPr>
        <w:t>i</w:t>
      </w:r>
      <w:r w:rsidRPr="00676BA0">
        <w:rPr>
          <w:rFonts w:cs="Arial"/>
          <w:lang w:val="ro-RO"/>
        </w:rPr>
        <w:t xml:space="preserve">i </w:t>
      </w:r>
      <w:r>
        <w:rPr>
          <w:rFonts w:cs="Arial"/>
          <w:lang w:val="ro-RO"/>
        </w:rPr>
        <w:t xml:space="preserve">din </w:t>
      </w:r>
      <w:r w:rsidRPr="00676BA0">
        <w:rPr>
          <w:rFonts w:cs="Arial"/>
          <w:lang w:val="ro-RO"/>
        </w:rPr>
        <w:t>bazin</w:t>
      </w:r>
      <w:r>
        <w:rPr>
          <w:rFonts w:cs="Arial"/>
          <w:lang w:val="ro-RO"/>
        </w:rPr>
        <w:t>ele</w:t>
      </w:r>
      <w:r w:rsidRPr="00676BA0">
        <w:rPr>
          <w:rFonts w:cs="Arial"/>
          <w:lang w:val="ro-RO"/>
        </w:rPr>
        <w:t xml:space="preserve"> mijlociu şi</w:t>
      </w:r>
      <w:r w:rsidRPr="00676BA0">
        <w:rPr>
          <w:rFonts w:cs="Arial"/>
          <w:b/>
          <w:lang w:val="ro-RO"/>
        </w:rPr>
        <w:t xml:space="preserve"> </w:t>
      </w:r>
      <w:r w:rsidRPr="00676BA0">
        <w:rPr>
          <w:rFonts w:cs="Arial"/>
          <w:lang w:val="ro-RO"/>
        </w:rPr>
        <w:t xml:space="preserve">inferior </w:t>
      </w:r>
      <w:r w:rsidRPr="00676BA0">
        <w:rPr>
          <w:rFonts w:cs="Arial"/>
          <w:b/>
          <w:lang w:val="ro-RO"/>
        </w:rPr>
        <w:t xml:space="preserve">(judeţele: Harghita, Covasna, Neamţ şi Bacău), </w:t>
      </w:r>
      <w:r w:rsidRPr="00676BA0">
        <w:rPr>
          <w:rFonts w:cs="Arial"/>
          <w:lang w:val="ro-RO"/>
        </w:rPr>
        <w:t>Putna – bazin</w:t>
      </w:r>
      <w:r>
        <w:rPr>
          <w:rFonts w:cs="Arial"/>
          <w:lang w:val="ro-RO"/>
        </w:rPr>
        <w:t>ul</w:t>
      </w:r>
      <w:r w:rsidRPr="00676BA0">
        <w:rPr>
          <w:rFonts w:cs="Arial"/>
          <w:lang w:val="ro-RO"/>
        </w:rPr>
        <w:t xml:space="preserve"> superior şi afluenţi</w:t>
      </w:r>
      <w:r>
        <w:rPr>
          <w:rFonts w:cs="Arial"/>
          <w:lang w:val="ro-RO"/>
        </w:rPr>
        <w:t>i din</w:t>
      </w:r>
      <w:r w:rsidRPr="00676BA0">
        <w:rPr>
          <w:rFonts w:cs="Arial"/>
          <w:lang w:val="ro-RO"/>
        </w:rPr>
        <w:t xml:space="preserve"> bazin</w:t>
      </w:r>
      <w:r>
        <w:rPr>
          <w:rFonts w:cs="Arial"/>
          <w:lang w:val="ro-RO"/>
        </w:rPr>
        <w:t>ele</w:t>
      </w:r>
      <w:r w:rsidRPr="00676BA0">
        <w:rPr>
          <w:rFonts w:cs="Arial"/>
          <w:lang w:val="ro-RO"/>
        </w:rPr>
        <w:t xml:space="preserve"> mijlociu şi inferior</w:t>
      </w:r>
      <w:r w:rsidRPr="00676BA0">
        <w:rPr>
          <w:rFonts w:cs="Arial"/>
          <w:b/>
          <w:lang w:val="ro-RO"/>
        </w:rPr>
        <w:t xml:space="preserve"> (judeţul Vrancea), </w:t>
      </w:r>
      <w:r w:rsidRPr="00676BA0">
        <w:rPr>
          <w:rFonts w:cs="Arial"/>
          <w:lang w:val="ro-RO"/>
        </w:rPr>
        <w:t>Râmnicu Sărat</w:t>
      </w:r>
      <w:r w:rsidRPr="00676BA0">
        <w:rPr>
          <w:rFonts w:cs="Arial"/>
          <w:b/>
          <w:lang w:val="ro-RO"/>
        </w:rPr>
        <w:t xml:space="preserve"> </w:t>
      </w:r>
      <w:r w:rsidRPr="00676BA0">
        <w:rPr>
          <w:rFonts w:cs="Arial"/>
          <w:lang w:val="ro-RO"/>
        </w:rPr>
        <w:t>– bazin</w:t>
      </w:r>
      <w:r>
        <w:rPr>
          <w:rFonts w:cs="Arial"/>
          <w:lang w:val="ro-RO"/>
        </w:rPr>
        <w:t>ul</w:t>
      </w:r>
      <w:r w:rsidRPr="00676BA0">
        <w:rPr>
          <w:rFonts w:cs="Arial"/>
          <w:lang w:val="ro-RO"/>
        </w:rPr>
        <w:t xml:space="preserve"> superior şi afluenţi</w:t>
      </w:r>
      <w:r>
        <w:rPr>
          <w:rFonts w:cs="Arial"/>
          <w:lang w:val="ro-RO"/>
        </w:rPr>
        <w:t>i din</w:t>
      </w:r>
      <w:r w:rsidRPr="00676BA0">
        <w:rPr>
          <w:rFonts w:cs="Arial"/>
          <w:lang w:val="ro-RO"/>
        </w:rPr>
        <w:t xml:space="preserve"> bazin</w:t>
      </w:r>
      <w:r>
        <w:rPr>
          <w:rFonts w:cs="Arial"/>
          <w:lang w:val="ro-RO"/>
        </w:rPr>
        <w:t>ele</w:t>
      </w:r>
      <w:r w:rsidRPr="00676BA0">
        <w:rPr>
          <w:rFonts w:cs="Arial"/>
          <w:lang w:val="ro-RO"/>
        </w:rPr>
        <w:t xml:space="preserve"> mijlociu şi</w:t>
      </w:r>
      <w:r w:rsidRPr="00676BA0">
        <w:rPr>
          <w:rFonts w:cs="Arial"/>
          <w:b/>
          <w:lang w:val="ro-RO"/>
        </w:rPr>
        <w:t xml:space="preserve"> </w:t>
      </w:r>
      <w:r w:rsidRPr="00676BA0">
        <w:rPr>
          <w:rFonts w:cs="Arial"/>
          <w:lang w:val="ro-RO"/>
        </w:rPr>
        <w:t xml:space="preserve">inferior </w:t>
      </w:r>
      <w:r w:rsidRPr="00676BA0">
        <w:rPr>
          <w:rFonts w:cs="Arial"/>
          <w:b/>
          <w:lang w:val="ro-RO"/>
        </w:rPr>
        <w:t xml:space="preserve">(judeţele: Vrancea şi Buzău), </w:t>
      </w:r>
      <w:r w:rsidRPr="00676BA0">
        <w:rPr>
          <w:rFonts w:cs="Arial"/>
          <w:lang w:val="ro-RO"/>
        </w:rPr>
        <w:t>Buzău – bazin amonte S.H. Nehoiu şi afluenţii aferenţi sectorului aval S.H. Nehoiu</w:t>
      </w:r>
      <w:r w:rsidRPr="00676BA0">
        <w:rPr>
          <w:rFonts w:cs="Arial"/>
          <w:b/>
          <w:lang w:val="ro-RO"/>
        </w:rPr>
        <w:t xml:space="preserve"> (judeţele: Braşov, Covasna, Buzău şi Prahova) </w:t>
      </w:r>
      <w:r w:rsidRPr="00676BA0">
        <w:rPr>
          <w:rFonts w:cs="Arial"/>
          <w:lang w:val="ro-RO"/>
        </w:rPr>
        <w:t>şi râurile din Dobrogea</w:t>
      </w:r>
      <w:r w:rsidRPr="00676BA0">
        <w:rPr>
          <w:rFonts w:cs="Arial"/>
          <w:b/>
          <w:lang w:val="ro-RO"/>
        </w:rPr>
        <w:t xml:space="preserve"> (judeţele: Constanţa şi Tulcea).</w:t>
      </w:r>
    </w:p>
    <w:p w14:paraId="6E1FDC3D" w14:textId="77777777" w:rsidR="009B5DD4" w:rsidRPr="00572D75" w:rsidRDefault="009B5DD4" w:rsidP="00BA3417">
      <w:pPr>
        <w:spacing w:after="0" w:line="360" w:lineRule="auto"/>
        <w:ind w:left="0"/>
        <w:rPr>
          <w:rFonts w:eastAsia="Times New Roman"/>
          <w:b/>
          <w:color w:val="FF0000"/>
          <w:sz w:val="16"/>
          <w:szCs w:val="16"/>
          <w:lang w:val="ro-RO"/>
        </w:rPr>
      </w:pPr>
    </w:p>
    <w:p w14:paraId="5750F922" w14:textId="1B3236D0" w:rsidR="009B5DD4" w:rsidRDefault="009B5DD4" w:rsidP="00BA3417">
      <w:pPr>
        <w:autoSpaceDE w:val="0"/>
        <w:autoSpaceDN w:val="0"/>
        <w:adjustRightInd w:val="0"/>
        <w:spacing w:after="0" w:line="360" w:lineRule="auto"/>
        <w:ind w:left="1080"/>
        <w:rPr>
          <w:i/>
          <w:color w:val="000000" w:themeColor="text1"/>
          <w:lang w:val="ro-RO"/>
        </w:rPr>
      </w:pPr>
      <w:r w:rsidRPr="006E627E">
        <w:rPr>
          <w:color w:val="000000" w:themeColor="text1"/>
          <w:lang w:val="ro-RO"/>
        </w:rPr>
        <w:t>Aceast</w:t>
      </w:r>
      <w:r w:rsidRPr="006E627E">
        <w:rPr>
          <w:rFonts w:cs="Arial"/>
          <w:color w:val="000000" w:themeColor="text1"/>
          <w:lang w:val="ro-RO"/>
        </w:rPr>
        <w:t>ă</w:t>
      </w:r>
      <w:r w:rsidRPr="006E627E">
        <w:rPr>
          <w:rFonts w:eastAsia="Times New Roman"/>
          <w:color w:val="000000" w:themeColor="text1"/>
          <w:lang w:val="it-IT"/>
        </w:rPr>
        <w:t xml:space="preserve"> </w:t>
      </w:r>
      <w:r>
        <w:rPr>
          <w:color w:val="000000" w:themeColor="text1"/>
          <w:lang w:val="it-IT"/>
        </w:rPr>
        <w:t>avertiz</w:t>
      </w:r>
      <w:r w:rsidRPr="006E627E">
        <w:rPr>
          <w:color w:val="000000" w:themeColor="text1"/>
          <w:lang w:val="it-IT"/>
        </w:rPr>
        <w:t>are</w:t>
      </w:r>
      <w:r>
        <w:rPr>
          <w:color w:val="000000" w:themeColor="text1"/>
          <w:lang w:val="it-IT"/>
        </w:rPr>
        <w:t xml:space="preserve"> hid</w:t>
      </w:r>
      <w:r w:rsidRPr="006E627E">
        <w:rPr>
          <w:color w:val="000000" w:themeColor="text1"/>
          <w:lang w:val="it-IT"/>
        </w:rPr>
        <w:t>rologică</w:t>
      </w:r>
      <w:r w:rsidRPr="006E627E">
        <w:rPr>
          <w:rFonts w:cs="Arial"/>
          <w:color w:val="000000" w:themeColor="text1"/>
          <w:lang w:val="ro-RO"/>
        </w:rPr>
        <w:t xml:space="preserve"> </w:t>
      </w:r>
      <w:r w:rsidRPr="006E627E">
        <w:rPr>
          <w:color w:val="000000" w:themeColor="text1"/>
          <w:lang w:val="ro-RO"/>
        </w:rPr>
        <w:t>a fost transmis</w:t>
      </w:r>
      <w:r w:rsidRPr="006E627E">
        <w:rPr>
          <w:rFonts w:cs="Arial"/>
          <w:color w:val="000000" w:themeColor="text1"/>
          <w:lang w:val="ro-RO"/>
        </w:rPr>
        <w:t>ă</w:t>
      </w:r>
      <w:r w:rsidRPr="006E627E">
        <w:rPr>
          <w:color w:val="000000" w:themeColor="text1"/>
          <w:lang w:val="ro-RO"/>
        </w:rPr>
        <w:t xml:space="preserve"> de Centrul Operativ pentru Situaţii de Urgenţă al Ministerului Mediului, Apelor şi Pădurilor către</w:t>
      </w:r>
      <w:r w:rsidRPr="006E627E">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Pr>
          <w:i/>
          <w:color w:val="000000" w:themeColor="text1"/>
          <w:lang w:val="ro-RO"/>
        </w:rPr>
        <w:t>, astfel</w:t>
      </w:r>
      <w:r w:rsidRPr="006E627E">
        <w:rPr>
          <w:i/>
          <w:color w:val="000000" w:themeColor="text1"/>
          <w:lang w:val="ro-RO"/>
        </w:rPr>
        <w:t>:</w:t>
      </w:r>
    </w:p>
    <w:p w14:paraId="5872799F" w14:textId="77777777" w:rsidR="009B5DD4" w:rsidRDefault="009B5DD4" w:rsidP="00BA3417">
      <w:pPr>
        <w:autoSpaceDE w:val="0"/>
        <w:autoSpaceDN w:val="0"/>
        <w:adjustRightInd w:val="0"/>
        <w:spacing w:after="0" w:line="360" w:lineRule="auto"/>
        <w:ind w:left="1080"/>
        <w:rPr>
          <w:bCs/>
          <w:i/>
          <w:color w:val="000000" w:themeColor="text1"/>
          <w:lang w:val="ro-RO"/>
        </w:rPr>
      </w:pPr>
      <w:r w:rsidRPr="009B5DD4">
        <w:rPr>
          <w:bCs/>
          <w:i/>
          <w:color w:val="000000" w:themeColor="text1"/>
          <w:lang w:val="ro-RO"/>
        </w:rPr>
        <w:t>-</w:t>
      </w:r>
      <w:r>
        <w:rPr>
          <w:bCs/>
          <w:i/>
          <w:color w:val="000000" w:themeColor="text1"/>
          <w:lang w:val="ro-RO"/>
        </w:rPr>
        <w:t>c</w:t>
      </w:r>
      <w:r w:rsidRPr="006E627E">
        <w:rPr>
          <w:i/>
          <w:color w:val="000000" w:themeColor="text1"/>
          <w:lang w:val="ro-RO"/>
        </w:rPr>
        <w:t>ă</w:t>
      </w:r>
      <w:r>
        <w:rPr>
          <w:bCs/>
          <w:i/>
          <w:color w:val="000000" w:themeColor="text1"/>
          <w:lang w:val="ro-RO"/>
        </w:rPr>
        <w:t>tre prefecturile jude</w:t>
      </w:r>
      <w:r w:rsidRPr="006E627E">
        <w:rPr>
          <w:i/>
          <w:color w:val="000000" w:themeColor="text1"/>
          <w:lang w:val="ro-RO"/>
        </w:rPr>
        <w:t>ţ</w:t>
      </w:r>
      <w:r>
        <w:rPr>
          <w:bCs/>
          <w:i/>
          <w:color w:val="000000" w:themeColor="text1"/>
          <w:lang w:val="ro-RO"/>
        </w:rPr>
        <w:t xml:space="preserve">elor: </w:t>
      </w:r>
      <w:r w:rsidRPr="009B5DD4">
        <w:rPr>
          <w:bCs/>
          <w:i/>
          <w:color w:val="000000" w:themeColor="text1"/>
          <w:lang w:val="es-PE"/>
        </w:rPr>
        <w:t xml:space="preserve">ALBA, </w:t>
      </w:r>
      <w:r w:rsidRPr="009B5DD4">
        <w:rPr>
          <w:bCs/>
          <w:i/>
          <w:color w:val="000000" w:themeColor="text1"/>
          <w:lang w:val="ro-RO"/>
        </w:rPr>
        <w:t xml:space="preserve">BACĂU, BRAŞOV, BUZĂU, COVASNA, HARGHITA, NEAMŢ, PRAHOVA şi SIBIU </w:t>
      </w:r>
      <w:r>
        <w:rPr>
          <w:bCs/>
          <w:i/>
          <w:color w:val="000000" w:themeColor="text1"/>
          <w:lang w:val="ro-RO"/>
        </w:rPr>
        <w:t>(9</w:t>
      </w:r>
      <w:r w:rsidRPr="0039627D">
        <w:rPr>
          <w:bCs/>
          <w:i/>
          <w:color w:val="000000" w:themeColor="text1"/>
          <w:lang w:val="ro-RO"/>
        </w:rPr>
        <w:t xml:space="preserve"> prefecturi)-</w:t>
      </w:r>
      <w:r>
        <w:rPr>
          <w:b/>
          <w:bCs/>
          <w:i/>
          <w:color w:val="000000" w:themeColor="text1"/>
          <w:u w:val="single"/>
          <w:lang w:val="ro-RO"/>
        </w:rPr>
        <w:t>COD PORTOCALIU</w:t>
      </w:r>
      <w:r w:rsidRPr="009B5DD4">
        <w:rPr>
          <w:bCs/>
          <w:i/>
          <w:color w:val="000000" w:themeColor="text1"/>
          <w:lang w:val="ro-RO"/>
        </w:rPr>
        <w:t>;</w:t>
      </w:r>
    </w:p>
    <w:p w14:paraId="3AB0B4A9" w14:textId="77777777" w:rsidR="009B5DD4" w:rsidRDefault="009B5DD4" w:rsidP="00BA3417">
      <w:pPr>
        <w:autoSpaceDE w:val="0"/>
        <w:autoSpaceDN w:val="0"/>
        <w:adjustRightInd w:val="0"/>
        <w:spacing w:after="0" w:line="360" w:lineRule="auto"/>
        <w:ind w:left="1080"/>
        <w:rPr>
          <w:bCs/>
          <w:i/>
          <w:color w:val="000000" w:themeColor="text1"/>
          <w:lang w:val="ro-RO"/>
        </w:rPr>
      </w:pPr>
      <w:r w:rsidRPr="009B5DD4">
        <w:rPr>
          <w:bCs/>
          <w:i/>
          <w:color w:val="000000" w:themeColor="text1"/>
          <w:lang w:val="ro-RO"/>
        </w:rPr>
        <w:t>-</w:t>
      </w:r>
      <w:r>
        <w:rPr>
          <w:bCs/>
          <w:i/>
          <w:color w:val="000000" w:themeColor="text1"/>
          <w:lang w:val="ro-RO"/>
        </w:rPr>
        <w:t>c</w:t>
      </w:r>
      <w:r w:rsidRPr="006E627E">
        <w:rPr>
          <w:i/>
          <w:color w:val="000000" w:themeColor="text1"/>
          <w:lang w:val="ro-RO"/>
        </w:rPr>
        <w:t>ă</w:t>
      </w:r>
      <w:r>
        <w:rPr>
          <w:bCs/>
          <w:i/>
          <w:color w:val="000000" w:themeColor="text1"/>
          <w:lang w:val="ro-RO"/>
        </w:rPr>
        <w:t>tre prefecturile jude</w:t>
      </w:r>
      <w:r w:rsidRPr="006E627E">
        <w:rPr>
          <w:i/>
          <w:color w:val="000000" w:themeColor="text1"/>
          <w:lang w:val="ro-RO"/>
        </w:rPr>
        <w:t>ţ</w:t>
      </w:r>
      <w:r>
        <w:rPr>
          <w:bCs/>
          <w:i/>
          <w:color w:val="000000" w:themeColor="text1"/>
          <w:lang w:val="ro-RO"/>
        </w:rPr>
        <w:t xml:space="preserve">elor: </w:t>
      </w:r>
      <w:r w:rsidRPr="009B5DD4">
        <w:rPr>
          <w:bCs/>
          <w:i/>
          <w:color w:val="000000" w:themeColor="text1"/>
          <w:lang w:val="es-PE"/>
        </w:rPr>
        <w:t>ALBA, ARGE</w:t>
      </w:r>
      <w:r w:rsidRPr="009B5DD4">
        <w:rPr>
          <w:bCs/>
          <w:i/>
          <w:color w:val="000000" w:themeColor="text1"/>
          <w:lang w:val="ro-RO"/>
        </w:rPr>
        <w:t>Ş, BACĂU, BISTRIŢA-NĂSĂUD, BRAŞOV, BUZĂU, CLUJ, CONSTANŢA, COVASNA, DÂMBOVIŢA, HARGHITA, IALOMIŢA, MARAMUREŞ, MUREŞ, NEAMŢ, PRAHOVA, SIBIU, SUCEAVA, TULCEA şi VRANCEA</w:t>
      </w:r>
      <w:r w:rsidRPr="00676BA0">
        <w:rPr>
          <w:b/>
          <w:bCs/>
          <w:i/>
          <w:color w:val="000000" w:themeColor="text1"/>
          <w:lang w:val="ro-RO"/>
        </w:rPr>
        <w:t xml:space="preserve"> </w:t>
      </w:r>
      <w:r w:rsidRPr="00676BA0">
        <w:rPr>
          <w:bCs/>
          <w:i/>
          <w:lang w:val="ro-RO"/>
        </w:rPr>
        <w:t>(20 de prefecturi)</w:t>
      </w:r>
      <w:r w:rsidRPr="00676BA0">
        <w:rPr>
          <w:b/>
          <w:bCs/>
          <w:i/>
          <w:lang w:val="ro-RO"/>
        </w:rPr>
        <w:t xml:space="preserve"> – </w:t>
      </w:r>
      <w:r w:rsidRPr="00676BA0">
        <w:rPr>
          <w:b/>
          <w:bCs/>
          <w:i/>
          <w:u w:val="single"/>
          <w:lang w:val="ro-RO"/>
        </w:rPr>
        <w:t>COD GALBEN</w:t>
      </w:r>
      <w:r w:rsidRPr="009B5DD4">
        <w:rPr>
          <w:b/>
          <w:bCs/>
          <w:i/>
          <w:lang w:val="ro-RO"/>
        </w:rPr>
        <w:t>.</w:t>
      </w:r>
    </w:p>
    <w:p w14:paraId="280F8074" w14:textId="77777777" w:rsidR="00FB36A7" w:rsidRPr="00653FFF" w:rsidRDefault="00FB36A7" w:rsidP="00BA3417">
      <w:pPr>
        <w:spacing w:after="0" w:line="360" w:lineRule="auto"/>
        <w:ind w:left="0"/>
        <w:rPr>
          <w:rFonts w:eastAsia="BatangChe" w:cs="Tahoma"/>
          <w:b/>
          <w:bCs/>
          <w:color w:val="000000" w:themeColor="text1"/>
          <w:sz w:val="16"/>
          <w:szCs w:val="16"/>
          <w:lang w:val="ro-RO"/>
        </w:rPr>
      </w:pPr>
    </w:p>
    <w:p w14:paraId="75BF996F" w14:textId="759775D6" w:rsidR="00412770" w:rsidRPr="00583728" w:rsidRDefault="00F9512C" w:rsidP="00BA3417">
      <w:pPr>
        <w:spacing w:after="0" w:line="360" w:lineRule="auto"/>
        <w:ind w:left="1080"/>
        <w:rPr>
          <w:rFonts w:cs="Arial"/>
          <w:color w:val="000000"/>
          <w:lang w:val="ro-RO"/>
        </w:rPr>
      </w:pPr>
      <w:r w:rsidRPr="00583728">
        <w:rPr>
          <w:rFonts w:eastAsia="BatangChe" w:cs="Tahoma"/>
          <w:b/>
          <w:bCs/>
          <w:color w:val="000000" w:themeColor="text1"/>
          <w:lang w:val="ro-RO"/>
        </w:rPr>
        <w:t>Debitele au fost</w:t>
      </w:r>
      <w:r w:rsidRPr="00583728">
        <w:rPr>
          <w:rFonts w:cs="Arial"/>
          <w:lang w:val="es-PE" w:eastAsia="ar-SA"/>
        </w:rPr>
        <w:t xml:space="preserve"> </w:t>
      </w:r>
      <w:r w:rsidR="00412770" w:rsidRPr="00583728">
        <w:rPr>
          <w:rFonts w:cs="Arial"/>
          <w:b/>
          <w:color w:val="000000"/>
          <w:lang w:val="ro-RO"/>
        </w:rPr>
        <w:t>în creştere</w:t>
      </w:r>
      <w:r w:rsidR="00BA3417">
        <w:rPr>
          <w:rFonts w:cs="Arial"/>
          <w:b/>
          <w:color w:val="000000"/>
          <w:lang w:val="ro-RO"/>
        </w:rPr>
        <w:t>, ca urmare a</w:t>
      </w:r>
      <w:r w:rsidR="00583728">
        <w:rPr>
          <w:rFonts w:cs="Arial"/>
          <w:color w:val="000000"/>
          <w:lang w:val="ro-RO"/>
        </w:rPr>
        <w:t xml:space="preserve"> precipitaţiilor în curs </w:t>
      </w:r>
      <w:r w:rsidR="00412770" w:rsidRPr="00583728">
        <w:rPr>
          <w:rFonts w:cs="Arial"/>
          <w:color w:val="000000"/>
          <w:lang w:val="ro-RO"/>
        </w:rPr>
        <w:t xml:space="preserve">şi propagării pe majoritatea râurilor, exceptând râurile din bazinele hidrografice: Tur, Someșul Mic, Crasna, Barcău, Crișuri, Bega, Bârzava, Caraș, Nera, Cerna, Vedea, bazinele superioare ale Jiului și </w:t>
      </w:r>
      <w:r w:rsidR="00412770" w:rsidRPr="00583728">
        <w:rPr>
          <w:rFonts w:cs="Arial"/>
          <w:color w:val="000000"/>
          <w:lang w:val="ro-RO"/>
        </w:rPr>
        <w:lastRenderedPageBreak/>
        <w:t>Timișului, bazinele mijlocii și inferioare ale Someșului, Oltului, Argeșului și cursul Prutului, pe sectorul aval Stânca, unde au fost în scădere.</w:t>
      </w:r>
    </w:p>
    <w:p w14:paraId="526E3979" w14:textId="77777777" w:rsidR="00583728" w:rsidRDefault="00412770" w:rsidP="00BA3417">
      <w:pPr>
        <w:spacing w:after="0" w:line="360" w:lineRule="auto"/>
        <w:ind w:left="1080"/>
        <w:rPr>
          <w:rFonts w:cs="Arial"/>
          <w:color w:val="000000"/>
          <w:lang w:val="ro-RO"/>
        </w:rPr>
      </w:pPr>
      <w:r w:rsidRPr="00583728">
        <w:rPr>
          <w:rFonts w:cs="Arial"/>
          <w:lang w:val="ro-RO" w:eastAsia="ar-SA"/>
        </w:rPr>
        <w:t xml:space="preserve">Debitele se situează la valori mai mari, în jurul și peste normalele lunare pe  majoritatea râurilor, sub normalele lunare, cu coeficienţi moduli cuprinşi între 30-90% din mediile multianuale lunare, pe râurile din bazinele hidrografice: Crasna, Caraș, Suceava, Moldova, Putna, Râmnicu Sărat, Bahlui, bazinul superior al Ialomiței, bazinele mijlocii și inferioare ale Someșului, Oltului și Argeșului și pe cursul Siretului şi mai </w:t>
      </w:r>
      <w:r w:rsidRPr="00583728">
        <w:rPr>
          <w:rFonts w:cs="Arial"/>
          <w:color w:val="000000"/>
          <w:lang w:val="ro-RO" w:eastAsia="ar-SA"/>
        </w:rPr>
        <w:t xml:space="preserve">mici (10-30% din normalele lunare) pe </w:t>
      </w:r>
      <w:r w:rsidRPr="00583728">
        <w:rPr>
          <w:rFonts w:cs="Arial"/>
          <w:color w:val="000000"/>
          <w:lang w:val="ro-RO"/>
        </w:rPr>
        <w:t>râurile din bazinele hidrografice B</w:t>
      </w:r>
      <w:r w:rsidRPr="00583728">
        <w:rPr>
          <w:rFonts w:cs="Arial"/>
          <w:color w:val="000000"/>
          <w:lang w:val="ro-RO" w:eastAsia="ar-SA"/>
        </w:rPr>
        <w:t>â</w:t>
      </w:r>
      <w:r w:rsidR="00583728">
        <w:rPr>
          <w:rFonts w:cs="Arial"/>
          <w:color w:val="000000"/>
          <w:lang w:val="ro-RO"/>
        </w:rPr>
        <w:t>rlad și Jijia.</w:t>
      </w:r>
    </w:p>
    <w:p w14:paraId="699FC46D" w14:textId="77777777" w:rsidR="00583728" w:rsidRPr="00583728" w:rsidRDefault="00583728" w:rsidP="00BA3417">
      <w:pPr>
        <w:spacing w:after="0" w:line="360" w:lineRule="auto"/>
        <w:ind w:left="1080"/>
        <w:rPr>
          <w:rFonts w:cs="Arial"/>
          <w:color w:val="000000"/>
          <w:sz w:val="16"/>
          <w:szCs w:val="16"/>
          <w:lang w:val="ro-RO"/>
        </w:rPr>
      </w:pPr>
    </w:p>
    <w:p w14:paraId="313F71E6" w14:textId="77777777" w:rsidR="00583728" w:rsidRDefault="00412770" w:rsidP="00BA3417">
      <w:pPr>
        <w:spacing w:after="0" w:line="360" w:lineRule="auto"/>
        <w:ind w:left="1080"/>
        <w:rPr>
          <w:rFonts w:cs="Arial"/>
          <w:color w:val="000000"/>
          <w:lang w:val="ro-RO"/>
        </w:rPr>
      </w:pPr>
      <w:r w:rsidRPr="00583728">
        <w:rPr>
          <w:rFonts w:cs="Arial"/>
          <w:b/>
          <w:color w:val="000000"/>
          <w:lang w:val="ro-RO" w:eastAsia="ar-SA"/>
        </w:rPr>
        <w:t>Se situează peste:</w:t>
      </w:r>
    </w:p>
    <w:p w14:paraId="6A015866" w14:textId="77777777" w:rsidR="00412770" w:rsidRPr="00583728" w:rsidRDefault="00412770" w:rsidP="00BA3417">
      <w:pPr>
        <w:spacing w:after="0" w:line="360" w:lineRule="auto"/>
        <w:ind w:left="1080"/>
        <w:rPr>
          <w:rFonts w:cs="Arial"/>
          <w:color w:val="000000"/>
          <w:lang w:val="ro-RO"/>
        </w:rPr>
      </w:pPr>
      <w:r w:rsidRPr="00583728">
        <w:rPr>
          <w:rFonts w:cs="Arial"/>
          <w:lang w:val="fr-FR"/>
        </w:rPr>
        <w:t>-</w:t>
      </w:r>
      <w:r w:rsidRPr="00583728">
        <w:rPr>
          <w:rFonts w:cs="Arial"/>
          <w:b/>
          <w:lang w:val="fr-FR"/>
        </w:rPr>
        <w:t>COTELE DE INUNDAȚIE</w:t>
      </w:r>
      <w:r w:rsidRPr="00583728">
        <w:rPr>
          <w:rFonts w:cs="Arial"/>
          <w:lang w:val="fr-FR"/>
        </w:rPr>
        <w:t xml:space="preserve"> </w:t>
      </w:r>
      <w:r w:rsidRPr="00583728">
        <w:rPr>
          <w:rFonts w:cs="Arial"/>
          <w:lang w:val="ro-RO" w:eastAsia="ar-SA"/>
        </w:rPr>
        <w:t xml:space="preserve">râul </w:t>
      </w:r>
      <w:r w:rsidRPr="00583728">
        <w:rPr>
          <w:rFonts w:cs="Arial"/>
          <w:lang w:val="fr-FR"/>
        </w:rPr>
        <w:t>Prut la s.h. Şiviţa (435+13) jud. GL;</w:t>
      </w:r>
    </w:p>
    <w:p w14:paraId="50A924B5" w14:textId="77777777" w:rsidR="00583728" w:rsidRDefault="00583728" w:rsidP="00BA3417">
      <w:pPr>
        <w:spacing w:after="0" w:line="360" w:lineRule="auto"/>
        <w:ind w:left="1080"/>
        <w:rPr>
          <w:rFonts w:cs="Arial"/>
          <w:lang w:val="fr-FR"/>
        </w:rPr>
      </w:pPr>
      <w:r>
        <w:rPr>
          <w:rFonts w:cs="Arial"/>
          <w:lang w:val="fr-FR"/>
        </w:rPr>
        <w:t>-</w:t>
      </w:r>
      <w:r w:rsidR="00412770" w:rsidRPr="00583728">
        <w:rPr>
          <w:rFonts w:cs="Arial"/>
          <w:b/>
          <w:lang w:val="fr-FR"/>
        </w:rPr>
        <w:t xml:space="preserve">COTA DE ATENȚIE </w:t>
      </w:r>
      <w:r w:rsidR="00412770" w:rsidRPr="00583728">
        <w:rPr>
          <w:rFonts w:cs="Arial"/>
          <w:lang w:val="ro-RO" w:eastAsia="ar-SA"/>
        </w:rPr>
        <w:t>râul</w:t>
      </w:r>
      <w:r w:rsidR="00412770" w:rsidRPr="00583728">
        <w:rPr>
          <w:rFonts w:cs="Arial"/>
          <w:b/>
          <w:lang w:val="fr-FR"/>
        </w:rPr>
        <w:t xml:space="preserve"> </w:t>
      </w:r>
      <w:r w:rsidR="00412770" w:rsidRPr="00583728">
        <w:rPr>
          <w:rFonts w:cs="Arial"/>
          <w:lang w:val="fr-FR"/>
        </w:rPr>
        <w:t>Prut – la s.h. Oancea (440+88)-jud. GL.</w:t>
      </w:r>
      <w:r w:rsidR="00412770" w:rsidRPr="00583728">
        <w:rPr>
          <w:rFonts w:cs="Arial"/>
          <w:color w:val="000000"/>
          <w:lang w:val="fr-FR"/>
        </w:rPr>
        <w:t xml:space="preserve"> ,Galda la s.h. Benic (100+10</w:t>
      </w:r>
      <w:r>
        <w:rPr>
          <w:rFonts w:cs="Arial"/>
          <w:color w:val="000000"/>
          <w:lang w:val="fr-FR"/>
        </w:rPr>
        <w:t>) –</w:t>
      </w:r>
      <w:r w:rsidR="00412770" w:rsidRPr="00583728">
        <w:rPr>
          <w:rFonts w:cs="Arial"/>
          <w:color w:val="000000"/>
          <w:lang w:val="fr-FR"/>
        </w:rPr>
        <w:t>jud. AB,</w:t>
      </w:r>
      <w:r w:rsidR="00412770" w:rsidRPr="00583728">
        <w:rPr>
          <w:rFonts w:cs="Arial"/>
          <w:lang w:val="fr-FR"/>
        </w:rPr>
        <w:t xml:space="preserve"> râul Gioagiu –Valea Mânăstirii (200+15) – jud. AB</w:t>
      </w:r>
      <w:r w:rsidR="00412770" w:rsidRPr="00583728">
        <w:rPr>
          <w:rFonts w:cs="Arial"/>
          <w:color w:val="FF0000"/>
          <w:lang w:val="fr-FR"/>
        </w:rPr>
        <w:t>,</w:t>
      </w:r>
      <w:r w:rsidR="00412770" w:rsidRPr="00583728">
        <w:rPr>
          <w:rFonts w:cs="Arial"/>
          <w:lang w:val="fr-FR"/>
        </w:rPr>
        <w:t xml:space="preserve"> Olt – Micfalău (210+4) jud. CV;</w:t>
      </w:r>
    </w:p>
    <w:p w14:paraId="03F223ED" w14:textId="77777777" w:rsidR="00583728" w:rsidRPr="00583728" w:rsidRDefault="00583728" w:rsidP="00BA3417">
      <w:pPr>
        <w:spacing w:after="0" w:line="360" w:lineRule="auto"/>
        <w:ind w:left="1080"/>
        <w:rPr>
          <w:rFonts w:cs="Arial"/>
          <w:sz w:val="16"/>
          <w:szCs w:val="16"/>
          <w:lang w:val="fr-FR"/>
        </w:rPr>
      </w:pPr>
    </w:p>
    <w:p w14:paraId="7B58EB59" w14:textId="77777777" w:rsidR="00412770" w:rsidRPr="00583728" w:rsidRDefault="00412770" w:rsidP="00BA3417">
      <w:pPr>
        <w:spacing w:after="0" w:line="360" w:lineRule="auto"/>
        <w:ind w:left="1080"/>
        <w:rPr>
          <w:rFonts w:cs="Arial"/>
          <w:lang w:val="fr-FR"/>
        </w:rPr>
      </w:pPr>
      <w:r w:rsidRPr="00583728">
        <w:rPr>
          <w:rFonts w:cs="Arial"/>
          <w:color w:val="000000"/>
          <w:lang w:val="fr-FR"/>
        </w:rPr>
        <w:t>În interval s-au situat peste:</w:t>
      </w:r>
    </w:p>
    <w:p w14:paraId="1D49B4A3" w14:textId="77777777" w:rsidR="00412770" w:rsidRPr="00583728" w:rsidRDefault="00412770" w:rsidP="00BA3417">
      <w:pPr>
        <w:spacing w:after="0" w:line="360" w:lineRule="auto"/>
        <w:ind w:left="1080"/>
        <w:rPr>
          <w:rFonts w:cs="Arial"/>
          <w:color w:val="000000"/>
          <w:lang w:val="fr-FR"/>
        </w:rPr>
      </w:pPr>
      <w:r w:rsidRPr="00583728">
        <w:rPr>
          <w:rFonts w:cs="Arial"/>
          <w:b/>
          <w:color w:val="000000"/>
          <w:lang w:val="fr-FR"/>
        </w:rPr>
        <w:t>-COTA DE INUNDAȚIE</w:t>
      </w:r>
      <w:r w:rsidRPr="00583728">
        <w:rPr>
          <w:rFonts w:cs="Arial"/>
          <w:color w:val="000000"/>
          <w:lang w:val="fr-FR"/>
        </w:rPr>
        <w:t>: râul</w:t>
      </w:r>
      <w:r w:rsidR="00583728">
        <w:rPr>
          <w:rFonts w:cs="Arial"/>
          <w:color w:val="000000"/>
          <w:lang w:val="fr-FR"/>
        </w:rPr>
        <w:t xml:space="preserve"> Aiudul de Sus–</w:t>
      </w:r>
      <w:r w:rsidRPr="00583728">
        <w:rPr>
          <w:rFonts w:cs="Arial"/>
          <w:color w:val="000000"/>
          <w:lang w:val="fr-FR"/>
        </w:rPr>
        <w:t>Aiud (300) –jud. AB, Geoagiu -Teiuș (370+18)-jud.</w:t>
      </w:r>
      <w:r w:rsidR="00583728">
        <w:rPr>
          <w:rFonts w:cs="Arial"/>
          <w:color w:val="000000"/>
          <w:lang w:val="fr-FR"/>
        </w:rPr>
        <w:t xml:space="preserve"> AB. </w:t>
      </w:r>
    </w:p>
    <w:p w14:paraId="2FA39C12" w14:textId="77777777" w:rsidR="00412770" w:rsidRPr="00583728" w:rsidRDefault="00412770" w:rsidP="00BA3417">
      <w:pPr>
        <w:spacing w:after="0" w:line="360" w:lineRule="auto"/>
        <w:ind w:left="1080"/>
        <w:rPr>
          <w:rFonts w:cs="Arial"/>
          <w:lang w:val="en-GB"/>
        </w:rPr>
      </w:pPr>
      <w:r w:rsidRPr="00583728">
        <w:rPr>
          <w:rFonts w:cs="Arial"/>
          <w:lang w:val="en-GB"/>
        </w:rPr>
        <w:t xml:space="preserve">În interval a fost emisă o </w:t>
      </w:r>
      <w:r w:rsidRPr="00583728">
        <w:rPr>
          <w:rFonts w:cs="Arial"/>
          <w:b/>
          <w:lang w:val="en-GB"/>
        </w:rPr>
        <w:t>atenționare hidrologică</w:t>
      </w:r>
      <w:r w:rsidRPr="00583728">
        <w:rPr>
          <w:rFonts w:cs="Arial"/>
          <w:lang w:val="en-GB"/>
        </w:rPr>
        <w:t xml:space="preserve"> pentru fenomene </w:t>
      </w:r>
      <w:r w:rsidR="00583728" w:rsidRPr="00583728">
        <w:rPr>
          <w:rFonts w:cs="Arial"/>
          <w:lang w:val="en-GB"/>
        </w:rPr>
        <w:t>im</w:t>
      </w:r>
      <w:r w:rsidRPr="00583728">
        <w:rPr>
          <w:rFonts w:cs="Arial"/>
          <w:lang w:val="en-GB"/>
        </w:rPr>
        <w:t>ediate.</w:t>
      </w:r>
    </w:p>
    <w:p w14:paraId="32A723A0" w14:textId="77777777" w:rsidR="00D21305" w:rsidRPr="00653FFF" w:rsidRDefault="00D21305" w:rsidP="00BA3417">
      <w:pPr>
        <w:spacing w:after="0" w:line="360" w:lineRule="auto"/>
        <w:ind w:left="0"/>
        <w:rPr>
          <w:rFonts w:eastAsia="BatangChe" w:cs="Tahoma"/>
          <w:b/>
          <w:bCs/>
          <w:sz w:val="16"/>
          <w:szCs w:val="16"/>
          <w:lang w:val="ro-RO"/>
        </w:rPr>
      </w:pPr>
    </w:p>
    <w:p w14:paraId="510E76BC" w14:textId="6F18C08F" w:rsidR="00412770" w:rsidRPr="00583728" w:rsidRDefault="00F9512C" w:rsidP="00BA3417">
      <w:pPr>
        <w:spacing w:after="0" w:line="360" w:lineRule="auto"/>
        <w:ind w:left="1080"/>
        <w:rPr>
          <w:rFonts w:cs="Arial"/>
          <w:lang w:val="ro-RO"/>
        </w:rPr>
      </w:pPr>
      <w:r w:rsidRPr="00583728">
        <w:rPr>
          <w:rFonts w:eastAsia="BatangChe" w:cs="Tahoma"/>
          <w:b/>
          <w:bCs/>
          <w:lang w:val="ro-RO"/>
        </w:rPr>
        <w:t xml:space="preserve">Debitele vor </w:t>
      </w:r>
      <w:r w:rsidR="00BC7B23" w:rsidRPr="00583728">
        <w:rPr>
          <w:rFonts w:cs="Tahoma"/>
          <w:b/>
          <w:lang w:val="ro-RO" w:eastAsia="ar-SA"/>
        </w:rPr>
        <w:t>fi</w:t>
      </w:r>
      <w:r w:rsidR="00C2055D" w:rsidRPr="00583728">
        <w:rPr>
          <w:rFonts w:cs="Arial"/>
          <w:lang w:val="ro-RO"/>
        </w:rPr>
        <w:t xml:space="preserve"> </w:t>
      </w:r>
      <w:r w:rsidR="00412770" w:rsidRPr="00583728">
        <w:rPr>
          <w:rFonts w:cs="Arial"/>
          <w:b/>
          <w:lang w:val="ro-RO"/>
        </w:rPr>
        <w:t>în creştere</w:t>
      </w:r>
      <w:r w:rsidR="00BA3417">
        <w:rPr>
          <w:rFonts w:cs="Arial"/>
          <w:b/>
          <w:lang w:val="ro-RO"/>
        </w:rPr>
        <w:t>, ca urmare a</w:t>
      </w:r>
      <w:r w:rsidR="00412770" w:rsidRPr="00583728">
        <w:rPr>
          <w:rFonts w:cs="Arial"/>
          <w:lang w:val="ro-RO"/>
        </w:rPr>
        <w:t xml:space="preserve"> precipitaţiilor în curs, celor prognozate şi propagării pe râurile din bazinele hidrografice Vișeu, Iza, Tur, Crișul Repede, Mureș, Bistrița, Trotuș, bazinul superior și mijlociu al Moldovei, bazi</w:t>
      </w:r>
      <w:r w:rsidR="00583728">
        <w:rPr>
          <w:rFonts w:cs="Arial"/>
          <w:lang w:val="ro-RO"/>
        </w:rPr>
        <w:t>nele mijlocii și inferioare ale</w:t>
      </w:r>
      <w:r w:rsidR="00412770" w:rsidRPr="00583728">
        <w:rPr>
          <w:rFonts w:cs="Arial"/>
          <w:lang w:val="ro-RO"/>
        </w:rPr>
        <w:t xml:space="preserve"> Crișului Alb, Ialomiței și Someșului, cursurile inferioare ale Timișului și Jiului și pe unele râuri din Dobrogea și în ușoară scădere pe celelalte râuri.</w:t>
      </w:r>
    </w:p>
    <w:p w14:paraId="32EDDA52" w14:textId="77777777" w:rsidR="00412770" w:rsidRPr="00583728" w:rsidRDefault="00412770" w:rsidP="00BA3417">
      <w:pPr>
        <w:tabs>
          <w:tab w:val="left" w:pos="720"/>
        </w:tabs>
        <w:spacing w:after="0" w:line="360" w:lineRule="auto"/>
        <w:ind w:left="1080"/>
        <w:rPr>
          <w:rFonts w:cs="Arial"/>
          <w:lang w:val="ro-RO"/>
        </w:rPr>
      </w:pPr>
      <w:r w:rsidRPr="00583728">
        <w:rPr>
          <w:rFonts w:cs="Arial"/>
          <w:lang w:val="ro-RO"/>
        </w:rPr>
        <w:t xml:space="preserve">Sunt posibile scurgeri importante pe versanţi, torenţi, pâraie, viituri rapide cu posibile efecte de inundaţii locale şi creşteri importante de niveluri şi debite cu posibile depăşiri ale </w:t>
      </w:r>
      <w:r w:rsidRPr="00583728">
        <w:rPr>
          <w:rFonts w:cs="Arial"/>
          <w:b/>
          <w:lang w:val="ro-RO"/>
        </w:rPr>
        <w:t>COTELOR DE APĂRARE</w:t>
      </w:r>
      <w:r w:rsidRPr="00583728">
        <w:rPr>
          <w:rFonts w:cs="Arial"/>
          <w:lang w:val="ro-RO"/>
        </w:rPr>
        <w:t xml:space="preserve"> pe unele râuri mici din zonele de deal și munte</w:t>
      </w:r>
      <w:r w:rsidRPr="00583728">
        <w:rPr>
          <w:rFonts w:cs="Arial"/>
          <w:color w:val="FF0000"/>
          <w:lang w:val="ro-RO"/>
        </w:rPr>
        <w:t xml:space="preserve"> </w:t>
      </w:r>
      <w:r w:rsidRPr="00583728">
        <w:rPr>
          <w:rFonts w:cs="Arial"/>
          <w:lang w:val="ro-RO"/>
        </w:rPr>
        <w:t>din centrul și nordul țării,</w:t>
      </w:r>
      <w:r w:rsidRPr="00583728">
        <w:rPr>
          <w:rFonts w:cs="Arial"/>
          <w:color w:val="FF0000"/>
          <w:lang w:val="ro-RO"/>
        </w:rPr>
        <w:t xml:space="preserve"> </w:t>
      </w:r>
      <w:r w:rsidRPr="00583728">
        <w:rPr>
          <w:rFonts w:cs="Arial"/>
          <w:lang w:val="ro-RO"/>
        </w:rPr>
        <w:t>datorită precipitațiilor sub formă de aversă, de scurtă durată, cu caracter torențial, prognozate.</w:t>
      </w:r>
    </w:p>
    <w:p w14:paraId="69DD5553" w14:textId="77777777" w:rsidR="00412770" w:rsidRPr="00583728" w:rsidRDefault="00583728" w:rsidP="00BA3417">
      <w:pPr>
        <w:spacing w:after="0" w:line="360" w:lineRule="auto"/>
        <w:ind w:left="1080"/>
        <w:rPr>
          <w:rFonts w:cs="Arial"/>
          <w:lang w:val="ro-RO"/>
        </w:rPr>
      </w:pPr>
      <w:r w:rsidRPr="00583728">
        <w:rPr>
          <w:rFonts w:cs="Arial"/>
          <w:lang w:val="ro-RO"/>
        </w:rPr>
        <w:t>Se va</w:t>
      </w:r>
      <w:r w:rsidR="00412770" w:rsidRPr="00583728">
        <w:rPr>
          <w:rFonts w:cs="Arial"/>
          <w:lang w:val="ro-RO"/>
        </w:rPr>
        <w:t xml:space="preserve"> menţine peste </w:t>
      </w:r>
      <w:r w:rsidR="00412770" w:rsidRPr="00583728">
        <w:rPr>
          <w:rFonts w:cs="Arial"/>
          <w:b/>
          <w:lang w:val="ro-RO"/>
        </w:rPr>
        <w:t>COTELE DE APĂRARE</w:t>
      </w:r>
      <w:r w:rsidR="00412770" w:rsidRPr="00583728">
        <w:rPr>
          <w:rFonts w:cs="Arial"/>
          <w:lang w:val="ro-RO"/>
        </w:rPr>
        <w:t xml:space="preserve"> </w:t>
      </w:r>
      <w:r>
        <w:rPr>
          <w:rFonts w:cs="Arial"/>
          <w:lang w:val="ro-RO"/>
        </w:rPr>
        <w:t>râul Prut</w:t>
      </w:r>
      <w:r w:rsidR="00412770" w:rsidRPr="00583728">
        <w:rPr>
          <w:rFonts w:cs="Arial"/>
          <w:lang w:val="ro-RO"/>
        </w:rPr>
        <w:t xml:space="preserve"> pe sectorul aval Oancea, ca urmare a tranzitării în regim controlat prin Acumularea Stânca Costeşti a viiturilor formate în amonte de intrarea în ţară, după cum urmează :</w:t>
      </w:r>
    </w:p>
    <w:p w14:paraId="6B1F53AD" w14:textId="77777777" w:rsidR="00412770" w:rsidRPr="00583728" w:rsidRDefault="00583728" w:rsidP="00BA3417">
      <w:pPr>
        <w:spacing w:after="0" w:line="360" w:lineRule="auto"/>
        <w:ind w:left="1080"/>
        <w:rPr>
          <w:rFonts w:cs="Arial"/>
          <w:lang w:val="fr-FR"/>
        </w:rPr>
      </w:pPr>
      <w:r w:rsidRPr="00583728">
        <w:rPr>
          <w:rFonts w:cs="Arial"/>
          <w:lang w:val="fr-FR"/>
        </w:rPr>
        <w:t xml:space="preserve">-peste </w:t>
      </w:r>
      <w:r w:rsidR="00412770" w:rsidRPr="00583728">
        <w:rPr>
          <w:rFonts w:cs="Arial"/>
          <w:b/>
          <w:lang w:val="fr-FR"/>
        </w:rPr>
        <w:t xml:space="preserve">COTA DE INUNDAȚIE </w:t>
      </w:r>
      <w:r w:rsidR="00412770" w:rsidRPr="00583728">
        <w:rPr>
          <w:rFonts w:cs="Arial"/>
          <w:lang w:val="fr-FR"/>
        </w:rPr>
        <w:t>la s.h. Şiviţa (435+5</w:t>
      </w:r>
      <w:r w:rsidRPr="00583728">
        <w:rPr>
          <w:rFonts w:cs="Arial"/>
          <w:lang w:val="fr-FR"/>
        </w:rPr>
        <w:t>)-</w:t>
      </w:r>
      <w:r w:rsidR="00412770" w:rsidRPr="00583728">
        <w:rPr>
          <w:rFonts w:cs="Arial"/>
          <w:lang w:val="fr-FR"/>
        </w:rPr>
        <w:t>jud. GL.</w:t>
      </w:r>
    </w:p>
    <w:p w14:paraId="2BD9FDB9" w14:textId="77777777" w:rsidR="00412770" w:rsidRPr="00583728" w:rsidRDefault="00583728" w:rsidP="00BA3417">
      <w:pPr>
        <w:spacing w:after="0" w:line="360" w:lineRule="auto"/>
        <w:ind w:left="1080"/>
        <w:rPr>
          <w:rFonts w:cs="Arial"/>
          <w:lang w:val="fr-FR"/>
        </w:rPr>
      </w:pPr>
      <w:r w:rsidRPr="00583728">
        <w:rPr>
          <w:rFonts w:cs="Arial"/>
          <w:lang w:val="fr-FR"/>
        </w:rPr>
        <w:lastRenderedPageBreak/>
        <w:t xml:space="preserve">-peste </w:t>
      </w:r>
      <w:r w:rsidR="00412770" w:rsidRPr="00583728">
        <w:rPr>
          <w:rFonts w:cs="Arial"/>
          <w:b/>
          <w:lang w:val="fr-FR"/>
        </w:rPr>
        <w:t xml:space="preserve">COTA DE ATENȚIE </w:t>
      </w:r>
      <w:r w:rsidR="00412770" w:rsidRPr="00583728">
        <w:rPr>
          <w:rFonts w:cs="Arial"/>
          <w:lang w:val="fr-FR"/>
        </w:rPr>
        <w:t>la s.h. Oancea (440+75)-jud.</w:t>
      </w:r>
      <w:r w:rsidRPr="00583728">
        <w:rPr>
          <w:rFonts w:cs="Arial"/>
          <w:lang w:val="fr-FR"/>
        </w:rPr>
        <w:t xml:space="preserve"> </w:t>
      </w:r>
      <w:r w:rsidR="00412770" w:rsidRPr="00583728">
        <w:rPr>
          <w:rFonts w:cs="Arial"/>
          <w:lang w:val="fr-FR"/>
        </w:rPr>
        <w:t>GL</w:t>
      </w:r>
      <w:r w:rsidRPr="00583728">
        <w:rPr>
          <w:rFonts w:cs="Arial"/>
          <w:lang w:val="fr-FR"/>
        </w:rPr>
        <w:t>.</w:t>
      </w:r>
    </w:p>
    <w:p w14:paraId="64E76F02" w14:textId="77777777" w:rsidR="00FF7C9A" w:rsidRPr="00515CF6" w:rsidRDefault="00FF7C9A" w:rsidP="00BA3417">
      <w:pPr>
        <w:spacing w:after="0" w:line="360" w:lineRule="auto"/>
        <w:ind w:left="0"/>
        <w:rPr>
          <w:rFonts w:cs="Arial"/>
          <w:sz w:val="16"/>
          <w:szCs w:val="16"/>
          <w:lang w:val="ro-RO"/>
        </w:rPr>
      </w:pPr>
    </w:p>
    <w:p w14:paraId="1D9A8089" w14:textId="77777777" w:rsidR="003716A3" w:rsidRPr="003716A3" w:rsidRDefault="00F9512C" w:rsidP="00BA3417">
      <w:pPr>
        <w:spacing w:after="0" w:line="360" w:lineRule="auto"/>
        <w:ind w:left="1080"/>
        <w:rPr>
          <w:rFonts w:eastAsia="BatangChe" w:cs="Tahoma"/>
          <w:b/>
          <w:bCs/>
          <w:u w:val="single"/>
          <w:lang w:val="ro-RO"/>
        </w:rPr>
      </w:pPr>
      <w:r w:rsidRPr="003716A3">
        <w:rPr>
          <w:rFonts w:eastAsia="BatangChe" w:cs="Tahoma"/>
          <w:b/>
          <w:bCs/>
          <w:u w:val="single"/>
          <w:lang w:val="ro-RO"/>
        </w:rPr>
        <w:t>DUNĂRE</w:t>
      </w:r>
    </w:p>
    <w:p w14:paraId="4B41D552" w14:textId="77777777" w:rsidR="00583728" w:rsidRDefault="00F9512C" w:rsidP="00BA3417">
      <w:pPr>
        <w:spacing w:after="0" w:line="360" w:lineRule="auto"/>
        <w:ind w:left="1080"/>
        <w:rPr>
          <w:rFonts w:cs="Arial"/>
          <w:b/>
          <w:color w:val="000000"/>
          <w:lang w:val="ro-RO" w:eastAsia="ar-SA"/>
        </w:rPr>
      </w:pPr>
      <w:r w:rsidRPr="00583728">
        <w:rPr>
          <w:rFonts w:eastAsia="BatangChe" w:cs="Tahoma"/>
          <w:b/>
          <w:bCs/>
          <w:lang w:val="ro-RO"/>
        </w:rPr>
        <w:t>Debitul la intrarea în ţară</w:t>
      </w:r>
      <w:r w:rsidRPr="00583728">
        <w:rPr>
          <w:rFonts w:eastAsia="BatangChe" w:cs="Tahoma"/>
          <w:bCs/>
          <w:lang w:val="ro-RO"/>
        </w:rPr>
        <w:t xml:space="preserve"> (secţiunea Baziaş) </w:t>
      </w:r>
      <w:r w:rsidRPr="00583728">
        <w:rPr>
          <w:rFonts w:eastAsia="BatangChe" w:cs="Tahoma"/>
          <w:b/>
          <w:bCs/>
          <w:iCs/>
          <w:color w:val="000000" w:themeColor="text1"/>
          <w:lang w:val="ro-RO"/>
        </w:rPr>
        <w:t>î</w:t>
      </w:r>
      <w:r w:rsidR="00FB36A7" w:rsidRPr="00583728">
        <w:rPr>
          <w:rFonts w:eastAsia="BatangChe" w:cs="Tahoma"/>
          <w:b/>
          <w:bCs/>
          <w:lang w:val="ro-RO"/>
        </w:rPr>
        <w:t>n intervalul 20</w:t>
      </w:r>
      <w:r w:rsidR="00C70906" w:rsidRPr="00583728">
        <w:rPr>
          <w:rFonts w:eastAsia="BatangChe" w:cs="Tahoma"/>
          <w:b/>
          <w:bCs/>
          <w:lang w:val="ro-RO"/>
        </w:rPr>
        <w:t>-</w:t>
      </w:r>
      <w:r w:rsidR="00FB36A7" w:rsidRPr="00583728">
        <w:rPr>
          <w:rFonts w:eastAsia="BatangChe" w:cs="Tahoma"/>
          <w:b/>
          <w:bCs/>
          <w:lang w:val="ro-RO"/>
        </w:rPr>
        <w:t>21</w:t>
      </w:r>
      <w:r w:rsidR="00405EB0" w:rsidRPr="00583728">
        <w:rPr>
          <w:rFonts w:eastAsia="BatangChe" w:cs="Tahoma"/>
          <w:b/>
          <w:bCs/>
          <w:lang w:val="ro-RO"/>
        </w:rPr>
        <w:t>.07</w:t>
      </w:r>
      <w:r w:rsidRPr="00583728">
        <w:rPr>
          <w:rFonts w:eastAsia="BatangChe" w:cs="Tahoma"/>
          <w:b/>
          <w:bCs/>
          <w:lang w:val="ro-RO"/>
        </w:rPr>
        <w:t xml:space="preserve">.2020 a fost </w:t>
      </w:r>
      <w:r w:rsidR="00412770" w:rsidRPr="00583728">
        <w:rPr>
          <w:rFonts w:cs="Arial"/>
          <w:b/>
          <w:color w:val="000000"/>
          <w:lang w:val="ro-RO" w:eastAsia="ar-SA"/>
        </w:rPr>
        <w:t>în scădere, având valoarea de 4100 m</w:t>
      </w:r>
      <w:r w:rsidR="00412770" w:rsidRPr="00583728">
        <w:rPr>
          <w:rFonts w:cs="Arial"/>
          <w:b/>
          <w:color w:val="000000"/>
          <w:vertAlign w:val="superscript"/>
          <w:lang w:val="ro-RO" w:eastAsia="ar-SA"/>
        </w:rPr>
        <w:t>3</w:t>
      </w:r>
      <w:r w:rsidR="00412770" w:rsidRPr="00583728">
        <w:rPr>
          <w:rFonts w:cs="Arial"/>
          <w:b/>
          <w:color w:val="000000"/>
          <w:lang w:val="ro-RO" w:eastAsia="ar-SA"/>
        </w:rPr>
        <w:t>/s</w:t>
      </w:r>
      <w:r w:rsidR="00412770" w:rsidRPr="00583728">
        <w:rPr>
          <w:rFonts w:cs="Arial"/>
          <w:color w:val="000000"/>
          <w:lang w:val="ro-RO" w:eastAsia="ar-SA"/>
        </w:rPr>
        <w:t xml:space="preserve">, sub media multianuală a lunii </w:t>
      </w:r>
      <w:r w:rsidR="00412770" w:rsidRPr="00583728">
        <w:rPr>
          <w:rFonts w:cs="Arial"/>
          <w:b/>
          <w:color w:val="000000"/>
          <w:lang w:val="ro-RO" w:eastAsia="ar-SA"/>
        </w:rPr>
        <w:t>iulie (5350 m</w:t>
      </w:r>
      <w:r w:rsidR="00412770" w:rsidRPr="00583728">
        <w:rPr>
          <w:rFonts w:cs="Arial"/>
          <w:b/>
          <w:color w:val="000000"/>
          <w:vertAlign w:val="superscript"/>
          <w:lang w:val="ro-RO" w:eastAsia="ar-SA"/>
        </w:rPr>
        <w:t>3</w:t>
      </w:r>
      <w:r w:rsidR="00412770" w:rsidRPr="00583728">
        <w:rPr>
          <w:rFonts w:cs="Arial"/>
          <w:b/>
          <w:color w:val="000000"/>
          <w:lang w:val="ro-RO" w:eastAsia="ar-SA"/>
        </w:rPr>
        <w:t>/s)</w:t>
      </w:r>
      <w:r w:rsidR="00583728">
        <w:rPr>
          <w:rFonts w:cs="Arial"/>
          <w:b/>
          <w:color w:val="000000"/>
          <w:lang w:val="ro-RO" w:eastAsia="ar-SA"/>
        </w:rPr>
        <w:t>.</w:t>
      </w:r>
    </w:p>
    <w:p w14:paraId="37A1848E" w14:textId="77777777" w:rsidR="00583728" w:rsidRDefault="00412770" w:rsidP="00BA3417">
      <w:pPr>
        <w:spacing w:after="0" w:line="360" w:lineRule="auto"/>
        <w:ind w:left="1080"/>
        <w:rPr>
          <w:rFonts w:cs="Arial"/>
          <w:b/>
          <w:color w:val="000000"/>
          <w:lang w:val="ro-RO" w:eastAsia="ar-SA"/>
        </w:rPr>
      </w:pPr>
      <w:r w:rsidRPr="00583728">
        <w:rPr>
          <w:rFonts w:cs="Arial"/>
          <w:color w:val="000000"/>
          <w:lang w:val="fr-FR" w:eastAsia="ar-SA"/>
        </w:rPr>
        <w:t>În aval de Porţile de Fier debitele au fost în scădere.</w:t>
      </w:r>
    </w:p>
    <w:p w14:paraId="4A67064A" w14:textId="77777777" w:rsidR="00583728" w:rsidRPr="00583728" w:rsidRDefault="00583728" w:rsidP="00BA3417">
      <w:pPr>
        <w:spacing w:after="0" w:line="360" w:lineRule="auto"/>
        <w:ind w:left="1080"/>
        <w:rPr>
          <w:rFonts w:cs="Arial"/>
          <w:b/>
          <w:color w:val="000000"/>
          <w:sz w:val="16"/>
          <w:szCs w:val="16"/>
          <w:lang w:val="ro-RO" w:eastAsia="ar-SA"/>
        </w:rPr>
      </w:pPr>
    </w:p>
    <w:p w14:paraId="6D692264" w14:textId="77777777" w:rsidR="00412770" w:rsidRPr="00583728" w:rsidRDefault="00F9512C" w:rsidP="00BA3417">
      <w:pPr>
        <w:spacing w:after="0" w:line="360" w:lineRule="auto"/>
        <w:ind w:left="1080"/>
        <w:rPr>
          <w:rFonts w:cs="Arial"/>
          <w:b/>
          <w:color w:val="000000"/>
          <w:lang w:val="ro-RO" w:eastAsia="ar-SA"/>
        </w:rPr>
      </w:pPr>
      <w:r w:rsidRPr="00583728">
        <w:rPr>
          <w:rFonts w:eastAsia="BatangChe" w:cs="Tahoma"/>
          <w:b/>
          <w:bCs/>
          <w:lang w:val="ro-RO"/>
        </w:rPr>
        <w:t>Debitul la intrarea în ţară</w:t>
      </w:r>
      <w:r w:rsidRPr="00583728">
        <w:rPr>
          <w:rFonts w:eastAsia="BatangChe" w:cs="Tahoma"/>
          <w:bCs/>
          <w:lang w:val="ro-RO"/>
        </w:rPr>
        <w:t xml:space="preserve"> (secţiunea Baziaş) </w:t>
      </w:r>
      <w:r w:rsidRPr="00583728">
        <w:rPr>
          <w:rFonts w:eastAsia="BatangChe" w:cs="Tahoma"/>
          <w:b/>
          <w:bCs/>
          <w:lang w:val="ro-RO"/>
        </w:rPr>
        <w:t>va fi</w:t>
      </w:r>
      <w:r w:rsidRPr="00583728">
        <w:rPr>
          <w:rFonts w:cs="Tahoma"/>
          <w:b/>
          <w:color w:val="000000"/>
          <w:lang w:val="ro-RO"/>
        </w:rPr>
        <w:t xml:space="preserve"> </w:t>
      </w:r>
      <w:r w:rsidR="00412770" w:rsidRPr="00583728">
        <w:rPr>
          <w:rFonts w:cs="Arial"/>
          <w:b/>
          <w:color w:val="000000"/>
          <w:lang w:val="ro-RO" w:eastAsia="ar-SA"/>
        </w:rPr>
        <w:t>staţionar (4100 m</w:t>
      </w:r>
      <w:r w:rsidR="00412770" w:rsidRPr="00583728">
        <w:rPr>
          <w:rFonts w:cs="Arial"/>
          <w:b/>
          <w:color w:val="000000"/>
          <w:vertAlign w:val="superscript"/>
          <w:lang w:val="ro-RO" w:eastAsia="ar-SA"/>
        </w:rPr>
        <w:t>3</w:t>
      </w:r>
      <w:r w:rsidR="00412770" w:rsidRPr="00583728">
        <w:rPr>
          <w:rFonts w:cs="Arial"/>
          <w:b/>
          <w:color w:val="000000"/>
          <w:lang w:val="ro-RO" w:eastAsia="ar-SA"/>
        </w:rPr>
        <w:t>/s).</w:t>
      </w:r>
    </w:p>
    <w:p w14:paraId="75594A8A" w14:textId="77777777" w:rsidR="00412770" w:rsidRPr="00583728" w:rsidRDefault="00412770" w:rsidP="00BA3417">
      <w:pPr>
        <w:spacing w:after="0" w:line="360" w:lineRule="auto"/>
        <w:ind w:left="1080"/>
        <w:rPr>
          <w:rFonts w:cs="Arial"/>
          <w:color w:val="000000"/>
          <w:lang w:val="fr-FR" w:eastAsia="ar-SA"/>
        </w:rPr>
      </w:pPr>
      <w:r w:rsidRPr="00583728">
        <w:rPr>
          <w:rFonts w:cs="Arial"/>
          <w:color w:val="000000"/>
          <w:lang w:val="fr-FR" w:eastAsia="ar-SA"/>
        </w:rPr>
        <w:t>În aval de Porţile de Fier debitele vor fi în creştere la Gruia şi în scădere pe sectorul Calafat</w:t>
      </w:r>
      <w:r w:rsidR="00583728" w:rsidRPr="00583728">
        <w:rPr>
          <w:rFonts w:cs="Arial"/>
          <w:color w:val="000000"/>
          <w:lang w:val="fr-FR" w:eastAsia="ar-SA"/>
        </w:rPr>
        <w:t>-</w:t>
      </w:r>
      <w:r w:rsidRPr="00583728">
        <w:rPr>
          <w:rFonts w:cs="Arial"/>
          <w:color w:val="000000"/>
          <w:lang w:val="fr-FR" w:eastAsia="ar-SA"/>
        </w:rPr>
        <w:t>Tulcea.</w:t>
      </w:r>
    </w:p>
    <w:p w14:paraId="7D8D85D7" w14:textId="77777777" w:rsidR="00D21305" w:rsidRPr="00D21305" w:rsidRDefault="00D21305" w:rsidP="00BA3417">
      <w:pPr>
        <w:pStyle w:val="NormalArial"/>
        <w:spacing w:line="360" w:lineRule="auto"/>
        <w:rPr>
          <w:rFonts w:ascii="Trebuchet MS" w:hAnsi="Trebuchet MS" w:cs="Arial"/>
          <w:b w:val="0"/>
          <w:sz w:val="22"/>
          <w:szCs w:val="22"/>
        </w:rPr>
      </w:pPr>
    </w:p>
    <w:p w14:paraId="39549718" w14:textId="77777777" w:rsidR="00B4339D" w:rsidRDefault="00F9512C" w:rsidP="00BA3417">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FB36A7">
        <w:rPr>
          <w:b/>
          <w:bCs/>
          <w:color w:val="000000" w:themeColor="text1"/>
          <w:u w:val="single"/>
          <w:lang w:val="ro-RO"/>
        </w:rPr>
        <w:t xml:space="preserve"> meteorologică în intervalul 20</w:t>
      </w:r>
      <w:r w:rsidR="00405EB0">
        <w:rPr>
          <w:b/>
          <w:bCs/>
          <w:color w:val="000000" w:themeColor="text1"/>
          <w:u w:val="single"/>
          <w:lang w:val="ro-RO"/>
        </w:rPr>
        <w:t>.07</w:t>
      </w:r>
      <w:r w:rsidR="00260833">
        <w:rPr>
          <w:b/>
          <w:bCs/>
          <w:color w:val="000000" w:themeColor="text1"/>
          <w:u w:val="single"/>
          <w:lang w:val="ro-RO"/>
        </w:rPr>
        <w:t>.2020, ora 08.00 –</w:t>
      </w:r>
      <w:r w:rsidR="00FB36A7">
        <w:rPr>
          <w:b/>
          <w:bCs/>
          <w:color w:val="000000" w:themeColor="text1"/>
          <w:u w:val="single"/>
          <w:lang w:val="ro-RO"/>
        </w:rPr>
        <w:t>21</w:t>
      </w:r>
      <w:r w:rsidR="00405EB0">
        <w:rPr>
          <w:b/>
          <w:bCs/>
          <w:color w:val="000000" w:themeColor="text1"/>
          <w:u w:val="single"/>
          <w:lang w:val="ro-RO"/>
        </w:rPr>
        <w:t>.07</w:t>
      </w:r>
      <w:r w:rsidRPr="00680323">
        <w:rPr>
          <w:b/>
          <w:bCs/>
          <w:color w:val="000000" w:themeColor="text1"/>
          <w:u w:val="single"/>
          <w:lang w:val="ro-RO"/>
        </w:rPr>
        <w:t>.2020, ora 06.00</w:t>
      </w:r>
      <w:r w:rsidR="00750C8B">
        <w:rPr>
          <w:b/>
          <w:bCs/>
          <w:color w:val="000000" w:themeColor="text1"/>
          <w:u w:val="single"/>
          <w:lang w:val="ro-RO"/>
        </w:rPr>
        <w:t xml:space="preserve"> </w:t>
      </w:r>
    </w:p>
    <w:p w14:paraId="7D3555A6" w14:textId="77777777" w:rsidR="00BE60DC" w:rsidRDefault="00BE60DC" w:rsidP="00BA3417">
      <w:pPr>
        <w:autoSpaceDE w:val="0"/>
        <w:autoSpaceDN w:val="0"/>
        <w:adjustRightInd w:val="0"/>
        <w:spacing w:after="0" w:line="360" w:lineRule="auto"/>
        <w:ind w:left="1080"/>
        <w:rPr>
          <w:b/>
          <w:color w:val="000000" w:themeColor="text1"/>
          <w:lang w:val="it-IT"/>
        </w:rPr>
      </w:pPr>
      <w:r w:rsidRPr="006E627E">
        <w:rPr>
          <w:b/>
          <w:color w:val="000000" w:themeColor="text1"/>
          <w:lang w:val="it-IT"/>
        </w:rPr>
        <w:t xml:space="preserve">Administraţia Naţională de Meteorologie (A.N.M.) a emis </w:t>
      </w:r>
      <w:r w:rsidRPr="006E627E">
        <w:rPr>
          <w:b/>
          <w:bCs/>
          <w:iCs/>
          <w:color w:val="000000" w:themeColor="text1"/>
          <w:lang w:val="ro-RO"/>
        </w:rPr>
        <w:t>î</w:t>
      </w:r>
      <w:r>
        <w:rPr>
          <w:b/>
          <w:color w:val="000000" w:themeColor="text1"/>
          <w:lang w:val="it-IT"/>
        </w:rPr>
        <w:t>n data de 20.07.2020, la ora 10.0</w:t>
      </w:r>
      <w:r w:rsidRPr="006E627E">
        <w:rPr>
          <w:b/>
          <w:color w:val="000000" w:themeColor="text1"/>
          <w:lang w:val="it-IT"/>
        </w:rPr>
        <w:t xml:space="preserve">0, </w:t>
      </w:r>
      <w:r>
        <w:rPr>
          <w:b/>
          <w:color w:val="000000" w:themeColor="text1"/>
          <w:u w:val="single"/>
          <w:lang w:val="it-IT"/>
        </w:rPr>
        <w:t>avertiz</w:t>
      </w:r>
      <w:r w:rsidRPr="006E627E">
        <w:rPr>
          <w:b/>
          <w:color w:val="000000" w:themeColor="text1"/>
          <w:u w:val="single"/>
          <w:lang w:val="it-IT"/>
        </w:rPr>
        <w:t>area meteorologică</w:t>
      </w:r>
      <w:r>
        <w:rPr>
          <w:b/>
          <w:color w:val="000000" w:themeColor="text1"/>
          <w:lang w:val="it-IT"/>
        </w:rPr>
        <w:t xml:space="preserve"> nr. 86, compus</w:t>
      </w:r>
      <w:r w:rsidRPr="006E627E">
        <w:rPr>
          <w:b/>
          <w:color w:val="000000" w:themeColor="text1"/>
          <w:lang w:val="it-IT"/>
        </w:rPr>
        <w:t>ă</w:t>
      </w:r>
      <w:r>
        <w:rPr>
          <w:b/>
          <w:color w:val="000000" w:themeColor="text1"/>
          <w:lang w:val="it-IT"/>
        </w:rPr>
        <w:t xml:space="preserve"> din dou</w:t>
      </w:r>
      <w:r w:rsidRPr="006E627E">
        <w:rPr>
          <w:b/>
          <w:color w:val="000000" w:themeColor="text1"/>
          <w:lang w:val="it-IT"/>
        </w:rPr>
        <w:t>ă</w:t>
      </w:r>
      <w:r>
        <w:rPr>
          <w:b/>
          <w:color w:val="000000" w:themeColor="text1"/>
          <w:lang w:val="it-IT"/>
        </w:rPr>
        <w:t xml:space="preserve"> mesaje, astfel:</w:t>
      </w:r>
    </w:p>
    <w:p w14:paraId="0223AAA8" w14:textId="77777777" w:rsidR="00BE60DC" w:rsidRDefault="00BE60DC" w:rsidP="00BA3417">
      <w:pPr>
        <w:spacing w:after="0" w:line="360" w:lineRule="auto"/>
        <w:ind w:left="1080"/>
        <w:rPr>
          <w:rFonts w:cs="Arial"/>
          <w:b/>
          <w:bCs/>
          <w:color w:val="000000"/>
          <w:lang w:val="ro-RO"/>
        </w:rPr>
      </w:pPr>
      <w:r w:rsidRPr="00BE60DC">
        <w:rPr>
          <w:b/>
          <w:color w:val="000000" w:themeColor="text1"/>
          <w:u w:val="single"/>
          <w:lang w:val="it-IT"/>
        </w:rPr>
        <w:t>MESAJ 1</w:t>
      </w:r>
      <w:r>
        <w:rPr>
          <w:b/>
          <w:color w:val="000000" w:themeColor="text1"/>
          <w:lang w:val="it-IT"/>
        </w:rPr>
        <w:t xml:space="preserve"> - </w:t>
      </w:r>
      <w:r w:rsidRPr="00BF309C">
        <w:rPr>
          <w:b/>
          <w:bCs/>
          <w:u w:val="single"/>
          <w:lang w:val="ro-RO"/>
        </w:rPr>
        <w:t>actualizare avertizare</w:t>
      </w:r>
      <w:r w:rsidRPr="00BF309C">
        <w:rPr>
          <w:rFonts w:cs="Arial"/>
          <w:b/>
          <w:bCs/>
          <w:color w:val="000000"/>
          <w:u w:val="single"/>
          <w:lang w:val="ro-RO"/>
        </w:rPr>
        <w:t xml:space="preserve"> meteorologică</w:t>
      </w:r>
      <w:r>
        <w:rPr>
          <w:rFonts w:cs="Arial"/>
          <w:b/>
          <w:bCs/>
          <w:color w:val="000000"/>
          <w:lang w:val="ro-RO"/>
        </w:rPr>
        <w:t>:</w:t>
      </w:r>
    </w:p>
    <w:p w14:paraId="2D56B17E" w14:textId="5E9F1054" w:rsidR="00BE60DC" w:rsidRDefault="00BE60DC" w:rsidP="00BA3417">
      <w:pPr>
        <w:autoSpaceDE w:val="0"/>
        <w:autoSpaceDN w:val="0"/>
        <w:adjustRightInd w:val="0"/>
        <w:spacing w:after="0" w:line="360" w:lineRule="auto"/>
        <w:ind w:left="1080"/>
        <w:rPr>
          <w:rFonts w:cs="ArialMT"/>
          <w:lang w:val="fr-FR"/>
        </w:rPr>
      </w:pPr>
      <w:r>
        <w:rPr>
          <w:rFonts w:cs="Arial"/>
          <w:b/>
          <w:bCs/>
          <w:color w:val="000000"/>
          <w:lang w:val="ro-RO"/>
        </w:rPr>
        <w:t>-COD PORTOCALIU-</w:t>
      </w:r>
      <w:r w:rsidRPr="00BE60DC">
        <w:rPr>
          <w:rFonts w:cs="Arial-BoldMT"/>
          <w:b/>
          <w:bCs/>
          <w:lang w:val="ro-RO"/>
        </w:rPr>
        <w:t xml:space="preserve">instabilitate atmosferică accentuată </w:t>
      </w:r>
      <w:r w:rsidRPr="00503088">
        <w:rPr>
          <w:rFonts w:cs="LiberationSans"/>
          <w:b/>
          <w:color w:val="000000" w:themeColor="text1"/>
          <w:lang w:val="it-IT"/>
        </w:rPr>
        <w:t>ș</w:t>
      </w:r>
      <w:r w:rsidRPr="00503088">
        <w:rPr>
          <w:rFonts w:cs="ArialMT"/>
          <w:b/>
          <w:color w:val="000000" w:themeColor="text1"/>
          <w:lang w:val="it-IT"/>
        </w:rPr>
        <w:t>i</w:t>
      </w:r>
      <w:r w:rsidRPr="00BE60DC">
        <w:rPr>
          <w:rFonts w:cs="Arial-BoldMT"/>
          <w:b/>
          <w:bCs/>
          <w:lang w:val="ro-RO"/>
        </w:rPr>
        <w:t xml:space="preserve"> cantită</w:t>
      </w:r>
      <w:r w:rsidRPr="00A96365">
        <w:rPr>
          <w:rFonts w:cs="LiberationSans"/>
          <w:b/>
          <w:lang w:val="ro-RO"/>
        </w:rPr>
        <w:t>ț</w:t>
      </w:r>
      <w:r w:rsidRPr="00BE60DC">
        <w:rPr>
          <w:rFonts w:cs="Arial-BoldMT"/>
          <w:b/>
          <w:bCs/>
          <w:lang w:val="ro-RO"/>
        </w:rPr>
        <w:t xml:space="preserve">i de apă </w:t>
      </w:r>
      <w:r w:rsidRPr="00A96365">
        <w:rPr>
          <w:rFonts w:cs="ArialMT"/>
          <w:b/>
          <w:lang w:val="ro-RO"/>
        </w:rPr>
        <w:t>î</w:t>
      </w:r>
      <w:r w:rsidRPr="00BE60DC">
        <w:rPr>
          <w:rFonts w:cs="Arial-BoldMT"/>
          <w:b/>
          <w:bCs/>
          <w:lang w:val="ro-RO"/>
        </w:rPr>
        <w:t>nsemnate</w:t>
      </w:r>
      <w:r w:rsidRPr="006E627E">
        <w:rPr>
          <w:b/>
          <w:bCs/>
          <w:iCs/>
          <w:color w:val="000000" w:themeColor="text1"/>
          <w:lang w:val="ro-RO"/>
        </w:rPr>
        <w:t xml:space="preserve"> î</w:t>
      </w:r>
      <w:r>
        <w:rPr>
          <w:rFonts w:cs="Arial"/>
          <w:b/>
          <w:bCs/>
          <w:color w:val="000000"/>
          <w:lang w:val="ro-RO"/>
        </w:rPr>
        <w:t xml:space="preserve">n intervalul </w:t>
      </w:r>
      <w:r>
        <w:rPr>
          <w:b/>
          <w:bCs/>
          <w:lang w:val="ro-RO"/>
        </w:rPr>
        <w:t>20.07.2020, orele 12:00-21</w:t>
      </w:r>
      <w:r w:rsidRPr="00106D36">
        <w:rPr>
          <w:b/>
          <w:bCs/>
          <w:lang w:val="ro-RO"/>
        </w:rPr>
        <w:t>:00</w:t>
      </w:r>
      <w:r>
        <w:rPr>
          <w:b/>
          <w:bCs/>
          <w:lang w:val="ro-RO"/>
        </w:rPr>
        <w:t xml:space="preserve">: </w:t>
      </w:r>
      <w:r w:rsidR="00BA3417">
        <w:rPr>
          <w:b/>
          <w:bCs/>
          <w:lang w:val="ro-RO"/>
        </w:rPr>
        <w:t>„</w:t>
      </w:r>
      <w:r w:rsidRPr="007D711C">
        <w:rPr>
          <w:rFonts w:cs="ArialMT"/>
          <w:lang w:val="ro-RO"/>
        </w:rPr>
        <w:t xml:space="preserve">în vestul </w:t>
      </w:r>
      <w:r w:rsidRPr="007D711C">
        <w:rPr>
          <w:rFonts w:cs="LiberationSans"/>
          <w:lang w:val="ro-RO"/>
        </w:rPr>
        <w:t>ș</w:t>
      </w:r>
      <w:r w:rsidRPr="007D711C">
        <w:rPr>
          <w:rFonts w:cs="ArialMT"/>
          <w:lang w:val="ro-RO"/>
        </w:rPr>
        <w:t xml:space="preserve">i sudul Moldovei, nordul Dobrogei, nordul </w:t>
      </w:r>
      <w:r w:rsidRPr="007D711C">
        <w:rPr>
          <w:rFonts w:cs="LiberationSans"/>
          <w:lang w:val="ro-RO"/>
        </w:rPr>
        <w:t>ș</w:t>
      </w:r>
      <w:r w:rsidRPr="007D711C">
        <w:rPr>
          <w:rFonts w:cs="ArialMT"/>
          <w:lang w:val="ro-RO"/>
        </w:rPr>
        <w:t xml:space="preserve">i nord-estul Munteniei, precum </w:t>
      </w:r>
      <w:r w:rsidRPr="007D711C">
        <w:rPr>
          <w:rFonts w:cs="LiberationSans"/>
          <w:lang w:val="ro-RO"/>
        </w:rPr>
        <w:t>ș</w:t>
      </w:r>
      <w:r w:rsidRPr="007D711C">
        <w:rPr>
          <w:rFonts w:cs="ArialMT"/>
          <w:lang w:val="ro-RO"/>
        </w:rPr>
        <w:t xml:space="preserve">i în estul </w:t>
      </w:r>
      <w:r w:rsidRPr="007D711C">
        <w:rPr>
          <w:rFonts w:cs="LiberationSans"/>
          <w:lang w:val="ro-RO"/>
        </w:rPr>
        <w:t>ș</w:t>
      </w:r>
      <w:r w:rsidRPr="007D711C">
        <w:rPr>
          <w:rFonts w:cs="ArialMT"/>
          <w:lang w:val="ro-RO"/>
        </w:rPr>
        <w:t>i sud-estul</w:t>
      </w:r>
      <w:r>
        <w:rPr>
          <w:rFonts w:cs="ArialMT"/>
          <w:lang w:val="ro-RO"/>
        </w:rPr>
        <w:t xml:space="preserve"> </w:t>
      </w:r>
      <w:r w:rsidRPr="007D711C">
        <w:rPr>
          <w:rFonts w:cs="ArialMT"/>
          <w:lang w:val="ro-RO"/>
        </w:rPr>
        <w:t xml:space="preserve">Transilvaniei instabilitatea atmosferică va fi accentuată </w:t>
      </w:r>
      <w:r w:rsidRPr="007D711C">
        <w:rPr>
          <w:rFonts w:cs="LiberationSans"/>
          <w:lang w:val="ro-RO"/>
        </w:rPr>
        <w:t>ș</w:t>
      </w:r>
      <w:r w:rsidRPr="007D711C">
        <w:rPr>
          <w:rFonts w:cs="ArialMT"/>
          <w:lang w:val="ro-RO"/>
        </w:rPr>
        <w:t>i se va manifesta prin averse, descărcări electrice,</w:t>
      </w:r>
      <w:r>
        <w:rPr>
          <w:rFonts w:cs="ArialMT"/>
          <w:lang w:val="ro-RO"/>
        </w:rPr>
        <w:t xml:space="preserve"> </w:t>
      </w:r>
      <w:r w:rsidRPr="007D711C">
        <w:rPr>
          <w:rFonts w:cs="ArialMT"/>
          <w:lang w:val="ro-RO"/>
        </w:rPr>
        <w:t xml:space="preserve">intensificări ale vântului, vijelii </w:t>
      </w:r>
      <w:r w:rsidRPr="007D711C">
        <w:rPr>
          <w:rFonts w:cs="LiberationSans"/>
          <w:lang w:val="ro-RO"/>
        </w:rPr>
        <w:t>ș</w:t>
      </w:r>
      <w:r w:rsidRPr="007D711C">
        <w:rPr>
          <w:rFonts w:cs="ArialMT"/>
          <w:lang w:val="ro-RO"/>
        </w:rPr>
        <w:t xml:space="preserve">i grindină. </w:t>
      </w:r>
      <w:r w:rsidRPr="007D711C">
        <w:rPr>
          <w:rFonts w:cs="ArialMT"/>
          <w:lang w:val="fr-FR"/>
        </w:rPr>
        <w:t xml:space="preserve">Aversele vor avea </w:t>
      </w:r>
      <w:r w:rsidRPr="007D711C">
        <w:rPr>
          <w:rFonts w:cs="LiberationSans"/>
          <w:lang w:val="fr-FR"/>
        </w:rPr>
        <w:t>ș</w:t>
      </w:r>
      <w:r w:rsidRPr="007D711C">
        <w:rPr>
          <w:rFonts w:cs="ArialMT"/>
          <w:lang w:val="fr-FR"/>
        </w:rPr>
        <w:t>i caracter toren</w:t>
      </w:r>
      <w:r w:rsidRPr="007D711C">
        <w:rPr>
          <w:rFonts w:cs="LiberationSans"/>
          <w:lang w:val="fr-FR"/>
        </w:rPr>
        <w:t>ț</w:t>
      </w:r>
      <w:r w:rsidRPr="007D711C">
        <w:rPr>
          <w:rFonts w:cs="ArialMT"/>
          <w:lang w:val="fr-FR"/>
        </w:rPr>
        <w:t>ial, iar în intervale scurte de timp sau</w:t>
      </w:r>
      <w:r>
        <w:rPr>
          <w:rFonts w:cs="ArialMT"/>
          <w:lang w:val="fr-FR"/>
        </w:rPr>
        <w:t xml:space="preserve"> </w:t>
      </w:r>
      <w:r w:rsidRPr="007D711C">
        <w:rPr>
          <w:rFonts w:cs="ArialMT"/>
          <w:lang w:val="fr-FR"/>
        </w:rPr>
        <w:t>prin acumulare, cantită</w:t>
      </w:r>
      <w:r w:rsidRPr="007D711C">
        <w:rPr>
          <w:rFonts w:cs="LiberationSans"/>
          <w:lang w:val="fr-FR"/>
        </w:rPr>
        <w:t>ț</w:t>
      </w:r>
      <w:r w:rsidRPr="007D711C">
        <w:rPr>
          <w:rFonts w:cs="ArialMT"/>
          <w:lang w:val="fr-FR"/>
        </w:rPr>
        <w:t>ile de apă vor depă</w:t>
      </w:r>
      <w:r w:rsidRPr="007D711C">
        <w:rPr>
          <w:rFonts w:cs="LiberationSans"/>
          <w:lang w:val="fr-FR"/>
        </w:rPr>
        <w:t>ș</w:t>
      </w:r>
      <w:r w:rsidRPr="007D711C">
        <w:rPr>
          <w:rFonts w:cs="ArialMT"/>
          <w:lang w:val="fr-FR"/>
        </w:rPr>
        <w:t xml:space="preserve">i 30...40 l/mp </w:t>
      </w:r>
      <w:r w:rsidRPr="007D711C">
        <w:rPr>
          <w:rFonts w:cs="LiberationSans"/>
          <w:lang w:val="fr-FR"/>
        </w:rPr>
        <w:t>ș</w:t>
      </w:r>
      <w:r w:rsidRPr="007D711C">
        <w:rPr>
          <w:rFonts w:cs="ArialMT"/>
          <w:lang w:val="fr-FR"/>
        </w:rPr>
        <w:t>i pe arii restrânse 50...60 l/mp.</w:t>
      </w:r>
      <w:r w:rsidR="00284979">
        <w:rPr>
          <w:rFonts w:cs="ArialMT"/>
          <w:lang w:val="ro-RO"/>
        </w:rPr>
        <w:t>”</w:t>
      </w:r>
      <w:r>
        <w:rPr>
          <w:rFonts w:cs="ArialMT"/>
          <w:lang w:val="fr-FR"/>
        </w:rPr>
        <w:t>;</w:t>
      </w:r>
    </w:p>
    <w:p w14:paraId="71E40D08" w14:textId="7C5C0223" w:rsidR="00BE60DC" w:rsidRDefault="00BE60DC" w:rsidP="00BA3417">
      <w:pPr>
        <w:autoSpaceDE w:val="0"/>
        <w:autoSpaceDN w:val="0"/>
        <w:adjustRightInd w:val="0"/>
        <w:spacing w:after="0" w:line="360" w:lineRule="auto"/>
        <w:ind w:left="1080"/>
        <w:rPr>
          <w:rFonts w:cs="ArialMT"/>
          <w:lang w:val="fr-FR"/>
        </w:rPr>
      </w:pPr>
      <w:r w:rsidRPr="00284979">
        <w:rPr>
          <w:rFonts w:cs="ArialMT"/>
          <w:b/>
          <w:lang w:val="fr-FR"/>
        </w:rPr>
        <w:t>-COD GALBEN</w:t>
      </w:r>
      <w:r w:rsidRPr="00BE60DC">
        <w:rPr>
          <w:rFonts w:cs="ArialMT"/>
          <w:lang w:val="fr-FR"/>
        </w:rPr>
        <w:t>-</w:t>
      </w:r>
      <w:r w:rsidRPr="00BE60DC">
        <w:rPr>
          <w:rFonts w:cs="Arial-BoldMT"/>
          <w:b/>
          <w:bCs/>
          <w:lang w:val="fr-FR"/>
        </w:rPr>
        <w:t xml:space="preserve"> instabilitate atmosferică temporar accentuată </w:t>
      </w:r>
      <w:r w:rsidRPr="006E627E">
        <w:rPr>
          <w:b/>
          <w:bCs/>
          <w:iCs/>
          <w:color w:val="000000" w:themeColor="text1"/>
          <w:lang w:val="ro-RO"/>
        </w:rPr>
        <w:t>î</w:t>
      </w:r>
      <w:r>
        <w:rPr>
          <w:rFonts w:cs="Arial"/>
          <w:b/>
          <w:bCs/>
          <w:color w:val="000000"/>
          <w:lang w:val="ro-RO"/>
        </w:rPr>
        <w:t xml:space="preserve">n intervalul </w:t>
      </w:r>
      <w:r>
        <w:rPr>
          <w:b/>
          <w:bCs/>
          <w:lang w:val="ro-RO"/>
        </w:rPr>
        <w:t>20.07.2020, orele 10:00-21</w:t>
      </w:r>
      <w:r w:rsidRPr="00106D36">
        <w:rPr>
          <w:b/>
          <w:bCs/>
          <w:lang w:val="ro-RO"/>
        </w:rPr>
        <w:t>:00</w:t>
      </w:r>
      <w:r>
        <w:rPr>
          <w:b/>
          <w:bCs/>
          <w:lang w:val="ro-RO"/>
        </w:rPr>
        <w:t xml:space="preserve">: </w:t>
      </w:r>
      <w:r w:rsidR="00BA3417">
        <w:rPr>
          <w:b/>
          <w:bCs/>
          <w:lang w:val="ro-RO"/>
        </w:rPr>
        <w:t>„</w:t>
      </w:r>
      <w:r w:rsidRPr="007D711C">
        <w:rPr>
          <w:rFonts w:cs="ArialMT"/>
          <w:lang w:val="ro-RO"/>
        </w:rPr>
        <w:t>în Maramure</w:t>
      </w:r>
      <w:r w:rsidRPr="007D711C">
        <w:rPr>
          <w:rFonts w:cs="LiberationSans"/>
          <w:lang w:val="ro-RO"/>
        </w:rPr>
        <w:t>ș ș</w:t>
      </w:r>
      <w:r w:rsidRPr="007D711C">
        <w:rPr>
          <w:rFonts w:cs="ArialMT"/>
          <w:lang w:val="ro-RO"/>
        </w:rPr>
        <w:t xml:space="preserve">i local în Transilvania, Muntenia, Dobrogea </w:t>
      </w:r>
      <w:r w:rsidRPr="007D711C">
        <w:rPr>
          <w:rFonts w:cs="LiberationSans"/>
          <w:lang w:val="ro-RO"/>
        </w:rPr>
        <w:t>ș</w:t>
      </w:r>
      <w:r w:rsidRPr="007D711C">
        <w:rPr>
          <w:rFonts w:cs="ArialMT"/>
          <w:lang w:val="ro-RO"/>
        </w:rPr>
        <w:t>i Moldova vor fi</w:t>
      </w:r>
      <w:r>
        <w:rPr>
          <w:rFonts w:cs="ArialMT"/>
          <w:lang w:val="ro-RO"/>
        </w:rPr>
        <w:t xml:space="preserve"> </w:t>
      </w:r>
      <w:r w:rsidRPr="007D711C">
        <w:rPr>
          <w:rFonts w:cs="ArialMT"/>
          <w:lang w:val="ro-RO"/>
        </w:rPr>
        <w:t>perioade cu instabilitate atmosferică accentuată, ce se va manifesta prin averse, descărcări electrice,</w:t>
      </w:r>
      <w:r>
        <w:rPr>
          <w:rFonts w:cs="ArialMT"/>
          <w:lang w:val="ro-RO"/>
        </w:rPr>
        <w:t xml:space="preserve"> intensificări ale vântului</w:t>
      </w:r>
      <w:r w:rsidRPr="007D711C">
        <w:rPr>
          <w:rFonts w:cs="ArialMT"/>
          <w:lang w:val="ro-RO"/>
        </w:rPr>
        <w:t xml:space="preserve"> ce vor lua </w:t>
      </w:r>
      <w:r w:rsidRPr="007D711C">
        <w:rPr>
          <w:rFonts w:cs="LiberationSans"/>
          <w:lang w:val="ro-RO"/>
        </w:rPr>
        <w:t>ș</w:t>
      </w:r>
      <w:r w:rsidRPr="007D711C">
        <w:rPr>
          <w:rFonts w:cs="ArialMT"/>
          <w:lang w:val="ro-RO"/>
        </w:rPr>
        <w:t xml:space="preserve">i aspect de vijelie </w:t>
      </w:r>
      <w:r w:rsidRPr="007D711C">
        <w:rPr>
          <w:rFonts w:cs="LiberationSans"/>
          <w:lang w:val="ro-RO"/>
        </w:rPr>
        <w:t>ș</w:t>
      </w:r>
      <w:r w:rsidRPr="007D711C">
        <w:rPr>
          <w:rFonts w:cs="ArialMT"/>
          <w:lang w:val="ro-RO"/>
        </w:rPr>
        <w:t xml:space="preserve">i, izolat, grindină. Ploile vor avea </w:t>
      </w:r>
      <w:r w:rsidRPr="007D711C">
        <w:rPr>
          <w:rFonts w:cs="LiberationSans"/>
          <w:lang w:val="ro-RO"/>
        </w:rPr>
        <w:t>ș</w:t>
      </w:r>
      <w:r w:rsidRPr="007D711C">
        <w:rPr>
          <w:rFonts w:cs="ArialMT"/>
          <w:lang w:val="ro-RO"/>
        </w:rPr>
        <w:t>i caracter toren</w:t>
      </w:r>
      <w:r w:rsidRPr="007D711C">
        <w:rPr>
          <w:rFonts w:cs="LiberationSans"/>
          <w:lang w:val="ro-RO"/>
        </w:rPr>
        <w:t>ț</w:t>
      </w:r>
      <w:r w:rsidRPr="007D711C">
        <w:rPr>
          <w:rFonts w:cs="ArialMT"/>
          <w:lang w:val="ro-RO"/>
        </w:rPr>
        <w:t xml:space="preserve">ial, iar în </w:t>
      </w:r>
      <w:r w:rsidRPr="007D711C">
        <w:rPr>
          <w:rFonts w:cs="ArialMT"/>
          <w:lang w:val="fr-FR"/>
        </w:rPr>
        <w:t>intervale scurte de timp sau prin acumulare se vor înregistra cantită</w:t>
      </w:r>
      <w:r w:rsidRPr="007D711C">
        <w:rPr>
          <w:rFonts w:cs="LiberationSans"/>
          <w:lang w:val="fr-FR"/>
        </w:rPr>
        <w:t>ț</w:t>
      </w:r>
      <w:r w:rsidRPr="007D711C">
        <w:rPr>
          <w:rFonts w:cs="ArialMT"/>
          <w:lang w:val="fr-FR"/>
        </w:rPr>
        <w:t xml:space="preserve">i de apă de peste 20...25 l/mp </w:t>
      </w:r>
      <w:r w:rsidRPr="007D711C">
        <w:rPr>
          <w:rFonts w:cs="LiberationSans"/>
          <w:lang w:val="fr-FR"/>
        </w:rPr>
        <w:t>ș</w:t>
      </w:r>
      <w:r w:rsidRPr="007D711C">
        <w:rPr>
          <w:rFonts w:cs="ArialMT"/>
          <w:lang w:val="fr-FR"/>
        </w:rPr>
        <w:t>i izolat 30...40</w:t>
      </w:r>
      <w:r>
        <w:rPr>
          <w:rFonts w:cs="ArialMT"/>
          <w:lang w:val="fr-FR"/>
        </w:rPr>
        <w:t xml:space="preserve"> </w:t>
      </w:r>
      <w:r w:rsidRPr="007D711C">
        <w:rPr>
          <w:rFonts w:cs="ArialMT"/>
          <w:lang w:val="fr-FR"/>
        </w:rPr>
        <w:t>l/mp.</w:t>
      </w:r>
      <w:r>
        <w:rPr>
          <w:rFonts w:cs="ArialMT"/>
          <w:lang w:val="ro-RO"/>
        </w:rPr>
        <w:t>”</w:t>
      </w:r>
    </w:p>
    <w:p w14:paraId="54D4F014" w14:textId="77777777" w:rsidR="00BE60DC" w:rsidRPr="00BE60DC" w:rsidRDefault="00BE60DC" w:rsidP="00BA3417">
      <w:pPr>
        <w:autoSpaceDE w:val="0"/>
        <w:autoSpaceDN w:val="0"/>
        <w:adjustRightInd w:val="0"/>
        <w:spacing w:after="0" w:line="360" w:lineRule="auto"/>
        <w:ind w:left="1080"/>
        <w:rPr>
          <w:rFonts w:cs="ArialMT"/>
          <w:lang w:val="fr-FR"/>
        </w:rPr>
      </w:pPr>
    </w:p>
    <w:p w14:paraId="080B18FE" w14:textId="275C5178" w:rsidR="00BE60DC" w:rsidRPr="007D711C" w:rsidRDefault="00BE60DC" w:rsidP="00BA3417">
      <w:pPr>
        <w:autoSpaceDE w:val="0"/>
        <w:autoSpaceDN w:val="0"/>
        <w:adjustRightInd w:val="0"/>
        <w:spacing w:after="0" w:line="360" w:lineRule="auto"/>
        <w:ind w:left="1080"/>
        <w:rPr>
          <w:rFonts w:cs="ArialMT"/>
          <w:lang w:val="ro-RO"/>
        </w:rPr>
      </w:pPr>
      <w:r>
        <w:rPr>
          <w:b/>
          <w:color w:val="000000" w:themeColor="text1"/>
          <w:u w:val="single"/>
          <w:lang w:val="it-IT"/>
        </w:rPr>
        <w:t>MESAJ 2</w:t>
      </w:r>
      <w:r w:rsidRPr="00284979">
        <w:rPr>
          <w:b/>
          <w:color w:val="000000" w:themeColor="text1"/>
          <w:lang w:val="it-IT"/>
        </w:rPr>
        <w:t>-</w:t>
      </w:r>
      <w:r w:rsidRPr="00BE60DC">
        <w:rPr>
          <w:b/>
          <w:bCs/>
          <w:lang w:val="ro-RO"/>
        </w:rPr>
        <w:t xml:space="preserve"> </w:t>
      </w:r>
      <w:r w:rsidRPr="00BF309C">
        <w:rPr>
          <w:b/>
          <w:bCs/>
          <w:u w:val="single"/>
          <w:lang w:val="ro-RO"/>
        </w:rPr>
        <w:t>informare</w:t>
      </w:r>
      <w:r w:rsidRPr="00BF309C">
        <w:rPr>
          <w:rFonts w:cs="Arial"/>
          <w:b/>
          <w:bCs/>
          <w:color w:val="000000"/>
          <w:u w:val="single"/>
          <w:lang w:val="ro-RO"/>
        </w:rPr>
        <w:t xml:space="preserve"> meteorologică</w:t>
      </w:r>
      <w:r>
        <w:rPr>
          <w:rFonts w:cs="Arial"/>
          <w:b/>
          <w:bCs/>
          <w:color w:val="000000"/>
          <w:lang w:val="ro-RO"/>
        </w:rPr>
        <w:t>-</w:t>
      </w:r>
      <w:r>
        <w:rPr>
          <w:rFonts w:cs="Arial-BoldMT"/>
          <w:b/>
          <w:bCs/>
          <w:lang w:val="ro-RO"/>
        </w:rPr>
        <w:t xml:space="preserve">instabilitate atmosferică </w:t>
      </w:r>
      <w:r w:rsidRPr="006E627E">
        <w:rPr>
          <w:b/>
          <w:bCs/>
          <w:iCs/>
          <w:color w:val="000000" w:themeColor="text1"/>
          <w:lang w:val="ro-RO"/>
        </w:rPr>
        <w:t>î</w:t>
      </w:r>
      <w:r>
        <w:rPr>
          <w:rFonts w:cs="Arial"/>
          <w:b/>
          <w:bCs/>
          <w:color w:val="000000"/>
          <w:lang w:val="ro-RO"/>
        </w:rPr>
        <w:t xml:space="preserve">n intervalul </w:t>
      </w:r>
      <w:r>
        <w:rPr>
          <w:b/>
          <w:bCs/>
          <w:lang w:val="ro-RO"/>
        </w:rPr>
        <w:t>21.07.2020, ora 12:00-22.07.2020, ora 10</w:t>
      </w:r>
      <w:r w:rsidRPr="00106D36">
        <w:rPr>
          <w:b/>
          <w:bCs/>
          <w:lang w:val="ro-RO"/>
        </w:rPr>
        <w:t>:00</w:t>
      </w:r>
      <w:r>
        <w:rPr>
          <w:b/>
          <w:bCs/>
          <w:lang w:val="ro-RO"/>
        </w:rPr>
        <w:t xml:space="preserve">: </w:t>
      </w:r>
      <w:r w:rsidR="00BA3417">
        <w:rPr>
          <w:b/>
          <w:bCs/>
          <w:lang w:val="ro-RO"/>
        </w:rPr>
        <w:t>„</w:t>
      </w:r>
      <w:r w:rsidRPr="007D711C">
        <w:rPr>
          <w:rFonts w:cs="ArialMT"/>
          <w:lang w:val="ro-RO"/>
        </w:rPr>
        <w:t xml:space="preserve">în regiunile nordice, centrale </w:t>
      </w:r>
      <w:r w:rsidRPr="007D711C">
        <w:rPr>
          <w:rFonts w:cs="LiberationSans"/>
          <w:lang w:val="ro-RO"/>
        </w:rPr>
        <w:t>ș</w:t>
      </w:r>
      <w:r w:rsidRPr="007D711C">
        <w:rPr>
          <w:rFonts w:cs="ArialMT"/>
          <w:lang w:val="ro-RO"/>
        </w:rPr>
        <w:t xml:space="preserve">i în zona de munte instabilitatea atmosferică va fi temporar accentuată </w:t>
      </w:r>
      <w:r w:rsidRPr="007D711C">
        <w:rPr>
          <w:rFonts w:cs="LiberationSans"/>
          <w:lang w:val="ro-RO"/>
        </w:rPr>
        <w:t>ș</w:t>
      </w:r>
      <w:r w:rsidRPr="007D711C">
        <w:rPr>
          <w:rFonts w:cs="ArialMT"/>
          <w:lang w:val="ro-RO"/>
        </w:rPr>
        <w:t xml:space="preserve">i se va manifesta prin averse ce vor avea </w:t>
      </w:r>
      <w:r w:rsidRPr="007D711C">
        <w:rPr>
          <w:rFonts w:cs="LiberationSans"/>
          <w:lang w:val="ro-RO"/>
        </w:rPr>
        <w:t>ș</w:t>
      </w:r>
      <w:r w:rsidRPr="007D711C">
        <w:rPr>
          <w:rFonts w:cs="ArialMT"/>
          <w:lang w:val="ro-RO"/>
        </w:rPr>
        <w:t>i caracter toren</w:t>
      </w:r>
      <w:r w:rsidRPr="007D711C">
        <w:rPr>
          <w:rFonts w:cs="LiberationSans"/>
          <w:lang w:val="ro-RO"/>
        </w:rPr>
        <w:t>ț</w:t>
      </w:r>
      <w:r w:rsidRPr="007D711C">
        <w:rPr>
          <w:rFonts w:cs="ArialMT"/>
          <w:lang w:val="ro-RO"/>
        </w:rPr>
        <w:t xml:space="preserve">ial, descărcări electrice, intensificări de scurtă durată ale vântului </w:t>
      </w:r>
      <w:r w:rsidRPr="007D711C">
        <w:rPr>
          <w:rFonts w:cs="LiberationSans"/>
          <w:lang w:val="ro-RO"/>
        </w:rPr>
        <w:lastRenderedPageBreak/>
        <w:t>ș</w:t>
      </w:r>
      <w:r w:rsidRPr="007D711C">
        <w:rPr>
          <w:rFonts w:cs="ArialMT"/>
          <w:lang w:val="ro-RO"/>
        </w:rPr>
        <w:t xml:space="preserve">i, posibil, vijelii </w:t>
      </w:r>
      <w:r w:rsidRPr="007D711C">
        <w:rPr>
          <w:rFonts w:cs="LiberationSans"/>
          <w:lang w:val="ro-RO"/>
        </w:rPr>
        <w:t>ș</w:t>
      </w:r>
      <w:r w:rsidRPr="007D711C">
        <w:rPr>
          <w:rFonts w:cs="ArialMT"/>
          <w:lang w:val="ro-RO"/>
        </w:rPr>
        <w:t>i grindină. Cantită</w:t>
      </w:r>
      <w:r w:rsidRPr="007D711C">
        <w:rPr>
          <w:rFonts w:cs="LiberationSans"/>
          <w:lang w:val="ro-RO"/>
        </w:rPr>
        <w:t>ț</w:t>
      </w:r>
      <w:r w:rsidRPr="007D711C">
        <w:rPr>
          <w:rFonts w:cs="ArialMT"/>
          <w:lang w:val="ro-RO"/>
        </w:rPr>
        <w:t>ile de apă vor depă</w:t>
      </w:r>
      <w:r w:rsidRPr="007D711C">
        <w:rPr>
          <w:rFonts w:cs="LiberationSans"/>
          <w:lang w:val="ro-RO"/>
        </w:rPr>
        <w:t>ș</w:t>
      </w:r>
      <w:r w:rsidRPr="007D711C">
        <w:rPr>
          <w:rFonts w:cs="ArialMT"/>
          <w:lang w:val="ro-RO"/>
        </w:rPr>
        <w:t xml:space="preserve">i 20...25 l/mp </w:t>
      </w:r>
      <w:r w:rsidRPr="007D711C">
        <w:rPr>
          <w:rFonts w:cs="LiberationSans"/>
          <w:lang w:val="ro-RO"/>
        </w:rPr>
        <w:t>ș</w:t>
      </w:r>
      <w:r w:rsidRPr="007D711C">
        <w:rPr>
          <w:rFonts w:cs="ArialMT"/>
          <w:lang w:val="ro-RO"/>
        </w:rPr>
        <w:t>i</w:t>
      </w:r>
      <w:r>
        <w:rPr>
          <w:rFonts w:cs="ArialMT"/>
          <w:lang w:val="ro-RO"/>
        </w:rPr>
        <w:t xml:space="preserve"> </w:t>
      </w:r>
      <w:r w:rsidRPr="007D711C">
        <w:rPr>
          <w:rFonts w:cs="ArialMT"/>
          <w:lang w:val="ro-RO"/>
        </w:rPr>
        <w:t>izolat 30...35 l/mp.</w:t>
      </w:r>
      <w:r>
        <w:rPr>
          <w:rFonts w:cs="ArialMT"/>
          <w:lang w:val="ro-RO"/>
        </w:rPr>
        <w:t>”</w:t>
      </w:r>
    </w:p>
    <w:p w14:paraId="2CCA8711" w14:textId="77777777" w:rsidR="00BE60DC" w:rsidRPr="00572D75" w:rsidRDefault="00BE60DC" w:rsidP="00BA3417">
      <w:pPr>
        <w:spacing w:after="0" w:line="360" w:lineRule="auto"/>
        <w:ind w:left="0"/>
        <w:rPr>
          <w:rFonts w:eastAsia="Times New Roman"/>
          <w:b/>
          <w:color w:val="FF0000"/>
          <w:sz w:val="16"/>
          <w:szCs w:val="16"/>
          <w:lang w:val="ro-RO"/>
        </w:rPr>
      </w:pPr>
    </w:p>
    <w:p w14:paraId="70AC52E4" w14:textId="17DDA076" w:rsidR="00BE60DC" w:rsidRDefault="00BE60DC" w:rsidP="00BA3417">
      <w:pPr>
        <w:autoSpaceDE w:val="0"/>
        <w:autoSpaceDN w:val="0"/>
        <w:adjustRightInd w:val="0"/>
        <w:spacing w:after="0" w:line="360" w:lineRule="auto"/>
        <w:ind w:left="1080"/>
        <w:rPr>
          <w:i/>
          <w:color w:val="000000" w:themeColor="text1"/>
          <w:lang w:val="ro-RO"/>
        </w:rPr>
      </w:pPr>
      <w:r w:rsidRPr="006E627E">
        <w:rPr>
          <w:color w:val="000000" w:themeColor="text1"/>
          <w:lang w:val="ro-RO"/>
        </w:rPr>
        <w:t>Aceast</w:t>
      </w:r>
      <w:r w:rsidRPr="006E627E">
        <w:rPr>
          <w:rFonts w:cs="Arial"/>
          <w:color w:val="000000" w:themeColor="text1"/>
          <w:lang w:val="ro-RO"/>
        </w:rPr>
        <w:t>ă</w:t>
      </w:r>
      <w:r w:rsidRPr="006E627E">
        <w:rPr>
          <w:rFonts w:eastAsia="Times New Roman"/>
          <w:color w:val="000000" w:themeColor="text1"/>
          <w:lang w:val="it-IT"/>
        </w:rPr>
        <w:t xml:space="preserve"> </w:t>
      </w:r>
      <w:r w:rsidR="00284979">
        <w:rPr>
          <w:color w:val="000000" w:themeColor="text1"/>
          <w:lang w:val="it-IT"/>
        </w:rPr>
        <w:t>avertiz</w:t>
      </w:r>
      <w:r w:rsidRPr="006E627E">
        <w:rPr>
          <w:color w:val="000000" w:themeColor="text1"/>
          <w:lang w:val="it-IT"/>
        </w:rPr>
        <w:t>are meteorologică</w:t>
      </w:r>
      <w:r w:rsidRPr="006E627E">
        <w:rPr>
          <w:rFonts w:cs="Arial"/>
          <w:color w:val="000000" w:themeColor="text1"/>
          <w:lang w:val="ro-RO"/>
        </w:rPr>
        <w:t xml:space="preserve"> </w:t>
      </w:r>
      <w:r w:rsidRPr="006E627E">
        <w:rPr>
          <w:color w:val="000000" w:themeColor="text1"/>
          <w:lang w:val="ro-RO"/>
        </w:rPr>
        <w:t>a fost transmis</w:t>
      </w:r>
      <w:r w:rsidRPr="006E627E">
        <w:rPr>
          <w:rFonts w:cs="Arial"/>
          <w:color w:val="000000" w:themeColor="text1"/>
          <w:lang w:val="ro-RO"/>
        </w:rPr>
        <w:t>ă</w:t>
      </w:r>
      <w:r w:rsidRPr="006E627E">
        <w:rPr>
          <w:color w:val="000000" w:themeColor="text1"/>
          <w:lang w:val="ro-RO"/>
        </w:rPr>
        <w:t xml:space="preserve"> de Centrul Operativ pentru Situaţii de Urgenţă al Ministerului Mediului, Apelor şi Pădurilor către</w:t>
      </w:r>
      <w:r w:rsidRPr="006E627E">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Pr>
          <w:i/>
          <w:color w:val="000000" w:themeColor="text1"/>
          <w:lang w:val="ro-RO"/>
        </w:rPr>
        <w:t>, astfel</w:t>
      </w:r>
      <w:r w:rsidRPr="006E627E">
        <w:rPr>
          <w:i/>
          <w:color w:val="000000" w:themeColor="text1"/>
          <w:lang w:val="ro-RO"/>
        </w:rPr>
        <w:t>:</w:t>
      </w:r>
    </w:p>
    <w:p w14:paraId="1DF4EC1E" w14:textId="77777777" w:rsidR="00284979" w:rsidRPr="00284979" w:rsidRDefault="00284979" w:rsidP="00BA3417">
      <w:pPr>
        <w:spacing w:after="0" w:line="360" w:lineRule="auto"/>
        <w:ind w:left="1080"/>
        <w:rPr>
          <w:b/>
          <w:bCs/>
          <w:i/>
          <w:lang w:val="ro-RO"/>
        </w:rPr>
      </w:pPr>
      <w:r w:rsidRPr="00503088">
        <w:rPr>
          <w:bCs/>
          <w:i/>
          <w:color w:val="000000" w:themeColor="text1"/>
          <w:lang w:val="ro-RO"/>
        </w:rPr>
        <w:t>-</w:t>
      </w:r>
      <w:r>
        <w:rPr>
          <w:b/>
          <w:bCs/>
          <w:i/>
          <w:lang w:val="es-PE"/>
        </w:rPr>
        <w:t>c</w:t>
      </w:r>
      <w:r w:rsidRPr="00057D4E">
        <w:rPr>
          <w:b/>
          <w:bCs/>
          <w:i/>
          <w:lang w:val="es-PE"/>
        </w:rPr>
        <w:t xml:space="preserve">ătre </w:t>
      </w:r>
      <w:r>
        <w:rPr>
          <w:b/>
          <w:bCs/>
          <w:i/>
          <w:lang w:val="es-PE"/>
        </w:rPr>
        <w:t xml:space="preserve">prefecturile </w:t>
      </w:r>
      <w:r w:rsidRPr="00503088">
        <w:rPr>
          <w:b/>
          <w:bCs/>
          <w:i/>
          <w:lang w:val="es-PE"/>
        </w:rPr>
        <w:t>jude</w:t>
      </w:r>
      <w:r w:rsidRPr="00503088">
        <w:rPr>
          <w:b/>
          <w:i/>
          <w:color w:val="000000" w:themeColor="text1"/>
          <w:lang w:val="ro-RO"/>
        </w:rPr>
        <w:t>ţelor:</w:t>
      </w:r>
      <w:r>
        <w:rPr>
          <w:b/>
          <w:i/>
          <w:color w:val="000000" w:themeColor="text1"/>
          <w:lang w:val="ro-RO"/>
        </w:rPr>
        <w:t xml:space="preserve"> </w:t>
      </w:r>
      <w:r w:rsidRPr="00284979">
        <w:rPr>
          <w:bCs/>
          <w:i/>
          <w:lang w:val="es-PE"/>
        </w:rPr>
        <w:t>ARGE</w:t>
      </w:r>
      <w:r w:rsidRPr="00284979">
        <w:rPr>
          <w:bCs/>
          <w:i/>
          <w:lang w:val="ro-RO"/>
        </w:rPr>
        <w:t>Ş, BACĂU, BISTRIŢA-NĂSĂUD, BRAŞOV, BRĂILA, BUZĂU, COVASNA, DÂMBOVIŢA, GALAŢI, HARGHITA, MUREŞ, NEAMŢ, PRAHOVA, SUCEAVA, TULCEA şi VRANCEA</w:t>
      </w:r>
      <w:r w:rsidRPr="00D56E93">
        <w:rPr>
          <w:lang w:val="ro-RO"/>
        </w:rPr>
        <w:t xml:space="preserve"> </w:t>
      </w:r>
      <w:r w:rsidRPr="00D56E93">
        <w:rPr>
          <w:bCs/>
          <w:i/>
          <w:lang w:val="ro-RO"/>
        </w:rPr>
        <w:t>(16 prefecturi)</w:t>
      </w:r>
      <w:r w:rsidRPr="00D56E93">
        <w:rPr>
          <w:b/>
          <w:bCs/>
          <w:i/>
          <w:lang w:val="ro-RO"/>
        </w:rPr>
        <w:t>-</w:t>
      </w:r>
      <w:r w:rsidRPr="00D56E93">
        <w:rPr>
          <w:b/>
          <w:bCs/>
          <w:i/>
          <w:u w:val="single"/>
          <w:lang w:val="ro-RO"/>
        </w:rPr>
        <w:t>COD PORTOCALIU</w:t>
      </w:r>
      <w:r>
        <w:rPr>
          <w:b/>
          <w:bCs/>
          <w:i/>
          <w:lang w:val="ro-RO"/>
        </w:rPr>
        <w:t>;</w:t>
      </w:r>
    </w:p>
    <w:p w14:paraId="5812F4F7" w14:textId="77777777" w:rsidR="00284979" w:rsidRPr="006E627E" w:rsidRDefault="00284979" w:rsidP="00BA3417">
      <w:pPr>
        <w:autoSpaceDE w:val="0"/>
        <w:autoSpaceDN w:val="0"/>
        <w:adjustRightInd w:val="0"/>
        <w:spacing w:after="0" w:line="360" w:lineRule="auto"/>
        <w:ind w:left="1080"/>
        <w:rPr>
          <w:i/>
          <w:color w:val="000000" w:themeColor="text1"/>
          <w:lang w:val="ro-RO"/>
        </w:rPr>
      </w:pPr>
      <w:r w:rsidRPr="00503088">
        <w:rPr>
          <w:bCs/>
          <w:i/>
          <w:color w:val="000000" w:themeColor="text1"/>
          <w:lang w:val="ro-RO"/>
        </w:rPr>
        <w:t>-</w:t>
      </w:r>
      <w:r>
        <w:rPr>
          <w:b/>
          <w:bCs/>
          <w:i/>
          <w:lang w:val="es-PE"/>
        </w:rPr>
        <w:t>c</w:t>
      </w:r>
      <w:r w:rsidRPr="00057D4E">
        <w:rPr>
          <w:b/>
          <w:bCs/>
          <w:i/>
          <w:lang w:val="es-PE"/>
        </w:rPr>
        <w:t xml:space="preserve">ătre </w:t>
      </w:r>
      <w:r>
        <w:rPr>
          <w:b/>
          <w:bCs/>
          <w:i/>
          <w:lang w:val="es-PE"/>
        </w:rPr>
        <w:t xml:space="preserve">prefecturile </w:t>
      </w:r>
      <w:r w:rsidRPr="00503088">
        <w:rPr>
          <w:b/>
          <w:bCs/>
          <w:i/>
          <w:lang w:val="es-PE"/>
        </w:rPr>
        <w:t>jude</w:t>
      </w:r>
      <w:r w:rsidRPr="00503088">
        <w:rPr>
          <w:b/>
          <w:i/>
          <w:color w:val="000000" w:themeColor="text1"/>
          <w:lang w:val="ro-RO"/>
        </w:rPr>
        <w:t>ţelor:</w:t>
      </w:r>
      <w:r>
        <w:rPr>
          <w:i/>
          <w:color w:val="000000" w:themeColor="text1"/>
          <w:lang w:val="ro-RO"/>
        </w:rPr>
        <w:t xml:space="preserve"> </w:t>
      </w:r>
      <w:r w:rsidRPr="00284979">
        <w:rPr>
          <w:bCs/>
          <w:i/>
          <w:lang w:val="es-PE"/>
        </w:rPr>
        <w:t>ALBA, ARGE</w:t>
      </w:r>
      <w:r w:rsidRPr="00284979">
        <w:rPr>
          <w:bCs/>
          <w:i/>
          <w:lang w:val="ro-RO"/>
        </w:rPr>
        <w:t>Ş, BISTRIŢA-NĂSĂUD, CĂLĂRAŞI, CLUJ, CONSTANŢA, DÂMBOVIŢA, IALOMIŢA, MARAMUREŞ, MUREŞ, NEAMŢ, PRAHOVA, SATU MARE, SĂLAJ, SIBIU, SUCEAVA, VASLUI şi VÂLCEA</w:t>
      </w:r>
      <w:r w:rsidRPr="00D56E93">
        <w:rPr>
          <w:b/>
          <w:bCs/>
          <w:i/>
          <w:lang w:val="ro-RO"/>
        </w:rPr>
        <w:t xml:space="preserve"> </w:t>
      </w:r>
      <w:r>
        <w:rPr>
          <w:bCs/>
          <w:i/>
          <w:color w:val="000000" w:themeColor="text1"/>
          <w:lang w:val="ro-RO"/>
        </w:rPr>
        <w:t>(18</w:t>
      </w:r>
      <w:r w:rsidRPr="006E627E">
        <w:rPr>
          <w:bCs/>
          <w:i/>
          <w:color w:val="000000" w:themeColor="text1"/>
          <w:lang w:val="ro-RO"/>
        </w:rPr>
        <w:t xml:space="preserve"> prefecturi)-</w:t>
      </w:r>
      <w:r w:rsidRPr="006E627E">
        <w:rPr>
          <w:b/>
          <w:bCs/>
          <w:i/>
          <w:color w:val="000000" w:themeColor="text1"/>
          <w:u w:val="single"/>
          <w:lang w:val="ro-RO"/>
        </w:rPr>
        <w:t>COD GALBEN</w:t>
      </w:r>
      <w:r w:rsidRPr="006E627E">
        <w:rPr>
          <w:bCs/>
          <w:i/>
          <w:color w:val="000000" w:themeColor="text1"/>
          <w:lang w:val="ro-RO"/>
        </w:rPr>
        <w:t>.</w:t>
      </w:r>
    </w:p>
    <w:p w14:paraId="6A4C9F2A" w14:textId="77777777" w:rsidR="00284979" w:rsidRPr="00284979" w:rsidRDefault="00284979" w:rsidP="00BA3417">
      <w:pPr>
        <w:autoSpaceDE w:val="0"/>
        <w:autoSpaceDN w:val="0"/>
        <w:adjustRightInd w:val="0"/>
        <w:spacing w:after="0" w:line="360" w:lineRule="auto"/>
        <w:ind w:left="1080"/>
        <w:rPr>
          <w:i/>
          <w:color w:val="000000" w:themeColor="text1"/>
          <w:lang w:val="ro-RO"/>
        </w:rPr>
      </w:pPr>
      <w:r w:rsidRPr="00503088">
        <w:rPr>
          <w:bCs/>
          <w:i/>
          <w:color w:val="000000" w:themeColor="text1"/>
          <w:lang w:val="ro-RO"/>
        </w:rPr>
        <w:t>-</w:t>
      </w:r>
      <w:r>
        <w:rPr>
          <w:b/>
          <w:bCs/>
          <w:i/>
          <w:lang w:val="es-PE"/>
        </w:rPr>
        <w:t>c</w:t>
      </w:r>
      <w:r w:rsidRPr="00057D4E">
        <w:rPr>
          <w:b/>
          <w:bCs/>
          <w:i/>
          <w:lang w:val="es-PE"/>
        </w:rPr>
        <w:t xml:space="preserve">ătre </w:t>
      </w:r>
      <w:r>
        <w:rPr>
          <w:b/>
          <w:bCs/>
          <w:i/>
          <w:lang w:val="es-PE"/>
        </w:rPr>
        <w:t xml:space="preserve">prefecturile </w:t>
      </w:r>
      <w:r w:rsidRPr="00503088">
        <w:rPr>
          <w:b/>
          <w:bCs/>
          <w:i/>
          <w:lang w:val="es-PE"/>
        </w:rPr>
        <w:t>jude</w:t>
      </w:r>
      <w:r w:rsidRPr="00503088">
        <w:rPr>
          <w:b/>
          <w:i/>
          <w:color w:val="000000" w:themeColor="text1"/>
          <w:lang w:val="ro-RO"/>
        </w:rPr>
        <w:t>ţelor:</w:t>
      </w:r>
      <w:r>
        <w:rPr>
          <w:b/>
          <w:i/>
          <w:color w:val="000000" w:themeColor="text1"/>
          <w:lang w:val="ro-RO"/>
        </w:rPr>
        <w:t xml:space="preserve"> </w:t>
      </w:r>
      <w:r w:rsidRPr="00284979">
        <w:rPr>
          <w:bCs/>
          <w:i/>
          <w:lang w:val="es-PE"/>
        </w:rPr>
        <w:t>ALBA, ARAD, ARGE</w:t>
      </w:r>
      <w:r w:rsidRPr="00284979">
        <w:rPr>
          <w:bCs/>
          <w:i/>
          <w:lang w:val="ro-RO"/>
        </w:rPr>
        <w:t>Ş, BACĂU, BIHOR, BISTRIŢA-NĂSĂUD, BOTOŞANI, BRAŞOV, BUZĂU, CARAŞ-SEVERIN, CLUJ, COVASNA, DÂMBOVIŢA, GORJ, HARGHITA, HUNEDOARA, IAŞI, MARAMUREŞ, MEHEDINŢI, MUREŞ, NEAMŢ, PRAHOVA, SATU MARE, SĂLAJ, SIBIU, SUCEAVA, TIMIŞ, VASLUI, VÂLCEA şi VRANCEA</w:t>
      </w:r>
      <w:r w:rsidRPr="00284979">
        <w:rPr>
          <w:bCs/>
          <w:i/>
          <w:lang w:val="es-PE"/>
        </w:rPr>
        <w:t xml:space="preserve"> </w:t>
      </w:r>
      <w:r w:rsidRPr="00284979">
        <w:rPr>
          <w:bCs/>
          <w:i/>
          <w:lang w:val="ro-RO"/>
        </w:rPr>
        <w:t>(30 de prefecturi)-</w:t>
      </w:r>
      <w:r w:rsidRPr="00284979">
        <w:rPr>
          <w:bCs/>
          <w:lang w:val="ro-RO"/>
        </w:rPr>
        <w:t xml:space="preserve"> </w:t>
      </w:r>
      <w:r w:rsidRPr="00284979">
        <w:rPr>
          <w:b/>
          <w:bCs/>
          <w:i/>
          <w:u w:val="single"/>
          <w:lang w:val="ro-RO"/>
        </w:rPr>
        <w:t>informare</w:t>
      </w:r>
      <w:r w:rsidRPr="00284979">
        <w:rPr>
          <w:rFonts w:cs="Arial"/>
          <w:b/>
          <w:bCs/>
          <w:i/>
          <w:color w:val="000000"/>
          <w:u w:val="single"/>
          <w:lang w:val="ro-RO"/>
        </w:rPr>
        <w:t xml:space="preserve"> meteorologică</w:t>
      </w:r>
      <w:r>
        <w:rPr>
          <w:rFonts w:cs="Arial"/>
          <w:b/>
          <w:bCs/>
          <w:i/>
          <w:color w:val="000000"/>
          <w:lang w:val="ro-RO"/>
        </w:rPr>
        <w:t>.</w:t>
      </w:r>
    </w:p>
    <w:p w14:paraId="1882FCA1" w14:textId="77777777" w:rsidR="00FB36A7" w:rsidRDefault="00FB36A7" w:rsidP="00BA3417">
      <w:pPr>
        <w:spacing w:after="0" w:line="360" w:lineRule="auto"/>
        <w:ind w:left="1080"/>
        <w:rPr>
          <w:b/>
          <w:bCs/>
          <w:color w:val="FF0000"/>
          <w:sz w:val="16"/>
          <w:szCs w:val="16"/>
          <w:u w:val="single"/>
          <w:lang w:val="ro-RO"/>
        </w:rPr>
      </w:pPr>
    </w:p>
    <w:p w14:paraId="74227551" w14:textId="77777777" w:rsidR="00583728" w:rsidRPr="00FF61A7" w:rsidRDefault="00583728" w:rsidP="00BA3417">
      <w:pPr>
        <w:spacing w:after="0" w:line="360" w:lineRule="auto"/>
        <w:ind w:left="1080"/>
        <w:rPr>
          <w:b/>
          <w:bCs/>
          <w:color w:val="FF0000"/>
          <w:sz w:val="16"/>
          <w:szCs w:val="16"/>
          <w:u w:val="single"/>
          <w:lang w:val="ro-RO"/>
        </w:rPr>
      </w:pPr>
    </w:p>
    <w:p w14:paraId="68FB938B" w14:textId="2C618AA9" w:rsidR="00FF61A7" w:rsidRPr="00FF61A7" w:rsidRDefault="00954314" w:rsidP="00BA3417">
      <w:pPr>
        <w:autoSpaceDE w:val="0"/>
        <w:autoSpaceDN w:val="0"/>
        <w:adjustRightInd w:val="0"/>
        <w:spacing w:after="0" w:line="360" w:lineRule="auto"/>
        <w:ind w:left="1080"/>
        <w:rPr>
          <w:rFonts w:cs="ArialMT"/>
          <w:lang w:val="ro-RO"/>
        </w:rPr>
      </w:pPr>
      <w:r w:rsidRPr="00FF61A7">
        <w:rPr>
          <w:b/>
          <w:bCs/>
          <w:color w:val="000000" w:themeColor="text1"/>
          <w:lang w:val="ro-RO"/>
        </w:rPr>
        <w:t>În ţară</w:t>
      </w:r>
      <w:r w:rsidR="00BA3417">
        <w:rPr>
          <w:b/>
          <w:bCs/>
          <w:color w:val="000000" w:themeColor="text1"/>
          <w:lang w:val="ro-RO"/>
        </w:rPr>
        <w:t>,</w:t>
      </w:r>
      <w:r w:rsidR="00F9512C" w:rsidRPr="00FF61A7">
        <w:rPr>
          <w:rFonts w:cs="Arial"/>
          <w:color w:val="000000" w:themeColor="text1"/>
          <w:lang w:val="ro-RO"/>
        </w:rPr>
        <w:t xml:space="preserve"> </w:t>
      </w:r>
      <w:r w:rsidR="00FF61A7" w:rsidRPr="00FF61A7">
        <w:rPr>
          <w:rFonts w:cs="ArialMT"/>
          <w:lang w:val="ro-RO"/>
        </w:rPr>
        <w:t>valorile termice s-au situat u</w:t>
      </w:r>
      <w:r w:rsidR="00FF61A7" w:rsidRPr="00FF61A7">
        <w:rPr>
          <w:rFonts w:cs="LiberationSans"/>
          <w:lang w:val="ro-RO"/>
        </w:rPr>
        <w:t>ș</w:t>
      </w:r>
      <w:r w:rsidR="00FF61A7" w:rsidRPr="00FF61A7">
        <w:rPr>
          <w:rFonts w:cs="ArialMT"/>
          <w:lang w:val="ro-RO"/>
        </w:rPr>
        <w:t xml:space="preserve">or sub mediile climatologice specifice perioadei, exceptând Dobrogea, unde acestea au fost normale. </w:t>
      </w:r>
      <w:r w:rsidR="00FF61A7" w:rsidRPr="00FF61A7">
        <w:rPr>
          <w:rFonts w:cs="ArialMT"/>
          <w:lang w:val="fr-FR"/>
        </w:rPr>
        <w:t xml:space="preserve">Cerul a fost variabil, cu înnorări temporar accentuate în nordul, centrul, estul </w:t>
      </w:r>
      <w:r w:rsidR="00FF61A7" w:rsidRPr="00FF61A7">
        <w:rPr>
          <w:rFonts w:cs="LiberationSans"/>
          <w:lang w:val="fr-FR"/>
        </w:rPr>
        <w:t>ș</w:t>
      </w:r>
      <w:r w:rsidR="00FF61A7" w:rsidRPr="00FF61A7">
        <w:rPr>
          <w:rFonts w:cs="ArialMT"/>
          <w:lang w:val="fr-FR"/>
        </w:rPr>
        <w:t>i, par</w:t>
      </w:r>
      <w:r w:rsidR="00FF61A7" w:rsidRPr="00FF61A7">
        <w:rPr>
          <w:rFonts w:cs="LiberationSans"/>
          <w:lang w:val="fr-FR"/>
        </w:rPr>
        <w:t>ț</w:t>
      </w:r>
      <w:r w:rsidR="00FF61A7" w:rsidRPr="00FF61A7">
        <w:rPr>
          <w:rFonts w:cs="ArialMT"/>
          <w:lang w:val="fr-FR"/>
        </w:rPr>
        <w:t xml:space="preserve">ial, în sud-estul </w:t>
      </w:r>
      <w:r w:rsidR="00FF61A7" w:rsidRPr="00FF61A7">
        <w:rPr>
          <w:rFonts w:cs="LiberationSans"/>
          <w:lang w:val="fr-FR"/>
        </w:rPr>
        <w:t>ț</w:t>
      </w:r>
      <w:r w:rsidR="00FF61A7" w:rsidRPr="00FF61A7">
        <w:rPr>
          <w:rFonts w:cs="ArialMT"/>
          <w:lang w:val="fr-FR"/>
        </w:rPr>
        <w:t xml:space="preserve">ării. În cursul zilei s-au semnalat averse </w:t>
      </w:r>
      <w:r w:rsidR="00FF61A7" w:rsidRPr="00FF61A7">
        <w:rPr>
          <w:rFonts w:cs="LiberationSans"/>
          <w:lang w:val="fr-FR"/>
        </w:rPr>
        <w:t>ș</w:t>
      </w:r>
      <w:r w:rsidR="00FF61A7" w:rsidRPr="00FF61A7">
        <w:rPr>
          <w:rFonts w:cs="ArialMT"/>
          <w:lang w:val="fr-FR"/>
        </w:rPr>
        <w:t>i descărcări electrice în cea mai mare parte a Moldovei, Maramure</w:t>
      </w:r>
      <w:r w:rsidR="00FF61A7" w:rsidRPr="00FF61A7">
        <w:rPr>
          <w:rFonts w:cs="LiberationSans"/>
          <w:lang w:val="fr-FR"/>
        </w:rPr>
        <w:t>ș</w:t>
      </w:r>
      <w:r w:rsidR="00FF61A7" w:rsidRPr="00FF61A7">
        <w:rPr>
          <w:rFonts w:cs="ArialMT"/>
          <w:lang w:val="fr-FR"/>
        </w:rPr>
        <w:t>ului,</w:t>
      </w:r>
    </w:p>
    <w:p w14:paraId="165823B9" w14:textId="77777777" w:rsidR="00FF61A7" w:rsidRPr="00FF61A7" w:rsidRDefault="00FF61A7" w:rsidP="00BA3417">
      <w:pPr>
        <w:autoSpaceDE w:val="0"/>
        <w:autoSpaceDN w:val="0"/>
        <w:adjustRightInd w:val="0"/>
        <w:spacing w:after="0" w:line="360" w:lineRule="auto"/>
        <w:ind w:left="1080"/>
        <w:rPr>
          <w:rFonts w:cs="ArialMT"/>
          <w:lang w:val="fr-FR"/>
        </w:rPr>
      </w:pPr>
      <w:r w:rsidRPr="00FF61A7">
        <w:rPr>
          <w:rFonts w:cs="ArialMT"/>
          <w:lang w:val="fr-FR"/>
        </w:rPr>
        <w:t xml:space="preserve">Transilvaniei, local în Dobrogea, Muntenia </w:t>
      </w:r>
      <w:r w:rsidRPr="00FF61A7">
        <w:rPr>
          <w:rFonts w:cs="LiberationSans"/>
          <w:lang w:val="fr-FR"/>
        </w:rPr>
        <w:t>ș</w:t>
      </w:r>
      <w:r w:rsidRPr="00FF61A7">
        <w:rPr>
          <w:rFonts w:cs="ArialMT"/>
          <w:lang w:val="fr-FR"/>
        </w:rPr>
        <w:t>i punctiform în celelalte regiuni. Pe arii restrânse cantită</w:t>
      </w:r>
      <w:r w:rsidRPr="00FF61A7">
        <w:rPr>
          <w:rFonts w:cs="LiberationSans"/>
          <w:lang w:val="fr-FR"/>
        </w:rPr>
        <w:t>ț</w:t>
      </w:r>
      <w:r w:rsidRPr="00FF61A7">
        <w:rPr>
          <w:rFonts w:cs="ArialMT"/>
          <w:lang w:val="fr-FR"/>
        </w:rPr>
        <w:t>ile de apă au fost</w:t>
      </w:r>
      <w:r>
        <w:rPr>
          <w:rFonts w:cs="ArialMT"/>
          <w:lang w:val="fr-FR"/>
        </w:rPr>
        <w:t xml:space="preserve"> </w:t>
      </w:r>
      <w:r w:rsidRPr="00FF61A7">
        <w:rPr>
          <w:rFonts w:cs="ArialMT"/>
          <w:lang w:val="fr-FR"/>
        </w:rPr>
        <w:t>mai în</w:t>
      </w:r>
      <w:r>
        <w:rPr>
          <w:rFonts w:cs="ArialMT"/>
          <w:lang w:val="fr-FR"/>
        </w:rPr>
        <w:t>semnate (până la 51 l/mp la Sul</w:t>
      </w:r>
      <w:r w:rsidRPr="00FF61A7">
        <w:rPr>
          <w:rFonts w:cs="LiberationSans"/>
          <w:lang w:val="fr-FR"/>
        </w:rPr>
        <w:t>ț</w:t>
      </w:r>
      <w:r w:rsidRPr="00FF61A7">
        <w:rPr>
          <w:rFonts w:cs="ArialMT"/>
          <w:lang w:val="fr-FR"/>
        </w:rPr>
        <w:t>a, jude</w:t>
      </w:r>
      <w:r w:rsidRPr="00FF61A7">
        <w:rPr>
          <w:rFonts w:cs="LiberationSans"/>
          <w:lang w:val="fr-FR"/>
        </w:rPr>
        <w:t>ț</w:t>
      </w:r>
      <w:r w:rsidRPr="00FF61A7">
        <w:rPr>
          <w:rFonts w:cs="ArialMT"/>
          <w:lang w:val="fr-FR"/>
        </w:rPr>
        <w:t xml:space="preserve">ul Bacău). Vântul a suflat slab </w:t>
      </w:r>
      <w:r w:rsidRPr="00FF61A7">
        <w:rPr>
          <w:rFonts w:cs="LiberationSans"/>
          <w:lang w:val="fr-FR"/>
        </w:rPr>
        <w:t>ș</w:t>
      </w:r>
      <w:r w:rsidRPr="00FF61A7">
        <w:rPr>
          <w:rFonts w:cs="ArialMT"/>
          <w:lang w:val="fr-FR"/>
        </w:rPr>
        <w:t xml:space="preserve">i moderat, cu intensificări în Dobrogea </w:t>
      </w:r>
      <w:r w:rsidRPr="00FF61A7">
        <w:rPr>
          <w:rFonts w:cs="LiberationSans"/>
          <w:lang w:val="fr-FR"/>
        </w:rPr>
        <w:t>ș</w:t>
      </w:r>
      <w:r w:rsidRPr="00FF61A7">
        <w:rPr>
          <w:rFonts w:cs="ArialMT"/>
          <w:lang w:val="fr-FR"/>
        </w:rPr>
        <w:t>i</w:t>
      </w:r>
      <w:r>
        <w:rPr>
          <w:rFonts w:cs="ArialMT"/>
          <w:lang w:val="fr-FR"/>
        </w:rPr>
        <w:t xml:space="preserve"> </w:t>
      </w:r>
      <w:r w:rsidRPr="00FF61A7">
        <w:rPr>
          <w:rFonts w:cs="ArialMT"/>
          <w:lang w:val="fr-FR"/>
        </w:rPr>
        <w:t xml:space="preserve">sud-estul Munteniei, zone unde la rafală s-au atins viteze, în general, între 50 </w:t>
      </w:r>
      <w:r w:rsidRPr="00FF61A7">
        <w:rPr>
          <w:rFonts w:cs="LiberationSans"/>
          <w:lang w:val="fr-FR"/>
        </w:rPr>
        <w:t>ș</w:t>
      </w:r>
      <w:r w:rsidRPr="00FF61A7">
        <w:rPr>
          <w:rFonts w:cs="ArialMT"/>
          <w:lang w:val="fr-FR"/>
        </w:rPr>
        <w:t xml:space="preserve">i 60 km/h </w:t>
      </w:r>
      <w:r w:rsidRPr="00FF61A7">
        <w:rPr>
          <w:rFonts w:cs="LiberationSans"/>
          <w:lang w:val="fr-FR"/>
        </w:rPr>
        <w:t>ș</w:t>
      </w:r>
      <w:r w:rsidRPr="00FF61A7">
        <w:rPr>
          <w:rFonts w:cs="ArialMT"/>
          <w:lang w:val="fr-FR"/>
        </w:rPr>
        <w:t>i cu totul izolat în restul</w:t>
      </w:r>
    </w:p>
    <w:p w14:paraId="4E5F3D15" w14:textId="2E1E8294" w:rsidR="001423AF" w:rsidRPr="00FF61A7" w:rsidRDefault="00FF61A7" w:rsidP="00BA3417">
      <w:pPr>
        <w:autoSpaceDE w:val="0"/>
        <w:autoSpaceDN w:val="0"/>
        <w:adjustRightInd w:val="0"/>
        <w:spacing w:after="0" w:line="360" w:lineRule="auto"/>
        <w:ind w:left="1080"/>
        <w:rPr>
          <w:rFonts w:cs="ArialMT"/>
          <w:lang w:val="fr-FR"/>
        </w:rPr>
      </w:pPr>
      <w:r w:rsidRPr="00FF61A7">
        <w:rPr>
          <w:rFonts w:cs="ArialMT"/>
          <w:lang w:val="fr-FR"/>
        </w:rPr>
        <w:lastRenderedPageBreak/>
        <w:t>teritoriului. Temperaturile maxime au fost cuprinse între 19 grade la Piatra Neam</w:t>
      </w:r>
      <w:r w:rsidRPr="00FF61A7">
        <w:rPr>
          <w:rFonts w:cs="LiberationSans"/>
          <w:lang w:val="fr-FR"/>
        </w:rPr>
        <w:t>ț ș</w:t>
      </w:r>
      <w:r w:rsidRPr="00FF61A7">
        <w:rPr>
          <w:rFonts w:cs="ArialMT"/>
          <w:lang w:val="fr-FR"/>
        </w:rPr>
        <w:t xml:space="preserve">i Târgu Secuiesc </w:t>
      </w:r>
      <w:r w:rsidRPr="00FF61A7">
        <w:rPr>
          <w:rFonts w:cs="LiberationSans"/>
          <w:lang w:val="fr-FR"/>
        </w:rPr>
        <w:t>ș</w:t>
      </w:r>
      <w:r w:rsidRPr="00FF61A7">
        <w:rPr>
          <w:rFonts w:cs="ArialMT"/>
          <w:lang w:val="fr-FR"/>
        </w:rPr>
        <w:t>i 30 de grade la</w:t>
      </w:r>
      <w:r>
        <w:rPr>
          <w:rFonts w:cs="ArialMT"/>
          <w:lang w:val="fr-FR"/>
        </w:rPr>
        <w:t xml:space="preserve"> </w:t>
      </w:r>
      <w:r w:rsidRPr="00FF61A7">
        <w:rPr>
          <w:rFonts w:cs="ArialMT"/>
          <w:lang w:val="fr-FR"/>
        </w:rPr>
        <w:t xml:space="preserve">Mangalia </w:t>
      </w:r>
      <w:r w:rsidRPr="00FF61A7">
        <w:rPr>
          <w:rFonts w:cs="LiberationSans"/>
          <w:lang w:val="fr-FR"/>
        </w:rPr>
        <w:t>ș</w:t>
      </w:r>
      <w:r w:rsidRPr="00FF61A7">
        <w:rPr>
          <w:rFonts w:cs="ArialMT"/>
          <w:lang w:val="fr-FR"/>
        </w:rPr>
        <w:t>i Tulcea, iar la ora 06</w:t>
      </w:r>
      <w:r w:rsidR="00BA3417">
        <w:rPr>
          <w:rFonts w:cs="ArialMT"/>
          <w:lang w:val="fr-FR"/>
        </w:rPr>
        <w:t>.00,</w:t>
      </w:r>
      <w:r w:rsidRPr="00FF61A7">
        <w:rPr>
          <w:rFonts w:cs="ArialMT"/>
          <w:lang w:val="fr-FR"/>
        </w:rPr>
        <w:t xml:space="preserve"> se înregistrau valori termice cuprinse între 10 grade la Joseni </w:t>
      </w:r>
      <w:r w:rsidRPr="00FF61A7">
        <w:rPr>
          <w:rFonts w:cs="LiberationSans"/>
          <w:lang w:val="fr-FR"/>
        </w:rPr>
        <w:t>ș</w:t>
      </w:r>
      <w:r w:rsidRPr="00FF61A7">
        <w:rPr>
          <w:rFonts w:cs="ArialMT"/>
          <w:lang w:val="fr-FR"/>
        </w:rPr>
        <w:t>i 20 de grade la</w:t>
      </w:r>
      <w:r>
        <w:rPr>
          <w:rFonts w:cs="ArialMT"/>
          <w:lang w:val="fr-FR"/>
        </w:rPr>
        <w:t xml:space="preserve"> </w:t>
      </w:r>
      <w:r w:rsidRPr="00FF61A7">
        <w:rPr>
          <w:rFonts w:cs="ArialMT"/>
          <w:lang w:val="fr-FR"/>
        </w:rPr>
        <w:t>Sulina, Constan</w:t>
      </w:r>
      <w:r w:rsidRPr="00FF61A7">
        <w:rPr>
          <w:rFonts w:cs="LiberationSans"/>
          <w:lang w:val="fr-FR"/>
        </w:rPr>
        <w:t>ț</w:t>
      </w:r>
      <w:r w:rsidRPr="00FF61A7">
        <w:rPr>
          <w:rFonts w:cs="ArialMT"/>
          <w:lang w:val="fr-FR"/>
        </w:rPr>
        <w:t xml:space="preserve">a-dig </w:t>
      </w:r>
      <w:r w:rsidRPr="00FF61A7">
        <w:rPr>
          <w:rFonts w:cs="LiberationSans"/>
          <w:lang w:val="fr-FR"/>
        </w:rPr>
        <w:t>ș</w:t>
      </w:r>
      <w:r w:rsidRPr="00FF61A7">
        <w:rPr>
          <w:rFonts w:cs="ArialMT"/>
          <w:lang w:val="fr-FR"/>
        </w:rPr>
        <w:t>i Gura Porti</w:t>
      </w:r>
      <w:r w:rsidRPr="00FF61A7">
        <w:rPr>
          <w:rFonts w:cs="LiberationSans"/>
          <w:lang w:val="fr-FR"/>
        </w:rPr>
        <w:t>ț</w:t>
      </w:r>
      <w:r w:rsidRPr="00FF61A7">
        <w:rPr>
          <w:rFonts w:cs="ArialMT"/>
          <w:lang w:val="fr-FR"/>
        </w:rPr>
        <w:t>ei. S-a semnalat cea</w:t>
      </w:r>
      <w:r w:rsidRPr="00FF61A7">
        <w:rPr>
          <w:rFonts w:cs="LiberationSans"/>
          <w:lang w:val="fr-FR"/>
        </w:rPr>
        <w:t>ț</w:t>
      </w:r>
      <w:r w:rsidRPr="00FF61A7">
        <w:rPr>
          <w:rFonts w:cs="ArialMT"/>
          <w:lang w:val="fr-FR"/>
        </w:rPr>
        <w:t xml:space="preserve">ă, izolat, la începutul intervalului în Oltenia </w:t>
      </w:r>
      <w:r w:rsidRPr="00FF61A7">
        <w:rPr>
          <w:rFonts w:cs="LiberationSans"/>
          <w:lang w:val="fr-FR"/>
        </w:rPr>
        <w:t>ș</w:t>
      </w:r>
      <w:r w:rsidRPr="00FF61A7">
        <w:rPr>
          <w:rFonts w:cs="ArialMT"/>
          <w:lang w:val="fr-FR"/>
        </w:rPr>
        <w:t xml:space="preserve">i Banat </w:t>
      </w:r>
      <w:r w:rsidRPr="00FF61A7">
        <w:rPr>
          <w:rFonts w:cs="LiberationSans"/>
          <w:lang w:val="fr-FR"/>
        </w:rPr>
        <w:t>ș</w:t>
      </w:r>
      <w:r w:rsidRPr="00FF61A7">
        <w:rPr>
          <w:rFonts w:cs="ArialMT"/>
          <w:lang w:val="fr-FR"/>
        </w:rPr>
        <w:t>i la</w:t>
      </w:r>
      <w:r>
        <w:rPr>
          <w:rFonts w:cs="ArialMT"/>
          <w:lang w:val="fr-FR"/>
        </w:rPr>
        <w:t xml:space="preserve"> </w:t>
      </w:r>
      <w:r w:rsidRPr="00FF61A7">
        <w:rPr>
          <w:rFonts w:cs="ArialMT"/>
          <w:lang w:val="fr-FR"/>
        </w:rPr>
        <w:t>sfâr</w:t>
      </w:r>
      <w:r w:rsidRPr="00FF61A7">
        <w:rPr>
          <w:rFonts w:cs="LiberationSans"/>
          <w:lang w:val="fr-FR"/>
        </w:rPr>
        <w:t>ș</w:t>
      </w:r>
      <w:r w:rsidRPr="00FF61A7">
        <w:rPr>
          <w:rFonts w:cs="ArialMT"/>
          <w:lang w:val="fr-FR"/>
        </w:rPr>
        <w:t>itul intervalului în estul Transilvaniei.</w:t>
      </w:r>
    </w:p>
    <w:p w14:paraId="36B73668" w14:textId="77777777" w:rsidR="00653FFF" w:rsidRPr="00FF61A7" w:rsidRDefault="00653FFF" w:rsidP="00BA3417">
      <w:pPr>
        <w:autoSpaceDE w:val="0"/>
        <w:autoSpaceDN w:val="0"/>
        <w:adjustRightInd w:val="0"/>
        <w:spacing w:after="0" w:line="360" w:lineRule="auto"/>
        <w:ind w:left="1080"/>
        <w:rPr>
          <w:rFonts w:cs="ArialMT"/>
          <w:sz w:val="16"/>
          <w:szCs w:val="16"/>
          <w:lang w:val="fr-FR"/>
        </w:rPr>
      </w:pPr>
    </w:p>
    <w:p w14:paraId="2DAEFD36" w14:textId="77777777" w:rsidR="00C01257" w:rsidRPr="00FF61A7" w:rsidRDefault="00653FFF" w:rsidP="00BA3417">
      <w:pPr>
        <w:autoSpaceDE w:val="0"/>
        <w:autoSpaceDN w:val="0"/>
        <w:adjustRightInd w:val="0"/>
        <w:spacing w:after="0" w:line="360" w:lineRule="auto"/>
        <w:ind w:left="1080"/>
        <w:rPr>
          <w:rFonts w:cs="ArialMT"/>
          <w:lang w:val="fr-FR"/>
        </w:rPr>
      </w:pPr>
      <w:r w:rsidRPr="00FF61A7">
        <w:rPr>
          <w:b/>
          <w:bCs/>
          <w:color w:val="000000" w:themeColor="text1"/>
          <w:lang w:val="ro-RO"/>
        </w:rPr>
        <w:t xml:space="preserve">Observaţie: </w:t>
      </w:r>
      <w:r w:rsidRPr="00FF61A7">
        <w:rPr>
          <w:rFonts w:cs="ArialMT"/>
          <w:lang w:val="fr-FR"/>
        </w:rPr>
        <w:t xml:space="preserve">în intervalul de diagnoză </w:t>
      </w:r>
      <w:r w:rsidR="00FF61A7" w:rsidRPr="00FF61A7">
        <w:rPr>
          <w:rFonts w:cs="ArialMT"/>
          <w:lang w:val="fr-FR"/>
        </w:rPr>
        <w:t>au fost în vigoare 2 aten</w:t>
      </w:r>
      <w:r w:rsidR="00FF61A7" w:rsidRPr="00FF61A7">
        <w:rPr>
          <w:rFonts w:cs="LiberationSans"/>
          <w:lang w:val="fr-FR"/>
        </w:rPr>
        <w:t>ț</w:t>
      </w:r>
      <w:r w:rsidR="00FF61A7" w:rsidRPr="00FF61A7">
        <w:rPr>
          <w:rFonts w:cs="ArialMT"/>
          <w:lang w:val="fr-FR"/>
        </w:rPr>
        <w:t xml:space="preserve">ionări cod galben pentru fenomene meteorologice periculoase imediate: 1 emisă de SRPV Craiova </w:t>
      </w:r>
      <w:r w:rsidR="00FF61A7" w:rsidRPr="00FF61A7">
        <w:rPr>
          <w:rFonts w:cs="LiberationSans"/>
          <w:lang w:val="fr-FR"/>
        </w:rPr>
        <w:t>ș</w:t>
      </w:r>
      <w:r w:rsidR="00FF61A7" w:rsidRPr="00FF61A7">
        <w:rPr>
          <w:rFonts w:cs="ArialMT"/>
          <w:lang w:val="fr-FR"/>
        </w:rPr>
        <w:t>i 1 emisă de SRPV Bacău.</w:t>
      </w:r>
    </w:p>
    <w:p w14:paraId="2D34DAC2" w14:textId="77777777" w:rsidR="00FF61A7" w:rsidRPr="00FF61A7" w:rsidRDefault="00FF61A7" w:rsidP="00BA3417">
      <w:pPr>
        <w:autoSpaceDE w:val="0"/>
        <w:autoSpaceDN w:val="0"/>
        <w:adjustRightInd w:val="0"/>
        <w:spacing w:after="0" w:line="360" w:lineRule="auto"/>
        <w:ind w:left="1080"/>
        <w:rPr>
          <w:rFonts w:cs="Arial-ItalicMT"/>
          <w:i/>
          <w:iCs/>
          <w:sz w:val="16"/>
          <w:szCs w:val="16"/>
          <w:lang w:val="ro-RO"/>
        </w:rPr>
      </w:pPr>
    </w:p>
    <w:p w14:paraId="5FB90BA8" w14:textId="079B2553" w:rsidR="00A9357D" w:rsidRPr="00FF61A7" w:rsidRDefault="00954314" w:rsidP="00BA3417">
      <w:pPr>
        <w:autoSpaceDE w:val="0"/>
        <w:autoSpaceDN w:val="0"/>
        <w:adjustRightInd w:val="0"/>
        <w:spacing w:after="0" w:line="360" w:lineRule="auto"/>
        <w:ind w:left="1080"/>
        <w:rPr>
          <w:rFonts w:cs="ArialMT"/>
          <w:lang w:val="fr-FR"/>
        </w:rPr>
      </w:pPr>
      <w:r w:rsidRPr="00FF61A7">
        <w:rPr>
          <w:b/>
          <w:bCs/>
          <w:color w:val="000000" w:themeColor="text1"/>
          <w:lang w:val="ro-RO"/>
        </w:rPr>
        <w:t>La Bucureşti</w:t>
      </w:r>
      <w:r w:rsidR="00BA3417">
        <w:rPr>
          <w:b/>
          <w:bCs/>
          <w:color w:val="000000" w:themeColor="text1"/>
          <w:lang w:val="ro-RO"/>
        </w:rPr>
        <w:t>,</w:t>
      </w:r>
      <w:r w:rsidR="00F9512C" w:rsidRPr="00FF61A7">
        <w:rPr>
          <w:rFonts w:cs="Arial"/>
          <w:color w:val="000000" w:themeColor="text1"/>
          <w:lang w:val="ro-RO" w:eastAsia="en-GB"/>
        </w:rPr>
        <w:t xml:space="preserve"> </w:t>
      </w:r>
      <w:r w:rsidR="00FF61A7" w:rsidRPr="00FF61A7">
        <w:rPr>
          <w:rFonts w:cs="ArialMT"/>
          <w:lang w:val="fr-FR"/>
        </w:rPr>
        <w:t xml:space="preserve">vremea a fost frumoasă </w:t>
      </w:r>
      <w:r w:rsidR="00FF61A7" w:rsidRPr="00FF61A7">
        <w:rPr>
          <w:rFonts w:cs="LiberationSans"/>
          <w:lang w:val="fr-FR"/>
        </w:rPr>
        <w:t>ș</w:t>
      </w:r>
      <w:r w:rsidR="00FF61A7" w:rsidRPr="00FF61A7">
        <w:rPr>
          <w:rFonts w:cs="ArialMT"/>
          <w:lang w:val="fr-FR"/>
        </w:rPr>
        <w:t xml:space="preserve">i apropiată de normalul termic al perioadei. Cerul a fost variabil, cu înnorări temporare la începutul intervalului. Vântul a suflat slab </w:t>
      </w:r>
      <w:r w:rsidR="00FF61A7" w:rsidRPr="00FF61A7">
        <w:rPr>
          <w:rFonts w:cs="LiberationSans"/>
          <w:lang w:val="fr-FR"/>
        </w:rPr>
        <w:t>ș</w:t>
      </w:r>
      <w:r w:rsidR="00FF61A7" w:rsidRPr="00FF61A7">
        <w:rPr>
          <w:rFonts w:cs="ArialMT"/>
          <w:lang w:val="fr-FR"/>
        </w:rPr>
        <w:t>i moderat. Temperatura maximă a fost de 28 de grade la Afuma</w:t>
      </w:r>
      <w:r w:rsidR="00FF61A7" w:rsidRPr="00FF61A7">
        <w:rPr>
          <w:rFonts w:cs="LiberationSans"/>
          <w:lang w:val="fr-FR"/>
        </w:rPr>
        <w:t>ț</w:t>
      </w:r>
      <w:r w:rsidR="00FF61A7" w:rsidRPr="00FF61A7">
        <w:rPr>
          <w:rFonts w:cs="ArialMT"/>
          <w:lang w:val="fr-FR"/>
        </w:rPr>
        <w:t xml:space="preserve">i </w:t>
      </w:r>
      <w:r w:rsidR="00FF61A7" w:rsidRPr="00FF61A7">
        <w:rPr>
          <w:rFonts w:cs="LiberationSans"/>
          <w:lang w:val="fr-FR"/>
        </w:rPr>
        <w:t>ș</w:t>
      </w:r>
      <w:r w:rsidR="00FF61A7" w:rsidRPr="00FF61A7">
        <w:rPr>
          <w:rFonts w:cs="ArialMT"/>
          <w:lang w:val="fr-FR"/>
        </w:rPr>
        <w:t xml:space="preserve">i Băneasa </w:t>
      </w:r>
      <w:r w:rsidR="00FF61A7" w:rsidRPr="00FF61A7">
        <w:rPr>
          <w:rFonts w:cs="LiberationSans"/>
          <w:lang w:val="fr-FR"/>
        </w:rPr>
        <w:t>ș</w:t>
      </w:r>
      <w:r w:rsidR="00FF61A7" w:rsidRPr="00FF61A7">
        <w:rPr>
          <w:rFonts w:cs="ArialMT"/>
          <w:lang w:val="fr-FR"/>
        </w:rPr>
        <w:t>i de 29 de grade la Filaret. La ora 06</w:t>
      </w:r>
      <w:r w:rsidR="00BA3417">
        <w:rPr>
          <w:rFonts w:cs="ArialMT"/>
          <w:lang w:val="fr-FR"/>
        </w:rPr>
        <w:t>.00,</w:t>
      </w:r>
      <w:r w:rsidR="00FF61A7" w:rsidRPr="00FF61A7">
        <w:rPr>
          <w:rFonts w:cs="ArialMT"/>
          <w:lang w:val="fr-FR"/>
        </w:rPr>
        <w:t xml:space="preserve"> se înregistrau 14 grade la Băneasa </w:t>
      </w:r>
      <w:r w:rsidR="00FF61A7" w:rsidRPr="00FF61A7">
        <w:rPr>
          <w:rFonts w:cs="LiberationSans"/>
          <w:lang w:val="fr-FR"/>
        </w:rPr>
        <w:t>ș</w:t>
      </w:r>
      <w:r w:rsidR="00FF61A7" w:rsidRPr="00FF61A7">
        <w:rPr>
          <w:rFonts w:cs="ArialMT"/>
          <w:lang w:val="fr-FR"/>
        </w:rPr>
        <w:t>i 16 grade la Afuma</w:t>
      </w:r>
      <w:r w:rsidR="00FF61A7" w:rsidRPr="00FF61A7">
        <w:rPr>
          <w:rFonts w:cs="LiberationSans"/>
          <w:lang w:val="fr-FR"/>
        </w:rPr>
        <w:t>ț</w:t>
      </w:r>
      <w:r w:rsidR="00FF61A7" w:rsidRPr="00FF61A7">
        <w:rPr>
          <w:rFonts w:cs="ArialMT"/>
          <w:lang w:val="fr-FR"/>
        </w:rPr>
        <w:t xml:space="preserve">i </w:t>
      </w:r>
      <w:r w:rsidR="00FF61A7" w:rsidRPr="00FF61A7">
        <w:rPr>
          <w:rFonts w:cs="LiberationSans"/>
          <w:lang w:val="fr-FR"/>
        </w:rPr>
        <w:t>ș</w:t>
      </w:r>
      <w:r w:rsidR="00FF61A7" w:rsidRPr="00FF61A7">
        <w:rPr>
          <w:rFonts w:cs="ArialMT"/>
          <w:lang w:val="fr-FR"/>
        </w:rPr>
        <w:t>i Filaret.</w:t>
      </w:r>
    </w:p>
    <w:p w14:paraId="59011B4C" w14:textId="77777777" w:rsidR="00621B1F" w:rsidRDefault="00621B1F" w:rsidP="00BA3417">
      <w:pPr>
        <w:autoSpaceDE w:val="0"/>
        <w:autoSpaceDN w:val="0"/>
        <w:adjustRightInd w:val="0"/>
        <w:spacing w:after="0" w:line="360" w:lineRule="auto"/>
        <w:ind w:left="1080"/>
        <w:rPr>
          <w:rFonts w:cs="ArialMT"/>
          <w:sz w:val="16"/>
          <w:szCs w:val="16"/>
          <w:lang w:val="ro-RO"/>
        </w:rPr>
      </w:pPr>
    </w:p>
    <w:p w14:paraId="1A8128B3" w14:textId="77777777" w:rsidR="00FF7C9A" w:rsidRPr="007C7A24" w:rsidRDefault="00FF7C9A" w:rsidP="00BA3417">
      <w:pPr>
        <w:autoSpaceDE w:val="0"/>
        <w:autoSpaceDN w:val="0"/>
        <w:adjustRightInd w:val="0"/>
        <w:spacing w:after="0" w:line="360" w:lineRule="auto"/>
        <w:ind w:left="1080"/>
        <w:rPr>
          <w:rFonts w:cs="ArialMT"/>
          <w:sz w:val="16"/>
          <w:szCs w:val="16"/>
          <w:lang w:val="ro-RO"/>
        </w:rPr>
      </w:pPr>
    </w:p>
    <w:p w14:paraId="680318B1" w14:textId="77777777" w:rsidR="00F9512C" w:rsidRPr="00C01257" w:rsidRDefault="00F9512C" w:rsidP="00BA3417">
      <w:pPr>
        <w:pStyle w:val="NormalWeb"/>
        <w:spacing w:before="0" w:beforeAutospacing="0" w:line="360" w:lineRule="auto"/>
        <w:ind w:left="1080"/>
        <w:jc w:val="both"/>
        <w:rPr>
          <w:rFonts w:ascii="Trebuchet MS" w:hAnsi="Trebuchet MS"/>
          <w:sz w:val="22"/>
          <w:szCs w:val="22"/>
          <w:lang w:val="ro-RO"/>
        </w:rPr>
      </w:pPr>
      <w:r w:rsidRPr="00C01257">
        <w:rPr>
          <w:rFonts w:ascii="Trebuchet MS" w:hAnsi="Trebuchet MS"/>
          <w:b/>
          <w:bCs/>
          <w:sz w:val="22"/>
          <w:szCs w:val="22"/>
          <w:lang w:val="ro-RO"/>
        </w:rPr>
        <w:t xml:space="preserve">3. </w:t>
      </w:r>
      <w:r w:rsidRPr="00C01257">
        <w:rPr>
          <w:rFonts w:ascii="Trebuchet MS" w:hAnsi="Trebuchet MS"/>
          <w:b/>
          <w:bCs/>
          <w:sz w:val="22"/>
          <w:szCs w:val="22"/>
          <w:u w:val="single"/>
          <w:lang w:val="ro-RO"/>
        </w:rPr>
        <w:t>Progno</w:t>
      </w:r>
      <w:r w:rsidR="00260833" w:rsidRPr="00C01257">
        <w:rPr>
          <w:rFonts w:ascii="Trebuchet MS" w:hAnsi="Trebuchet MS"/>
          <w:b/>
          <w:bCs/>
          <w:sz w:val="22"/>
          <w:szCs w:val="22"/>
          <w:u w:val="single"/>
          <w:lang w:val="ro-RO"/>
        </w:rPr>
        <w:t>z</w:t>
      </w:r>
      <w:r w:rsidR="009D6BD0" w:rsidRPr="00C01257">
        <w:rPr>
          <w:rFonts w:ascii="Trebuchet MS" w:hAnsi="Trebuchet MS"/>
          <w:b/>
          <w:bCs/>
          <w:sz w:val="22"/>
          <w:szCs w:val="22"/>
          <w:u w:val="single"/>
          <w:lang w:val="ro-RO"/>
        </w:rPr>
        <w:t>a meteorologică în interva</w:t>
      </w:r>
      <w:r w:rsidR="005B115E" w:rsidRPr="00C01257">
        <w:rPr>
          <w:rFonts w:ascii="Trebuchet MS" w:hAnsi="Trebuchet MS"/>
          <w:b/>
          <w:bCs/>
          <w:sz w:val="22"/>
          <w:szCs w:val="22"/>
          <w:u w:val="single"/>
          <w:lang w:val="ro-RO"/>
        </w:rPr>
        <w:t>lu</w:t>
      </w:r>
      <w:r w:rsidR="00FB36A7">
        <w:rPr>
          <w:rFonts w:ascii="Trebuchet MS" w:hAnsi="Trebuchet MS"/>
          <w:b/>
          <w:bCs/>
          <w:sz w:val="22"/>
          <w:szCs w:val="22"/>
          <w:u w:val="single"/>
          <w:lang w:val="ro-RO"/>
        </w:rPr>
        <w:t>l 21</w:t>
      </w:r>
      <w:r w:rsidR="00405EB0">
        <w:rPr>
          <w:rFonts w:ascii="Trebuchet MS" w:hAnsi="Trebuchet MS"/>
          <w:b/>
          <w:bCs/>
          <w:sz w:val="22"/>
          <w:szCs w:val="22"/>
          <w:u w:val="single"/>
          <w:lang w:val="ro-RO"/>
        </w:rPr>
        <w:t>.07</w:t>
      </w:r>
      <w:r w:rsidR="00954314" w:rsidRPr="00C01257">
        <w:rPr>
          <w:rFonts w:ascii="Trebuchet MS" w:hAnsi="Trebuchet MS"/>
          <w:b/>
          <w:bCs/>
          <w:sz w:val="22"/>
          <w:szCs w:val="22"/>
          <w:u w:val="single"/>
          <w:lang w:val="ro-RO"/>
        </w:rPr>
        <w:t>.2020, ora 08.00</w:t>
      </w:r>
      <w:r w:rsidR="00FB36A7">
        <w:rPr>
          <w:rFonts w:ascii="Trebuchet MS" w:hAnsi="Trebuchet MS"/>
          <w:b/>
          <w:bCs/>
          <w:sz w:val="22"/>
          <w:szCs w:val="22"/>
          <w:u w:val="single"/>
          <w:lang w:val="ro-RO"/>
        </w:rPr>
        <w:t>–22</w:t>
      </w:r>
      <w:r w:rsidR="00405EB0">
        <w:rPr>
          <w:rFonts w:ascii="Trebuchet MS" w:hAnsi="Trebuchet MS"/>
          <w:b/>
          <w:bCs/>
          <w:sz w:val="22"/>
          <w:szCs w:val="22"/>
          <w:u w:val="single"/>
          <w:lang w:val="ro-RO"/>
        </w:rPr>
        <w:t>.07</w:t>
      </w:r>
      <w:r w:rsidRPr="00C01257">
        <w:rPr>
          <w:rFonts w:ascii="Trebuchet MS" w:hAnsi="Trebuchet MS"/>
          <w:b/>
          <w:bCs/>
          <w:sz w:val="22"/>
          <w:szCs w:val="22"/>
          <w:u w:val="single"/>
          <w:lang w:val="ro-RO"/>
        </w:rPr>
        <w:t>.2020, ora 8.00</w:t>
      </w:r>
    </w:p>
    <w:p w14:paraId="59D72AF2" w14:textId="65F3A0C4" w:rsidR="00FF61A7" w:rsidRPr="00FF61A7" w:rsidRDefault="00515CF6" w:rsidP="00BA3417">
      <w:pPr>
        <w:autoSpaceDE w:val="0"/>
        <w:autoSpaceDN w:val="0"/>
        <w:adjustRightInd w:val="0"/>
        <w:spacing w:after="0" w:line="360" w:lineRule="auto"/>
        <w:ind w:left="1080"/>
        <w:rPr>
          <w:rFonts w:cs="ArialMT"/>
          <w:lang w:val="fr-FR"/>
        </w:rPr>
      </w:pPr>
      <w:r w:rsidRPr="00FF61A7">
        <w:rPr>
          <w:b/>
          <w:bCs/>
          <w:lang w:val="ro-RO"/>
        </w:rPr>
        <w:t>În ţară</w:t>
      </w:r>
      <w:r w:rsidR="00BA3417">
        <w:rPr>
          <w:b/>
          <w:bCs/>
          <w:lang w:val="ro-RO"/>
        </w:rPr>
        <w:t>,</w:t>
      </w:r>
      <w:r w:rsidRPr="00FF61A7">
        <w:rPr>
          <w:b/>
          <w:bCs/>
          <w:lang w:val="ro-RO"/>
        </w:rPr>
        <w:t xml:space="preserve"> </w:t>
      </w:r>
      <w:r w:rsidR="00FF61A7" w:rsidRPr="00FF61A7">
        <w:rPr>
          <w:rFonts w:cs="ArialMT"/>
          <w:lang w:val="ro-RO"/>
        </w:rPr>
        <w:t xml:space="preserve">vremea se va încălzi, devenind local călduroasă în sudul </w:t>
      </w:r>
      <w:r w:rsidR="00FF61A7" w:rsidRPr="00FF61A7">
        <w:rPr>
          <w:rFonts w:cs="LiberationSans"/>
          <w:lang w:val="ro-RO"/>
        </w:rPr>
        <w:t>ș</w:t>
      </w:r>
      <w:r w:rsidR="00FF61A7" w:rsidRPr="00FF61A7">
        <w:rPr>
          <w:rFonts w:cs="ArialMT"/>
          <w:lang w:val="ro-RO"/>
        </w:rPr>
        <w:t xml:space="preserve">i în sud-estul teritoriului. </w:t>
      </w:r>
      <w:r w:rsidR="00FF61A7" w:rsidRPr="00FF61A7">
        <w:rPr>
          <w:rFonts w:cs="ArialMT"/>
          <w:lang w:val="fr-FR"/>
        </w:rPr>
        <w:t xml:space="preserve">Temperaturile maxime se vor încadra între 24 </w:t>
      </w:r>
      <w:r w:rsidR="00FF61A7" w:rsidRPr="00FF61A7">
        <w:rPr>
          <w:rFonts w:cs="LiberationSans"/>
          <w:lang w:val="fr-FR"/>
        </w:rPr>
        <w:t>ș</w:t>
      </w:r>
      <w:r w:rsidR="00FF61A7" w:rsidRPr="00FF61A7">
        <w:rPr>
          <w:rFonts w:cs="ArialMT"/>
          <w:lang w:val="fr-FR"/>
        </w:rPr>
        <w:t xml:space="preserve">i 33 de grade, iar cele minime se vor situa, în general, între 11 </w:t>
      </w:r>
      <w:r w:rsidR="00FF61A7" w:rsidRPr="00FF61A7">
        <w:rPr>
          <w:rFonts w:cs="LiberationSans"/>
          <w:lang w:val="fr-FR"/>
        </w:rPr>
        <w:t>ș</w:t>
      </w:r>
      <w:r w:rsidR="00FF61A7" w:rsidRPr="00FF61A7">
        <w:rPr>
          <w:rFonts w:cs="ArialMT"/>
          <w:lang w:val="fr-FR"/>
        </w:rPr>
        <w:t>i 21 de grade. În regiunile nordice,</w:t>
      </w:r>
      <w:r w:rsidR="00FF61A7">
        <w:rPr>
          <w:rFonts w:cs="ArialMT"/>
          <w:lang w:val="fr-FR"/>
        </w:rPr>
        <w:t xml:space="preserve"> </w:t>
      </w:r>
      <w:r w:rsidR="00FF61A7" w:rsidRPr="00FF61A7">
        <w:rPr>
          <w:rFonts w:cs="ArialMT"/>
          <w:lang w:val="fr-FR"/>
        </w:rPr>
        <w:t xml:space="preserve">centrale </w:t>
      </w:r>
      <w:r w:rsidR="00FF61A7" w:rsidRPr="00FF61A7">
        <w:rPr>
          <w:rFonts w:cs="LiberationSans"/>
          <w:lang w:val="fr-FR"/>
        </w:rPr>
        <w:t>ș</w:t>
      </w:r>
      <w:r w:rsidR="00FF61A7" w:rsidRPr="00FF61A7">
        <w:rPr>
          <w:rFonts w:cs="ArialMT"/>
          <w:lang w:val="fr-FR"/>
        </w:rPr>
        <w:t xml:space="preserve">i în zona de munte instabilitatea atmosferică va fi temporar accentuată </w:t>
      </w:r>
      <w:r w:rsidR="00FF61A7" w:rsidRPr="00FF61A7">
        <w:rPr>
          <w:rFonts w:cs="LiberationSans"/>
          <w:lang w:val="fr-FR"/>
        </w:rPr>
        <w:t>ș</w:t>
      </w:r>
      <w:r w:rsidR="00FF61A7" w:rsidRPr="00FF61A7">
        <w:rPr>
          <w:rFonts w:cs="ArialMT"/>
          <w:lang w:val="fr-FR"/>
        </w:rPr>
        <w:t>i se va manifesta prin înnorări,</w:t>
      </w:r>
    </w:p>
    <w:p w14:paraId="2E976E4A" w14:textId="77777777" w:rsidR="00F9512C" w:rsidRPr="00FF61A7" w:rsidRDefault="00FF61A7" w:rsidP="00BA3417">
      <w:pPr>
        <w:autoSpaceDE w:val="0"/>
        <w:autoSpaceDN w:val="0"/>
        <w:adjustRightInd w:val="0"/>
        <w:spacing w:after="0" w:line="360" w:lineRule="auto"/>
        <w:ind w:left="1080"/>
        <w:rPr>
          <w:rFonts w:cs="ArialMT"/>
          <w:lang w:val="fr-FR"/>
        </w:rPr>
      </w:pPr>
      <w:r w:rsidRPr="00FF61A7">
        <w:rPr>
          <w:rFonts w:cs="ArialMT"/>
          <w:lang w:val="fr-FR"/>
        </w:rPr>
        <w:t xml:space="preserve">averse ce vor avea </w:t>
      </w:r>
      <w:r w:rsidRPr="00FF61A7">
        <w:rPr>
          <w:rFonts w:cs="LiberationSans"/>
          <w:lang w:val="fr-FR"/>
        </w:rPr>
        <w:t>ș</w:t>
      </w:r>
      <w:r w:rsidRPr="00FF61A7">
        <w:rPr>
          <w:rFonts w:cs="ArialMT"/>
          <w:lang w:val="fr-FR"/>
        </w:rPr>
        <w:t>i caracter toren</w:t>
      </w:r>
      <w:r w:rsidRPr="00FF61A7">
        <w:rPr>
          <w:rFonts w:cs="LiberationSans"/>
          <w:lang w:val="fr-FR"/>
        </w:rPr>
        <w:t>ț</w:t>
      </w:r>
      <w:r w:rsidRPr="00FF61A7">
        <w:rPr>
          <w:rFonts w:cs="ArialMT"/>
          <w:lang w:val="fr-FR"/>
        </w:rPr>
        <w:t xml:space="preserve">ial, descărcări electrice, intensificări de scurtă durată ale vântului </w:t>
      </w:r>
      <w:r w:rsidRPr="00FF61A7">
        <w:rPr>
          <w:rFonts w:cs="LiberationSans"/>
          <w:lang w:val="fr-FR"/>
        </w:rPr>
        <w:t>ș</w:t>
      </w:r>
      <w:r w:rsidRPr="00FF61A7">
        <w:rPr>
          <w:rFonts w:cs="ArialMT"/>
          <w:lang w:val="fr-FR"/>
        </w:rPr>
        <w:t>i posibil vijelii</w:t>
      </w:r>
      <w:r>
        <w:rPr>
          <w:rFonts w:cs="ArialMT"/>
          <w:lang w:val="fr-FR"/>
        </w:rPr>
        <w:t xml:space="preserve"> </w:t>
      </w:r>
      <w:r w:rsidRPr="00FF61A7">
        <w:rPr>
          <w:rFonts w:cs="LiberationSans"/>
          <w:lang w:val="fr-FR"/>
        </w:rPr>
        <w:t>ș</w:t>
      </w:r>
      <w:r w:rsidRPr="00FF61A7">
        <w:rPr>
          <w:rFonts w:cs="ArialMT"/>
          <w:lang w:val="fr-FR"/>
        </w:rPr>
        <w:t>i grindină. Cantită</w:t>
      </w:r>
      <w:r w:rsidRPr="00FF61A7">
        <w:rPr>
          <w:rFonts w:cs="LiberationSans"/>
          <w:lang w:val="fr-FR"/>
        </w:rPr>
        <w:t>ț</w:t>
      </w:r>
      <w:r w:rsidRPr="00FF61A7">
        <w:rPr>
          <w:rFonts w:cs="ArialMT"/>
          <w:lang w:val="fr-FR"/>
        </w:rPr>
        <w:t>ile de apă vor depă</w:t>
      </w:r>
      <w:r w:rsidRPr="00FF61A7">
        <w:rPr>
          <w:rFonts w:cs="LiberationSans"/>
          <w:lang w:val="fr-FR"/>
        </w:rPr>
        <w:t>ș</w:t>
      </w:r>
      <w:r w:rsidRPr="00FF61A7">
        <w:rPr>
          <w:rFonts w:cs="ArialMT"/>
          <w:lang w:val="fr-FR"/>
        </w:rPr>
        <w:t xml:space="preserve">i local 20...25 l/mp </w:t>
      </w:r>
      <w:r w:rsidRPr="00FF61A7">
        <w:rPr>
          <w:rFonts w:cs="LiberationSans"/>
          <w:lang w:val="fr-FR"/>
        </w:rPr>
        <w:t>ș</w:t>
      </w:r>
      <w:r w:rsidRPr="00FF61A7">
        <w:rPr>
          <w:rFonts w:cs="ArialMT"/>
          <w:lang w:val="fr-FR"/>
        </w:rPr>
        <w:t>i izolat 30...35 l/mp. În restul teritoriului, cerul va fi variabil,</w:t>
      </w:r>
      <w:r>
        <w:rPr>
          <w:rFonts w:cs="ArialMT"/>
          <w:lang w:val="fr-FR"/>
        </w:rPr>
        <w:t xml:space="preserve"> </w:t>
      </w:r>
      <w:r w:rsidRPr="00FF61A7">
        <w:rPr>
          <w:rFonts w:cs="ArialMT"/>
          <w:lang w:val="fr-FR"/>
        </w:rPr>
        <w:t>iar ploile izolate.</w:t>
      </w:r>
    </w:p>
    <w:p w14:paraId="026EE7B3" w14:textId="77777777" w:rsidR="00A33558" w:rsidRPr="00FF61A7" w:rsidRDefault="00A33558" w:rsidP="00BA3417">
      <w:pPr>
        <w:spacing w:after="0" w:line="360" w:lineRule="auto"/>
        <w:ind w:left="1080"/>
        <w:rPr>
          <w:bCs/>
          <w:sz w:val="16"/>
          <w:szCs w:val="16"/>
          <w:lang w:val="ro-RO"/>
        </w:rPr>
      </w:pPr>
    </w:p>
    <w:p w14:paraId="73BB7732" w14:textId="4E6B6135" w:rsidR="00352B93" w:rsidRPr="00FF61A7" w:rsidRDefault="00F9512C" w:rsidP="00BA3417">
      <w:pPr>
        <w:autoSpaceDE w:val="0"/>
        <w:autoSpaceDN w:val="0"/>
        <w:adjustRightInd w:val="0"/>
        <w:spacing w:after="0" w:line="360" w:lineRule="auto"/>
        <w:ind w:left="1080"/>
        <w:rPr>
          <w:rFonts w:cs="ArialMT"/>
          <w:lang w:val="fr-FR"/>
        </w:rPr>
      </w:pPr>
      <w:r w:rsidRPr="00FF61A7">
        <w:rPr>
          <w:b/>
          <w:bCs/>
          <w:lang w:val="ro-RO"/>
        </w:rPr>
        <w:t>La Bucureşti</w:t>
      </w:r>
      <w:r w:rsidR="00BA3417">
        <w:rPr>
          <w:b/>
          <w:bCs/>
          <w:lang w:val="ro-RO"/>
        </w:rPr>
        <w:t>,</w:t>
      </w:r>
      <w:r w:rsidR="00515CF6" w:rsidRPr="00FF61A7">
        <w:rPr>
          <w:b/>
          <w:bCs/>
          <w:lang w:val="ro-RO"/>
        </w:rPr>
        <w:t xml:space="preserve"> </w:t>
      </w:r>
      <w:r w:rsidR="00FF61A7" w:rsidRPr="00FF61A7">
        <w:rPr>
          <w:rFonts w:cs="ArialMT"/>
          <w:lang w:val="fr-FR"/>
        </w:rPr>
        <w:t xml:space="preserve">vremea va fi frumoasă </w:t>
      </w:r>
      <w:r w:rsidR="00FF61A7" w:rsidRPr="00FF61A7">
        <w:rPr>
          <w:rFonts w:cs="LiberationSans"/>
          <w:lang w:val="fr-FR"/>
        </w:rPr>
        <w:t>ș</w:t>
      </w:r>
      <w:r w:rsidR="00FF61A7" w:rsidRPr="00FF61A7">
        <w:rPr>
          <w:rFonts w:cs="ArialMT"/>
          <w:lang w:val="fr-FR"/>
        </w:rPr>
        <w:t>i va deveni călduroasă. Temperatura maximă va fi de 31...32 de grade, iar cea minimă se va situa în jurul valorii de 18 grade. Cerul va fi variabil, iar vântul va sufla slab până la moderat.</w:t>
      </w:r>
    </w:p>
    <w:p w14:paraId="79D8A9B5" w14:textId="77777777" w:rsidR="00F76C23" w:rsidRDefault="00F76C23" w:rsidP="00BA3417">
      <w:pPr>
        <w:spacing w:after="0" w:line="360" w:lineRule="auto"/>
        <w:ind w:left="0"/>
        <w:rPr>
          <w:rFonts w:cs="ArialMT"/>
          <w:sz w:val="16"/>
          <w:szCs w:val="16"/>
          <w:lang w:val="ro-RO"/>
        </w:rPr>
      </w:pPr>
    </w:p>
    <w:p w14:paraId="20F362C6" w14:textId="77777777" w:rsidR="00583728" w:rsidRPr="00F76C23" w:rsidRDefault="00583728" w:rsidP="00BA3417">
      <w:pPr>
        <w:spacing w:after="0" w:line="360" w:lineRule="auto"/>
        <w:ind w:left="0"/>
        <w:rPr>
          <w:rFonts w:cs="ArialMT"/>
          <w:sz w:val="16"/>
          <w:szCs w:val="16"/>
          <w:lang w:val="ro-RO"/>
        </w:rPr>
      </w:pPr>
    </w:p>
    <w:p w14:paraId="34211641" w14:textId="77777777" w:rsidR="00F9512C" w:rsidRPr="00E41AEB" w:rsidRDefault="00F9512C" w:rsidP="00BA3417">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14:paraId="745F8AA9" w14:textId="77777777" w:rsidR="00363AE6" w:rsidRPr="00363AE6" w:rsidRDefault="00363AE6" w:rsidP="00BA3417">
      <w:pPr>
        <w:spacing w:after="0" w:line="360" w:lineRule="auto"/>
        <w:ind w:left="1080"/>
        <w:rPr>
          <w:rFonts w:cs="Tahoma"/>
          <w:b/>
          <w:color w:val="000000" w:themeColor="text1"/>
          <w:lang w:val="it-IT"/>
        </w:rPr>
      </w:pPr>
      <w:r w:rsidRPr="00363AE6">
        <w:rPr>
          <w:rFonts w:cs="Tahoma"/>
          <w:b/>
          <w:color w:val="000000" w:themeColor="text1"/>
          <w:lang w:val="it-IT"/>
        </w:rPr>
        <w:t>Pe r</w:t>
      </w:r>
      <w:r w:rsidRPr="00363AE6">
        <w:rPr>
          <w:b/>
          <w:color w:val="000000" w:themeColor="text1"/>
          <w:lang w:val="ro-RO"/>
        </w:rPr>
        <w:t>â</w:t>
      </w:r>
      <w:r w:rsidRPr="00363AE6">
        <w:rPr>
          <w:rFonts w:cs="Tahoma"/>
          <w:b/>
          <w:color w:val="000000" w:themeColor="text1"/>
          <w:lang w:val="it-IT"/>
        </w:rPr>
        <w:t>urile interioare</w:t>
      </w:r>
    </w:p>
    <w:p w14:paraId="10576770" w14:textId="77777777" w:rsidR="003E2B08" w:rsidRDefault="00363AE6" w:rsidP="00BA3417">
      <w:pPr>
        <w:spacing w:after="0" w:line="360" w:lineRule="auto"/>
        <w:ind w:left="1080"/>
        <w:rPr>
          <w:rFonts w:cs="Tahoma"/>
          <w:color w:val="000000"/>
          <w:lang w:val="it-IT"/>
        </w:rPr>
      </w:pPr>
      <w:r w:rsidRPr="00363AE6">
        <w:rPr>
          <w:rFonts w:cs="Tahoma"/>
          <w:b/>
          <w:color w:val="000000"/>
          <w:lang w:val="it-IT"/>
        </w:rPr>
        <w:t>A.B.A. Mure</w:t>
      </w:r>
      <w:r w:rsidRPr="00363AE6">
        <w:rPr>
          <w:b/>
          <w:color w:val="000000" w:themeColor="text1"/>
          <w:lang w:val="it-IT"/>
        </w:rPr>
        <w:t>ș</w:t>
      </w:r>
      <w:r w:rsidR="003E2B08">
        <w:rPr>
          <w:b/>
          <w:color w:val="000000" w:themeColor="text1"/>
          <w:lang w:val="it-IT"/>
        </w:rPr>
        <w:t>:</w:t>
      </w:r>
      <w:r w:rsidRPr="00363AE6">
        <w:rPr>
          <w:rFonts w:cs="Tahoma"/>
          <w:color w:val="000000"/>
          <w:lang w:val="it-IT"/>
        </w:rPr>
        <w:t xml:space="preserve"> </w:t>
      </w:r>
    </w:p>
    <w:p w14:paraId="0427F8DA" w14:textId="582720E6" w:rsidR="00363AE6" w:rsidRDefault="003E2B08" w:rsidP="00BA3417">
      <w:pPr>
        <w:spacing w:after="0" w:line="360" w:lineRule="auto"/>
        <w:ind w:left="1080"/>
        <w:rPr>
          <w:rFonts w:cs="Tahoma"/>
          <w:color w:val="000000"/>
          <w:lang w:val="it-IT"/>
        </w:rPr>
      </w:pPr>
      <w:r>
        <w:rPr>
          <w:rFonts w:cs="Tahoma"/>
          <w:color w:val="000000"/>
          <w:lang w:val="it-IT"/>
        </w:rPr>
        <w:lastRenderedPageBreak/>
        <w:t>-</w:t>
      </w:r>
      <w:r w:rsidR="00363AE6" w:rsidRPr="00363AE6">
        <w:rPr>
          <w:rFonts w:cs="Tahoma"/>
          <w:color w:val="000000"/>
          <w:lang w:val="it-IT"/>
        </w:rPr>
        <w:t>revine cu informa</w:t>
      </w:r>
      <w:r w:rsidR="00363AE6" w:rsidRPr="001908EE">
        <w:rPr>
          <w:color w:val="000000" w:themeColor="text1"/>
          <w:lang w:val="it-IT"/>
        </w:rPr>
        <w:t>ţ</w:t>
      </w:r>
      <w:r w:rsidR="00363AE6" w:rsidRPr="00363AE6">
        <w:rPr>
          <w:rFonts w:cs="Tahoma"/>
          <w:color w:val="000000"/>
          <w:lang w:val="it-IT"/>
        </w:rPr>
        <w:t>ii despre evacuarea de ape uzate de la sta</w:t>
      </w:r>
      <w:r w:rsidR="00363AE6" w:rsidRPr="001908EE">
        <w:rPr>
          <w:color w:val="000000" w:themeColor="text1"/>
          <w:lang w:val="it-IT"/>
        </w:rPr>
        <w:t>ţ</w:t>
      </w:r>
      <w:r w:rsidR="00363AE6" w:rsidRPr="00363AE6">
        <w:rPr>
          <w:rFonts w:cs="Tahoma"/>
          <w:color w:val="000000"/>
          <w:lang w:val="it-IT"/>
        </w:rPr>
        <w:t>ia de epurare Aquaserv Criste</w:t>
      </w:r>
      <w:r w:rsidR="00363AE6" w:rsidRPr="001908EE">
        <w:rPr>
          <w:color w:val="000000" w:themeColor="text1"/>
          <w:lang w:val="it-IT"/>
        </w:rPr>
        <w:t>ș</w:t>
      </w:r>
      <w:r w:rsidR="00363AE6">
        <w:rPr>
          <w:rFonts w:cs="Tahoma"/>
          <w:color w:val="000000"/>
          <w:lang w:val="it-IT"/>
        </w:rPr>
        <w:t xml:space="preserve">ti </w:t>
      </w:r>
      <w:r w:rsidR="00363AE6" w:rsidRPr="001908EE">
        <w:rPr>
          <w:color w:val="000000" w:themeColor="text1"/>
          <w:lang w:val="it-IT"/>
        </w:rPr>
        <w:t>î</w:t>
      </w:r>
      <w:r w:rsidR="00363AE6" w:rsidRPr="00363AE6">
        <w:rPr>
          <w:rFonts w:cs="Tahoma"/>
          <w:color w:val="000000"/>
          <w:lang w:val="it-IT"/>
        </w:rPr>
        <w:t>n r</w:t>
      </w:r>
      <w:r w:rsidR="00363AE6" w:rsidRPr="00FB36A7">
        <w:rPr>
          <w:color w:val="000000" w:themeColor="text1"/>
          <w:lang w:val="ro-RO"/>
        </w:rPr>
        <w:t>â</w:t>
      </w:r>
      <w:r w:rsidR="00363AE6" w:rsidRPr="00363AE6">
        <w:rPr>
          <w:rFonts w:cs="Tahoma"/>
          <w:color w:val="000000"/>
          <w:lang w:val="it-IT"/>
        </w:rPr>
        <w:t>ul Mure</w:t>
      </w:r>
      <w:r w:rsidR="00363AE6" w:rsidRPr="001908EE">
        <w:rPr>
          <w:color w:val="000000" w:themeColor="text1"/>
          <w:lang w:val="it-IT"/>
        </w:rPr>
        <w:t>ș</w:t>
      </w:r>
      <w:r w:rsidR="00363AE6" w:rsidRPr="00363AE6">
        <w:rPr>
          <w:rFonts w:cs="Tahoma"/>
          <w:color w:val="000000"/>
          <w:lang w:val="it-IT"/>
        </w:rPr>
        <w:t xml:space="preserve"> (jud. Mure</w:t>
      </w:r>
      <w:r w:rsidR="00363AE6" w:rsidRPr="001908EE">
        <w:rPr>
          <w:color w:val="000000" w:themeColor="text1"/>
          <w:lang w:val="it-IT"/>
        </w:rPr>
        <w:t>ș</w:t>
      </w:r>
      <w:r w:rsidR="00363AE6">
        <w:rPr>
          <w:rFonts w:cs="Tahoma"/>
          <w:color w:val="000000"/>
          <w:lang w:val="it-IT"/>
        </w:rPr>
        <w:t>) produs</w:t>
      </w:r>
      <w:r w:rsidR="00363AE6" w:rsidRPr="001908EE">
        <w:rPr>
          <w:color w:val="000000" w:themeColor="text1"/>
          <w:lang w:val="it-IT"/>
        </w:rPr>
        <w:t>ă</w:t>
      </w:r>
      <w:r w:rsidR="00363AE6">
        <w:rPr>
          <w:rFonts w:cs="Tahoma"/>
          <w:color w:val="000000"/>
          <w:lang w:val="it-IT"/>
        </w:rPr>
        <w:t xml:space="preserve"> </w:t>
      </w:r>
      <w:r w:rsidR="00363AE6" w:rsidRPr="001908EE">
        <w:rPr>
          <w:color w:val="000000" w:themeColor="text1"/>
          <w:lang w:val="it-IT"/>
        </w:rPr>
        <w:t>î</w:t>
      </w:r>
      <w:r w:rsidR="00363AE6" w:rsidRPr="00363AE6">
        <w:rPr>
          <w:rFonts w:cs="Tahoma"/>
          <w:color w:val="000000"/>
          <w:lang w:val="it-IT"/>
        </w:rPr>
        <w:t>n urma precipita</w:t>
      </w:r>
      <w:r w:rsidR="00363AE6" w:rsidRPr="001908EE">
        <w:rPr>
          <w:color w:val="000000" w:themeColor="text1"/>
          <w:lang w:val="it-IT"/>
        </w:rPr>
        <w:t>ţ</w:t>
      </w:r>
      <w:r w:rsidR="00363AE6" w:rsidRPr="00363AE6">
        <w:rPr>
          <w:rFonts w:cs="Tahoma"/>
          <w:color w:val="000000"/>
          <w:lang w:val="it-IT"/>
        </w:rPr>
        <w:t>iilor abundente din zona municipiului T</w:t>
      </w:r>
      <w:r w:rsidR="00363AE6" w:rsidRPr="00FB36A7">
        <w:rPr>
          <w:color w:val="000000" w:themeColor="text1"/>
          <w:lang w:val="ro-RO"/>
        </w:rPr>
        <w:t>â</w:t>
      </w:r>
      <w:r w:rsidR="00363AE6" w:rsidRPr="00363AE6">
        <w:rPr>
          <w:rFonts w:cs="Tahoma"/>
          <w:color w:val="000000"/>
          <w:lang w:val="it-IT"/>
        </w:rPr>
        <w:t>rgu Mure</w:t>
      </w:r>
      <w:r w:rsidR="00363AE6" w:rsidRPr="001908EE">
        <w:rPr>
          <w:color w:val="000000" w:themeColor="text1"/>
          <w:lang w:val="it-IT"/>
        </w:rPr>
        <w:t>ș</w:t>
      </w:r>
      <w:r w:rsidR="00363AE6" w:rsidRPr="00363AE6">
        <w:rPr>
          <w:rFonts w:cs="Tahoma"/>
          <w:color w:val="000000"/>
          <w:lang w:val="it-IT"/>
        </w:rPr>
        <w:t xml:space="preserve"> din data de 19.07.2020. Aceasta a fost stopat</w:t>
      </w:r>
      <w:r w:rsidR="00363AE6" w:rsidRPr="00363AE6">
        <w:rPr>
          <w:color w:val="000000" w:themeColor="text1"/>
          <w:lang w:val="it-IT"/>
        </w:rPr>
        <w:t>ă</w:t>
      </w:r>
      <w:r w:rsidR="00363AE6">
        <w:rPr>
          <w:rFonts w:cs="Tahoma"/>
          <w:color w:val="000000"/>
          <w:lang w:val="it-IT"/>
        </w:rPr>
        <w:t xml:space="preserve"> </w:t>
      </w:r>
      <w:r w:rsidR="00BA3417">
        <w:rPr>
          <w:color w:val="000000" w:themeColor="text1"/>
          <w:lang w:val="it-IT"/>
        </w:rPr>
        <w:t>la</w:t>
      </w:r>
      <w:r w:rsidR="00363AE6" w:rsidRPr="00363AE6">
        <w:rPr>
          <w:rFonts w:cs="Tahoma"/>
          <w:color w:val="000000"/>
          <w:lang w:val="it-IT"/>
        </w:rPr>
        <w:t xml:space="preserve"> data</w:t>
      </w:r>
      <w:r>
        <w:rPr>
          <w:rFonts w:cs="Tahoma"/>
          <w:color w:val="000000"/>
          <w:lang w:val="it-IT"/>
        </w:rPr>
        <w:t xml:space="preserve"> de 20.07.2020, la ora 22:00;</w:t>
      </w:r>
    </w:p>
    <w:p w14:paraId="0C82696A" w14:textId="77777777" w:rsidR="00363AE6" w:rsidRDefault="003E2B08" w:rsidP="00BA3417">
      <w:pPr>
        <w:spacing w:after="0" w:line="360" w:lineRule="auto"/>
        <w:ind w:left="1080"/>
        <w:rPr>
          <w:rFonts w:cs="Tahoma"/>
          <w:color w:val="000000"/>
          <w:lang w:val="it-IT"/>
        </w:rPr>
      </w:pPr>
      <w:r>
        <w:rPr>
          <w:rFonts w:cs="Tahoma"/>
          <w:color w:val="000000"/>
          <w:lang w:val="it-IT"/>
        </w:rPr>
        <w:t>-</w:t>
      </w:r>
      <w:r w:rsidRPr="00363AE6">
        <w:rPr>
          <w:rFonts w:cs="Tahoma"/>
          <w:color w:val="000000"/>
          <w:lang w:val="it-IT"/>
        </w:rPr>
        <w:t>revine cu informa</w:t>
      </w:r>
      <w:r w:rsidRPr="001908EE">
        <w:rPr>
          <w:color w:val="000000" w:themeColor="text1"/>
          <w:lang w:val="it-IT"/>
        </w:rPr>
        <w:t>ţ</w:t>
      </w:r>
      <w:r w:rsidRPr="00363AE6">
        <w:rPr>
          <w:rFonts w:cs="Tahoma"/>
          <w:color w:val="000000"/>
          <w:lang w:val="it-IT"/>
        </w:rPr>
        <w:t>ii despre evacuarea de ape uzate de la sta</w:t>
      </w:r>
      <w:r w:rsidRPr="001908EE">
        <w:rPr>
          <w:color w:val="000000" w:themeColor="text1"/>
          <w:lang w:val="it-IT"/>
        </w:rPr>
        <w:t>ţ</w:t>
      </w:r>
      <w:r w:rsidRPr="00363AE6">
        <w:rPr>
          <w:rFonts w:cs="Tahoma"/>
          <w:color w:val="000000"/>
          <w:lang w:val="it-IT"/>
        </w:rPr>
        <w:t xml:space="preserve">ia de epurare </w:t>
      </w:r>
      <w:r>
        <w:rPr>
          <w:rFonts w:cs="Tahoma"/>
          <w:color w:val="000000"/>
          <w:lang w:val="it-IT"/>
        </w:rPr>
        <w:t xml:space="preserve">S.C. Apa CTTA Alba Iulia </w:t>
      </w:r>
      <w:r w:rsidRPr="001908EE">
        <w:rPr>
          <w:color w:val="000000" w:themeColor="text1"/>
          <w:lang w:val="it-IT"/>
        </w:rPr>
        <w:t>î</w:t>
      </w:r>
      <w:r w:rsidRPr="00363AE6">
        <w:rPr>
          <w:rFonts w:cs="Tahoma"/>
          <w:color w:val="000000"/>
          <w:lang w:val="it-IT"/>
        </w:rPr>
        <w:t>n r</w:t>
      </w:r>
      <w:r w:rsidRPr="00FB36A7">
        <w:rPr>
          <w:color w:val="000000" w:themeColor="text1"/>
          <w:lang w:val="ro-RO"/>
        </w:rPr>
        <w:t>â</w:t>
      </w:r>
      <w:r w:rsidRPr="00363AE6">
        <w:rPr>
          <w:rFonts w:cs="Tahoma"/>
          <w:color w:val="000000"/>
          <w:lang w:val="it-IT"/>
        </w:rPr>
        <w:t>ul Mure</w:t>
      </w:r>
      <w:r w:rsidRPr="001908EE">
        <w:rPr>
          <w:color w:val="000000" w:themeColor="text1"/>
          <w:lang w:val="it-IT"/>
        </w:rPr>
        <w:t>ș</w:t>
      </w:r>
      <w:r>
        <w:rPr>
          <w:rFonts w:cs="Tahoma"/>
          <w:color w:val="000000"/>
          <w:lang w:val="it-IT"/>
        </w:rPr>
        <w:t xml:space="preserve"> (jud. Alba) din</w:t>
      </w:r>
      <w:r w:rsidRPr="00363AE6">
        <w:rPr>
          <w:rFonts w:cs="Tahoma"/>
          <w:color w:val="000000"/>
          <w:lang w:val="it-IT"/>
        </w:rPr>
        <w:t xml:space="preserve"> </w:t>
      </w:r>
      <w:r>
        <w:rPr>
          <w:rFonts w:cs="Tahoma"/>
          <w:color w:val="000000"/>
          <w:lang w:val="it-IT"/>
        </w:rPr>
        <w:t>data de 20</w:t>
      </w:r>
      <w:r w:rsidRPr="00363AE6">
        <w:rPr>
          <w:rFonts w:cs="Tahoma"/>
          <w:color w:val="000000"/>
          <w:lang w:val="it-IT"/>
        </w:rPr>
        <w:t>.07.2020. Aceasta a fost stopat</w:t>
      </w:r>
      <w:r w:rsidRPr="00363AE6">
        <w:rPr>
          <w:color w:val="000000" w:themeColor="text1"/>
          <w:lang w:val="it-IT"/>
        </w:rPr>
        <w:t>ă</w:t>
      </w:r>
      <w:r>
        <w:rPr>
          <w:rFonts w:cs="Tahoma"/>
          <w:color w:val="000000"/>
          <w:lang w:val="it-IT"/>
        </w:rPr>
        <w:t xml:space="preserve"> la ora 20:15</w:t>
      </w:r>
      <w:r w:rsidRPr="00363AE6">
        <w:rPr>
          <w:rFonts w:cs="Tahoma"/>
          <w:color w:val="000000"/>
          <w:lang w:val="it-IT"/>
        </w:rPr>
        <w:t>.</w:t>
      </w:r>
    </w:p>
    <w:p w14:paraId="0212AD0D" w14:textId="77777777" w:rsidR="003E2B08" w:rsidRPr="003E2B08" w:rsidRDefault="003E2B08" w:rsidP="00BA3417">
      <w:pPr>
        <w:spacing w:after="0" w:line="360" w:lineRule="auto"/>
        <w:ind w:left="1080"/>
        <w:rPr>
          <w:rFonts w:cs="Tahoma"/>
          <w:color w:val="000000"/>
          <w:sz w:val="16"/>
          <w:szCs w:val="16"/>
          <w:lang w:val="it-IT"/>
        </w:rPr>
      </w:pPr>
    </w:p>
    <w:p w14:paraId="21857F47" w14:textId="77777777" w:rsidR="009F17D1" w:rsidRDefault="00363AE6" w:rsidP="00BA3417">
      <w:pPr>
        <w:spacing w:after="0" w:line="360" w:lineRule="auto"/>
        <w:ind w:left="1080"/>
        <w:rPr>
          <w:rFonts w:cs="Tahoma"/>
          <w:color w:val="000000" w:themeColor="text1"/>
          <w:lang w:val="it-IT"/>
        </w:rPr>
      </w:pPr>
      <w:r>
        <w:rPr>
          <w:rFonts w:cs="Tahoma"/>
          <w:color w:val="000000" w:themeColor="text1"/>
          <w:lang w:val="it-IT"/>
        </w:rPr>
        <w:t>Pe fluviul Dun</w:t>
      </w:r>
      <w:r w:rsidRPr="001908EE">
        <w:rPr>
          <w:color w:val="000000" w:themeColor="text1"/>
          <w:lang w:val="it-IT"/>
        </w:rPr>
        <w:t>ă</w:t>
      </w:r>
      <w:r>
        <w:rPr>
          <w:rFonts w:cs="Tahoma"/>
          <w:color w:val="000000" w:themeColor="text1"/>
          <w:lang w:val="it-IT"/>
        </w:rPr>
        <w:t xml:space="preserve">rea </w:t>
      </w:r>
      <w:r w:rsidRPr="001908EE">
        <w:rPr>
          <w:color w:val="000000" w:themeColor="text1"/>
          <w:lang w:val="it-IT"/>
        </w:rPr>
        <w:t>ș</w:t>
      </w:r>
      <w:r>
        <w:rPr>
          <w:rFonts w:cs="Tahoma"/>
          <w:color w:val="000000" w:themeColor="text1"/>
          <w:lang w:val="it-IT"/>
        </w:rPr>
        <w:t>i pe Marea Neagr</w:t>
      </w:r>
      <w:r w:rsidRPr="001908EE">
        <w:rPr>
          <w:color w:val="000000" w:themeColor="text1"/>
          <w:lang w:val="it-IT"/>
        </w:rPr>
        <w:t>ă</w:t>
      </w:r>
      <w:r>
        <w:rPr>
          <w:rFonts w:cs="Tahoma"/>
          <w:color w:val="000000" w:themeColor="text1"/>
          <w:lang w:val="it-IT"/>
        </w:rPr>
        <w:t xml:space="preserve"> n</w:t>
      </w:r>
      <w:r w:rsidR="009F17D1">
        <w:rPr>
          <w:rFonts w:cs="Tahoma"/>
          <w:color w:val="000000" w:themeColor="text1"/>
          <w:lang w:val="it-IT"/>
        </w:rPr>
        <w:t xml:space="preserve">u au fost semnalate evenimente deosebite. </w:t>
      </w:r>
      <w:r w:rsidR="009F1094">
        <w:rPr>
          <w:rFonts w:cs="Tahoma"/>
          <w:color w:val="000000" w:themeColor="text1"/>
          <w:lang w:val="it-IT"/>
        </w:rPr>
        <w:t xml:space="preserve"> </w:t>
      </w:r>
    </w:p>
    <w:p w14:paraId="19707913" w14:textId="77777777" w:rsidR="00A33558" w:rsidRPr="002E63C8" w:rsidRDefault="00A33558" w:rsidP="00BA3417">
      <w:pPr>
        <w:spacing w:after="0" w:line="360" w:lineRule="auto"/>
        <w:ind w:left="1080"/>
        <w:rPr>
          <w:rFonts w:cs="Tahoma"/>
          <w:color w:val="000000" w:themeColor="text1"/>
          <w:lang w:val="it-IT"/>
        </w:rPr>
      </w:pPr>
    </w:p>
    <w:p w14:paraId="0AE193D0" w14:textId="77777777" w:rsidR="00F9512C" w:rsidRPr="00C02271" w:rsidRDefault="00F9512C" w:rsidP="00BA3417">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14:paraId="0AF05819" w14:textId="77777777" w:rsidR="00975BDC" w:rsidRPr="00A27274" w:rsidRDefault="00F9512C" w:rsidP="00BA3417">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r w:rsidR="00A17742" w:rsidRPr="00A27274">
        <w:rPr>
          <w:b/>
          <w:color w:val="FF0000"/>
          <w:sz w:val="16"/>
          <w:szCs w:val="16"/>
          <w:lang w:val="it-IT"/>
        </w:rPr>
        <w:t xml:space="preserve"> </w:t>
      </w:r>
    </w:p>
    <w:p w14:paraId="41708023" w14:textId="77777777" w:rsidR="001908EE" w:rsidRPr="001908EE" w:rsidRDefault="001908EE" w:rsidP="00BA3417">
      <w:pPr>
        <w:spacing w:after="0" w:line="360" w:lineRule="auto"/>
        <w:ind w:left="1080"/>
        <w:rPr>
          <w:b/>
          <w:color w:val="000000" w:themeColor="text1"/>
          <w:lang w:val="ro-RO"/>
        </w:rPr>
      </w:pPr>
      <w:r w:rsidRPr="001908EE">
        <w:rPr>
          <w:b/>
          <w:color w:val="000000" w:themeColor="text1"/>
          <w:lang w:val="it-IT"/>
        </w:rPr>
        <w:t>Agenţia Naţională pentru Protecţia Mediului</w:t>
      </w:r>
      <w:r w:rsidRPr="001908EE">
        <w:rPr>
          <w:color w:val="000000" w:themeColor="text1"/>
          <w:lang w:val="it-IT"/>
        </w:rPr>
        <w:t xml:space="preserve"> informează că din rezultatele analizelor efectuate în intervalul 17-19.07.2020 în cadrul Reţelei Naţionale de Monitorizare nu s-au constatat depăşiri ale pragurilor de alertă pentru </w:t>
      </w:r>
      <w:r w:rsidRPr="001908EE">
        <w:rPr>
          <w:color w:val="000000" w:themeColor="text1"/>
          <w:lang w:val="ro-RO"/>
        </w:rPr>
        <w:t>NO</w:t>
      </w:r>
      <w:r w:rsidRPr="001908EE">
        <w:rPr>
          <w:color w:val="000000" w:themeColor="text1"/>
          <w:vertAlign w:val="subscript"/>
          <w:lang w:val="ro-RO"/>
        </w:rPr>
        <w:t>2</w:t>
      </w:r>
      <w:r w:rsidRPr="001908EE">
        <w:rPr>
          <w:color w:val="000000" w:themeColor="text1"/>
          <w:lang w:val="it-IT"/>
        </w:rPr>
        <w:t xml:space="preserve"> (dioxid de azot), </w:t>
      </w:r>
      <w:r w:rsidRPr="001908EE">
        <w:rPr>
          <w:color w:val="000000" w:themeColor="text1"/>
          <w:lang w:val="ro-RO"/>
        </w:rPr>
        <w:t>SO</w:t>
      </w:r>
      <w:r w:rsidRPr="001908EE">
        <w:rPr>
          <w:color w:val="000000" w:themeColor="text1"/>
          <w:vertAlign w:val="subscript"/>
          <w:lang w:val="ro-RO"/>
        </w:rPr>
        <w:t>2</w:t>
      </w:r>
      <w:r w:rsidRPr="001908EE">
        <w:rPr>
          <w:color w:val="000000" w:themeColor="text1"/>
          <w:lang w:val="it-IT"/>
        </w:rPr>
        <w:t xml:space="preserve"> (dioxid de sulf), ale pragurilor de alertă și informare pentru </w:t>
      </w:r>
      <w:r w:rsidRPr="001908EE">
        <w:rPr>
          <w:color w:val="000000" w:themeColor="text1"/>
          <w:lang w:val="ro-RO"/>
        </w:rPr>
        <w:t>O</w:t>
      </w:r>
      <w:r w:rsidRPr="001908EE">
        <w:rPr>
          <w:color w:val="000000" w:themeColor="text1"/>
          <w:vertAlign w:val="subscript"/>
          <w:lang w:val="ro-RO"/>
        </w:rPr>
        <w:t>3</w:t>
      </w:r>
      <w:r w:rsidRPr="001908EE">
        <w:rPr>
          <w:color w:val="000000" w:themeColor="text1"/>
          <w:lang w:val="it-IT"/>
        </w:rPr>
        <w:t xml:space="preserve"> (ozon) și ale mediei zilnice de 50 µg/</w:t>
      </w:r>
      <w:r w:rsidRPr="001908EE">
        <w:rPr>
          <w:rFonts w:cs="Arial"/>
          <w:color w:val="000000" w:themeColor="text1"/>
          <w:lang w:val="ro-RO"/>
        </w:rPr>
        <w:t>m</w:t>
      </w:r>
      <w:r w:rsidRPr="001908EE">
        <w:rPr>
          <w:rFonts w:cs="Arial"/>
          <w:color w:val="000000" w:themeColor="text1"/>
          <w:vertAlign w:val="superscript"/>
          <w:lang w:val="ro-RO"/>
        </w:rPr>
        <w:t xml:space="preserve">3 </w:t>
      </w:r>
      <w:r w:rsidRPr="001908EE">
        <w:rPr>
          <w:color w:val="000000" w:themeColor="text1"/>
          <w:lang w:val="it-IT"/>
        </w:rPr>
        <w:t>pentru PM10 (pulberi în suspensie cu diametrul sub 10 microni)</w:t>
      </w:r>
      <w:r w:rsidRPr="001908EE">
        <w:rPr>
          <w:color w:val="000000" w:themeColor="text1"/>
          <w:lang w:val="ro-RO"/>
        </w:rPr>
        <w:t>.</w:t>
      </w:r>
    </w:p>
    <w:p w14:paraId="13F09C61" w14:textId="77777777" w:rsidR="00585339" w:rsidRPr="00585339" w:rsidRDefault="00585339" w:rsidP="00BA3417">
      <w:pPr>
        <w:spacing w:after="0" w:line="360" w:lineRule="auto"/>
        <w:ind w:left="1080"/>
        <w:contextualSpacing/>
        <w:rPr>
          <w:b/>
          <w:sz w:val="16"/>
          <w:szCs w:val="16"/>
          <w:lang w:val="ro-RO"/>
        </w:rPr>
      </w:pPr>
    </w:p>
    <w:p w14:paraId="10ABEAAA" w14:textId="77777777" w:rsidR="00F9512C" w:rsidRPr="00A47903" w:rsidRDefault="00F9512C" w:rsidP="00BA3417">
      <w:pPr>
        <w:pStyle w:val="ListParagraph"/>
        <w:numPr>
          <w:ilvl w:val="0"/>
          <w:numId w:val="9"/>
        </w:numPr>
        <w:spacing w:after="0" w:line="360" w:lineRule="auto"/>
        <w:contextualSpacing/>
        <w:rPr>
          <w:b/>
          <w:lang w:val="ro-RO"/>
        </w:rPr>
      </w:pPr>
      <w:r w:rsidRPr="006F5FBB">
        <w:rPr>
          <w:b/>
          <w:lang w:val="ro-RO"/>
        </w:rPr>
        <w:t>În domeniul solului şi vegetaţiei</w:t>
      </w:r>
    </w:p>
    <w:p w14:paraId="2E5642CB" w14:textId="7C15A41E" w:rsidR="00FB36A7" w:rsidRPr="00FB36A7" w:rsidRDefault="00FB36A7" w:rsidP="00BA3417">
      <w:pPr>
        <w:spacing w:after="0" w:line="360" w:lineRule="auto"/>
        <w:ind w:left="1080"/>
        <w:rPr>
          <w:rFonts w:cs="Tahoma"/>
          <w:color w:val="000000" w:themeColor="text1"/>
          <w:lang w:val="it-IT"/>
        </w:rPr>
      </w:pPr>
      <w:r w:rsidRPr="00FB36A7">
        <w:rPr>
          <w:rFonts w:cs="Tahoma"/>
          <w:b/>
          <w:color w:val="000000" w:themeColor="text1"/>
          <w:lang w:val="it-IT"/>
        </w:rPr>
        <w:t>A.P.M. Ialomi</w:t>
      </w:r>
      <w:r w:rsidRPr="00FB36A7">
        <w:rPr>
          <w:b/>
          <w:color w:val="000000" w:themeColor="text1"/>
          <w:lang w:val="ro-RO"/>
        </w:rPr>
        <w:t>ț</w:t>
      </w:r>
      <w:r w:rsidRPr="00FB36A7">
        <w:rPr>
          <w:rFonts w:cs="Tahoma"/>
          <w:b/>
          <w:color w:val="000000" w:themeColor="text1"/>
          <w:lang w:val="it-IT"/>
        </w:rPr>
        <w:t>a</w:t>
      </w:r>
      <w:r w:rsidRPr="00FB36A7">
        <w:rPr>
          <w:rFonts w:cs="Tahoma"/>
          <w:color w:val="000000" w:themeColor="text1"/>
          <w:lang w:val="it-IT"/>
        </w:rPr>
        <w:t xml:space="preserve"> informeaz</w:t>
      </w:r>
      <w:r w:rsidRPr="00FB36A7">
        <w:rPr>
          <w:color w:val="000000" w:themeColor="text1"/>
          <w:lang w:val="ro-RO"/>
        </w:rPr>
        <w:t>ă</w:t>
      </w:r>
      <w:r w:rsidRPr="00FB36A7">
        <w:rPr>
          <w:rFonts w:cs="Tahoma"/>
          <w:color w:val="000000" w:themeColor="text1"/>
          <w:lang w:val="it-IT"/>
        </w:rPr>
        <w:t xml:space="preserve"> c</w:t>
      </w:r>
      <w:r w:rsidRPr="00FB36A7">
        <w:rPr>
          <w:color w:val="000000" w:themeColor="text1"/>
          <w:lang w:val="ro-RO"/>
        </w:rPr>
        <w:t>ă</w:t>
      </w:r>
      <w:r w:rsidRPr="00FB36A7">
        <w:rPr>
          <w:rFonts w:cs="Tahoma"/>
          <w:color w:val="000000" w:themeColor="text1"/>
          <w:lang w:val="it-IT"/>
        </w:rPr>
        <w:t xml:space="preserve"> </w:t>
      </w:r>
      <w:r w:rsidR="00BA3417">
        <w:rPr>
          <w:color w:val="000000" w:themeColor="text1"/>
          <w:lang w:val="ro-RO"/>
        </w:rPr>
        <w:t>la</w:t>
      </w:r>
      <w:r w:rsidRPr="00FB36A7">
        <w:rPr>
          <w:rFonts w:cs="Tahoma"/>
          <w:color w:val="000000" w:themeColor="text1"/>
          <w:lang w:val="it-IT"/>
        </w:rPr>
        <w:t xml:space="preserve"> data de 19.07.2020, </w:t>
      </w:r>
      <w:r w:rsidRPr="00FB36A7">
        <w:rPr>
          <w:color w:val="000000" w:themeColor="text1"/>
          <w:lang w:val="ro-RO"/>
        </w:rPr>
        <w:t>î</w:t>
      </w:r>
      <w:r w:rsidRPr="00FB36A7">
        <w:rPr>
          <w:rFonts w:cs="Tahoma"/>
          <w:color w:val="000000" w:themeColor="text1"/>
          <w:lang w:val="it-IT"/>
        </w:rPr>
        <w:t xml:space="preserve">n jurul orei 18:30, s-a produs o poluare cu </w:t>
      </w:r>
      <w:r w:rsidRPr="00FB36A7">
        <w:rPr>
          <w:color w:val="000000" w:themeColor="text1"/>
          <w:lang w:val="ro-RO"/>
        </w:rPr>
        <w:t>ț</w:t>
      </w:r>
      <w:r w:rsidRPr="00FB36A7">
        <w:rPr>
          <w:rFonts w:cs="Tahoma"/>
          <w:color w:val="000000" w:themeColor="text1"/>
          <w:lang w:val="it-IT"/>
        </w:rPr>
        <w:t>i</w:t>
      </w:r>
      <w:r w:rsidRPr="00FB36A7">
        <w:rPr>
          <w:color w:val="000000" w:themeColor="text1"/>
          <w:lang w:val="ro-RO"/>
        </w:rPr>
        <w:t>ț</w:t>
      </w:r>
      <w:r w:rsidRPr="00FB36A7">
        <w:rPr>
          <w:rFonts w:cs="Tahoma"/>
          <w:color w:val="000000" w:themeColor="text1"/>
          <w:lang w:val="it-IT"/>
        </w:rPr>
        <w:t>ei a cca 300 mp de sol (teren necultivat-miri</w:t>
      </w:r>
      <w:r w:rsidRPr="00FB36A7">
        <w:rPr>
          <w:color w:val="000000" w:themeColor="text1"/>
          <w:lang w:val="ro-RO"/>
        </w:rPr>
        <w:t>ș</w:t>
      </w:r>
      <w:r w:rsidRPr="00FB36A7">
        <w:rPr>
          <w:rFonts w:cs="Tahoma"/>
          <w:color w:val="000000" w:themeColor="text1"/>
          <w:lang w:val="it-IT"/>
        </w:rPr>
        <w:t xml:space="preserve">te) </w:t>
      </w:r>
      <w:r w:rsidRPr="00FB36A7">
        <w:rPr>
          <w:color w:val="000000" w:themeColor="text1"/>
          <w:lang w:val="ro-RO"/>
        </w:rPr>
        <w:t>î</w:t>
      </w:r>
      <w:r w:rsidRPr="00FB36A7">
        <w:rPr>
          <w:rFonts w:cs="Tahoma"/>
          <w:color w:val="000000" w:themeColor="text1"/>
          <w:lang w:val="it-IT"/>
        </w:rPr>
        <w:t>n extravilanul municipiului Fete</w:t>
      </w:r>
      <w:r w:rsidRPr="00FB36A7">
        <w:rPr>
          <w:color w:val="000000" w:themeColor="text1"/>
          <w:lang w:val="ro-RO"/>
        </w:rPr>
        <w:t>ș</w:t>
      </w:r>
      <w:r w:rsidRPr="00FB36A7">
        <w:rPr>
          <w:rFonts w:cs="Tahoma"/>
          <w:color w:val="000000" w:themeColor="text1"/>
          <w:lang w:val="it-IT"/>
        </w:rPr>
        <w:t xml:space="preserve">ti </w:t>
      </w:r>
      <w:r w:rsidRPr="00FB36A7">
        <w:rPr>
          <w:color w:val="000000" w:themeColor="text1"/>
          <w:lang w:val="ro-RO"/>
        </w:rPr>
        <w:t>î</w:t>
      </w:r>
      <w:r w:rsidRPr="00FB36A7">
        <w:rPr>
          <w:rFonts w:cs="Tahoma"/>
          <w:color w:val="000000" w:themeColor="text1"/>
          <w:lang w:val="it-IT"/>
        </w:rPr>
        <w:t xml:space="preserve">n urma </w:t>
      </w:r>
      <w:r w:rsidR="002A7672">
        <w:rPr>
          <w:rFonts w:cs="Tahoma"/>
          <w:color w:val="000000" w:themeColor="text1"/>
          <w:lang w:val="it-IT"/>
        </w:rPr>
        <w:t>unei tentative de sustragere de combustibil prin montarea de c</w:t>
      </w:r>
      <w:r w:rsidR="002A7672" w:rsidRPr="00FB36A7">
        <w:rPr>
          <w:color w:val="000000" w:themeColor="text1"/>
          <w:lang w:val="ro-RO"/>
        </w:rPr>
        <w:t>ă</w:t>
      </w:r>
      <w:r w:rsidR="002A7672">
        <w:rPr>
          <w:rFonts w:cs="Tahoma"/>
          <w:color w:val="000000" w:themeColor="text1"/>
          <w:lang w:val="it-IT"/>
        </w:rPr>
        <w:t>tre persoane necunoscute a unei instala</w:t>
      </w:r>
      <w:r w:rsidR="002A7672" w:rsidRPr="00FB36A7">
        <w:rPr>
          <w:color w:val="000000" w:themeColor="text1"/>
          <w:lang w:val="ro-RO"/>
        </w:rPr>
        <w:t>ț</w:t>
      </w:r>
      <w:r w:rsidR="002A7672">
        <w:rPr>
          <w:rFonts w:cs="Tahoma"/>
          <w:color w:val="000000" w:themeColor="text1"/>
          <w:lang w:val="it-IT"/>
        </w:rPr>
        <w:t>ii artizanale pe conducta de transport</w:t>
      </w:r>
      <w:r w:rsidRPr="00FB36A7">
        <w:rPr>
          <w:rFonts w:cs="Tahoma"/>
          <w:color w:val="000000" w:themeColor="text1"/>
          <w:lang w:val="it-IT"/>
        </w:rPr>
        <w:t xml:space="preserve"> Conpet C4-B</w:t>
      </w:r>
      <w:r w:rsidRPr="00FB36A7">
        <w:rPr>
          <w:color w:val="000000" w:themeColor="text1"/>
          <w:lang w:val="ro-RO"/>
        </w:rPr>
        <w:t>ă</w:t>
      </w:r>
      <w:r w:rsidRPr="00FB36A7">
        <w:rPr>
          <w:rFonts w:cs="Tahoma"/>
          <w:color w:val="000000" w:themeColor="text1"/>
          <w:lang w:val="it-IT"/>
        </w:rPr>
        <w:t>r</w:t>
      </w:r>
      <w:r w:rsidRPr="00FB36A7">
        <w:rPr>
          <w:color w:val="000000" w:themeColor="text1"/>
          <w:lang w:val="ro-RO"/>
        </w:rPr>
        <w:t>ă</w:t>
      </w:r>
      <w:r w:rsidRPr="00FB36A7">
        <w:rPr>
          <w:rFonts w:cs="Tahoma"/>
          <w:color w:val="000000" w:themeColor="text1"/>
          <w:lang w:val="it-IT"/>
        </w:rPr>
        <w:t>ganu</w:t>
      </w:r>
      <w:r w:rsidR="007D7B46">
        <w:rPr>
          <w:rFonts w:cs="Tahoma"/>
          <w:color w:val="000000" w:themeColor="text1"/>
          <w:lang w:val="it-IT"/>
        </w:rPr>
        <w:t>,</w:t>
      </w:r>
      <w:r w:rsidRPr="00FB36A7">
        <w:rPr>
          <w:rFonts w:cs="Tahoma"/>
          <w:color w:val="000000" w:themeColor="text1"/>
          <w:lang w:val="it-IT"/>
        </w:rPr>
        <w:t xml:space="preserve"> la cca 20 m de traversarea c</w:t>
      </w:r>
      <w:r w:rsidRPr="00FB36A7">
        <w:rPr>
          <w:color w:val="000000" w:themeColor="text1"/>
          <w:lang w:val="ro-RO"/>
        </w:rPr>
        <w:t>ă</w:t>
      </w:r>
      <w:r w:rsidRPr="00FB36A7">
        <w:rPr>
          <w:rFonts w:cs="Tahoma"/>
          <w:color w:val="000000" w:themeColor="text1"/>
          <w:lang w:val="it-IT"/>
        </w:rPr>
        <w:t>ii ferate Bucure</w:t>
      </w:r>
      <w:r w:rsidRPr="00FB36A7">
        <w:rPr>
          <w:color w:val="000000" w:themeColor="text1"/>
          <w:lang w:val="ro-RO"/>
        </w:rPr>
        <w:t>ș</w:t>
      </w:r>
      <w:r w:rsidRPr="00FB36A7">
        <w:rPr>
          <w:rFonts w:cs="Tahoma"/>
          <w:color w:val="000000" w:themeColor="text1"/>
          <w:lang w:val="it-IT"/>
        </w:rPr>
        <w:t>ti-Constan</w:t>
      </w:r>
      <w:r w:rsidRPr="00FB36A7">
        <w:rPr>
          <w:color w:val="000000" w:themeColor="text1"/>
          <w:lang w:val="ro-RO"/>
        </w:rPr>
        <w:t>ț</w:t>
      </w:r>
      <w:r w:rsidRPr="00FB36A7">
        <w:rPr>
          <w:rFonts w:cs="Tahoma"/>
          <w:color w:val="000000" w:themeColor="text1"/>
          <w:lang w:val="it-IT"/>
        </w:rPr>
        <w:t xml:space="preserve">a. </w:t>
      </w:r>
      <w:r w:rsidRPr="00FB36A7">
        <w:rPr>
          <w:rFonts w:cs="Tahoma"/>
          <w:b/>
          <w:color w:val="000000" w:themeColor="text1"/>
          <w:lang w:val="it-IT"/>
        </w:rPr>
        <w:t>M</w:t>
      </w:r>
      <w:r w:rsidRPr="00FB36A7">
        <w:rPr>
          <w:b/>
          <w:color w:val="000000" w:themeColor="text1"/>
          <w:lang w:val="ro-RO"/>
        </w:rPr>
        <w:t>ă</w:t>
      </w:r>
      <w:r w:rsidRPr="00FB36A7">
        <w:rPr>
          <w:rFonts w:cs="Tahoma"/>
          <w:b/>
          <w:color w:val="000000" w:themeColor="text1"/>
          <w:lang w:val="it-IT"/>
        </w:rPr>
        <w:t>suri:</w:t>
      </w:r>
      <w:r w:rsidRPr="00FB36A7">
        <w:rPr>
          <w:rFonts w:cs="Tahoma"/>
          <w:color w:val="000000" w:themeColor="text1"/>
          <w:lang w:val="it-IT"/>
        </w:rPr>
        <w:t xml:space="preserve"> s-a oprit pomparea, </w:t>
      </w:r>
      <w:r w:rsidR="002A7672">
        <w:rPr>
          <w:rFonts w:cs="Tahoma"/>
          <w:color w:val="000000" w:themeColor="text1"/>
          <w:lang w:val="it-IT"/>
        </w:rPr>
        <w:t>a fost dezafectat</w:t>
      </w:r>
      <w:r w:rsidR="002A7672" w:rsidRPr="00FB36A7">
        <w:rPr>
          <w:color w:val="000000" w:themeColor="text1"/>
          <w:lang w:val="ro-RO"/>
        </w:rPr>
        <w:t>ă</w:t>
      </w:r>
      <w:r w:rsidR="002A7672">
        <w:rPr>
          <w:rFonts w:cs="Tahoma"/>
          <w:color w:val="000000" w:themeColor="text1"/>
          <w:lang w:val="it-IT"/>
        </w:rPr>
        <w:t xml:space="preserve"> instala</w:t>
      </w:r>
      <w:r w:rsidR="002A7672" w:rsidRPr="00FB36A7">
        <w:rPr>
          <w:color w:val="000000" w:themeColor="text1"/>
          <w:lang w:val="ro-RO"/>
        </w:rPr>
        <w:t>ț</w:t>
      </w:r>
      <w:r w:rsidR="002A7672">
        <w:rPr>
          <w:rFonts w:cs="Tahoma"/>
          <w:color w:val="000000" w:themeColor="text1"/>
          <w:lang w:val="it-IT"/>
        </w:rPr>
        <w:t>ia artizanal</w:t>
      </w:r>
      <w:r w:rsidR="002A7672" w:rsidRPr="00FB36A7">
        <w:rPr>
          <w:color w:val="000000" w:themeColor="text1"/>
          <w:lang w:val="ro-RO"/>
        </w:rPr>
        <w:t>ă</w:t>
      </w:r>
      <w:r w:rsidR="002A7672">
        <w:rPr>
          <w:rFonts w:cs="Tahoma"/>
          <w:color w:val="000000" w:themeColor="text1"/>
          <w:lang w:val="it-IT"/>
        </w:rPr>
        <w:t xml:space="preserve">, </w:t>
      </w:r>
      <w:r w:rsidRPr="00FB36A7">
        <w:rPr>
          <w:rFonts w:cs="Tahoma"/>
          <w:color w:val="000000" w:themeColor="text1"/>
          <w:lang w:val="it-IT"/>
        </w:rPr>
        <w:t>s-a excavat o groap</w:t>
      </w:r>
      <w:r w:rsidRPr="00FB36A7">
        <w:rPr>
          <w:color w:val="000000" w:themeColor="text1"/>
          <w:lang w:val="ro-RO"/>
        </w:rPr>
        <w:t>ă</w:t>
      </w:r>
      <w:r w:rsidRPr="00FB36A7">
        <w:rPr>
          <w:rFonts w:cs="Tahoma"/>
          <w:color w:val="000000" w:themeColor="text1"/>
          <w:lang w:val="it-IT"/>
        </w:rPr>
        <w:t xml:space="preserve"> pentru colectarea fluidului scurs </w:t>
      </w:r>
      <w:r w:rsidRPr="00FB36A7">
        <w:rPr>
          <w:color w:val="000000" w:themeColor="text1"/>
          <w:lang w:val="ro-RO"/>
        </w:rPr>
        <w:t>ș</w:t>
      </w:r>
      <w:r w:rsidRPr="00FB36A7">
        <w:rPr>
          <w:rFonts w:cs="Tahoma"/>
          <w:color w:val="000000" w:themeColor="text1"/>
          <w:lang w:val="it-IT"/>
        </w:rPr>
        <w:t xml:space="preserve">i s-a procedat la vidanjarea </w:t>
      </w:r>
      <w:r w:rsidR="002A7672">
        <w:rPr>
          <w:rFonts w:cs="Tahoma"/>
          <w:color w:val="000000" w:themeColor="text1"/>
          <w:lang w:val="it-IT"/>
        </w:rPr>
        <w:t>periodic</w:t>
      </w:r>
      <w:r w:rsidR="002A7672" w:rsidRPr="00FB36A7">
        <w:rPr>
          <w:color w:val="000000" w:themeColor="text1"/>
          <w:lang w:val="ro-RO"/>
        </w:rPr>
        <w:t>ă</w:t>
      </w:r>
      <w:r w:rsidR="002A7672">
        <w:rPr>
          <w:rFonts w:cs="Tahoma"/>
          <w:color w:val="000000" w:themeColor="text1"/>
          <w:lang w:val="it-IT"/>
        </w:rPr>
        <w:t xml:space="preserve"> a </w:t>
      </w:r>
      <w:r w:rsidRPr="00FB36A7">
        <w:rPr>
          <w:rFonts w:cs="Tahoma"/>
          <w:color w:val="000000" w:themeColor="text1"/>
          <w:lang w:val="it-IT"/>
        </w:rPr>
        <w:t xml:space="preserve">acestuia, s-a decopertat conducta </w:t>
      </w:r>
      <w:r w:rsidRPr="00FB36A7">
        <w:rPr>
          <w:color w:val="000000" w:themeColor="text1"/>
          <w:lang w:val="ro-RO"/>
        </w:rPr>
        <w:t>î</w:t>
      </w:r>
      <w:r w:rsidRPr="00FB36A7">
        <w:rPr>
          <w:rFonts w:cs="Tahoma"/>
          <w:color w:val="000000" w:themeColor="text1"/>
          <w:lang w:val="it-IT"/>
        </w:rPr>
        <w:t>n vederea efectu</w:t>
      </w:r>
      <w:r w:rsidRPr="00FB36A7">
        <w:rPr>
          <w:color w:val="000000" w:themeColor="text1"/>
          <w:lang w:val="ro-RO"/>
        </w:rPr>
        <w:t>ă</w:t>
      </w:r>
      <w:r w:rsidRPr="00FB36A7">
        <w:rPr>
          <w:rFonts w:cs="Tahoma"/>
          <w:color w:val="000000" w:themeColor="text1"/>
          <w:lang w:val="it-IT"/>
        </w:rPr>
        <w:t>rii de repara</w:t>
      </w:r>
      <w:r w:rsidRPr="00FB36A7">
        <w:rPr>
          <w:color w:val="000000" w:themeColor="text1"/>
          <w:lang w:val="ro-RO"/>
        </w:rPr>
        <w:t>ț</w:t>
      </w:r>
      <w:r w:rsidRPr="00FB36A7">
        <w:rPr>
          <w:rFonts w:cs="Tahoma"/>
          <w:color w:val="000000" w:themeColor="text1"/>
          <w:lang w:val="it-IT"/>
        </w:rPr>
        <w:t>ii, urm</w:t>
      </w:r>
      <w:r w:rsidRPr="00FB36A7">
        <w:rPr>
          <w:color w:val="000000" w:themeColor="text1"/>
          <w:lang w:val="ro-RO"/>
        </w:rPr>
        <w:t>â</w:t>
      </w:r>
      <w:r w:rsidRPr="00FB36A7">
        <w:rPr>
          <w:rFonts w:cs="Tahoma"/>
          <w:color w:val="000000" w:themeColor="text1"/>
          <w:lang w:val="it-IT"/>
        </w:rPr>
        <w:t xml:space="preserve">nd ca solul </w:t>
      </w:r>
      <w:r w:rsidR="002A7672">
        <w:rPr>
          <w:rFonts w:cs="Tahoma"/>
          <w:color w:val="000000" w:themeColor="text1"/>
          <w:lang w:val="it-IT"/>
        </w:rPr>
        <w:t>afecta</w:t>
      </w:r>
      <w:r w:rsidRPr="00FB36A7">
        <w:rPr>
          <w:rFonts w:cs="Tahoma"/>
          <w:color w:val="000000" w:themeColor="text1"/>
          <w:lang w:val="it-IT"/>
        </w:rPr>
        <w:t>t s</w:t>
      </w:r>
      <w:r w:rsidRPr="00FB36A7">
        <w:rPr>
          <w:color w:val="000000" w:themeColor="text1"/>
          <w:lang w:val="ro-RO"/>
        </w:rPr>
        <w:t>ă</w:t>
      </w:r>
      <w:r w:rsidRPr="00FB36A7">
        <w:rPr>
          <w:rFonts w:cs="Tahoma"/>
          <w:color w:val="000000" w:themeColor="text1"/>
          <w:lang w:val="it-IT"/>
        </w:rPr>
        <w:t xml:space="preserve"> fie preluat de c</w:t>
      </w:r>
      <w:r w:rsidRPr="00FB36A7">
        <w:rPr>
          <w:color w:val="000000" w:themeColor="text1"/>
          <w:lang w:val="ro-RO"/>
        </w:rPr>
        <w:t>ă</w:t>
      </w:r>
      <w:r w:rsidRPr="00FB36A7">
        <w:rPr>
          <w:rFonts w:cs="Tahoma"/>
          <w:color w:val="000000" w:themeColor="text1"/>
          <w:lang w:val="it-IT"/>
        </w:rPr>
        <w:t>tre o firm</w:t>
      </w:r>
      <w:r w:rsidRPr="00FB36A7">
        <w:rPr>
          <w:color w:val="000000" w:themeColor="text1"/>
          <w:lang w:val="ro-RO"/>
        </w:rPr>
        <w:t>ă</w:t>
      </w:r>
      <w:r w:rsidRPr="00FB36A7">
        <w:rPr>
          <w:rFonts w:cs="Tahoma"/>
          <w:color w:val="000000" w:themeColor="text1"/>
          <w:lang w:val="it-IT"/>
        </w:rPr>
        <w:t xml:space="preserve"> specializat</w:t>
      </w:r>
      <w:r w:rsidRPr="00FB36A7">
        <w:rPr>
          <w:color w:val="000000" w:themeColor="text1"/>
          <w:lang w:val="ro-RO"/>
        </w:rPr>
        <w:t>ă</w:t>
      </w:r>
      <w:r w:rsidR="002A7672">
        <w:rPr>
          <w:color w:val="000000" w:themeColor="text1"/>
          <w:lang w:val="ro-RO"/>
        </w:rPr>
        <w:t xml:space="preserve"> </w:t>
      </w:r>
      <w:r w:rsidR="002A7672" w:rsidRPr="00FB36A7">
        <w:rPr>
          <w:color w:val="000000" w:themeColor="text1"/>
          <w:lang w:val="ro-RO"/>
        </w:rPr>
        <w:t>î</w:t>
      </w:r>
      <w:r w:rsidR="002A7672">
        <w:rPr>
          <w:color w:val="000000" w:themeColor="text1"/>
          <w:lang w:val="ro-RO"/>
        </w:rPr>
        <w:t>n vederea decontamin</w:t>
      </w:r>
      <w:r w:rsidR="002A7672" w:rsidRPr="00FB36A7">
        <w:rPr>
          <w:color w:val="000000" w:themeColor="text1"/>
          <w:lang w:val="ro-RO"/>
        </w:rPr>
        <w:t>ă</w:t>
      </w:r>
      <w:r w:rsidR="002A7672">
        <w:rPr>
          <w:color w:val="000000" w:themeColor="text1"/>
          <w:lang w:val="ro-RO"/>
        </w:rPr>
        <w:t>rii</w:t>
      </w:r>
      <w:r w:rsidRPr="00FB36A7">
        <w:rPr>
          <w:rFonts w:cs="Tahoma"/>
          <w:color w:val="000000" w:themeColor="text1"/>
          <w:lang w:val="it-IT"/>
        </w:rPr>
        <w:t>.</w:t>
      </w:r>
      <w:r w:rsidR="002A7672">
        <w:rPr>
          <w:rFonts w:cs="Tahoma"/>
          <w:color w:val="000000" w:themeColor="text1"/>
          <w:lang w:val="it-IT"/>
        </w:rPr>
        <w:t xml:space="preserve">  </w:t>
      </w:r>
    </w:p>
    <w:p w14:paraId="3E4D20B7" w14:textId="77777777" w:rsidR="00515CF6" w:rsidRPr="00284979" w:rsidRDefault="00515CF6" w:rsidP="00BA3417">
      <w:pPr>
        <w:spacing w:after="0" w:line="360" w:lineRule="auto"/>
        <w:ind w:left="0"/>
        <w:rPr>
          <w:color w:val="000000" w:themeColor="text1"/>
          <w:sz w:val="16"/>
          <w:szCs w:val="16"/>
          <w:lang w:val="it-IT"/>
        </w:rPr>
      </w:pPr>
    </w:p>
    <w:p w14:paraId="2FECE473" w14:textId="77777777" w:rsidR="00F9512C" w:rsidRPr="00C02271" w:rsidRDefault="00F9512C" w:rsidP="00BA3417">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2E04CCB2" w14:textId="77777777" w:rsidR="00ED5ADE" w:rsidRDefault="00F9512C" w:rsidP="00BA3417">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 xml:space="preserve">nu s-au înregistrat depăşiri ale limitelor de avertizare/alarmare și nu s-au semnalat evenimente deosebite. Parametrii constataţi la </w:t>
      </w:r>
      <w:r w:rsidRPr="00C63732">
        <w:rPr>
          <w:color w:val="000000" w:themeColor="text1"/>
          <w:lang w:val="ro-RO"/>
        </w:rPr>
        <w:lastRenderedPageBreak/>
        <w:t>staţiile de pe teritoriul României s-au situat în limitele normale de variație ale fondului natural.</w:t>
      </w:r>
    </w:p>
    <w:p w14:paraId="092D95FE" w14:textId="77777777" w:rsidR="00515CF6" w:rsidRPr="00352B93" w:rsidRDefault="00515CF6" w:rsidP="00BA3417">
      <w:pPr>
        <w:spacing w:after="0" w:line="360" w:lineRule="auto"/>
        <w:ind w:left="0"/>
        <w:rPr>
          <w:color w:val="000000" w:themeColor="text1"/>
          <w:sz w:val="16"/>
          <w:szCs w:val="16"/>
          <w:lang w:val="ro-RO"/>
        </w:rPr>
      </w:pPr>
    </w:p>
    <w:p w14:paraId="34DFF622" w14:textId="77777777" w:rsidR="00F9512C" w:rsidRPr="00C02271" w:rsidRDefault="00F9512C" w:rsidP="00BA3417">
      <w:pPr>
        <w:spacing w:after="0" w:line="360" w:lineRule="auto"/>
        <w:ind w:left="1080"/>
        <w:rPr>
          <w:b/>
          <w:lang w:val="ro-RO"/>
        </w:rPr>
      </w:pPr>
      <w:r w:rsidRPr="00C02271">
        <w:rPr>
          <w:b/>
          <w:lang w:val="ro-RO"/>
        </w:rPr>
        <w:t xml:space="preserve">4. </w:t>
      </w:r>
      <w:r w:rsidRPr="00C02271">
        <w:rPr>
          <w:b/>
          <w:lang w:val="ro-RO"/>
        </w:rPr>
        <w:tab/>
        <w:t>În municipiul Bucureşti</w:t>
      </w:r>
    </w:p>
    <w:p w14:paraId="0EF24D6C" w14:textId="4D743177" w:rsidR="005372F6" w:rsidRDefault="00F9512C" w:rsidP="00BA3417">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7D9A7134" w14:textId="28F5C2F7" w:rsidR="00BA3417" w:rsidRDefault="00BA3417" w:rsidP="00BA3417">
      <w:pPr>
        <w:spacing w:after="0" w:line="360" w:lineRule="auto"/>
        <w:ind w:left="1080"/>
        <w:rPr>
          <w:lang w:val="ro-RO"/>
        </w:rPr>
      </w:pPr>
    </w:p>
    <w:p w14:paraId="774546EF" w14:textId="37BF2A6C" w:rsidR="00BA3417" w:rsidRDefault="00BA3417" w:rsidP="00BA3417">
      <w:pPr>
        <w:spacing w:after="0" w:line="360" w:lineRule="auto"/>
        <w:ind w:left="1080"/>
        <w:rPr>
          <w:lang w:val="ro-RO"/>
        </w:rPr>
      </w:pPr>
    </w:p>
    <w:p w14:paraId="3BCB44C8" w14:textId="001A7471" w:rsidR="00BA3417" w:rsidRDefault="00BA3417" w:rsidP="00BA3417">
      <w:pPr>
        <w:spacing w:after="0" w:line="360" w:lineRule="auto"/>
        <w:ind w:left="1080"/>
        <w:rPr>
          <w:lang w:val="ro-RO"/>
        </w:rPr>
      </w:pPr>
    </w:p>
    <w:p w14:paraId="11F1C6FB" w14:textId="036B39F2" w:rsidR="00BA3417" w:rsidRDefault="00BA3417" w:rsidP="00BA3417">
      <w:pPr>
        <w:spacing w:after="0" w:line="360" w:lineRule="auto"/>
        <w:ind w:left="1080"/>
        <w:rPr>
          <w:lang w:val="ro-RO"/>
        </w:rPr>
      </w:pPr>
    </w:p>
    <w:p w14:paraId="439AA195" w14:textId="368BFF27" w:rsidR="00BA3417" w:rsidRDefault="00BA3417" w:rsidP="00BA3417">
      <w:pPr>
        <w:spacing w:after="0" w:line="360" w:lineRule="auto"/>
        <w:ind w:left="1080"/>
        <w:rPr>
          <w:lang w:val="ro-RO"/>
        </w:rPr>
      </w:pPr>
      <w:r>
        <w:rPr>
          <w:lang w:val="ro-RO"/>
        </w:rPr>
        <w:t>DIRECȚIA DE COMUNICARE, TRANSPARENȚĂ ȘI IT</w:t>
      </w:r>
    </w:p>
    <w:sectPr w:rsidR="00BA3417"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CA7EC" w14:textId="77777777" w:rsidR="001262A3" w:rsidRDefault="001262A3" w:rsidP="00CD5B3B">
      <w:r>
        <w:separator/>
      </w:r>
    </w:p>
  </w:endnote>
  <w:endnote w:type="continuationSeparator" w:id="0">
    <w:p w14:paraId="7439E582" w14:textId="77777777" w:rsidR="001262A3" w:rsidRDefault="001262A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9CF4" w14:textId="77777777" w:rsidR="009F103C" w:rsidRDefault="009F103C" w:rsidP="00BC41AB">
    <w:pPr>
      <w:pStyle w:val="Footer"/>
      <w:spacing w:after="0" w:line="240" w:lineRule="auto"/>
      <w:rPr>
        <w:sz w:val="14"/>
        <w:szCs w:val="14"/>
      </w:rPr>
    </w:pPr>
    <w:r w:rsidRPr="00BC41AB">
      <w:rPr>
        <w:sz w:val="14"/>
        <w:szCs w:val="14"/>
      </w:rPr>
      <w:t>Bd. Libertăţii, nr.12, Sector 5, Bucureşti</w:t>
    </w:r>
  </w:p>
  <w:p w14:paraId="383BFB5B" w14:textId="77777777" w:rsidR="009F103C" w:rsidRDefault="009F103C" w:rsidP="00BC41AB">
    <w:pPr>
      <w:pStyle w:val="Footer"/>
      <w:spacing w:after="0" w:line="240" w:lineRule="auto"/>
      <w:rPr>
        <w:sz w:val="14"/>
        <w:szCs w:val="14"/>
      </w:rPr>
    </w:pPr>
    <w:r>
      <w:rPr>
        <w:sz w:val="14"/>
        <w:szCs w:val="14"/>
      </w:rPr>
      <w:t>Tel: +4 021 316 0219</w:t>
    </w:r>
  </w:p>
  <w:p w14:paraId="7026AD2B" w14:textId="77777777" w:rsidR="009F103C" w:rsidRPr="00BC41AB" w:rsidRDefault="009F103C" w:rsidP="00BC41AB">
    <w:pPr>
      <w:pStyle w:val="Footer"/>
      <w:spacing w:after="0" w:line="240" w:lineRule="auto"/>
      <w:rPr>
        <w:sz w:val="14"/>
        <w:szCs w:val="14"/>
        <w:lang w:val="fr-FR"/>
      </w:rPr>
    </w:pPr>
    <w:r w:rsidRPr="00BC41AB">
      <w:rPr>
        <w:sz w:val="14"/>
        <w:szCs w:val="14"/>
        <w:lang w:val="fr-FR"/>
      </w:rPr>
      <w:t>Fax: +4 021 319 4609</w:t>
    </w:r>
  </w:p>
  <w:p w14:paraId="16CE4608" w14:textId="77777777" w:rsidR="009F103C" w:rsidRPr="00BC41AB" w:rsidRDefault="009F103C" w:rsidP="00BC41AB">
    <w:pPr>
      <w:pStyle w:val="Footer"/>
      <w:spacing w:after="0" w:line="240" w:lineRule="auto"/>
      <w:rPr>
        <w:sz w:val="14"/>
        <w:szCs w:val="14"/>
        <w:lang w:val="fr-FR"/>
      </w:rPr>
    </w:pPr>
    <w:r w:rsidRPr="00BC41AB">
      <w:rPr>
        <w:sz w:val="14"/>
        <w:szCs w:val="14"/>
        <w:lang w:val="fr-FR"/>
      </w:rPr>
      <w:t xml:space="preserve">e-mail: dispmonit@map.gov.ro  </w:t>
    </w:r>
  </w:p>
  <w:p w14:paraId="02615AAE" w14:textId="77777777" w:rsidR="009F103C" w:rsidRPr="00BC41AB" w:rsidRDefault="009F103C"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295B" w14:textId="77777777" w:rsidR="009F103C" w:rsidRDefault="009F103C" w:rsidP="008C7043">
    <w:pPr>
      <w:pStyle w:val="Footer"/>
      <w:spacing w:after="0" w:line="240" w:lineRule="auto"/>
      <w:rPr>
        <w:sz w:val="14"/>
        <w:szCs w:val="14"/>
      </w:rPr>
    </w:pPr>
  </w:p>
  <w:p w14:paraId="3B763FE1" w14:textId="77777777" w:rsidR="009F103C" w:rsidRDefault="009F103C" w:rsidP="008C7043">
    <w:pPr>
      <w:pStyle w:val="Footer"/>
      <w:spacing w:after="0" w:line="240" w:lineRule="auto"/>
      <w:rPr>
        <w:sz w:val="14"/>
        <w:szCs w:val="14"/>
      </w:rPr>
    </w:pPr>
  </w:p>
  <w:p w14:paraId="427D80F1" w14:textId="77777777" w:rsidR="009F103C" w:rsidRDefault="009F103C" w:rsidP="008C7043">
    <w:pPr>
      <w:pStyle w:val="Footer"/>
      <w:spacing w:after="0" w:line="240" w:lineRule="auto"/>
      <w:rPr>
        <w:sz w:val="14"/>
        <w:szCs w:val="14"/>
      </w:rPr>
    </w:pPr>
    <w:r w:rsidRPr="00BC41AB">
      <w:rPr>
        <w:sz w:val="14"/>
        <w:szCs w:val="14"/>
      </w:rPr>
      <w:t>Bd. Libertăţii, nr.12, Sector 5, Bucureşti</w:t>
    </w:r>
  </w:p>
  <w:p w14:paraId="63C86E19" w14:textId="77777777" w:rsidR="009F103C" w:rsidRDefault="009F103C" w:rsidP="008C7043">
    <w:pPr>
      <w:pStyle w:val="Footer"/>
      <w:spacing w:after="0" w:line="240" w:lineRule="auto"/>
      <w:rPr>
        <w:sz w:val="14"/>
        <w:szCs w:val="14"/>
      </w:rPr>
    </w:pPr>
    <w:r>
      <w:rPr>
        <w:sz w:val="14"/>
        <w:szCs w:val="14"/>
      </w:rPr>
      <w:t>Tel: +4 021 316 0219</w:t>
    </w:r>
  </w:p>
  <w:p w14:paraId="1B34990A" w14:textId="77777777" w:rsidR="009F103C" w:rsidRPr="00F9512C" w:rsidRDefault="009F103C" w:rsidP="008C7043">
    <w:pPr>
      <w:pStyle w:val="Footer"/>
      <w:spacing w:after="0" w:line="240" w:lineRule="auto"/>
      <w:rPr>
        <w:sz w:val="14"/>
        <w:szCs w:val="14"/>
        <w:lang w:val="fr-FR"/>
      </w:rPr>
    </w:pPr>
    <w:r w:rsidRPr="00F9512C">
      <w:rPr>
        <w:sz w:val="14"/>
        <w:szCs w:val="14"/>
        <w:lang w:val="fr-FR"/>
      </w:rPr>
      <w:t>Fax: +4 021 319 4609</w:t>
    </w:r>
  </w:p>
  <w:p w14:paraId="4BDFD3F2" w14:textId="77777777" w:rsidR="009F103C" w:rsidRPr="0019631F" w:rsidRDefault="009F103C" w:rsidP="008C7043">
    <w:pPr>
      <w:pStyle w:val="Footer"/>
      <w:spacing w:after="0" w:line="240" w:lineRule="auto"/>
      <w:rPr>
        <w:sz w:val="14"/>
        <w:szCs w:val="14"/>
        <w:lang w:val="fr-FR"/>
      </w:rPr>
    </w:pPr>
    <w:r w:rsidRPr="0019631F">
      <w:rPr>
        <w:sz w:val="14"/>
        <w:szCs w:val="14"/>
        <w:lang w:val="fr-FR"/>
      </w:rPr>
      <w:t xml:space="preserve">e-mail: dispmonit@map.gov.ro  </w:t>
    </w:r>
  </w:p>
  <w:p w14:paraId="64D2D769" w14:textId="77777777" w:rsidR="009F103C" w:rsidRPr="008C7043" w:rsidRDefault="009F103C"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C73E" w14:textId="77777777" w:rsidR="001262A3" w:rsidRDefault="001262A3" w:rsidP="00CD5B3B">
      <w:r>
        <w:separator/>
      </w:r>
    </w:p>
  </w:footnote>
  <w:footnote w:type="continuationSeparator" w:id="0">
    <w:p w14:paraId="2A756FAC" w14:textId="77777777" w:rsidR="001262A3" w:rsidRDefault="001262A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9F103C" w14:paraId="2E69624E" w14:textId="77777777" w:rsidTr="00BC41AB">
      <w:tc>
        <w:tcPr>
          <w:tcW w:w="5103" w:type="dxa"/>
          <w:shd w:val="clear" w:color="auto" w:fill="auto"/>
        </w:tcPr>
        <w:p w14:paraId="4E8D5D12" w14:textId="77777777" w:rsidR="009F103C" w:rsidRPr="00CD5B3B" w:rsidRDefault="009F103C" w:rsidP="00E562FC">
          <w:pPr>
            <w:pStyle w:val="MediumGrid21"/>
          </w:pPr>
          <w:r>
            <w:rPr>
              <w:noProof/>
              <w:lang w:val="en-GB" w:eastAsia="en-GB"/>
            </w:rPr>
            <w:drawing>
              <wp:anchor distT="0" distB="0" distL="114300" distR="114300" simplePos="0" relativeHeight="251661312" behindDoc="0" locked="0" layoutInCell="1" allowOverlap="1" wp14:anchorId="644EDDDB" wp14:editId="40A21238">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0386437" w14:textId="77777777" w:rsidR="009F103C" w:rsidRDefault="009F103C" w:rsidP="00C20EF1">
          <w:pPr>
            <w:pStyle w:val="MediumGrid21"/>
            <w:jc w:val="right"/>
          </w:pPr>
          <w:r>
            <w:t>Nesecret</w:t>
          </w:r>
        </w:p>
      </w:tc>
    </w:tr>
  </w:tbl>
  <w:p w14:paraId="1BED1963" w14:textId="77777777" w:rsidR="009F103C" w:rsidRPr="00CD5B3B" w:rsidRDefault="009F103C"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9F103C" w14:paraId="5836C3FF" w14:textId="77777777" w:rsidTr="000A0EC5">
      <w:tc>
        <w:tcPr>
          <w:tcW w:w="6804" w:type="dxa"/>
          <w:shd w:val="clear" w:color="auto" w:fill="auto"/>
        </w:tcPr>
        <w:p w14:paraId="1DC4E6A4" w14:textId="77777777" w:rsidR="009F103C" w:rsidRPr="00CD5B3B" w:rsidRDefault="009F103C" w:rsidP="00901B67">
          <w:pPr>
            <w:pStyle w:val="MediumGrid21"/>
          </w:pPr>
          <w:r>
            <w:rPr>
              <w:noProof/>
              <w:lang w:val="en-GB" w:eastAsia="en-GB"/>
            </w:rPr>
            <w:drawing>
              <wp:anchor distT="0" distB="0" distL="114300" distR="114300" simplePos="0" relativeHeight="251659264" behindDoc="0" locked="0" layoutInCell="1" allowOverlap="1" wp14:anchorId="24A1CB42" wp14:editId="6DFF5F71">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5D0D98D" w14:textId="77777777" w:rsidR="009F103C" w:rsidRDefault="009F103C" w:rsidP="00901B67">
          <w:pPr>
            <w:pStyle w:val="MediumGrid21"/>
            <w:jc w:val="right"/>
          </w:pPr>
        </w:p>
      </w:tc>
    </w:tr>
  </w:tbl>
  <w:p w14:paraId="4809FC4E" w14:textId="77777777" w:rsidR="009F103C" w:rsidRPr="00901B67" w:rsidRDefault="009F103C" w:rsidP="00F9512C">
    <w:pPr>
      <w:pStyle w:val="Header"/>
      <w:tabs>
        <w:tab w:val="clear" w:pos="4320"/>
        <w:tab w:val="left" w:pos="1530"/>
        <w:tab w:val="center" w:pos="2790"/>
      </w:tabs>
      <w:spacing w:after="60" w:line="240" w:lineRule="auto"/>
      <w:ind w:left="0"/>
    </w:pPr>
    <w:r>
      <w:tab/>
    </w:r>
  </w:p>
  <w:p w14:paraId="4221210A" w14:textId="77777777" w:rsidR="009F103C" w:rsidRPr="00901B67" w:rsidRDefault="009F103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CC"/>
    <w:rsid w:val="000268D4"/>
    <w:rsid w:val="00030A32"/>
    <w:rsid w:val="000314D3"/>
    <w:rsid w:val="00031B3E"/>
    <w:rsid w:val="00032507"/>
    <w:rsid w:val="000325A0"/>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2FFF"/>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5B45"/>
    <w:rsid w:val="000A6D88"/>
    <w:rsid w:val="000A7541"/>
    <w:rsid w:val="000A7E2D"/>
    <w:rsid w:val="000B0275"/>
    <w:rsid w:val="000B0829"/>
    <w:rsid w:val="000B0EBE"/>
    <w:rsid w:val="000B29F5"/>
    <w:rsid w:val="000B2D59"/>
    <w:rsid w:val="000B2EAB"/>
    <w:rsid w:val="000B302B"/>
    <w:rsid w:val="000B3A1A"/>
    <w:rsid w:val="000B3AB8"/>
    <w:rsid w:val="000B3BD1"/>
    <w:rsid w:val="000B4203"/>
    <w:rsid w:val="000B48A3"/>
    <w:rsid w:val="000B55A4"/>
    <w:rsid w:val="000B64B9"/>
    <w:rsid w:val="000C11F1"/>
    <w:rsid w:val="000C1544"/>
    <w:rsid w:val="000C1777"/>
    <w:rsid w:val="000C1863"/>
    <w:rsid w:val="000C2F33"/>
    <w:rsid w:val="000C3330"/>
    <w:rsid w:val="000C3E93"/>
    <w:rsid w:val="000C3FFC"/>
    <w:rsid w:val="000C5CB0"/>
    <w:rsid w:val="000C5D13"/>
    <w:rsid w:val="000C650E"/>
    <w:rsid w:val="000D20B4"/>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ADB"/>
    <w:rsid w:val="000E3BB7"/>
    <w:rsid w:val="000E4524"/>
    <w:rsid w:val="000E503E"/>
    <w:rsid w:val="000E51B7"/>
    <w:rsid w:val="000E60FA"/>
    <w:rsid w:val="000E62D1"/>
    <w:rsid w:val="000E62D7"/>
    <w:rsid w:val="000E751E"/>
    <w:rsid w:val="000F0F13"/>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542"/>
    <w:rsid w:val="0011720D"/>
    <w:rsid w:val="0011764C"/>
    <w:rsid w:val="00120341"/>
    <w:rsid w:val="00120594"/>
    <w:rsid w:val="001209F0"/>
    <w:rsid w:val="00120DCE"/>
    <w:rsid w:val="00120F74"/>
    <w:rsid w:val="00121073"/>
    <w:rsid w:val="00121516"/>
    <w:rsid w:val="00121E57"/>
    <w:rsid w:val="00122553"/>
    <w:rsid w:val="00122E85"/>
    <w:rsid w:val="001233A7"/>
    <w:rsid w:val="00123B9F"/>
    <w:rsid w:val="001262A3"/>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3E8"/>
    <w:rsid w:val="001418F2"/>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08EE"/>
    <w:rsid w:val="0019100B"/>
    <w:rsid w:val="001919A2"/>
    <w:rsid w:val="00193214"/>
    <w:rsid w:val="00193857"/>
    <w:rsid w:val="00193A80"/>
    <w:rsid w:val="00193FAE"/>
    <w:rsid w:val="00196229"/>
    <w:rsid w:val="0019631F"/>
    <w:rsid w:val="00196333"/>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ADA"/>
    <w:rsid w:val="001C3DF6"/>
    <w:rsid w:val="001C3E3D"/>
    <w:rsid w:val="001C4E37"/>
    <w:rsid w:val="001C5ADE"/>
    <w:rsid w:val="001C5D9E"/>
    <w:rsid w:val="001C7533"/>
    <w:rsid w:val="001D08FF"/>
    <w:rsid w:val="001D1CC8"/>
    <w:rsid w:val="001D2971"/>
    <w:rsid w:val="001D2D35"/>
    <w:rsid w:val="001D31A0"/>
    <w:rsid w:val="001D3447"/>
    <w:rsid w:val="001D39DC"/>
    <w:rsid w:val="001D41CB"/>
    <w:rsid w:val="001D4A41"/>
    <w:rsid w:val="001D4A9C"/>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25"/>
    <w:rsid w:val="00223EDE"/>
    <w:rsid w:val="00225822"/>
    <w:rsid w:val="00225EDC"/>
    <w:rsid w:val="00230524"/>
    <w:rsid w:val="002315CD"/>
    <w:rsid w:val="00233D43"/>
    <w:rsid w:val="00234392"/>
    <w:rsid w:val="00234FCD"/>
    <w:rsid w:val="002352B6"/>
    <w:rsid w:val="002353E4"/>
    <w:rsid w:val="00235C0E"/>
    <w:rsid w:val="00237441"/>
    <w:rsid w:val="002375A1"/>
    <w:rsid w:val="00240E66"/>
    <w:rsid w:val="0024102B"/>
    <w:rsid w:val="00241B6C"/>
    <w:rsid w:val="00241F00"/>
    <w:rsid w:val="00242A1A"/>
    <w:rsid w:val="00243208"/>
    <w:rsid w:val="002442B7"/>
    <w:rsid w:val="002444EB"/>
    <w:rsid w:val="00244A27"/>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6B3E"/>
    <w:rsid w:val="00266E68"/>
    <w:rsid w:val="0026738E"/>
    <w:rsid w:val="002676D4"/>
    <w:rsid w:val="00267B1B"/>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937"/>
    <w:rsid w:val="002B347C"/>
    <w:rsid w:val="002B3BDB"/>
    <w:rsid w:val="002B45DD"/>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1135"/>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503"/>
    <w:rsid w:val="002F36D2"/>
    <w:rsid w:val="002F3EFE"/>
    <w:rsid w:val="002F4574"/>
    <w:rsid w:val="002F57F5"/>
    <w:rsid w:val="002F62D2"/>
    <w:rsid w:val="002F65F6"/>
    <w:rsid w:val="002F7907"/>
    <w:rsid w:val="00300D3E"/>
    <w:rsid w:val="0030153D"/>
    <w:rsid w:val="003018E0"/>
    <w:rsid w:val="0030218C"/>
    <w:rsid w:val="00303016"/>
    <w:rsid w:val="0030343E"/>
    <w:rsid w:val="00303ED8"/>
    <w:rsid w:val="00304338"/>
    <w:rsid w:val="003047DB"/>
    <w:rsid w:val="00304C74"/>
    <w:rsid w:val="00305790"/>
    <w:rsid w:val="003061C2"/>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6B7"/>
    <w:rsid w:val="003476B8"/>
    <w:rsid w:val="003478B7"/>
    <w:rsid w:val="003507DD"/>
    <w:rsid w:val="0035287F"/>
    <w:rsid w:val="00352B45"/>
    <w:rsid w:val="00352B93"/>
    <w:rsid w:val="00353289"/>
    <w:rsid w:val="003546EE"/>
    <w:rsid w:val="00354F0F"/>
    <w:rsid w:val="00355C0E"/>
    <w:rsid w:val="00356AB4"/>
    <w:rsid w:val="00356DFA"/>
    <w:rsid w:val="003574C5"/>
    <w:rsid w:val="00357AF0"/>
    <w:rsid w:val="00360A1B"/>
    <w:rsid w:val="00360B3A"/>
    <w:rsid w:val="00360C00"/>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2250"/>
    <w:rsid w:val="00383925"/>
    <w:rsid w:val="00384231"/>
    <w:rsid w:val="00384BEF"/>
    <w:rsid w:val="003851F0"/>
    <w:rsid w:val="003852F3"/>
    <w:rsid w:val="0038533C"/>
    <w:rsid w:val="00385410"/>
    <w:rsid w:val="00386FA1"/>
    <w:rsid w:val="00390753"/>
    <w:rsid w:val="00390C6C"/>
    <w:rsid w:val="00390F82"/>
    <w:rsid w:val="003914F5"/>
    <w:rsid w:val="00391824"/>
    <w:rsid w:val="003937D4"/>
    <w:rsid w:val="003945A0"/>
    <w:rsid w:val="00394C29"/>
    <w:rsid w:val="00395FF4"/>
    <w:rsid w:val="0039627D"/>
    <w:rsid w:val="00396453"/>
    <w:rsid w:val="00396650"/>
    <w:rsid w:val="003A0197"/>
    <w:rsid w:val="003A03F9"/>
    <w:rsid w:val="003A0BA6"/>
    <w:rsid w:val="003A0DBF"/>
    <w:rsid w:val="003A191B"/>
    <w:rsid w:val="003A1A7B"/>
    <w:rsid w:val="003A1B05"/>
    <w:rsid w:val="003A2156"/>
    <w:rsid w:val="003A21BF"/>
    <w:rsid w:val="003A251F"/>
    <w:rsid w:val="003A261D"/>
    <w:rsid w:val="003A2F99"/>
    <w:rsid w:val="003A3C11"/>
    <w:rsid w:val="003A5586"/>
    <w:rsid w:val="003A5723"/>
    <w:rsid w:val="003A6520"/>
    <w:rsid w:val="003A6762"/>
    <w:rsid w:val="003A7423"/>
    <w:rsid w:val="003A7BEF"/>
    <w:rsid w:val="003B02DB"/>
    <w:rsid w:val="003B0784"/>
    <w:rsid w:val="003B0C56"/>
    <w:rsid w:val="003B1086"/>
    <w:rsid w:val="003B23E2"/>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4D0E"/>
    <w:rsid w:val="003D5572"/>
    <w:rsid w:val="003D6A79"/>
    <w:rsid w:val="003D6B24"/>
    <w:rsid w:val="003D714B"/>
    <w:rsid w:val="003D7165"/>
    <w:rsid w:val="003D78AA"/>
    <w:rsid w:val="003E013A"/>
    <w:rsid w:val="003E130A"/>
    <w:rsid w:val="003E2B08"/>
    <w:rsid w:val="003E3498"/>
    <w:rsid w:val="003E3B3A"/>
    <w:rsid w:val="003E3B56"/>
    <w:rsid w:val="003E3C79"/>
    <w:rsid w:val="003E3E2C"/>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0"/>
    <w:rsid w:val="00405EB6"/>
    <w:rsid w:val="0040636F"/>
    <w:rsid w:val="00407138"/>
    <w:rsid w:val="00407420"/>
    <w:rsid w:val="004079B0"/>
    <w:rsid w:val="00407A2F"/>
    <w:rsid w:val="00410B36"/>
    <w:rsid w:val="0041200A"/>
    <w:rsid w:val="00412770"/>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1ADA"/>
    <w:rsid w:val="00433257"/>
    <w:rsid w:val="00433480"/>
    <w:rsid w:val="00435B6F"/>
    <w:rsid w:val="00436D81"/>
    <w:rsid w:val="00436F1A"/>
    <w:rsid w:val="00437F0D"/>
    <w:rsid w:val="004400FE"/>
    <w:rsid w:val="00440410"/>
    <w:rsid w:val="00440FAD"/>
    <w:rsid w:val="004411D3"/>
    <w:rsid w:val="00441434"/>
    <w:rsid w:val="00441A06"/>
    <w:rsid w:val="00441A97"/>
    <w:rsid w:val="00441BD0"/>
    <w:rsid w:val="00441CDD"/>
    <w:rsid w:val="0044292E"/>
    <w:rsid w:val="00443A7B"/>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43A7"/>
    <w:rsid w:val="0047685C"/>
    <w:rsid w:val="00476EC4"/>
    <w:rsid w:val="00477A9A"/>
    <w:rsid w:val="00477C84"/>
    <w:rsid w:val="00477D56"/>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22F8"/>
    <w:rsid w:val="004C3D74"/>
    <w:rsid w:val="004C4AE9"/>
    <w:rsid w:val="004C4E0B"/>
    <w:rsid w:val="004C51BE"/>
    <w:rsid w:val="004C665E"/>
    <w:rsid w:val="004C6E5C"/>
    <w:rsid w:val="004D1A09"/>
    <w:rsid w:val="004D32EF"/>
    <w:rsid w:val="004D34E5"/>
    <w:rsid w:val="004D3FFC"/>
    <w:rsid w:val="004D4763"/>
    <w:rsid w:val="004D6136"/>
    <w:rsid w:val="004D6282"/>
    <w:rsid w:val="004D708A"/>
    <w:rsid w:val="004D74CC"/>
    <w:rsid w:val="004E2165"/>
    <w:rsid w:val="004E32F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C42"/>
    <w:rsid w:val="0050196D"/>
    <w:rsid w:val="00501F46"/>
    <w:rsid w:val="00503088"/>
    <w:rsid w:val="005031C8"/>
    <w:rsid w:val="0050324B"/>
    <w:rsid w:val="00504193"/>
    <w:rsid w:val="00505F1B"/>
    <w:rsid w:val="00507A9D"/>
    <w:rsid w:val="00510616"/>
    <w:rsid w:val="00510A06"/>
    <w:rsid w:val="00512807"/>
    <w:rsid w:val="00513040"/>
    <w:rsid w:val="005134A1"/>
    <w:rsid w:val="005138BC"/>
    <w:rsid w:val="00513D1B"/>
    <w:rsid w:val="00514508"/>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1A9"/>
    <w:rsid w:val="00530745"/>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1D52"/>
    <w:rsid w:val="00563002"/>
    <w:rsid w:val="005635A8"/>
    <w:rsid w:val="00563F3A"/>
    <w:rsid w:val="0056477D"/>
    <w:rsid w:val="00564838"/>
    <w:rsid w:val="005656FA"/>
    <w:rsid w:val="00567072"/>
    <w:rsid w:val="0056755A"/>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77DA3"/>
    <w:rsid w:val="00581810"/>
    <w:rsid w:val="0058272D"/>
    <w:rsid w:val="005829DA"/>
    <w:rsid w:val="00583728"/>
    <w:rsid w:val="005838E6"/>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74C"/>
    <w:rsid w:val="005A0FC5"/>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6D6C"/>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D6B"/>
    <w:rsid w:val="0062798E"/>
    <w:rsid w:val="00630520"/>
    <w:rsid w:val="00630C2E"/>
    <w:rsid w:val="00630DFB"/>
    <w:rsid w:val="006318E4"/>
    <w:rsid w:val="00631E16"/>
    <w:rsid w:val="00632685"/>
    <w:rsid w:val="00633D46"/>
    <w:rsid w:val="00635A35"/>
    <w:rsid w:val="00635D2A"/>
    <w:rsid w:val="00636300"/>
    <w:rsid w:val="00636B01"/>
    <w:rsid w:val="00637645"/>
    <w:rsid w:val="0064023C"/>
    <w:rsid w:val="0064074D"/>
    <w:rsid w:val="00640779"/>
    <w:rsid w:val="00641306"/>
    <w:rsid w:val="00642079"/>
    <w:rsid w:val="0064259B"/>
    <w:rsid w:val="00642BA8"/>
    <w:rsid w:val="0064364B"/>
    <w:rsid w:val="00643A38"/>
    <w:rsid w:val="006441E6"/>
    <w:rsid w:val="006457F9"/>
    <w:rsid w:val="00647680"/>
    <w:rsid w:val="006505F3"/>
    <w:rsid w:val="00650622"/>
    <w:rsid w:val="00651B7F"/>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EFF"/>
    <w:rsid w:val="00660647"/>
    <w:rsid w:val="0066186B"/>
    <w:rsid w:val="006626FB"/>
    <w:rsid w:val="00662E94"/>
    <w:rsid w:val="0066560D"/>
    <w:rsid w:val="006662F0"/>
    <w:rsid w:val="00666F18"/>
    <w:rsid w:val="006675DE"/>
    <w:rsid w:val="00667A6A"/>
    <w:rsid w:val="00670710"/>
    <w:rsid w:val="0067258C"/>
    <w:rsid w:val="00672F32"/>
    <w:rsid w:val="00673283"/>
    <w:rsid w:val="0067412E"/>
    <w:rsid w:val="00674266"/>
    <w:rsid w:val="006745BD"/>
    <w:rsid w:val="006762F9"/>
    <w:rsid w:val="006763C5"/>
    <w:rsid w:val="00676EE9"/>
    <w:rsid w:val="00680E21"/>
    <w:rsid w:val="00681A40"/>
    <w:rsid w:val="00681B7D"/>
    <w:rsid w:val="006829B8"/>
    <w:rsid w:val="00682E30"/>
    <w:rsid w:val="00683641"/>
    <w:rsid w:val="0068364C"/>
    <w:rsid w:val="006836AF"/>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B73EC"/>
    <w:rsid w:val="006C03A7"/>
    <w:rsid w:val="006C0615"/>
    <w:rsid w:val="006C2424"/>
    <w:rsid w:val="006C39F7"/>
    <w:rsid w:val="006C3B6B"/>
    <w:rsid w:val="006C3F4C"/>
    <w:rsid w:val="006C47A0"/>
    <w:rsid w:val="006C4C86"/>
    <w:rsid w:val="006C594E"/>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27E"/>
    <w:rsid w:val="006E6762"/>
    <w:rsid w:val="006E77E3"/>
    <w:rsid w:val="006E784F"/>
    <w:rsid w:val="006E7FA9"/>
    <w:rsid w:val="006E7FDC"/>
    <w:rsid w:val="006F1E4F"/>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2115"/>
    <w:rsid w:val="007023E1"/>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40044"/>
    <w:rsid w:val="00740F82"/>
    <w:rsid w:val="00741E6E"/>
    <w:rsid w:val="00741F14"/>
    <w:rsid w:val="0074217C"/>
    <w:rsid w:val="00743C02"/>
    <w:rsid w:val="0074450E"/>
    <w:rsid w:val="00744AE0"/>
    <w:rsid w:val="00745737"/>
    <w:rsid w:val="00745B5D"/>
    <w:rsid w:val="00745F61"/>
    <w:rsid w:val="0074619A"/>
    <w:rsid w:val="00746B86"/>
    <w:rsid w:val="00747512"/>
    <w:rsid w:val="00747DF9"/>
    <w:rsid w:val="007509AA"/>
    <w:rsid w:val="00750C8B"/>
    <w:rsid w:val="00750FF9"/>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2374"/>
    <w:rsid w:val="007726CC"/>
    <w:rsid w:val="007727EA"/>
    <w:rsid w:val="00773419"/>
    <w:rsid w:val="0077351C"/>
    <w:rsid w:val="007737AB"/>
    <w:rsid w:val="00773C8D"/>
    <w:rsid w:val="0077470E"/>
    <w:rsid w:val="00774CDE"/>
    <w:rsid w:val="007750EF"/>
    <w:rsid w:val="0077729D"/>
    <w:rsid w:val="00777E5E"/>
    <w:rsid w:val="00777F71"/>
    <w:rsid w:val="007813F3"/>
    <w:rsid w:val="00781E39"/>
    <w:rsid w:val="007856F1"/>
    <w:rsid w:val="00785C7C"/>
    <w:rsid w:val="00786714"/>
    <w:rsid w:val="00786AB9"/>
    <w:rsid w:val="007871D4"/>
    <w:rsid w:val="00787EF2"/>
    <w:rsid w:val="00790041"/>
    <w:rsid w:val="00790422"/>
    <w:rsid w:val="00791ADE"/>
    <w:rsid w:val="007921CE"/>
    <w:rsid w:val="007928C0"/>
    <w:rsid w:val="007933B9"/>
    <w:rsid w:val="00793DFC"/>
    <w:rsid w:val="00795F12"/>
    <w:rsid w:val="007962BF"/>
    <w:rsid w:val="00796708"/>
    <w:rsid w:val="00797306"/>
    <w:rsid w:val="0079753F"/>
    <w:rsid w:val="007A0320"/>
    <w:rsid w:val="007A1F80"/>
    <w:rsid w:val="007A2942"/>
    <w:rsid w:val="007A4018"/>
    <w:rsid w:val="007A4CD3"/>
    <w:rsid w:val="007A5302"/>
    <w:rsid w:val="007A63BF"/>
    <w:rsid w:val="007A6495"/>
    <w:rsid w:val="007A68DC"/>
    <w:rsid w:val="007A6C15"/>
    <w:rsid w:val="007A6E5F"/>
    <w:rsid w:val="007A7661"/>
    <w:rsid w:val="007A77BA"/>
    <w:rsid w:val="007A7B2F"/>
    <w:rsid w:val="007A7E44"/>
    <w:rsid w:val="007B00B7"/>
    <w:rsid w:val="007B12B6"/>
    <w:rsid w:val="007B2249"/>
    <w:rsid w:val="007B2460"/>
    <w:rsid w:val="007B32EB"/>
    <w:rsid w:val="007B3940"/>
    <w:rsid w:val="007B3AB7"/>
    <w:rsid w:val="007B3D79"/>
    <w:rsid w:val="007B48E1"/>
    <w:rsid w:val="007B68DA"/>
    <w:rsid w:val="007B68DD"/>
    <w:rsid w:val="007B7408"/>
    <w:rsid w:val="007B7561"/>
    <w:rsid w:val="007B7715"/>
    <w:rsid w:val="007B7A2A"/>
    <w:rsid w:val="007B7CC4"/>
    <w:rsid w:val="007C0176"/>
    <w:rsid w:val="007C3553"/>
    <w:rsid w:val="007C3688"/>
    <w:rsid w:val="007C37D5"/>
    <w:rsid w:val="007C4503"/>
    <w:rsid w:val="007C48D3"/>
    <w:rsid w:val="007C4C18"/>
    <w:rsid w:val="007C51A8"/>
    <w:rsid w:val="007C60A2"/>
    <w:rsid w:val="007C628A"/>
    <w:rsid w:val="007C6408"/>
    <w:rsid w:val="007C6C58"/>
    <w:rsid w:val="007C6DFA"/>
    <w:rsid w:val="007C7A24"/>
    <w:rsid w:val="007C7B47"/>
    <w:rsid w:val="007C7C1A"/>
    <w:rsid w:val="007D0E59"/>
    <w:rsid w:val="007D177A"/>
    <w:rsid w:val="007D2550"/>
    <w:rsid w:val="007D31C0"/>
    <w:rsid w:val="007D384C"/>
    <w:rsid w:val="007D4B5F"/>
    <w:rsid w:val="007D4D31"/>
    <w:rsid w:val="007D5D44"/>
    <w:rsid w:val="007D7B46"/>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32CE"/>
    <w:rsid w:val="00875127"/>
    <w:rsid w:val="00875657"/>
    <w:rsid w:val="00875AB8"/>
    <w:rsid w:val="00876165"/>
    <w:rsid w:val="0087654E"/>
    <w:rsid w:val="00876D01"/>
    <w:rsid w:val="00877790"/>
    <w:rsid w:val="0087795B"/>
    <w:rsid w:val="008802AB"/>
    <w:rsid w:val="0088083E"/>
    <w:rsid w:val="00880DC6"/>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37FB"/>
    <w:rsid w:val="00915096"/>
    <w:rsid w:val="00915CAC"/>
    <w:rsid w:val="00916514"/>
    <w:rsid w:val="009168CD"/>
    <w:rsid w:val="00917201"/>
    <w:rsid w:val="009174A3"/>
    <w:rsid w:val="00917C27"/>
    <w:rsid w:val="00921981"/>
    <w:rsid w:val="0092205E"/>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7901"/>
    <w:rsid w:val="00967F4C"/>
    <w:rsid w:val="0097027B"/>
    <w:rsid w:val="00970571"/>
    <w:rsid w:val="00971A89"/>
    <w:rsid w:val="00971FDB"/>
    <w:rsid w:val="00971FEC"/>
    <w:rsid w:val="009721C0"/>
    <w:rsid w:val="00972410"/>
    <w:rsid w:val="0097245C"/>
    <w:rsid w:val="00973905"/>
    <w:rsid w:val="00973A67"/>
    <w:rsid w:val="00973F6F"/>
    <w:rsid w:val="00974052"/>
    <w:rsid w:val="00974C76"/>
    <w:rsid w:val="00975BDC"/>
    <w:rsid w:val="00975F08"/>
    <w:rsid w:val="009763E0"/>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F2A"/>
    <w:rsid w:val="009C07B9"/>
    <w:rsid w:val="009C0F2B"/>
    <w:rsid w:val="009C193B"/>
    <w:rsid w:val="009C1FC9"/>
    <w:rsid w:val="009C3164"/>
    <w:rsid w:val="009C4000"/>
    <w:rsid w:val="009C423E"/>
    <w:rsid w:val="009C4630"/>
    <w:rsid w:val="009C4D40"/>
    <w:rsid w:val="009C6F2E"/>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6F8A"/>
    <w:rsid w:val="009E7319"/>
    <w:rsid w:val="009E7B8D"/>
    <w:rsid w:val="009F03E7"/>
    <w:rsid w:val="009F07BD"/>
    <w:rsid w:val="009F0A43"/>
    <w:rsid w:val="009F103C"/>
    <w:rsid w:val="009F1094"/>
    <w:rsid w:val="009F17D1"/>
    <w:rsid w:val="009F2440"/>
    <w:rsid w:val="009F2713"/>
    <w:rsid w:val="009F271A"/>
    <w:rsid w:val="009F2788"/>
    <w:rsid w:val="009F3618"/>
    <w:rsid w:val="009F3644"/>
    <w:rsid w:val="009F43C3"/>
    <w:rsid w:val="009F498C"/>
    <w:rsid w:val="009F53A6"/>
    <w:rsid w:val="009F79CF"/>
    <w:rsid w:val="009F7C8B"/>
    <w:rsid w:val="009F7EC1"/>
    <w:rsid w:val="00A00517"/>
    <w:rsid w:val="00A00CAB"/>
    <w:rsid w:val="00A0135C"/>
    <w:rsid w:val="00A014C9"/>
    <w:rsid w:val="00A025D1"/>
    <w:rsid w:val="00A028A1"/>
    <w:rsid w:val="00A0426A"/>
    <w:rsid w:val="00A06F2F"/>
    <w:rsid w:val="00A07323"/>
    <w:rsid w:val="00A0784F"/>
    <w:rsid w:val="00A103DE"/>
    <w:rsid w:val="00A109E1"/>
    <w:rsid w:val="00A12886"/>
    <w:rsid w:val="00A12A35"/>
    <w:rsid w:val="00A1317E"/>
    <w:rsid w:val="00A13D21"/>
    <w:rsid w:val="00A14C78"/>
    <w:rsid w:val="00A14E1D"/>
    <w:rsid w:val="00A15A14"/>
    <w:rsid w:val="00A16A09"/>
    <w:rsid w:val="00A16B00"/>
    <w:rsid w:val="00A175C8"/>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66F8"/>
    <w:rsid w:val="00A46A0A"/>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576E8"/>
    <w:rsid w:val="00A6021B"/>
    <w:rsid w:val="00A6092A"/>
    <w:rsid w:val="00A6095B"/>
    <w:rsid w:val="00A60A44"/>
    <w:rsid w:val="00A60BEB"/>
    <w:rsid w:val="00A619BC"/>
    <w:rsid w:val="00A61B75"/>
    <w:rsid w:val="00A61DE0"/>
    <w:rsid w:val="00A62B78"/>
    <w:rsid w:val="00A63B12"/>
    <w:rsid w:val="00A649EA"/>
    <w:rsid w:val="00A652E1"/>
    <w:rsid w:val="00A65E64"/>
    <w:rsid w:val="00A66F76"/>
    <w:rsid w:val="00A67AB3"/>
    <w:rsid w:val="00A67D21"/>
    <w:rsid w:val="00A67FBE"/>
    <w:rsid w:val="00A70E49"/>
    <w:rsid w:val="00A72A53"/>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38C5"/>
    <w:rsid w:val="00A84D97"/>
    <w:rsid w:val="00A85A33"/>
    <w:rsid w:val="00A87391"/>
    <w:rsid w:val="00A877F4"/>
    <w:rsid w:val="00A900C5"/>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64B6"/>
    <w:rsid w:val="00AD72D9"/>
    <w:rsid w:val="00AE0515"/>
    <w:rsid w:val="00AE10AA"/>
    <w:rsid w:val="00AE165D"/>
    <w:rsid w:val="00AE1757"/>
    <w:rsid w:val="00AE17F5"/>
    <w:rsid w:val="00AE20DB"/>
    <w:rsid w:val="00AE225B"/>
    <w:rsid w:val="00AE26B4"/>
    <w:rsid w:val="00AE2BF2"/>
    <w:rsid w:val="00AE386E"/>
    <w:rsid w:val="00AE4E54"/>
    <w:rsid w:val="00AE7915"/>
    <w:rsid w:val="00AE7D06"/>
    <w:rsid w:val="00AF0455"/>
    <w:rsid w:val="00AF1064"/>
    <w:rsid w:val="00AF2188"/>
    <w:rsid w:val="00AF239B"/>
    <w:rsid w:val="00AF2ED8"/>
    <w:rsid w:val="00AF38E3"/>
    <w:rsid w:val="00AF3CE6"/>
    <w:rsid w:val="00AF3F1E"/>
    <w:rsid w:val="00AF40EE"/>
    <w:rsid w:val="00AF5083"/>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3D6"/>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6F3C"/>
    <w:rsid w:val="00B374BF"/>
    <w:rsid w:val="00B37E2B"/>
    <w:rsid w:val="00B40734"/>
    <w:rsid w:val="00B40EA1"/>
    <w:rsid w:val="00B41450"/>
    <w:rsid w:val="00B4300E"/>
    <w:rsid w:val="00B43051"/>
    <w:rsid w:val="00B4339D"/>
    <w:rsid w:val="00B437FB"/>
    <w:rsid w:val="00B448B9"/>
    <w:rsid w:val="00B44BB4"/>
    <w:rsid w:val="00B4539F"/>
    <w:rsid w:val="00B45B09"/>
    <w:rsid w:val="00B51104"/>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57BF4"/>
    <w:rsid w:val="00B60AC6"/>
    <w:rsid w:val="00B6103E"/>
    <w:rsid w:val="00B613B3"/>
    <w:rsid w:val="00B61E07"/>
    <w:rsid w:val="00B6266C"/>
    <w:rsid w:val="00B63947"/>
    <w:rsid w:val="00B63CC2"/>
    <w:rsid w:val="00B63E46"/>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3C40"/>
    <w:rsid w:val="00B942A7"/>
    <w:rsid w:val="00B962B3"/>
    <w:rsid w:val="00B96BF7"/>
    <w:rsid w:val="00BA0475"/>
    <w:rsid w:val="00BA2035"/>
    <w:rsid w:val="00BA2280"/>
    <w:rsid w:val="00BA2A35"/>
    <w:rsid w:val="00BA2E61"/>
    <w:rsid w:val="00BA3417"/>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B63FC"/>
    <w:rsid w:val="00BB7108"/>
    <w:rsid w:val="00BC00EA"/>
    <w:rsid w:val="00BC2808"/>
    <w:rsid w:val="00BC2FE1"/>
    <w:rsid w:val="00BC2FF7"/>
    <w:rsid w:val="00BC30E5"/>
    <w:rsid w:val="00BC3766"/>
    <w:rsid w:val="00BC38FE"/>
    <w:rsid w:val="00BC3B5E"/>
    <w:rsid w:val="00BC41AB"/>
    <w:rsid w:val="00BC41CF"/>
    <w:rsid w:val="00BC4384"/>
    <w:rsid w:val="00BC5B43"/>
    <w:rsid w:val="00BC7B23"/>
    <w:rsid w:val="00BD0024"/>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0DC"/>
    <w:rsid w:val="00BE698A"/>
    <w:rsid w:val="00BE6FFC"/>
    <w:rsid w:val="00BE72DE"/>
    <w:rsid w:val="00BE7A11"/>
    <w:rsid w:val="00BE7A71"/>
    <w:rsid w:val="00BE7B44"/>
    <w:rsid w:val="00BE7E95"/>
    <w:rsid w:val="00BF012D"/>
    <w:rsid w:val="00BF0ED7"/>
    <w:rsid w:val="00BF250E"/>
    <w:rsid w:val="00BF292B"/>
    <w:rsid w:val="00BF309C"/>
    <w:rsid w:val="00BF440A"/>
    <w:rsid w:val="00BF4BF8"/>
    <w:rsid w:val="00BF581A"/>
    <w:rsid w:val="00BF58B8"/>
    <w:rsid w:val="00BF705E"/>
    <w:rsid w:val="00BF723D"/>
    <w:rsid w:val="00BF7464"/>
    <w:rsid w:val="00C005FB"/>
    <w:rsid w:val="00C01257"/>
    <w:rsid w:val="00C02204"/>
    <w:rsid w:val="00C023B1"/>
    <w:rsid w:val="00C02BAB"/>
    <w:rsid w:val="00C048DF"/>
    <w:rsid w:val="00C04F21"/>
    <w:rsid w:val="00C059F3"/>
    <w:rsid w:val="00C05EFE"/>
    <w:rsid w:val="00C05F49"/>
    <w:rsid w:val="00C06FC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2055D"/>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11AA"/>
    <w:rsid w:val="00C320E1"/>
    <w:rsid w:val="00C32278"/>
    <w:rsid w:val="00C33B87"/>
    <w:rsid w:val="00C34A20"/>
    <w:rsid w:val="00C363FA"/>
    <w:rsid w:val="00C3695A"/>
    <w:rsid w:val="00C36A5E"/>
    <w:rsid w:val="00C36B5F"/>
    <w:rsid w:val="00C379C9"/>
    <w:rsid w:val="00C37DF1"/>
    <w:rsid w:val="00C409D1"/>
    <w:rsid w:val="00C41CCE"/>
    <w:rsid w:val="00C4257F"/>
    <w:rsid w:val="00C426B8"/>
    <w:rsid w:val="00C43091"/>
    <w:rsid w:val="00C4324F"/>
    <w:rsid w:val="00C43555"/>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4828"/>
    <w:rsid w:val="00C54B9F"/>
    <w:rsid w:val="00C566A1"/>
    <w:rsid w:val="00C568C6"/>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906"/>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2F8A"/>
    <w:rsid w:val="00CA32B1"/>
    <w:rsid w:val="00CA4370"/>
    <w:rsid w:val="00CA481D"/>
    <w:rsid w:val="00CA56DC"/>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3830"/>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6B43"/>
    <w:rsid w:val="00CF71B9"/>
    <w:rsid w:val="00CF7676"/>
    <w:rsid w:val="00D0022D"/>
    <w:rsid w:val="00D0166F"/>
    <w:rsid w:val="00D022FF"/>
    <w:rsid w:val="00D02814"/>
    <w:rsid w:val="00D0294A"/>
    <w:rsid w:val="00D02BE3"/>
    <w:rsid w:val="00D0317C"/>
    <w:rsid w:val="00D0405E"/>
    <w:rsid w:val="00D047E9"/>
    <w:rsid w:val="00D051B5"/>
    <w:rsid w:val="00D05D40"/>
    <w:rsid w:val="00D06B27"/>
    <w:rsid w:val="00D06E9C"/>
    <w:rsid w:val="00D07C40"/>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305"/>
    <w:rsid w:val="00D21FBD"/>
    <w:rsid w:val="00D235A1"/>
    <w:rsid w:val="00D238DA"/>
    <w:rsid w:val="00D23A81"/>
    <w:rsid w:val="00D25319"/>
    <w:rsid w:val="00D25DAD"/>
    <w:rsid w:val="00D263F7"/>
    <w:rsid w:val="00D26925"/>
    <w:rsid w:val="00D278FD"/>
    <w:rsid w:val="00D27D1A"/>
    <w:rsid w:val="00D27E40"/>
    <w:rsid w:val="00D30653"/>
    <w:rsid w:val="00D30710"/>
    <w:rsid w:val="00D30742"/>
    <w:rsid w:val="00D30B3F"/>
    <w:rsid w:val="00D315FB"/>
    <w:rsid w:val="00D32951"/>
    <w:rsid w:val="00D34262"/>
    <w:rsid w:val="00D34C67"/>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6697"/>
    <w:rsid w:val="00D5684B"/>
    <w:rsid w:val="00D60CC7"/>
    <w:rsid w:val="00D6144B"/>
    <w:rsid w:val="00D6161F"/>
    <w:rsid w:val="00D616DB"/>
    <w:rsid w:val="00D61B76"/>
    <w:rsid w:val="00D6232C"/>
    <w:rsid w:val="00D62AE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6833"/>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63E"/>
    <w:rsid w:val="00DB5837"/>
    <w:rsid w:val="00DB65E1"/>
    <w:rsid w:val="00DB6C0F"/>
    <w:rsid w:val="00DB7517"/>
    <w:rsid w:val="00DC0611"/>
    <w:rsid w:val="00DC068F"/>
    <w:rsid w:val="00DC0B37"/>
    <w:rsid w:val="00DC1358"/>
    <w:rsid w:val="00DC145F"/>
    <w:rsid w:val="00DC18B6"/>
    <w:rsid w:val="00DC194C"/>
    <w:rsid w:val="00DC3594"/>
    <w:rsid w:val="00DC5B58"/>
    <w:rsid w:val="00DC6D39"/>
    <w:rsid w:val="00DC78AE"/>
    <w:rsid w:val="00DC7E61"/>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0E"/>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B36"/>
    <w:rsid w:val="00E5250D"/>
    <w:rsid w:val="00E5270A"/>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633"/>
    <w:rsid w:val="00E6392F"/>
    <w:rsid w:val="00E63E9B"/>
    <w:rsid w:val="00E6411B"/>
    <w:rsid w:val="00E64A51"/>
    <w:rsid w:val="00E65D9C"/>
    <w:rsid w:val="00E6668B"/>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901F5"/>
    <w:rsid w:val="00E90BCA"/>
    <w:rsid w:val="00E913BD"/>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73FC"/>
    <w:rsid w:val="00ED01D6"/>
    <w:rsid w:val="00ED15BA"/>
    <w:rsid w:val="00ED2EC1"/>
    <w:rsid w:val="00ED2F0E"/>
    <w:rsid w:val="00ED37DA"/>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3F05"/>
    <w:rsid w:val="00F0474C"/>
    <w:rsid w:val="00F04E7D"/>
    <w:rsid w:val="00F04FB5"/>
    <w:rsid w:val="00F06FD9"/>
    <w:rsid w:val="00F07D94"/>
    <w:rsid w:val="00F104C3"/>
    <w:rsid w:val="00F11A61"/>
    <w:rsid w:val="00F13BD0"/>
    <w:rsid w:val="00F13E7D"/>
    <w:rsid w:val="00F14F48"/>
    <w:rsid w:val="00F168A7"/>
    <w:rsid w:val="00F16E96"/>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34C"/>
    <w:rsid w:val="00F34C14"/>
    <w:rsid w:val="00F34DDB"/>
    <w:rsid w:val="00F35786"/>
    <w:rsid w:val="00F3587A"/>
    <w:rsid w:val="00F35C02"/>
    <w:rsid w:val="00F36C7D"/>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E38"/>
    <w:rsid w:val="00F7109B"/>
    <w:rsid w:val="00F712AD"/>
    <w:rsid w:val="00F73D90"/>
    <w:rsid w:val="00F74DAE"/>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CEE"/>
    <w:rsid w:val="00F8692A"/>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86C"/>
    <w:rsid w:val="00FB0FEC"/>
    <w:rsid w:val="00FB1045"/>
    <w:rsid w:val="00FB114D"/>
    <w:rsid w:val="00FB128B"/>
    <w:rsid w:val="00FB1334"/>
    <w:rsid w:val="00FB25B1"/>
    <w:rsid w:val="00FB32BC"/>
    <w:rsid w:val="00FB357B"/>
    <w:rsid w:val="00FB36A7"/>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44A7"/>
    <w:rsid w:val="00FF4982"/>
    <w:rsid w:val="00FF49D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0B4FC"/>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A600-4D82-4FD0-9FD9-EA53A79B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493</TotalTime>
  <Pages>8</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25</cp:revision>
  <cp:lastPrinted>2020-07-17T04:29:00Z</cp:lastPrinted>
  <dcterms:created xsi:type="dcterms:W3CDTF">2020-07-20T10:27:00Z</dcterms:created>
  <dcterms:modified xsi:type="dcterms:W3CDTF">2020-07-21T05:41:00Z</dcterms:modified>
</cp:coreProperties>
</file>