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2B" w:rsidRDefault="0085752B" w:rsidP="00660FB1">
      <w:pPr>
        <w:spacing w:before="0" w:after="0"/>
      </w:pPr>
    </w:p>
    <w:p w:rsidR="007475AD" w:rsidRDefault="007475AD" w:rsidP="00660FB1">
      <w:pPr>
        <w:spacing w:before="0" w:after="0"/>
      </w:pPr>
    </w:p>
    <w:p w:rsidR="00996191" w:rsidRPr="00996191" w:rsidRDefault="00996191" w:rsidP="00660FB1">
      <w:pPr>
        <w:keepNext/>
        <w:keepLines/>
        <w:spacing w:before="0" w:after="0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96191" w:rsidP="00660FB1">
      <w:pPr>
        <w:spacing w:before="0" w:after="120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în intervalul </w:t>
      </w:r>
      <w:r w:rsidR="00B22DED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="00D04972">
        <w:rPr>
          <w:rFonts w:eastAsia="MS Mincho" w:cs="Times New Roman"/>
          <w:b/>
          <w:noProof/>
          <w:color w:val="auto"/>
          <w:sz w:val="24"/>
          <w:szCs w:val="24"/>
        </w:rPr>
        <w:t>8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.01.2021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8946F6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="00D04972">
        <w:rPr>
          <w:rFonts w:eastAsia="MS Mincho" w:cs="Times New Roman"/>
          <w:b/>
          <w:noProof/>
          <w:color w:val="auto"/>
          <w:sz w:val="24"/>
          <w:szCs w:val="24"/>
        </w:rPr>
        <w:t>9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.01.2021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:rsidR="007475AD" w:rsidRDefault="007475AD" w:rsidP="00660FB1">
      <w:pPr>
        <w:tabs>
          <w:tab w:val="left" w:pos="6885"/>
        </w:tabs>
        <w:spacing w:before="0" w:after="120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660FB1">
      <w:pPr>
        <w:keepNext/>
        <w:numPr>
          <w:ilvl w:val="0"/>
          <w:numId w:val="1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660FB1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hidro pe râurile interioare şi Dunăre din </w:t>
      </w:r>
      <w:r w:rsidR="008946F6">
        <w:rPr>
          <w:rFonts w:eastAsia="MS Mincho" w:cs="Times New Roman"/>
          <w:b/>
          <w:color w:val="auto"/>
          <w:u w:val="single"/>
        </w:rPr>
        <w:t>2</w:t>
      </w:r>
      <w:r w:rsidR="00D04972">
        <w:rPr>
          <w:rFonts w:eastAsia="MS Mincho" w:cs="Times New Roman"/>
          <w:b/>
          <w:color w:val="auto"/>
          <w:u w:val="single"/>
        </w:rPr>
        <w:t>9</w:t>
      </w:r>
      <w:r w:rsidR="00B525E1">
        <w:rPr>
          <w:rFonts w:eastAsia="MS Mincho" w:cs="Times New Roman"/>
          <w:b/>
          <w:color w:val="auto"/>
          <w:u w:val="single"/>
        </w:rPr>
        <w:t>.01.2021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660FB1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 xml:space="preserve">Debitele au fost în scădere, exceptând cursurile inferioare ale </w:t>
      </w:r>
      <w:r w:rsidR="00450D27" w:rsidRPr="007D2406">
        <w:rPr>
          <w:rFonts w:eastAsia="Times New Roman" w:cs="Arial"/>
          <w:color w:val="auto"/>
          <w:lang w:eastAsia="zh-CN"/>
        </w:rPr>
        <w:t>Argeșului</w:t>
      </w:r>
      <w:r w:rsidRPr="007D2406">
        <w:rPr>
          <w:rFonts w:eastAsia="Times New Roman" w:cs="Arial"/>
          <w:color w:val="auto"/>
          <w:lang w:eastAsia="zh-CN"/>
        </w:rPr>
        <w:t>, Ialomiței şi cele din Dobrogea, unde vor fi staționare.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>Formațiunile de gheață (gheaţă la maluri, năboi, izolat pod de gheață) existente pe râurile din Moldova și estul Transilvaniei s-au menținut fără modificări importante.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>Curge năboi pe cursurile superioare ale Mureșului și Bistriței (afluent al Siretului).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>Debitele se situează la valori în jurul și peste mediile multianuale lunare, exceptând râurile din bazinele hidrografice: Târnave, Bistrița, bazinul mijlociu şi inferior al Prutului şi cursurile inferioare ale Argeşului şi Moldovei, unde sunt cuprinse între 30-90% din normalele lunare și râurile din bazinele hidrografice Bega Veche și Bârlad, unde au valori sub 30%.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>Se situează peste: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 xml:space="preserve">- </w:t>
      </w:r>
      <w:r w:rsidRPr="007D2406">
        <w:rPr>
          <w:rFonts w:eastAsia="Times New Roman" w:cs="Arial"/>
          <w:b/>
          <w:color w:val="auto"/>
          <w:lang w:eastAsia="zh-CN"/>
        </w:rPr>
        <w:t>COTA DE INUNDAȚIE</w:t>
      </w:r>
      <w:r w:rsidRPr="007D2406">
        <w:rPr>
          <w:rFonts w:eastAsia="Times New Roman" w:cs="Arial"/>
          <w:color w:val="auto"/>
          <w:lang w:eastAsia="zh-CN"/>
        </w:rPr>
        <w:t xml:space="preserve"> râul Tur la stația hidrometrică Micula (310+5)-jud. SM (sector îndiguit)</w:t>
      </w:r>
      <w:r w:rsidR="003150DA">
        <w:rPr>
          <w:rFonts w:eastAsia="Times New Roman" w:cs="Arial"/>
          <w:color w:val="auto"/>
          <w:lang w:eastAsia="zh-CN"/>
        </w:rPr>
        <w:t>;</w:t>
      </w:r>
    </w:p>
    <w:p w:rsidR="0034166D" w:rsidRPr="007D2406" w:rsidRDefault="006437F3" w:rsidP="00660FB1">
      <w:pPr>
        <w:spacing w:before="0" w:after="0"/>
        <w:ind w:right="13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 xml:space="preserve">- </w:t>
      </w:r>
      <w:r w:rsidRPr="007D2406">
        <w:rPr>
          <w:rFonts w:eastAsia="Times New Roman" w:cs="Arial"/>
          <w:b/>
          <w:color w:val="auto"/>
          <w:lang w:eastAsia="zh-CN"/>
        </w:rPr>
        <w:t xml:space="preserve">COTELE DE ATENȚIE </w:t>
      </w:r>
      <w:r w:rsidRPr="007D2406">
        <w:rPr>
          <w:rFonts w:eastAsia="Times New Roman" w:cs="Arial"/>
          <w:color w:val="auto"/>
          <w:lang w:eastAsia="zh-CN"/>
        </w:rPr>
        <w:t xml:space="preserve">râurile la stațiile hidrometrice Crasna – </w:t>
      </w:r>
      <w:r w:rsidR="00450D27" w:rsidRPr="007D2406">
        <w:rPr>
          <w:rFonts w:eastAsia="Times New Roman" w:cs="Arial"/>
          <w:color w:val="auto"/>
          <w:lang w:eastAsia="zh-CN"/>
        </w:rPr>
        <w:t>Domănești</w:t>
      </w:r>
      <w:r w:rsidRPr="007D2406">
        <w:rPr>
          <w:rFonts w:eastAsia="Times New Roman" w:cs="Arial"/>
          <w:color w:val="auto"/>
          <w:lang w:eastAsia="zh-CN"/>
        </w:rPr>
        <w:t xml:space="preserve"> (400+6)-jud. SM.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u w:val="double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>Debitele vor fi în general în scădere.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>Formațiunile de gheață (</w:t>
      </w:r>
      <w:r w:rsidR="003150DA" w:rsidRPr="007D2406">
        <w:rPr>
          <w:rFonts w:eastAsia="Times New Roman" w:cs="Arial"/>
          <w:color w:val="auto"/>
          <w:lang w:eastAsia="zh-CN"/>
        </w:rPr>
        <w:t>gheață</w:t>
      </w:r>
      <w:r w:rsidRPr="007D2406">
        <w:rPr>
          <w:rFonts w:eastAsia="Times New Roman" w:cs="Arial"/>
          <w:color w:val="auto"/>
          <w:lang w:eastAsia="zh-CN"/>
        </w:rPr>
        <w:t xml:space="preserve"> la maluri, năboi, izolat pod de gheață) existente vor fi în ușoară extindere și intensificare.</w:t>
      </w:r>
    </w:p>
    <w:p w:rsidR="006437F3" w:rsidRDefault="006437F3" w:rsidP="00660FB1">
      <w:pPr>
        <w:spacing w:before="0" w:after="0"/>
        <w:ind w:right="13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Arial"/>
          <w:color w:val="auto"/>
          <w:lang w:eastAsia="zh-CN"/>
        </w:rPr>
        <w:t xml:space="preserve">Se va situa peste </w:t>
      </w:r>
      <w:r w:rsidRPr="007D2406">
        <w:rPr>
          <w:rFonts w:eastAsia="Times New Roman" w:cs="Arial"/>
          <w:b/>
          <w:color w:val="auto"/>
          <w:lang w:eastAsia="zh-CN"/>
        </w:rPr>
        <w:t>COTA DE ATENȚIE</w:t>
      </w:r>
      <w:r w:rsidRPr="007D2406">
        <w:rPr>
          <w:rFonts w:eastAsia="Times New Roman" w:cs="Arial"/>
          <w:color w:val="auto"/>
          <w:lang w:eastAsia="zh-CN"/>
        </w:rPr>
        <w:t xml:space="preserve"> râul Tur la stația hidrometrică Micula (270+15)-jud. SM</w:t>
      </w:r>
      <w:r w:rsidR="00450D27">
        <w:rPr>
          <w:rFonts w:eastAsia="Times New Roman" w:cs="Arial"/>
          <w:color w:val="auto"/>
          <w:lang w:eastAsia="zh-CN"/>
        </w:rPr>
        <w:t>.</w:t>
      </w:r>
    </w:p>
    <w:p w:rsidR="007D2406" w:rsidRPr="00E4664D" w:rsidRDefault="007D2406" w:rsidP="00660FB1">
      <w:pPr>
        <w:spacing w:before="0" w:after="0"/>
        <w:ind w:right="13"/>
        <w:rPr>
          <w:rFonts w:eastAsia="Times New Roman" w:cs="Arial"/>
          <w:color w:val="auto"/>
          <w:lang w:eastAsia="zh-CN"/>
        </w:rPr>
      </w:pPr>
    </w:p>
    <w:p w:rsidR="00996191" w:rsidRPr="00E4664D" w:rsidRDefault="00996191" w:rsidP="00660FB1">
      <w:pPr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E4664D">
        <w:rPr>
          <w:rFonts w:eastAsia="MS Mincho" w:cs="Times New Roman"/>
          <w:b/>
          <w:color w:val="auto"/>
          <w:u w:val="single"/>
        </w:rPr>
        <w:t>DUNĂRE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ar-SA"/>
        </w:rPr>
      </w:pPr>
      <w:r w:rsidRPr="007D2406">
        <w:rPr>
          <w:rFonts w:eastAsia="Times New Roman" w:cs="Arial"/>
          <w:color w:val="auto"/>
          <w:lang w:eastAsia="ar-SA"/>
        </w:rPr>
        <w:t>Debitul la intrarea în ţară (secţiunea Baziaş) în intervalul 28.01.2021 – 29.01.2021 a fost în creștere, având valoarea de 7</w:t>
      </w:r>
      <w:r w:rsidR="003150DA">
        <w:rPr>
          <w:rFonts w:eastAsia="Times New Roman" w:cs="Arial"/>
          <w:color w:val="auto"/>
          <w:lang w:eastAsia="ar-SA"/>
        </w:rPr>
        <w:t>.</w:t>
      </w:r>
      <w:r w:rsidRPr="007D2406">
        <w:rPr>
          <w:rFonts w:eastAsia="Times New Roman" w:cs="Arial"/>
          <w:color w:val="auto"/>
          <w:lang w:eastAsia="ar-SA"/>
        </w:rPr>
        <w:t>000 m</w:t>
      </w:r>
      <w:r w:rsidRPr="007D2406">
        <w:rPr>
          <w:rFonts w:eastAsia="Times New Roman" w:cs="Arial"/>
          <w:color w:val="auto"/>
          <w:vertAlign w:val="superscript"/>
          <w:lang w:eastAsia="ar-SA"/>
        </w:rPr>
        <w:t>3</w:t>
      </w:r>
      <w:r w:rsidRPr="007D2406">
        <w:rPr>
          <w:rFonts w:eastAsia="Times New Roman" w:cs="Arial"/>
          <w:color w:val="auto"/>
          <w:lang w:eastAsia="ar-SA"/>
        </w:rPr>
        <w:t>/s, peste media multianuală a lunii ianuarie (4</w:t>
      </w:r>
      <w:r w:rsidR="003150DA">
        <w:rPr>
          <w:rFonts w:eastAsia="Times New Roman" w:cs="Arial"/>
          <w:color w:val="auto"/>
          <w:lang w:eastAsia="ar-SA"/>
        </w:rPr>
        <w:t>.</w:t>
      </w:r>
      <w:r w:rsidRPr="007D2406">
        <w:rPr>
          <w:rFonts w:eastAsia="Times New Roman" w:cs="Arial"/>
          <w:color w:val="auto"/>
          <w:lang w:eastAsia="ar-SA"/>
        </w:rPr>
        <w:t xml:space="preserve">950 </w:t>
      </w:r>
      <w:r w:rsidRPr="007D2406">
        <w:rPr>
          <w:rFonts w:eastAsia="Times New Roman" w:cs="Arial"/>
          <w:color w:val="auto"/>
          <w:lang w:eastAsia="zh-CN"/>
        </w:rPr>
        <w:t>m</w:t>
      </w:r>
      <w:r w:rsidRPr="007D2406">
        <w:rPr>
          <w:rFonts w:eastAsia="Times New Roman" w:cs="Arial"/>
          <w:color w:val="auto"/>
          <w:vertAlign w:val="superscript"/>
          <w:lang w:eastAsia="zh-CN"/>
        </w:rPr>
        <w:t>3</w:t>
      </w:r>
      <w:r w:rsidRPr="007D2406">
        <w:rPr>
          <w:rFonts w:eastAsia="Times New Roman" w:cs="Arial"/>
          <w:color w:val="auto"/>
          <w:lang w:eastAsia="zh-CN"/>
        </w:rPr>
        <w:t>/s</w:t>
      </w:r>
      <w:r w:rsidRPr="007D2406">
        <w:rPr>
          <w:rFonts w:eastAsia="Times New Roman" w:cs="Arial"/>
          <w:color w:val="auto"/>
          <w:lang w:eastAsia="ar-SA"/>
        </w:rPr>
        <w:t>).</w:t>
      </w:r>
    </w:p>
    <w:p w:rsidR="00E4664D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zh-CN"/>
        </w:rPr>
      </w:pPr>
      <w:r w:rsidRPr="007D2406">
        <w:rPr>
          <w:rFonts w:eastAsia="Times New Roman" w:cs="Times New Roman"/>
          <w:color w:val="auto"/>
          <w:lang w:eastAsia="zh-CN"/>
        </w:rPr>
        <w:t>În aval de Porţile de Fier debitele au fost în creștere pe sectorul Gruia – Vadu Oii și în scădere pe sectorul Brăila – Tulcea.</w:t>
      </w:r>
    </w:p>
    <w:p w:rsidR="006437F3" w:rsidRPr="007D2406" w:rsidRDefault="006437F3" w:rsidP="00660FB1">
      <w:pPr>
        <w:suppressAutoHyphens/>
        <w:autoSpaceDE w:val="0"/>
        <w:spacing w:before="0" w:after="0"/>
        <w:rPr>
          <w:rFonts w:eastAsia="Times New Roman" w:cs="Arial"/>
          <w:color w:val="auto"/>
          <w:lang w:eastAsia="ar-SA"/>
        </w:rPr>
      </w:pPr>
      <w:r w:rsidRPr="007D2406">
        <w:rPr>
          <w:rFonts w:eastAsia="Times New Roman" w:cs="Arial"/>
          <w:color w:val="auto"/>
          <w:lang w:eastAsia="ar-SA"/>
        </w:rPr>
        <w:t>Debitul la intrarea în ţară (secţiunea Baziaş) va fi în creştere (7</w:t>
      </w:r>
      <w:r w:rsidR="003150DA">
        <w:rPr>
          <w:rFonts w:eastAsia="Times New Roman" w:cs="Arial"/>
          <w:color w:val="auto"/>
          <w:lang w:eastAsia="ar-SA"/>
        </w:rPr>
        <w:t>.</w:t>
      </w:r>
      <w:r w:rsidRPr="007D2406">
        <w:rPr>
          <w:rFonts w:eastAsia="Times New Roman" w:cs="Arial"/>
          <w:color w:val="auto"/>
          <w:lang w:eastAsia="ar-SA"/>
        </w:rPr>
        <w:t>300 m</w:t>
      </w:r>
      <w:r w:rsidRPr="007D2406">
        <w:rPr>
          <w:rFonts w:eastAsia="Times New Roman" w:cs="Arial"/>
          <w:color w:val="auto"/>
          <w:vertAlign w:val="superscript"/>
          <w:lang w:eastAsia="ar-SA"/>
        </w:rPr>
        <w:t>3</w:t>
      </w:r>
      <w:r w:rsidRPr="007D2406">
        <w:rPr>
          <w:rFonts w:eastAsia="Times New Roman" w:cs="Arial"/>
          <w:color w:val="auto"/>
          <w:lang w:eastAsia="ar-SA"/>
        </w:rPr>
        <w:t>/s).</w:t>
      </w:r>
    </w:p>
    <w:p w:rsidR="00E4664D" w:rsidRPr="007D2406" w:rsidRDefault="006437F3" w:rsidP="00660FB1">
      <w:pPr>
        <w:spacing w:before="0" w:after="0"/>
        <w:rPr>
          <w:rFonts w:eastAsia="Times New Roman" w:cs="Times New Roman"/>
          <w:color w:val="auto"/>
          <w:lang w:eastAsia="zh-CN"/>
        </w:rPr>
      </w:pPr>
      <w:r w:rsidRPr="007D2406">
        <w:rPr>
          <w:rFonts w:eastAsia="Times New Roman" w:cs="Times New Roman"/>
          <w:color w:val="auto"/>
          <w:lang w:eastAsia="zh-CN"/>
        </w:rPr>
        <w:t>În aval de Porţile de Fier debitele vor fi în creștere.</w:t>
      </w:r>
    </w:p>
    <w:p w:rsidR="006437F3" w:rsidRDefault="006437F3" w:rsidP="00660FB1">
      <w:pPr>
        <w:spacing w:before="0" w:after="0"/>
        <w:rPr>
          <w:rFonts w:eastAsia="Times New Roman" w:cs="Times New Roman"/>
          <w:lang w:eastAsia="zh-CN"/>
        </w:rPr>
      </w:pPr>
    </w:p>
    <w:p w:rsidR="003150DA" w:rsidRDefault="003150DA" w:rsidP="00660FB1">
      <w:pPr>
        <w:spacing w:before="0" w:after="0"/>
        <w:rPr>
          <w:rFonts w:eastAsia="Times New Roman" w:cs="Times New Roman"/>
          <w:lang w:eastAsia="zh-CN"/>
        </w:rPr>
      </w:pPr>
    </w:p>
    <w:p w:rsidR="00996191" w:rsidRPr="001731E7" w:rsidRDefault="00996191" w:rsidP="00660FB1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B22DED">
        <w:rPr>
          <w:rFonts w:eastAsia="MS Mincho" w:cs="Times New Roman"/>
          <w:b/>
          <w:color w:val="auto"/>
          <w:spacing w:val="-2"/>
          <w:u w:val="single"/>
        </w:rPr>
        <w:t>2</w:t>
      </w:r>
      <w:r w:rsidR="00D04972">
        <w:rPr>
          <w:rFonts w:eastAsia="MS Mincho" w:cs="Times New Roman"/>
          <w:b/>
          <w:color w:val="auto"/>
          <w:spacing w:val="-2"/>
          <w:u w:val="single"/>
        </w:rPr>
        <w:t>8</w:t>
      </w:r>
      <w:r w:rsidR="00B525E1">
        <w:rPr>
          <w:rFonts w:eastAsia="MS Mincho" w:cs="Times New Roman"/>
          <w:b/>
          <w:color w:val="auto"/>
          <w:spacing w:val="-2"/>
          <w:u w:val="single"/>
        </w:rPr>
        <w:t>.01.2021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39075E">
        <w:rPr>
          <w:rFonts w:eastAsia="MS Mincho" w:cs="Times New Roman"/>
          <w:b/>
          <w:color w:val="auto"/>
          <w:spacing w:val="-2"/>
          <w:u w:val="single"/>
        </w:rPr>
        <w:t>8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8946F6">
        <w:rPr>
          <w:rFonts w:eastAsia="MS Mincho" w:cs="Times New Roman"/>
          <w:b/>
          <w:color w:val="auto"/>
          <w:spacing w:val="-2"/>
          <w:u w:val="single"/>
        </w:rPr>
        <w:t>2</w:t>
      </w:r>
      <w:r w:rsidR="00D04972">
        <w:rPr>
          <w:rFonts w:eastAsia="MS Mincho" w:cs="Times New Roman"/>
          <w:b/>
          <w:color w:val="auto"/>
          <w:spacing w:val="-2"/>
          <w:u w:val="single"/>
        </w:rPr>
        <w:t>9</w:t>
      </w:r>
      <w:r w:rsidR="00B525E1">
        <w:rPr>
          <w:rFonts w:eastAsia="MS Mincho" w:cs="Times New Roman"/>
          <w:b/>
          <w:color w:val="auto"/>
          <w:spacing w:val="-2"/>
          <w:u w:val="single"/>
        </w:rPr>
        <w:t>.01.2021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660FB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6437F3" w:rsidRPr="006437F3" w:rsidRDefault="006437F3" w:rsidP="00660FB1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  <w:r w:rsidRPr="006437F3">
        <w:rPr>
          <w:rFonts w:asciiTheme="minorHAnsi" w:hAnsiTheme="minorHAnsi" w:cs="ArialMT"/>
          <w:color w:val="auto"/>
          <w:lang w:val="en-US"/>
        </w:rPr>
        <w:t>Valorile termice s-au menținut în jurul mediilor climatologice specifice datei. Pe parcursul zilei, cerul a fost mai mult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noros în Maramureș și în estul Transilvaniei și variabil, cu înnorări temporar mai accentuate în regiunile estice și sudestice.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 xml:space="preserve">Trecător a nins slab, </w:t>
      </w:r>
      <w:r w:rsidRPr="006437F3">
        <w:rPr>
          <w:rFonts w:asciiTheme="minorHAnsi" w:hAnsiTheme="minorHAnsi" w:cs="ArialMT"/>
          <w:color w:val="auto"/>
          <w:lang w:val="en-US"/>
        </w:rPr>
        <w:lastRenderedPageBreak/>
        <w:t>local în Dobrogea și la munte și izolat în Moldova, Transilvania și Banat. Noaptea, cerul sa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înnorat treptat în cea mai mare parte a țării și au fost precipitații slabe sub formă de ninsoare în Maramureș și pe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spații mici în celelalte regiuni intracarpatice, iar spre sfârșitul intervalului, izolat în Câmpia de Vest au fost lapovițe și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ninsori. Vântul a suflat slab și moderat, cu intensificări mai ales în timpul zilei în zona montană, în special la altitudini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mari, unde la rafală s-au atins viteze de până la 90...95 km/h, iar trecător zăpada a fost spulberată. Unele intensificări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au fost local și în estul, sud-estul și sud-vestul teritoriului, unde rafalele au fost în general între 45 și 55 km/h (viteze mai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mari în Delta Dunării, de până la 70.</w:t>
      </w:r>
      <w:r w:rsidR="00E42932">
        <w:rPr>
          <w:rFonts w:asciiTheme="minorHAnsi" w:hAnsiTheme="minorHAnsi" w:cs="ArialMT"/>
          <w:color w:val="auto"/>
          <w:lang w:val="en-US"/>
        </w:rPr>
        <w:t>.</w:t>
      </w:r>
      <w:r w:rsidRPr="006437F3">
        <w:rPr>
          <w:rFonts w:asciiTheme="minorHAnsi" w:hAnsiTheme="minorHAnsi" w:cs="ArialMT"/>
          <w:color w:val="auto"/>
          <w:lang w:val="en-US"/>
        </w:rPr>
        <w:t>.75 km/h) și pe arii restrânse în rest. Stratul de zăpadă, măsurat în platformele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stațiilor meteorologice la ora 20, era prezent în zona de munte, până la 254 cm - Bâlea-Lac, în Dobrogea până la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21 cm, în estul Transilvaniei până la 17 cm, în sudul și estul Munteniei până la 13 cm și izolat în Crișana, Maramureș și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Moldova, sub 5 cm. Temperaturile maxime s-au încadrat între -4 grade la Întorsura Buzăului și 6 grade la Târgu Jiu. La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ora 06</w:t>
      </w:r>
      <w:r w:rsidR="00660FB1">
        <w:rPr>
          <w:rFonts w:asciiTheme="minorHAnsi" w:hAnsiTheme="minorHAnsi" w:cs="ArialMT"/>
          <w:color w:val="auto"/>
          <w:lang w:val="en-US"/>
        </w:rPr>
        <w:t>.00</w:t>
      </w:r>
      <w:r w:rsidRPr="006437F3">
        <w:rPr>
          <w:rFonts w:asciiTheme="minorHAnsi" w:hAnsiTheme="minorHAnsi" w:cs="ArialMT"/>
          <w:color w:val="auto"/>
          <w:lang w:val="en-US"/>
        </w:rPr>
        <w:t xml:space="preserve"> se înregistrau valori termice cuprinse între -8 grade la Întorsura Buzăului şi 2 grade la Jimbolia. În Crișana, ieri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dimineață izolat a fost ceață.</w:t>
      </w:r>
    </w:p>
    <w:p w:rsidR="005A5875" w:rsidRDefault="006437F3" w:rsidP="00660FB1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  <w:r w:rsidRPr="006437F3">
        <w:rPr>
          <w:rFonts w:asciiTheme="minorHAnsi" w:hAnsiTheme="minorHAnsi" w:cs="ArialMT"/>
          <w:color w:val="auto"/>
          <w:lang w:val="en-US"/>
        </w:rPr>
        <w:t>OBSERVAȚII: în intervalul de diagnoză au fost în vigoare 4 atenționări cod galben, pentru fenomene meteorologice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periculoase imediate, după cum urmează: câte 1 emisă de SRPV Constanța, SRPV Craiova, SRPV Timișoara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și SRPV Bacău.</w:t>
      </w:r>
    </w:p>
    <w:p w:rsidR="000F4798" w:rsidRDefault="000F4798" w:rsidP="00660FB1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</w:p>
    <w:p w:rsidR="00F725C7" w:rsidRPr="0039075E" w:rsidRDefault="00F725C7" w:rsidP="00660FB1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bCs/>
          <w:color w:val="auto"/>
          <w:u w:val="single"/>
        </w:rPr>
      </w:pPr>
      <w:r w:rsidRPr="0039075E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C5567F" w:rsidRPr="00287677" w:rsidRDefault="006437F3" w:rsidP="00660FB1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bCs/>
          <w:color w:val="auto"/>
          <w:lang w:val="en-US"/>
        </w:rPr>
      </w:pPr>
      <w:r w:rsidRPr="006437F3">
        <w:rPr>
          <w:rFonts w:asciiTheme="minorHAnsi" w:hAnsiTheme="minorHAnsi" w:cs="ArialMT"/>
          <w:color w:val="auto"/>
          <w:lang w:val="en-US"/>
        </w:rPr>
        <w:t>Cerul a fost variabil, cu înnorări în prima parte a zilei. Stratul de zăpadă, măsurat în platformele stațiilor meteorologice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la ora 20, avea grosimi cuprinse între 3 și 6 cm. Vântul a suflat slab până la moderat. Temperatura maximă a fost de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2 grade la Băneasa și 3 grade la Filaret și la Afumați. La ora 06 se înregistrau -4 grade la Filaret şi Băneasa şi -3</w:t>
      </w:r>
      <w:r w:rsidR="007D2406">
        <w:rPr>
          <w:rFonts w:asciiTheme="minorHAnsi" w:hAnsiTheme="minorHAnsi" w:cs="ArialMT"/>
          <w:color w:val="auto"/>
          <w:lang w:val="en-US"/>
        </w:rPr>
        <w:t xml:space="preserve"> </w:t>
      </w:r>
      <w:r w:rsidRPr="006437F3">
        <w:rPr>
          <w:rFonts w:asciiTheme="minorHAnsi" w:hAnsiTheme="minorHAnsi" w:cs="ArialMT"/>
          <w:color w:val="auto"/>
          <w:lang w:val="en-US"/>
        </w:rPr>
        <w:t>grade la Afumaţi.</w:t>
      </w:r>
    </w:p>
    <w:p w:rsidR="0034166D" w:rsidRDefault="0034166D" w:rsidP="00660FB1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color w:val="auto"/>
        </w:rPr>
      </w:pPr>
    </w:p>
    <w:p w:rsidR="00996191" w:rsidRPr="0039075E" w:rsidRDefault="00996191" w:rsidP="00660FB1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</w:rPr>
        <w:t xml:space="preserve">3. </w:t>
      </w:r>
      <w:r w:rsidRPr="0039075E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8946F6">
        <w:rPr>
          <w:rFonts w:eastAsia="MS Mincho" w:cs="Times New Roman"/>
          <w:b/>
          <w:color w:val="auto"/>
          <w:u w:val="single"/>
        </w:rPr>
        <w:t>2</w:t>
      </w:r>
      <w:r w:rsidR="00D04972">
        <w:rPr>
          <w:rFonts w:eastAsia="MS Mincho" w:cs="Times New Roman"/>
          <w:b/>
          <w:color w:val="auto"/>
          <w:u w:val="single"/>
        </w:rPr>
        <w:t>9</w:t>
      </w:r>
      <w:r w:rsidR="00B525E1">
        <w:rPr>
          <w:rFonts w:eastAsia="MS Mincho" w:cs="Times New Roman"/>
          <w:b/>
          <w:color w:val="auto"/>
          <w:u w:val="single"/>
        </w:rPr>
        <w:t>.01.2021</w:t>
      </w:r>
      <w:r w:rsidRPr="0039075E">
        <w:rPr>
          <w:rFonts w:eastAsia="MS Mincho" w:cs="Times New Roman"/>
          <w:b/>
          <w:color w:val="auto"/>
          <w:u w:val="single"/>
        </w:rPr>
        <w:t>, ora 0</w:t>
      </w:r>
      <w:r w:rsidR="0039075E">
        <w:rPr>
          <w:rFonts w:eastAsia="MS Mincho" w:cs="Times New Roman"/>
          <w:b/>
          <w:color w:val="auto"/>
          <w:u w:val="single"/>
        </w:rPr>
        <w:t>8</w:t>
      </w:r>
      <w:r w:rsidRPr="0039075E">
        <w:rPr>
          <w:rFonts w:eastAsia="MS Mincho" w:cs="Times New Roman"/>
          <w:b/>
          <w:color w:val="auto"/>
          <w:u w:val="single"/>
        </w:rPr>
        <w:t>.</w:t>
      </w:r>
      <w:r w:rsidRPr="0039075E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39075E">
        <w:rPr>
          <w:rFonts w:eastAsia="MS Mincho" w:cs="Times New Roman"/>
          <w:b/>
          <w:color w:val="auto"/>
          <w:u w:val="single"/>
        </w:rPr>
        <w:t xml:space="preserve"> – </w:t>
      </w:r>
      <w:r w:rsidR="00D04972">
        <w:rPr>
          <w:rFonts w:eastAsia="MS Mincho" w:cs="Times New Roman"/>
          <w:b/>
          <w:color w:val="auto"/>
          <w:u w:val="single"/>
        </w:rPr>
        <w:t>30</w:t>
      </w:r>
      <w:r w:rsidR="000F5F29">
        <w:rPr>
          <w:rFonts w:eastAsia="MS Mincho" w:cs="Times New Roman"/>
          <w:b/>
          <w:color w:val="auto"/>
          <w:u w:val="single"/>
        </w:rPr>
        <w:t>.01</w:t>
      </w:r>
      <w:r w:rsidR="00E81C7C" w:rsidRPr="0039075E">
        <w:rPr>
          <w:rFonts w:eastAsia="MS Mincho" w:cs="Times New Roman"/>
          <w:b/>
          <w:color w:val="auto"/>
          <w:u w:val="single"/>
        </w:rPr>
        <w:t>.</w:t>
      </w:r>
      <w:r w:rsidR="00CD3CFF" w:rsidRPr="0039075E">
        <w:rPr>
          <w:rFonts w:eastAsia="MS Mincho" w:cs="Times New Roman"/>
          <w:b/>
          <w:color w:val="auto"/>
          <w:u w:val="single"/>
        </w:rPr>
        <w:t>202</w:t>
      </w:r>
      <w:r w:rsidR="000F5F29">
        <w:rPr>
          <w:rFonts w:eastAsia="MS Mincho" w:cs="Times New Roman"/>
          <w:b/>
          <w:color w:val="auto"/>
          <w:u w:val="single"/>
        </w:rPr>
        <w:t>1</w:t>
      </w:r>
      <w:r w:rsidRPr="0039075E">
        <w:rPr>
          <w:rFonts w:eastAsia="MS Mincho" w:cs="Times New Roman"/>
          <w:b/>
          <w:color w:val="auto"/>
          <w:u w:val="single"/>
        </w:rPr>
        <w:t>, ora 0</w:t>
      </w:r>
      <w:r w:rsidR="0039075E">
        <w:rPr>
          <w:rFonts w:eastAsia="MS Mincho" w:cs="Times New Roman"/>
          <w:b/>
          <w:color w:val="auto"/>
          <w:u w:val="single"/>
        </w:rPr>
        <w:t>8</w:t>
      </w:r>
      <w:r w:rsidRPr="0039075E">
        <w:rPr>
          <w:rFonts w:eastAsia="MS Mincho" w:cs="Times New Roman"/>
          <w:b/>
          <w:color w:val="auto"/>
          <w:u w:val="single"/>
        </w:rPr>
        <w:t>.</w:t>
      </w:r>
      <w:r w:rsidRPr="0039075E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660FB1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ÎN ŢARĂ</w:t>
      </w:r>
    </w:p>
    <w:p w:rsidR="0034166D" w:rsidRDefault="006437F3" w:rsidP="00660FB1">
      <w:pPr>
        <w:tabs>
          <w:tab w:val="left" w:pos="720"/>
        </w:tabs>
        <w:spacing w:before="0" w:after="0"/>
        <w:ind w:right="13"/>
        <w:rPr>
          <w:rFonts w:eastAsia="Times New Roman" w:cs="Times New Roman"/>
          <w:bCs/>
          <w:color w:val="auto"/>
          <w:lang w:val="en-US"/>
        </w:rPr>
      </w:pPr>
      <w:r w:rsidRPr="006437F3">
        <w:rPr>
          <w:rFonts w:eastAsia="Times New Roman" w:cs="Times New Roman"/>
          <w:bCs/>
          <w:color w:val="auto"/>
          <w:lang w:val="en-US"/>
        </w:rPr>
        <w:t>Vremea va fi în general închisă, dar va deveni mai caldă decât în mod normal la această dată, îndeosebi în regiunile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>vestice și sud-vestice. Astfel, temperaturile maxime se vor încadra, în general, între 1 și 9 grade, cu cele mai mari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>valori în Banat și Oltenia, iar cele minime, în creștere față de noaptea precedentă, se vor situa între -3 și 5 grade,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>valorile mai ridicate fiind în vest. În cursul zilei, temporar vor cădea precipitații mai ales sub formă de ninsoare în nordvestul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>și centrul țării precum și la munte și pe spații mici în rest. Începând din orele serii și pe parcursul nopții,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>treptat vor predomina ploile în Crișana, Banat, cea mai mare parte a Olteni</w:t>
      </w:r>
      <w:r w:rsidR="00E42932">
        <w:rPr>
          <w:rFonts w:eastAsia="Times New Roman" w:cs="Times New Roman"/>
          <w:bCs/>
          <w:color w:val="auto"/>
          <w:lang w:val="en-US"/>
        </w:rPr>
        <w:t>e</w:t>
      </w:r>
      <w:r w:rsidRPr="006437F3">
        <w:rPr>
          <w:rFonts w:eastAsia="Times New Roman" w:cs="Times New Roman"/>
          <w:bCs/>
          <w:color w:val="auto"/>
          <w:lang w:val="en-US"/>
        </w:rPr>
        <w:t>i și în vestul Munteniei, iar în restul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>teritoriului pe arii restrânse vor fi precipitații slabe, mixte. Pe alocuri se va semnala polei. Vântul va sufla slab și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 xml:space="preserve">moderat, </w:t>
      </w:r>
      <w:r w:rsidRPr="006437F3">
        <w:rPr>
          <w:rFonts w:eastAsia="Times New Roman" w:cs="Times New Roman"/>
          <w:bCs/>
          <w:color w:val="auto"/>
          <w:u w:val="single"/>
          <w:lang w:val="en-US"/>
        </w:rPr>
        <w:t>cu intensificări la munte, unde îndeosebi la altitudini mari vitezele vor depăși 75...85 km/h, viscolind</w:t>
      </w:r>
      <w:r w:rsidR="007D2406">
        <w:rPr>
          <w:rFonts w:eastAsia="Times New Roman" w:cs="Times New Roman"/>
          <w:bCs/>
          <w:color w:val="auto"/>
          <w:u w:val="single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u w:val="single"/>
          <w:lang w:val="en-US"/>
        </w:rPr>
        <w:t>ninsoarea și spulberând zăpada</w:t>
      </w:r>
      <w:r w:rsidRPr="006437F3">
        <w:rPr>
          <w:rFonts w:eastAsia="Times New Roman" w:cs="Times New Roman"/>
          <w:bCs/>
          <w:color w:val="auto"/>
          <w:lang w:val="en-US"/>
        </w:rPr>
        <w:t>, precum și cu viteze de până la 40...50 km/h, trecător mai ales ziua, în regiunile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>vestice, sud-estice și centrale. Dimineața și noaptea, izolat vor fi condiții de ceață.</w:t>
      </w:r>
    </w:p>
    <w:p w:rsidR="006437F3" w:rsidRDefault="006437F3" w:rsidP="00660FB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</w:p>
    <w:p w:rsidR="00996191" w:rsidRPr="0039075E" w:rsidRDefault="00996191" w:rsidP="00660FB1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150EAA" w:rsidRDefault="006437F3" w:rsidP="00660FB1">
      <w:pPr>
        <w:tabs>
          <w:tab w:val="left" w:pos="720"/>
        </w:tabs>
        <w:spacing w:before="0" w:after="0"/>
        <w:ind w:right="13"/>
        <w:rPr>
          <w:rFonts w:eastAsia="Times New Roman" w:cs="Times New Roman"/>
          <w:bCs/>
          <w:color w:val="auto"/>
          <w:lang w:val="en-US"/>
        </w:rPr>
      </w:pPr>
      <w:r w:rsidRPr="006437F3">
        <w:rPr>
          <w:rFonts w:eastAsia="Times New Roman" w:cs="Times New Roman"/>
          <w:bCs/>
          <w:color w:val="auto"/>
          <w:lang w:val="en-US"/>
        </w:rPr>
        <w:t>Cerul va avea înnorări, iar în primele ore ale intervalului și spre sfârșitul nopții vor fi condiții de ninsoare slabă. În cursul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 xml:space="preserve">zilei, vântul va sufla moderat, cu scurte intensificări </w:t>
      </w:r>
      <w:r w:rsidRPr="006437F3">
        <w:rPr>
          <w:rFonts w:eastAsia="Times New Roman" w:cs="Times New Roman"/>
          <w:bCs/>
          <w:color w:val="auto"/>
          <w:lang w:val="en-US"/>
        </w:rPr>
        <w:lastRenderedPageBreak/>
        <w:t>(30...35 km/h), apoi va slăbi treptat. Temperatura maximă va fi de</w:t>
      </w:r>
      <w:r w:rsidR="007D2406">
        <w:rPr>
          <w:rFonts w:eastAsia="Times New Roman" w:cs="Times New Roman"/>
          <w:bCs/>
          <w:color w:val="auto"/>
          <w:lang w:val="en-US"/>
        </w:rPr>
        <w:t xml:space="preserve"> </w:t>
      </w:r>
      <w:r w:rsidRPr="006437F3">
        <w:rPr>
          <w:rFonts w:eastAsia="Times New Roman" w:cs="Times New Roman"/>
          <w:bCs/>
          <w:color w:val="auto"/>
          <w:lang w:val="en-US"/>
        </w:rPr>
        <w:t>3...4 grade, iar cea minimă, mai ridicată decât în noaptea precedentă, va fi de -2...0 grade.</w:t>
      </w:r>
    </w:p>
    <w:p w:rsidR="00E4664D" w:rsidRDefault="00E4664D" w:rsidP="00660FB1">
      <w:pPr>
        <w:tabs>
          <w:tab w:val="left" w:pos="720"/>
        </w:tabs>
        <w:spacing w:before="0" w:after="0"/>
        <w:ind w:right="13"/>
        <w:rPr>
          <w:rFonts w:eastAsia="Times New Roman" w:cs="Times New Roman"/>
          <w:bCs/>
          <w:color w:val="auto"/>
          <w:lang w:val="en-US"/>
        </w:rPr>
      </w:pPr>
    </w:p>
    <w:p w:rsidR="00996191" w:rsidRPr="00996191" w:rsidRDefault="00996191" w:rsidP="00660FB1">
      <w:pPr>
        <w:numPr>
          <w:ilvl w:val="0"/>
          <w:numId w:val="1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F33280" w:rsidRDefault="0021460B" w:rsidP="00660FB1">
      <w:pPr>
        <w:spacing w:before="0" w:after="0"/>
        <w:rPr>
          <w:rFonts w:eastAsia="MS Mincho" w:cs="Times New Roman"/>
          <w:bCs/>
          <w:color w:val="auto"/>
        </w:rPr>
      </w:pPr>
      <w:r w:rsidRPr="0021460B">
        <w:rPr>
          <w:rFonts w:eastAsia="MS Mincho" w:cs="Times New Roman"/>
          <w:bCs/>
          <w:color w:val="auto"/>
          <w:lang w:val="it-IT"/>
        </w:rPr>
        <w:t>Nu s-au înregistrat evenimente deosebite</w:t>
      </w:r>
      <w:r w:rsidR="00F33280">
        <w:rPr>
          <w:rFonts w:eastAsia="MS Mincho" w:cs="Times New Roman"/>
          <w:bCs/>
          <w:color w:val="auto"/>
        </w:rPr>
        <w:t>.</w:t>
      </w:r>
    </w:p>
    <w:p w:rsidR="008946F6" w:rsidRDefault="008946F6" w:rsidP="00660FB1">
      <w:pPr>
        <w:spacing w:before="0" w:after="0"/>
        <w:rPr>
          <w:rFonts w:eastAsia="MS Mincho" w:cs="Times New Roman"/>
          <w:bCs/>
          <w:color w:val="auto"/>
        </w:rPr>
      </w:pPr>
    </w:p>
    <w:p w:rsidR="00996191" w:rsidRPr="00996191" w:rsidRDefault="00996191" w:rsidP="00660FB1">
      <w:pPr>
        <w:numPr>
          <w:ilvl w:val="0"/>
          <w:numId w:val="3"/>
        </w:numPr>
        <w:spacing w:before="0" w:after="120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660FB1">
      <w:pPr>
        <w:numPr>
          <w:ilvl w:val="0"/>
          <w:numId w:val="2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727636" w:rsidRDefault="00C66EC6" w:rsidP="00660FB1">
      <w:pPr>
        <w:spacing w:before="0" w:after="0"/>
        <w:rPr>
          <w:rFonts w:eastAsia="Calibri" w:cs="Times New Roman"/>
          <w:color w:val="auto"/>
          <w:lang w:val="en-US"/>
        </w:rPr>
      </w:pPr>
      <w:r w:rsidRPr="00C66EC6">
        <w:rPr>
          <w:rFonts w:eastAsia="Calibri" w:cs="Times New Roman"/>
          <w:b/>
          <w:bCs/>
          <w:i/>
          <w:color w:val="auto"/>
          <w:lang w:val="it-IT"/>
        </w:rPr>
        <w:t xml:space="preserve">Agenţia Naţională pentru Protecţia Mediului </w:t>
      </w:r>
      <w:r w:rsidRPr="00C66EC6">
        <w:rPr>
          <w:rFonts w:eastAsia="Calibri" w:cs="Times New Roman"/>
          <w:bCs/>
          <w:color w:val="auto"/>
          <w:lang w:val="it-IT"/>
        </w:rPr>
        <w:t xml:space="preserve">informează că, din rezultatele analizelor efectuate în </w:t>
      </w:r>
      <w:r w:rsidRPr="00C66EC6">
        <w:rPr>
          <w:rFonts w:eastAsia="Calibri" w:cs="Times New Roman"/>
          <w:bCs/>
          <w:color w:val="auto"/>
        </w:rPr>
        <w:t xml:space="preserve">data de 27.01.2021 </w:t>
      </w:r>
      <w:r w:rsidRPr="00C66EC6">
        <w:rPr>
          <w:rFonts w:eastAsia="Calibri" w:cs="Times New Roman"/>
          <w:bCs/>
          <w:color w:val="auto"/>
          <w:lang w:val="it-IT"/>
        </w:rPr>
        <w:t xml:space="preserve">în cadrul Reţelei Naţionale de Monitorizare, nu s-au constatat depăşiri ale pragurilor de alertă pentru </w:t>
      </w:r>
      <w:r w:rsidRPr="00C66EC6">
        <w:rPr>
          <w:rFonts w:eastAsia="Calibri" w:cs="Times New Roman"/>
          <w:bCs/>
          <w:color w:val="auto"/>
        </w:rPr>
        <w:t>NO</w:t>
      </w:r>
      <w:r w:rsidRPr="00C66EC6">
        <w:rPr>
          <w:rFonts w:eastAsia="Calibri" w:cs="Times New Roman"/>
          <w:bCs/>
          <w:color w:val="auto"/>
          <w:vertAlign w:val="subscript"/>
        </w:rPr>
        <w:t>2</w:t>
      </w:r>
      <w:r w:rsidRPr="00C66EC6">
        <w:rPr>
          <w:rFonts w:eastAsia="Calibri" w:cs="Times New Roman"/>
          <w:bCs/>
          <w:color w:val="auto"/>
          <w:lang w:val="it-IT"/>
        </w:rPr>
        <w:t xml:space="preserve"> (dioxid de azot), </w:t>
      </w:r>
      <w:r w:rsidRPr="00C66EC6">
        <w:rPr>
          <w:rFonts w:eastAsia="Calibri" w:cs="Times New Roman"/>
          <w:bCs/>
          <w:color w:val="auto"/>
        </w:rPr>
        <w:t>SO</w:t>
      </w:r>
      <w:r w:rsidRPr="00C66EC6">
        <w:rPr>
          <w:rFonts w:eastAsia="Calibri" w:cs="Times New Roman"/>
          <w:bCs/>
          <w:color w:val="auto"/>
          <w:vertAlign w:val="subscript"/>
        </w:rPr>
        <w:t>2</w:t>
      </w:r>
      <w:r w:rsidRPr="00C66EC6">
        <w:rPr>
          <w:rFonts w:eastAsia="Calibri" w:cs="Times New Roman"/>
          <w:bCs/>
          <w:color w:val="auto"/>
          <w:lang w:val="it-IT"/>
        </w:rPr>
        <w:t xml:space="preserve"> (dioxid de sulf) </w:t>
      </w:r>
      <w:r w:rsidRPr="00C66EC6">
        <w:rPr>
          <w:rFonts w:eastAsia="Calibri" w:cs="Times New Roman"/>
          <w:bCs/>
          <w:color w:val="auto"/>
        </w:rPr>
        <w:t>ș</w:t>
      </w:r>
      <w:r w:rsidRPr="00C66EC6">
        <w:rPr>
          <w:rFonts w:eastAsia="Calibri" w:cs="Times New Roman"/>
          <w:bCs/>
          <w:color w:val="auto"/>
          <w:lang w:val="it-IT"/>
        </w:rPr>
        <w:t xml:space="preserve">i ale pragurilor de alertă și informare pentru </w:t>
      </w:r>
      <w:r w:rsidRPr="00C66EC6">
        <w:rPr>
          <w:rFonts w:eastAsia="Calibri" w:cs="Times New Roman"/>
          <w:bCs/>
          <w:color w:val="auto"/>
        </w:rPr>
        <w:t>O</w:t>
      </w:r>
      <w:r w:rsidRPr="00C66EC6">
        <w:rPr>
          <w:rFonts w:eastAsia="Calibri" w:cs="Times New Roman"/>
          <w:bCs/>
          <w:color w:val="auto"/>
          <w:vertAlign w:val="subscript"/>
        </w:rPr>
        <w:t>3</w:t>
      </w:r>
      <w:r w:rsidRPr="00C66EC6">
        <w:rPr>
          <w:rFonts w:eastAsia="Calibri" w:cs="Times New Roman"/>
          <w:bCs/>
          <w:color w:val="auto"/>
          <w:lang w:val="it-IT"/>
        </w:rPr>
        <w:t xml:space="preserve"> (ozon). </w:t>
      </w:r>
      <w:r w:rsidRPr="00C66EC6">
        <w:rPr>
          <w:rFonts w:eastAsia="Calibri" w:cs="Times New Roman"/>
          <w:bCs/>
          <w:color w:val="auto"/>
        </w:rPr>
        <w:t>A fost înregistrată depășirea valorii limita zilnice (50 µg/m</w:t>
      </w:r>
      <w:r w:rsidRPr="00C66EC6">
        <w:rPr>
          <w:rFonts w:eastAsia="Calibri" w:cs="Times New Roman"/>
          <w:bCs/>
          <w:color w:val="auto"/>
          <w:vertAlign w:val="superscript"/>
        </w:rPr>
        <w:t>3</w:t>
      </w:r>
      <w:r w:rsidRPr="00C66EC6">
        <w:rPr>
          <w:rFonts w:eastAsia="Calibri" w:cs="Times New Roman"/>
          <w:bCs/>
          <w:color w:val="auto"/>
        </w:rPr>
        <w:t>) pentru indicatorul particule in suspensie cu diametrul sub 10 microni (PM</w:t>
      </w:r>
      <w:r w:rsidRPr="00C66EC6">
        <w:rPr>
          <w:rFonts w:eastAsia="Calibri" w:cs="Times New Roman"/>
          <w:bCs/>
          <w:color w:val="auto"/>
          <w:vertAlign w:val="subscript"/>
        </w:rPr>
        <w:t>10</w:t>
      </w:r>
      <w:r w:rsidRPr="00C66EC6">
        <w:rPr>
          <w:rFonts w:eastAsia="Calibri" w:cs="Times New Roman"/>
          <w:bCs/>
          <w:color w:val="auto"/>
        </w:rPr>
        <w:t>) la stația AR-2 (municipiul Arad - 51 µg/m3) ) si BH-1 (municipiul Oradea - 52 µg/m3).</w:t>
      </w:r>
    </w:p>
    <w:p w:rsidR="008C465F" w:rsidRDefault="008C465F" w:rsidP="00660FB1">
      <w:pPr>
        <w:spacing w:before="0" w:after="0"/>
        <w:ind w:right="13"/>
        <w:rPr>
          <w:rFonts w:eastAsia="MS Mincho" w:cs="Times New Roman"/>
          <w:bCs/>
          <w:color w:val="auto"/>
        </w:rPr>
      </w:pPr>
    </w:p>
    <w:p w:rsidR="00996191" w:rsidRPr="00996191" w:rsidRDefault="00996191" w:rsidP="00660FB1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F70650" w:rsidRDefault="00D36CE6" w:rsidP="00660FB1">
      <w:pPr>
        <w:spacing w:before="0" w:after="0"/>
        <w:rPr>
          <w:rFonts w:eastAsia="MS Mincho" w:cs="Times New Roman"/>
          <w:bCs/>
          <w:color w:val="auto"/>
          <w:lang w:val="it-IT"/>
        </w:rPr>
      </w:pPr>
      <w:r>
        <w:rPr>
          <w:rFonts w:eastAsia="MS Mincho" w:cs="Times New Roman"/>
          <w:bCs/>
          <w:color w:val="auto"/>
          <w:lang w:val="it-IT"/>
        </w:rPr>
        <w:t>Nu s-au înregistrat evenimente deosebite</w:t>
      </w:r>
      <w:r w:rsidR="00F70650" w:rsidRPr="006702C9">
        <w:rPr>
          <w:rFonts w:eastAsia="MS Mincho" w:cs="Times New Roman"/>
          <w:bCs/>
          <w:color w:val="auto"/>
          <w:lang w:val="it-IT"/>
        </w:rPr>
        <w:t>.</w:t>
      </w:r>
    </w:p>
    <w:p w:rsidR="00AF395C" w:rsidRPr="006702C9" w:rsidRDefault="00AF395C" w:rsidP="00660FB1">
      <w:pPr>
        <w:spacing w:before="0" w:after="0"/>
        <w:rPr>
          <w:rFonts w:eastAsia="MS Mincho" w:cs="Times New Roman"/>
          <w:bCs/>
          <w:color w:val="auto"/>
          <w:lang w:val="it-IT"/>
        </w:rPr>
      </w:pPr>
    </w:p>
    <w:p w:rsidR="00996191" w:rsidRPr="000B227C" w:rsidRDefault="00996191" w:rsidP="00660FB1"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996191" w:rsidRPr="006702C9" w:rsidRDefault="001A453E" w:rsidP="00660FB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/>
        <w:ind w:right="13"/>
        <w:rPr>
          <w:rFonts w:eastAsia="MS Mincho" w:cs="Times New Roman"/>
          <w:color w:val="auto"/>
        </w:rPr>
      </w:pPr>
      <w:r w:rsidRPr="006702C9">
        <w:rPr>
          <w:rFonts w:eastAsia="MS Mincho" w:cs="Times New Roman"/>
          <w:color w:val="auto"/>
        </w:rPr>
        <w:t>Menționăm</w:t>
      </w:r>
      <w:r w:rsidR="00996191" w:rsidRPr="006702C9">
        <w:rPr>
          <w:rFonts w:eastAsia="MS Mincho" w:cs="Times New Roman"/>
          <w:color w:val="auto"/>
        </w:rPr>
        <w:t xml:space="preserve"> că pentru factorii de mediu </w:t>
      </w:r>
      <w:r w:rsidR="00CA7046" w:rsidRPr="006702C9">
        <w:rPr>
          <w:rFonts w:eastAsia="MS Mincho" w:cs="Times New Roman"/>
          <w:color w:val="auto"/>
        </w:rPr>
        <w:t>urmăriți</w:t>
      </w:r>
      <w:r w:rsidR="00996191" w:rsidRPr="006702C9">
        <w:rPr>
          <w:rFonts w:eastAsia="MS Mincho" w:cs="Times New Roman"/>
          <w:color w:val="auto"/>
        </w:rPr>
        <w:t xml:space="preserve"> nu s-au înregistrat </w:t>
      </w:r>
      <w:r w:rsidR="00CA7046" w:rsidRPr="006702C9">
        <w:rPr>
          <w:rFonts w:eastAsia="MS Mincho" w:cs="Times New Roman"/>
          <w:color w:val="auto"/>
        </w:rPr>
        <w:t>depășiri</w:t>
      </w:r>
      <w:r w:rsidR="00996191" w:rsidRPr="006702C9">
        <w:rPr>
          <w:rFonts w:eastAsia="MS Mincho" w:cs="Times New Roman"/>
          <w:color w:val="auto"/>
        </w:rPr>
        <w:t xml:space="preserve"> ale limitelor de avertizare/alarmare şi nu s-au semnalat evenimente deosebite. Parametrii </w:t>
      </w:r>
      <w:r w:rsidR="00CA7046" w:rsidRPr="006702C9">
        <w:rPr>
          <w:rFonts w:eastAsia="MS Mincho" w:cs="Times New Roman"/>
          <w:color w:val="auto"/>
        </w:rPr>
        <w:t>constatați</w:t>
      </w:r>
      <w:r w:rsidR="00996191" w:rsidRPr="006702C9">
        <w:rPr>
          <w:rFonts w:eastAsia="MS Mincho" w:cs="Times New Roman"/>
          <w:color w:val="auto"/>
        </w:rPr>
        <w:t xml:space="preserve"> la </w:t>
      </w:r>
      <w:r w:rsidR="008F49E0" w:rsidRPr="006702C9">
        <w:rPr>
          <w:rFonts w:eastAsia="MS Mincho" w:cs="Times New Roman"/>
          <w:color w:val="auto"/>
        </w:rPr>
        <w:t>stațiile</w:t>
      </w:r>
      <w:r w:rsidR="00996191" w:rsidRPr="006702C9">
        <w:rPr>
          <w:rFonts w:eastAsia="MS Mincho" w:cs="Times New Roman"/>
          <w:color w:val="auto"/>
        </w:rPr>
        <w:t xml:space="preserve"> de pe teritoriul României s-au situat în limitele fondului natural.</w:t>
      </w:r>
    </w:p>
    <w:p w:rsidR="00522167" w:rsidRDefault="00522167" w:rsidP="00660FB1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660FB1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996191" w:rsidRPr="006702C9" w:rsidRDefault="00996191" w:rsidP="00660FB1">
      <w:pPr>
        <w:tabs>
          <w:tab w:val="num" w:pos="709"/>
        </w:tabs>
        <w:spacing w:before="0" w:after="0"/>
        <w:ind w:right="13"/>
        <w:rPr>
          <w:rFonts w:eastAsia="MS Mincho" w:cs="Times New Roman"/>
          <w:noProof/>
          <w:color w:val="auto"/>
        </w:rPr>
      </w:pPr>
      <w:r w:rsidRPr="006702C9">
        <w:rPr>
          <w:rFonts w:eastAsia="MS Mincho" w:cs="Times New Roman"/>
          <w:color w:val="auto"/>
        </w:rPr>
        <w:t>Î</w:t>
      </w:r>
      <w:r w:rsidRPr="006702C9">
        <w:rPr>
          <w:rFonts w:eastAsia="MS Mincho" w:cs="Times New Roman"/>
          <w:noProof/>
          <w:color w:val="auto"/>
        </w:rPr>
        <w:t xml:space="preserve">n ultimele 24 de ore, sistemul de monitorizare a calităţii aerului </w:t>
      </w:r>
      <w:r w:rsidRPr="006702C9">
        <w:rPr>
          <w:rFonts w:eastAsia="MS Mincho" w:cs="Times New Roman"/>
          <w:color w:val="auto"/>
        </w:rPr>
        <w:t>în</w:t>
      </w:r>
      <w:r w:rsidRPr="006702C9">
        <w:rPr>
          <w:rFonts w:eastAsia="MS Mincho" w:cs="Times New Roman"/>
          <w:noProof/>
          <w:color w:val="auto"/>
        </w:rPr>
        <w:t xml:space="preserve"> municipiul Bucureşti nu a semnalat depăşiri ale pragurilor de informare şi alertă.</w:t>
      </w:r>
    </w:p>
    <w:p w:rsidR="006037A1" w:rsidRDefault="006037A1" w:rsidP="00660FB1">
      <w:pPr>
        <w:spacing w:before="0" w:after="120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:rsidR="00660FB1" w:rsidRDefault="00660FB1" w:rsidP="00660FB1">
      <w:pPr>
        <w:spacing w:before="0" w:after="120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:rsidR="00660FB1" w:rsidRPr="00660FB1" w:rsidRDefault="00660FB1" w:rsidP="00660FB1">
      <w:pPr>
        <w:spacing w:before="0" w:after="120"/>
        <w:jc w:val="center"/>
        <w:rPr>
          <w:rFonts w:eastAsia="MS Mincho" w:cs="Times New Roman"/>
          <w:b/>
          <w:bCs/>
          <w:color w:val="auto"/>
          <w:sz w:val="24"/>
          <w:szCs w:val="24"/>
        </w:rPr>
      </w:pPr>
      <w:r>
        <w:rPr>
          <w:rFonts w:eastAsia="MS Mincho" w:cs="Times New Roman"/>
          <w:b/>
          <w:bCs/>
          <w:color w:val="auto"/>
          <w:sz w:val="24"/>
          <w:szCs w:val="24"/>
          <w:lang w:val="da-DK"/>
        </w:rPr>
        <w:t>DIREC</w:t>
      </w:r>
      <w:r>
        <w:rPr>
          <w:rFonts w:eastAsia="MS Mincho" w:cs="Times New Roman"/>
          <w:b/>
          <w:bCs/>
          <w:color w:val="auto"/>
          <w:sz w:val="24"/>
          <w:szCs w:val="24"/>
        </w:rPr>
        <w:t>ȚIA  DE COMUNICARE, TRANSPARENȚĂ ȘI IT</w:t>
      </w:r>
      <w:bookmarkStart w:id="0" w:name="_GoBack"/>
      <w:bookmarkEnd w:id="0"/>
    </w:p>
    <w:sectPr w:rsidR="00660FB1" w:rsidRPr="00660FB1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6C" w:rsidRDefault="00726E6C" w:rsidP="009772BD">
      <w:r>
        <w:separator/>
      </w:r>
    </w:p>
  </w:endnote>
  <w:endnote w:type="continuationSeparator" w:id="0">
    <w:p w:rsidR="00726E6C" w:rsidRDefault="00726E6C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>Bd. Libertăţii, nr.12, Sector 5, Bucureşti</w:t>
    </w:r>
  </w:p>
  <w:p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:rsidR="00D42F69" w:rsidRPr="00D42F69" w:rsidRDefault="00D42F69" w:rsidP="00D42F69">
    <w:pPr>
      <w:pStyle w:val="Footer1"/>
      <w:ind w:left="-567"/>
    </w:pPr>
    <w:r w:rsidRPr="00D42F69">
      <w:t>website: www.mmediu.ro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:rsidR="00823742" w:rsidRDefault="00823742" w:rsidP="002B43CB">
    <w:pPr>
      <w:pStyle w:val="Footer1"/>
      <w:ind w:left="-567"/>
    </w:pPr>
    <w:r>
      <w:t>Fax:  +4 021 316.02.82/+4 021 408.96.39</w:t>
    </w:r>
  </w:p>
  <w:p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6C" w:rsidRDefault="00726E6C" w:rsidP="009772BD">
      <w:r>
        <w:separator/>
      </w:r>
    </w:p>
  </w:footnote>
  <w:footnote w:type="continuationSeparator" w:id="0">
    <w:p w:rsidR="00726E6C" w:rsidRDefault="00726E6C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055CE"/>
    <w:rsid w:val="00011C45"/>
    <w:rsid w:val="00012476"/>
    <w:rsid w:val="00012C6E"/>
    <w:rsid w:val="000205AB"/>
    <w:rsid w:val="00020925"/>
    <w:rsid w:val="00021236"/>
    <w:rsid w:val="000307A7"/>
    <w:rsid w:val="0003095A"/>
    <w:rsid w:val="00033EFE"/>
    <w:rsid w:val="00035DB9"/>
    <w:rsid w:val="00035F3E"/>
    <w:rsid w:val="00041340"/>
    <w:rsid w:val="00043381"/>
    <w:rsid w:val="00047022"/>
    <w:rsid w:val="000526D6"/>
    <w:rsid w:val="00053C8E"/>
    <w:rsid w:val="00056143"/>
    <w:rsid w:val="00064334"/>
    <w:rsid w:val="0007113E"/>
    <w:rsid w:val="000745D4"/>
    <w:rsid w:val="0007698E"/>
    <w:rsid w:val="00077699"/>
    <w:rsid w:val="000828CA"/>
    <w:rsid w:val="00082B9C"/>
    <w:rsid w:val="00082E61"/>
    <w:rsid w:val="0008443C"/>
    <w:rsid w:val="00084614"/>
    <w:rsid w:val="00087B4C"/>
    <w:rsid w:val="0009796B"/>
    <w:rsid w:val="000A311E"/>
    <w:rsid w:val="000A36EB"/>
    <w:rsid w:val="000A7363"/>
    <w:rsid w:val="000B227C"/>
    <w:rsid w:val="000B4971"/>
    <w:rsid w:val="000B4BB0"/>
    <w:rsid w:val="000D3DD9"/>
    <w:rsid w:val="000D6551"/>
    <w:rsid w:val="000E4083"/>
    <w:rsid w:val="000F4798"/>
    <w:rsid w:val="000F4B16"/>
    <w:rsid w:val="000F5F29"/>
    <w:rsid w:val="000F70A2"/>
    <w:rsid w:val="000F79B4"/>
    <w:rsid w:val="000F7A92"/>
    <w:rsid w:val="001071DE"/>
    <w:rsid w:val="001206D3"/>
    <w:rsid w:val="00133AD1"/>
    <w:rsid w:val="001370AC"/>
    <w:rsid w:val="001376CE"/>
    <w:rsid w:val="00140873"/>
    <w:rsid w:val="00146192"/>
    <w:rsid w:val="001466DC"/>
    <w:rsid w:val="00147C46"/>
    <w:rsid w:val="00150455"/>
    <w:rsid w:val="00150EAA"/>
    <w:rsid w:val="00155EAF"/>
    <w:rsid w:val="0016006A"/>
    <w:rsid w:val="00160B69"/>
    <w:rsid w:val="00170A98"/>
    <w:rsid w:val="001731E7"/>
    <w:rsid w:val="001761C3"/>
    <w:rsid w:val="00182306"/>
    <w:rsid w:val="00182A83"/>
    <w:rsid w:val="00183FD4"/>
    <w:rsid w:val="00186F5A"/>
    <w:rsid w:val="00190408"/>
    <w:rsid w:val="00192263"/>
    <w:rsid w:val="001A0306"/>
    <w:rsid w:val="001A0690"/>
    <w:rsid w:val="001A0DCA"/>
    <w:rsid w:val="001A453E"/>
    <w:rsid w:val="001A7488"/>
    <w:rsid w:val="001A7D8D"/>
    <w:rsid w:val="001C209A"/>
    <w:rsid w:val="001C2433"/>
    <w:rsid w:val="001C3443"/>
    <w:rsid w:val="001C44AD"/>
    <w:rsid w:val="001C6CE3"/>
    <w:rsid w:val="001C6EEF"/>
    <w:rsid w:val="001D1EC4"/>
    <w:rsid w:val="001E39D9"/>
    <w:rsid w:val="002016F8"/>
    <w:rsid w:val="002021FA"/>
    <w:rsid w:val="0020245B"/>
    <w:rsid w:val="002026FF"/>
    <w:rsid w:val="0020521C"/>
    <w:rsid w:val="00207A98"/>
    <w:rsid w:val="00210CA2"/>
    <w:rsid w:val="0021460B"/>
    <w:rsid w:val="00221EFC"/>
    <w:rsid w:val="00222BE5"/>
    <w:rsid w:val="002260C3"/>
    <w:rsid w:val="002328DD"/>
    <w:rsid w:val="00233258"/>
    <w:rsid w:val="0023744D"/>
    <w:rsid w:val="00244809"/>
    <w:rsid w:val="00246964"/>
    <w:rsid w:val="00247CEB"/>
    <w:rsid w:val="00251694"/>
    <w:rsid w:val="00252865"/>
    <w:rsid w:val="0025642F"/>
    <w:rsid w:val="00256D30"/>
    <w:rsid w:val="00256D3F"/>
    <w:rsid w:val="00257CF4"/>
    <w:rsid w:val="002608F3"/>
    <w:rsid w:val="00262C62"/>
    <w:rsid w:val="0026421E"/>
    <w:rsid w:val="002647AD"/>
    <w:rsid w:val="0026628D"/>
    <w:rsid w:val="0026679A"/>
    <w:rsid w:val="002743DA"/>
    <w:rsid w:val="00275EC4"/>
    <w:rsid w:val="002806BC"/>
    <w:rsid w:val="00283742"/>
    <w:rsid w:val="00287677"/>
    <w:rsid w:val="0029061D"/>
    <w:rsid w:val="00295794"/>
    <w:rsid w:val="002A1947"/>
    <w:rsid w:val="002A26AC"/>
    <w:rsid w:val="002A5196"/>
    <w:rsid w:val="002A6A70"/>
    <w:rsid w:val="002B2777"/>
    <w:rsid w:val="002B43CB"/>
    <w:rsid w:val="002B5402"/>
    <w:rsid w:val="002C53E2"/>
    <w:rsid w:val="002D477C"/>
    <w:rsid w:val="002D5F0A"/>
    <w:rsid w:val="002E33E1"/>
    <w:rsid w:val="002E4F43"/>
    <w:rsid w:val="002F48C1"/>
    <w:rsid w:val="002F5C07"/>
    <w:rsid w:val="00300CE3"/>
    <w:rsid w:val="00300E34"/>
    <w:rsid w:val="00303435"/>
    <w:rsid w:val="0030712E"/>
    <w:rsid w:val="003073A3"/>
    <w:rsid w:val="003108F8"/>
    <w:rsid w:val="003150DA"/>
    <w:rsid w:val="003206E5"/>
    <w:rsid w:val="00323E79"/>
    <w:rsid w:val="003304FA"/>
    <w:rsid w:val="003334AF"/>
    <w:rsid w:val="00334DE2"/>
    <w:rsid w:val="00335618"/>
    <w:rsid w:val="0033769A"/>
    <w:rsid w:val="0034166D"/>
    <w:rsid w:val="00341F30"/>
    <w:rsid w:val="0034208B"/>
    <w:rsid w:val="00346DE3"/>
    <w:rsid w:val="00347979"/>
    <w:rsid w:val="003547F5"/>
    <w:rsid w:val="00356F68"/>
    <w:rsid w:val="00364573"/>
    <w:rsid w:val="00365E79"/>
    <w:rsid w:val="00365EED"/>
    <w:rsid w:val="00366C9D"/>
    <w:rsid w:val="00367116"/>
    <w:rsid w:val="003712BB"/>
    <w:rsid w:val="00380B88"/>
    <w:rsid w:val="00380E8D"/>
    <w:rsid w:val="00382177"/>
    <w:rsid w:val="003829FA"/>
    <w:rsid w:val="0038365C"/>
    <w:rsid w:val="00384DBA"/>
    <w:rsid w:val="003854D8"/>
    <w:rsid w:val="00385758"/>
    <w:rsid w:val="0039075E"/>
    <w:rsid w:val="0039116E"/>
    <w:rsid w:val="003944D4"/>
    <w:rsid w:val="00397ADB"/>
    <w:rsid w:val="003A2F04"/>
    <w:rsid w:val="003B0EC7"/>
    <w:rsid w:val="003B16DF"/>
    <w:rsid w:val="003B609D"/>
    <w:rsid w:val="003B7767"/>
    <w:rsid w:val="003E1B1E"/>
    <w:rsid w:val="003E1B2B"/>
    <w:rsid w:val="003E4FC2"/>
    <w:rsid w:val="003E7847"/>
    <w:rsid w:val="003F05CB"/>
    <w:rsid w:val="003F305E"/>
    <w:rsid w:val="003F32AF"/>
    <w:rsid w:val="003F3E80"/>
    <w:rsid w:val="003F4204"/>
    <w:rsid w:val="003F70B6"/>
    <w:rsid w:val="00400CBE"/>
    <w:rsid w:val="00400F43"/>
    <w:rsid w:val="0040453A"/>
    <w:rsid w:val="004173FC"/>
    <w:rsid w:val="00417DCC"/>
    <w:rsid w:val="00421CB1"/>
    <w:rsid w:val="004358CC"/>
    <w:rsid w:val="00436758"/>
    <w:rsid w:val="00437406"/>
    <w:rsid w:val="0044797A"/>
    <w:rsid w:val="00450BE0"/>
    <w:rsid w:val="00450D27"/>
    <w:rsid w:val="004525F4"/>
    <w:rsid w:val="004537ED"/>
    <w:rsid w:val="004543B7"/>
    <w:rsid w:val="0046171F"/>
    <w:rsid w:val="004618A6"/>
    <w:rsid w:val="004669C2"/>
    <w:rsid w:val="00471B46"/>
    <w:rsid w:val="00480A71"/>
    <w:rsid w:val="004841A1"/>
    <w:rsid w:val="00487440"/>
    <w:rsid w:val="00497119"/>
    <w:rsid w:val="004A15E0"/>
    <w:rsid w:val="004A4C4B"/>
    <w:rsid w:val="004A4CDB"/>
    <w:rsid w:val="004A7134"/>
    <w:rsid w:val="004B0AFD"/>
    <w:rsid w:val="004C391D"/>
    <w:rsid w:val="004C3FA6"/>
    <w:rsid w:val="004D07BF"/>
    <w:rsid w:val="004D2E39"/>
    <w:rsid w:val="004D399F"/>
    <w:rsid w:val="004D7AC3"/>
    <w:rsid w:val="004E0178"/>
    <w:rsid w:val="004E0AD0"/>
    <w:rsid w:val="004E4055"/>
    <w:rsid w:val="004F3F52"/>
    <w:rsid w:val="004F4FC9"/>
    <w:rsid w:val="0050541F"/>
    <w:rsid w:val="00505E23"/>
    <w:rsid w:val="005106AC"/>
    <w:rsid w:val="00510799"/>
    <w:rsid w:val="00513AD8"/>
    <w:rsid w:val="00514E1B"/>
    <w:rsid w:val="0051628E"/>
    <w:rsid w:val="00522167"/>
    <w:rsid w:val="00522F8C"/>
    <w:rsid w:val="0053020D"/>
    <w:rsid w:val="00530575"/>
    <w:rsid w:val="005305CA"/>
    <w:rsid w:val="005322D2"/>
    <w:rsid w:val="00532ECB"/>
    <w:rsid w:val="00534840"/>
    <w:rsid w:val="005409C0"/>
    <w:rsid w:val="00542C54"/>
    <w:rsid w:val="00546F3C"/>
    <w:rsid w:val="005477C7"/>
    <w:rsid w:val="005521AD"/>
    <w:rsid w:val="0055588A"/>
    <w:rsid w:val="005558C4"/>
    <w:rsid w:val="00557923"/>
    <w:rsid w:val="00557A6E"/>
    <w:rsid w:val="00557E5F"/>
    <w:rsid w:val="0056066E"/>
    <w:rsid w:val="00562363"/>
    <w:rsid w:val="005655B2"/>
    <w:rsid w:val="00565621"/>
    <w:rsid w:val="00567CE1"/>
    <w:rsid w:val="00567E9E"/>
    <w:rsid w:val="0057303A"/>
    <w:rsid w:val="00594714"/>
    <w:rsid w:val="00595FCB"/>
    <w:rsid w:val="0059644F"/>
    <w:rsid w:val="005A5875"/>
    <w:rsid w:val="005B0243"/>
    <w:rsid w:val="005B0C23"/>
    <w:rsid w:val="005B1A16"/>
    <w:rsid w:val="005B4959"/>
    <w:rsid w:val="005B723B"/>
    <w:rsid w:val="005C123A"/>
    <w:rsid w:val="005C7B3C"/>
    <w:rsid w:val="005D40CE"/>
    <w:rsid w:val="005D4AF9"/>
    <w:rsid w:val="005E235E"/>
    <w:rsid w:val="005E2461"/>
    <w:rsid w:val="005E2788"/>
    <w:rsid w:val="005E27F5"/>
    <w:rsid w:val="005E5841"/>
    <w:rsid w:val="005F0EEC"/>
    <w:rsid w:val="005F17C3"/>
    <w:rsid w:val="005F2FEC"/>
    <w:rsid w:val="005F3C2E"/>
    <w:rsid w:val="00600D3D"/>
    <w:rsid w:val="006037A1"/>
    <w:rsid w:val="006038AA"/>
    <w:rsid w:val="00606206"/>
    <w:rsid w:val="006072B2"/>
    <w:rsid w:val="00612538"/>
    <w:rsid w:val="00615691"/>
    <w:rsid w:val="00622C5C"/>
    <w:rsid w:val="0063147D"/>
    <w:rsid w:val="006319A8"/>
    <w:rsid w:val="00632459"/>
    <w:rsid w:val="006342B0"/>
    <w:rsid w:val="0063475D"/>
    <w:rsid w:val="006353EA"/>
    <w:rsid w:val="00642578"/>
    <w:rsid w:val="00642B22"/>
    <w:rsid w:val="006437F3"/>
    <w:rsid w:val="00651784"/>
    <w:rsid w:val="00660FB1"/>
    <w:rsid w:val="006702C9"/>
    <w:rsid w:val="006729A2"/>
    <w:rsid w:val="00685417"/>
    <w:rsid w:val="00685F2F"/>
    <w:rsid w:val="006867BA"/>
    <w:rsid w:val="0069135E"/>
    <w:rsid w:val="00691BD4"/>
    <w:rsid w:val="0069208B"/>
    <w:rsid w:val="0069429D"/>
    <w:rsid w:val="006A683E"/>
    <w:rsid w:val="006A70E6"/>
    <w:rsid w:val="006B081D"/>
    <w:rsid w:val="006B2FCA"/>
    <w:rsid w:val="006C0E50"/>
    <w:rsid w:val="006C4697"/>
    <w:rsid w:val="006C56FA"/>
    <w:rsid w:val="006C5964"/>
    <w:rsid w:val="006C670F"/>
    <w:rsid w:val="006E120E"/>
    <w:rsid w:val="006E202F"/>
    <w:rsid w:val="006E2D80"/>
    <w:rsid w:val="006E2EF4"/>
    <w:rsid w:val="006E5267"/>
    <w:rsid w:val="006E5B04"/>
    <w:rsid w:val="006F068A"/>
    <w:rsid w:val="006F1500"/>
    <w:rsid w:val="006F1A31"/>
    <w:rsid w:val="006F2270"/>
    <w:rsid w:val="006F6676"/>
    <w:rsid w:val="006F686F"/>
    <w:rsid w:val="00707CB5"/>
    <w:rsid w:val="00726E6C"/>
    <w:rsid w:val="00727168"/>
    <w:rsid w:val="00727636"/>
    <w:rsid w:val="007323C4"/>
    <w:rsid w:val="00733543"/>
    <w:rsid w:val="007341FF"/>
    <w:rsid w:val="00736C72"/>
    <w:rsid w:val="00740BD7"/>
    <w:rsid w:val="0074309C"/>
    <w:rsid w:val="00743CA0"/>
    <w:rsid w:val="007473FE"/>
    <w:rsid w:val="007475AD"/>
    <w:rsid w:val="00750135"/>
    <w:rsid w:val="00752734"/>
    <w:rsid w:val="00752F20"/>
    <w:rsid w:val="00755C33"/>
    <w:rsid w:val="00757304"/>
    <w:rsid w:val="007675B7"/>
    <w:rsid w:val="00771254"/>
    <w:rsid w:val="0078140C"/>
    <w:rsid w:val="0078370B"/>
    <w:rsid w:val="00783E28"/>
    <w:rsid w:val="00784BDA"/>
    <w:rsid w:val="00785182"/>
    <w:rsid w:val="00787B09"/>
    <w:rsid w:val="0079217E"/>
    <w:rsid w:val="00792499"/>
    <w:rsid w:val="00794405"/>
    <w:rsid w:val="00794408"/>
    <w:rsid w:val="0079502F"/>
    <w:rsid w:val="007973FB"/>
    <w:rsid w:val="007A023A"/>
    <w:rsid w:val="007A4AC6"/>
    <w:rsid w:val="007B00F3"/>
    <w:rsid w:val="007B1AFD"/>
    <w:rsid w:val="007B36EB"/>
    <w:rsid w:val="007B3A40"/>
    <w:rsid w:val="007B55DB"/>
    <w:rsid w:val="007B5BBD"/>
    <w:rsid w:val="007B5C93"/>
    <w:rsid w:val="007B69DE"/>
    <w:rsid w:val="007C266C"/>
    <w:rsid w:val="007C5D9B"/>
    <w:rsid w:val="007D2406"/>
    <w:rsid w:val="007D3533"/>
    <w:rsid w:val="007D65BB"/>
    <w:rsid w:val="007E050E"/>
    <w:rsid w:val="007E2B67"/>
    <w:rsid w:val="007E5D49"/>
    <w:rsid w:val="007F29A6"/>
    <w:rsid w:val="007F4A07"/>
    <w:rsid w:val="007F4B75"/>
    <w:rsid w:val="007F4CAB"/>
    <w:rsid w:val="008130DB"/>
    <w:rsid w:val="00813A53"/>
    <w:rsid w:val="00820565"/>
    <w:rsid w:val="00823742"/>
    <w:rsid w:val="00831B76"/>
    <w:rsid w:val="008334B0"/>
    <w:rsid w:val="0083357E"/>
    <w:rsid w:val="00834401"/>
    <w:rsid w:val="00840A24"/>
    <w:rsid w:val="008448A3"/>
    <w:rsid w:val="00850A16"/>
    <w:rsid w:val="00851A8C"/>
    <w:rsid w:val="00855667"/>
    <w:rsid w:val="00855AAD"/>
    <w:rsid w:val="0085752B"/>
    <w:rsid w:val="008712A0"/>
    <w:rsid w:val="00873A0F"/>
    <w:rsid w:val="00875D6B"/>
    <w:rsid w:val="00881F19"/>
    <w:rsid w:val="00882B28"/>
    <w:rsid w:val="00891196"/>
    <w:rsid w:val="0089272E"/>
    <w:rsid w:val="008946F6"/>
    <w:rsid w:val="008950B6"/>
    <w:rsid w:val="008B12E3"/>
    <w:rsid w:val="008B24B5"/>
    <w:rsid w:val="008B319F"/>
    <w:rsid w:val="008B5B71"/>
    <w:rsid w:val="008C465F"/>
    <w:rsid w:val="008C635D"/>
    <w:rsid w:val="008C7C14"/>
    <w:rsid w:val="008D37EF"/>
    <w:rsid w:val="008D4C54"/>
    <w:rsid w:val="008D5DD0"/>
    <w:rsid w:val="008D5EA9"/>
    <w:rsid w:val="008E5D2F"/>
    <w:rsid w:val="008F49E0"/>
    <w:rsid w:val="008F6CDD"/>
    <w:rsid w:val="008F72AA"/>
    <w:rsid w:val="00900672"/>
    <w:rsid w:val="00901495"/>
    <w:rsid w:val="0090706C"/>
    <w:rsid w:val="0091200B"/>
    <w:rsid w:val="00913497"/>
    <w:rsid w:val="00931920"/>
    <w:rsid w:val="00931C6E"/>
    <w:rsid w:val="00940095"/>
    <w:rsid w:val="00940108"/>
    <w:rsid w:val="009430B8"/>
    <w:rsid w:val="00951819"/>
    <w:rsid w:val="00952F75"/>
    <w:rsid w:val="00963FC7"/>
    <w:rsid w:val="00967401"/>
    <w:rsid w:val="009718C2"/>
    <w:rsid w:val="00975907"/>
    <w:rsid w:val="009772BD"/>
    <w:rsid w:val="00981812"/>
    <w:rsid w:val="0098311F"/>
    <w:rsid w:val="009862CA"/>
    <w:rsid w:val="00990654"/>
    <w:rsid w:val="00991943"/>
    <w:rsid w:val="009938AE"/>
    <w:rsid w:val="00996191"/>
    <w:rsid w:val="009A0071"/>
    <w:rsid w:val="009A1D24"/>
    <w:rsid w:val="009A32AA"/>
    <w:rsid w:val="009B674E"/>
    <w:rsid w:val="009C4508"/>
    <w:rsid w:val="009D2B77"/>
    <w:rsid w:val="009D782B"/>
    <w:rsid w:val="009E01DD"/>
    <w:rsid w:val="009E5A51"/>
    <w:rsid w:val="009E7772"/>
    <w:rsid w:val="009F0B76"/>
    <w:rsid w:val="009F4C4E"/>
    <w:rsid w:val="00A0480B"/>
    <w:rsid w:val="00A06635"/>
    <w:rsid w:val="00A14446"/>
    <w:rsid w:val="00A2233E"/>
    <w:rsid w:val="00A27359"/>
    <w:rsid w:val="00A33D28"/>
    <w:rsid w:val="00A34E5E"/>
    <w:rsid w:val="00A35887"/>
    <w:rsid w:val="00A559A6"/>
    <w:rsid w:val="00A56173"/>
    <w:rsid w:val="00A56376"/>
    <w:rsid w:val="00A56526"/>
    <w:rsid w:val="00A566E6"/>
    <w:rsid w:val="00A62864"/>
    <w:rsid w:val="00A6312F"/>
    <w:rsid w:val="00A63396"/>
    <w:rsid w:val="00A67021"/>
    <w:rsid w:val="00A73A25"/>
    <w:rsid w:val="00A81271"/>
    <w:rsid w:val="00A812E0"/>
    <w:rsid w:val="00A8198E"/>
    <w:rsid w:val="00A85191"/>
    <w:rsid w:val="00A858E0"/>
    <w:rsid w:val="00A85C90"/>
    <w:rsid w:val="00A9704B"/>
    <w:rsid w:val="00AA3797"/>
    <w:rsid w:val="00AA57EE"/>
    <w:rsid w:val="00AB0DD9"/>
    <w:rsid w:val="00AB3A21"/>
    <w:rsid w:val="00AB4C1A"/>
    <w:rsid w:val="00AB6013"/>
    <w:rsid w:val="00AB6F5B"/>
    <w:rsid w:val="00AC0371"/>
    <w:rsid w:val="00AC526F"/>
    <w:rsid w:val="00AD3C53"/>
    <w:rsid w:val="00AD52C6"/>
    <w:rsid w:val="00AE13B5"/>
    <w:rsid w:val="00AE343B"/>
    <w:rsid w:val="00AE5898"/>
    <w:rsid w:val="00AF395C"/>
    <w:rsid w:val="00AF558F"/>
    <w:rsid w:val="00B00163"/>
    <w:rsid w:val="00B005F9"/>
    <w:rsid w:val="00B02C3E"/>
    <w:rsid w:val="00B05E41"/>
    <w:rsid w:val="00B1468F"/>
    <w:rsid w:val="00B15862"/>
    <w:rsid w:val="00B16071"/>
    <w:rsid w:val="00B17E99"/>
    <w:rsid w:val="00B21004"/>
    <w:rsid w:val="00B22DED"/>
    <w:rsid w:val="00B232FA"/>
    <w:rsid w:val="00B261CB"/>
    <w:rsid w:val="00B2726E"/>
    <w:rsid w:val="00B27976"/>
    <w:rsid w:val="00B31EA4"/>
    <w:rsid w:val="00B342B8"/>
    <w:rsid w:val="00B34DC4"/>
    <w:rsid w:val="00B366CF"/>
    <w:rsid w:val="00B420AD"/>
    <w:rsid w:val="00B432E2"/>
    <w:rsid w:val="00B51F53"/>
    <w:rsid w:val="00B521E8"/>
    <w:rsid w:val="00B525E1"/>
    <w:rsid w:val="00B52B3F"/>
    <w:rsid w:val="00B638A2"/>
    <w:rsid w:val="00B64AF1"/>
    <w:rsid w:val="00B6673C"/>
    <w:rsid w:val="00B67B5A"/>
    <w:rsid w:val="00B67F68"/>
    <w:rsid w:val="00B7109A"/>
    <w:rsid w:val="00B71F15"/>
    <w:rsid w:val="00B75DFD"/>
    <w:rsid w:val="00B76F8B"/>
    <w:rsid w:val="00B810F6"/>
    <w:rsid w:val="00B8516C"/>
    <w:rsid w:val="00B879A1"/>
    <w:rsid w:val="00B91F2E"/>
    <w:rsid w:val="00B92AB8"/>
    <w:rsid w:val="00B940A7"/>
    <w:rsid w:val="00B96131"/>
    <w:rsid w:val="00B9676A"/>
    <w:rsid w:val="00B96A34"/>
    <w:rsid w:val="00BA0188"/>
    <w:rsid w:val="00BA2B39"/>
    <w:rsid w:val="00BA31A6"/>
    <w:rsid w:val="00BA54B7"/>
    <w:rsid w:val="00BA639C"/>
    <w:rsid w:val="00BB16F0"/>
    <w:rsid w:val="00BB2BF6"/>
    <w:rsid w:val="00BB5413"/>
    <w:rsid w:val="00BC1C7B"/>
    <w:rsid w:val="00BC683F"/>
    <w:rsid w:val="00BC7118"/>
    <w:rsid w:val="00BD0623"/>
    <w:rsid w:val="00BD0BE5"/>
    <w:rsid w:val="00BD1F27"/>
    <w:rsid w:val="00BD49D4"/>
    <w:rsid w:val="00BD6F9A"/>
    <w:rsid w:val="00BF375A"/>
    <w:rsid w:val="00BF40C8"/>
    <w:rsid w:val="00BF4818"/>
    <w:rsid w:val="00BF6BCC"/>
    <w:rsid w:val="00C10C5D"/>
    <w:rsid w:val="00C132D1"/>
    <w:rsid w:val="00C16F91"/>
    <w:rsid w:val="00C2549F"/>
    <w:rsid w:val="00C2655C"/>
    <w:rsid w:val="00C40A57"/>
    <w:rsid w:val="00C44476"/>
    <w:rsid w:val="00C47727"/>
    <w:rsid w:val="00C503F9"/>
    <w:rsid w:val="00C5191A"/>
    <w:rsid w:val="00C51FD0"/>
    <w:rsid w:val="00C54C6E"/>
    <w:rsid w:val="00C5567F"/>
    <w:rsid w:val="00C55EEF"/>
    <w:rsid w:val="00C56A48"/>
    <w:rsid w:val="00C6031C"/>
    <w:rsid w:val="00C63794"/>
    <w:rsid w:val="00C66EC6"/>
    <w:rsid w:val="00C71CA8"/>
    <w:rsid w:val="00C836BA"/>
    <w:rsid w:val="00C83A27"/>
    <w:rsid w:val="00C85A46"/>
    <w:rsid w:val="00C92499"/>
    <w:rsid w:val="00C92EB7"/>
    <w:rsid w:val="00C938F2"/>
    <w:rsid w:val="00C95499"/>
    <w:rsid w:val="00C9617E"/>
    <w:rsid w:val="00CA55DA"/>
    <w:rsid w:val="00CA66D4"/>
    <w:rsid w:val="00CA7046"/>
    <w:rsid w:val="00CB2DFE"/>
    <w:rsid w:val="00CB4011"/>
    <w:rsid w:val="00CD277B"/>
    <w:rsid w:val="00CD3CFF"/>
    <w:rsid w:val="00CD4BEA"/>
    <w:rsid w:val="00CD72C5"/>
    <w:rsid w:val="00CD7D44"/>
    <w:rsid w:val="00CE0ACB"/>
    <w:rsid w:val="00CE0CE6"/>
    <w:rsid w:val="00CE35E1"/>
    <w:rsid w:val="00CE5E40"/>
    <w:rsid w:val="00CE7540"/>
    <w:rsid w:val="00CF13C6"/>
    <w:rsid w:val="00CF1E29"/>
    <w:rsid w:val="00CF6983"/>
    <w:rsid w:val="00D04972"/>
    <w:rsid w:val="00D10836"/>
    <w:rsid w:val="00D17C86"/>
    <w:rsid w:val="00D21A59"/>
    <w:rsid w:val="00D22868"/>
    <w:rsid w:val="00D23E43"/>
    <w:rsid w:val="00D26E82"/>
    <w:rsid w:val="00D33F81"/>
    <w:rsid w:val="00D35C91"/>
    <w:rsid w:val="00D36488"/>
    <w:rsid w:val="00D36CE6"/>
    <w:rsid w:val="00D36EA6"/>
    <w:rsid w:val="00D3746E"/>
    <w:rsid w:val="00D42F69"/>
    <w:rsid w:val="00D47CE3"/>
    <w:rsid w:val="00D51DA0"/>
    <w:rsid w:val="00D521BF"/>
    <w:rsid w:val="00D52305"/>
    <w:rsid w:val="00D54499"/>
    <w:rsid w:val="00D547D7"/>
    <w:rsid w:val="00D54DC2"/>
    <w:rsid w:val="00D55159"/>
    <w:rsid w:val="00D63EE7"/>
    <w:rsid w:val="00D6483B"/>
    <w:rsid w:val="00D648FA"/>
    <w:rsid w:val="00D66EED"/>
    <w:rsid w:val="00D67842"/>
    <w:rsid w:val="00D70E9B"/>
    <w:rsid w:val="00D71303"/>
    <w:rsid w:val="00D73326"/>
    <w:rsid w:val="00D7335B"/>
    <w:rsid w:val="00D75021"/>
    <w:rsid w:val="00D83F94"/>
    <w:rsid w:val="00D86AEF"/>
    <w:rsid w:val="00DA1E55"/>
    <w:rsid w:val="00DA279C"/>
    <w:rsid w:val="00DA3E5E"/>
    <w:rsid w:val="00DB1051"/>
    <w:rsid w:val="00DC3E69"/>
    <w:rsid w:val="00DC3EB8"/>
    <w:rsid w:val="00DC44C1"/>
    <w:rsid w:val="00DC5530"/>
    <w:rsid w:val="00DD2632"/>
    <w:rsid w:val="00DD7A5B"/>
    <w:rsid w:val="00DE1B51"/>
    <w:rsid w:val="00DE5D5E"/>
    <w:rsid w:val="00DE764C"/>
    <w:rsid w:val="00DE798B"/>
    <w:rsid w:val="00DF2136"/>
    <w:rsid w:val="00DF31D8"/>
    <w:rsid w:val="00DF72AC"/>
    <w:rsid w:val="00E06F3B"/>
    <w:rsid w:val="00E159D9"/>
    <w:rsid w:val="00E15B6E"/>
    <w:rsid w:val="00E1768E"/>
    <w:rsid w:val="00E33562"/>
    <w:rsid w:val="00E34C80"/>
    <w:rsid w:val="00E42932"/>
    <w:rsid w:val="00E44669"/>
    <w:rsid w:val="00E4664D"/>
    <w:rsid w:val="00E468FC"/>
    <w:rsid w:val="00E474C3"/>
    <w:rsid w:val="00E50C50"/>
    <w:rsid w:val="00E51CFA"/>
    <w:rsid w:val="00E629F3"/>
    <w:rsid w:val="00E62BAC"/>
    <w:rsid w:val="00E65A60"/>
    <w:rsid w:val="00E667F2"/>
    <w:rsid w:val="00E701C5"/>
    <w:rsid w:val="00E7264F"/>
    <w:rsid w:val="00E739F7"/>
    <w:rsid w:val="00E75755"/>
    <w:rsid w:val="00E75DCC"/>
    <w:rsid w:val="00E81C7C"/>
    <w:rsid w:val="00E91457"/>
    <w:rsid w:val="00E94B9B"/>
    <w:rsid w:val="00E95DCD"/>
    <w:rsid w:val="00E96BEC"/>
    <w:rsid w:val="00E97E0E"/>
    <w:rsid w:val="00EA04EC"/>
    <w:rsid w:val="00EA64AC"/>
    <w:rsid w:val="00EB4164"/>
    <w:rsid w:val="00EB63C0"/>
    <w:rsid w:val="00EB6F14"/>
    <w:rsid w:val="00EC10CF"/>
    <w:rsid w:val="00EC3B44"/>
    <w:rsid w:val="00ED0065"/>
    <w:rsid w:val="00ED49F7"/>
    <w:rsid w:val="00EE4E32"/>
    <w:rsid w:val="00EF1385"/>
    <w:rsid w:val="00EF3809"/>
    <w:rsid w:val="00EF70A8"/>
    <w:rsid w:val="00F1227A"/>
    <w:rsid w:val="00F138CF"/>
    <w:rsid w:val="00F21A0A"/>
    <w:rsid w:val="00F22325"/>
    <w:rsid w:val="00F22B5A"/>
    <w:rsid w:val="00F2660E"/>
    <w:rsid w:val="00F2764E"/>
    <w:rsid w:val="00F30C21"/>
    <w:rsid w:val="00F33280"/>
    <w:rsid w:val="00F33949"/>
    <w:rsid w:val="00F3792B"/>
    <w:rsid w:val="00F423A0"/>
    <w:rsid w:val="00F42E06"/>
    <w:rsid w:val="00F434E7"/>
    <w:rsid w:val="00F519D4"/>
    <w:rsid w:val="00F52A65"/>
    <w:rsid w:val="00F53B6B"/>
    <w:rsid w:val="00F557DA"/>
    <w:rsid w:val="00F56590"/>
    <w:rsid w:val="00F62613"/>
    <w:rsid w:val="00F70650"/>
    <w:rsid w:val="00F725C7"/>
    <w:rsid w:val="00F7261F"/>
    <w:rsid w:val="00F7319A"/>
    <w:rsid w:val="00F815AE"/>
    <w:rsid w:val="00F82203"/>
    <w:rsid w:val="00F848E2"/>
    <w:rsid w:val="00F9277E"/>
    <w:rsid w:val="00FA1E56"/>
    <w:rsid w:val="00FA422A"/>
    <w:rsid w:val="00FA4B5D"/>
    <w:rsid w:val="00FB3CC0"/>
    <w:rsid w:val="00FB40E7"/>
    <w:rsid w:val="00FB602D"/>
    <w:rsid w:val="00FC0476"/>
    <w:rsid w:val="00FC1760"/>
    <w:rsid w:val="00FC5582"/>
    <w:rsid w:val="00FC610F"/>
    <w:rsid w:val="00FD71CF"/>
    <w:rsid w:val="00FE0C3B"/>
    <w:rsid w:val="00FE17E8"/>
    <w:rsid w:val="00FE7E59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D45B-5B60-4A9D-8E7D-64F7343C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2020-05-27T03:35:00Z</dcterms:created>
  <dcterms:modified xsi:type="dcterms:W3CDTF">2021-01-29T06:05:00Z</dcterms:modified>
</cp:coreProperties>
</file>