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1A1EE" w14:textId="77777777" w:rsidR="0057303A" w:rsidRDefault="0057303A" w:rsidP="005F0FD1">
      <w:pPr>
        <w:spacing w:before="0" w:after="0" w:line="360" w:lineRule="auto"/>
      </w:pPr>
    </w:p>
    <w:p w14:paraId="060DFE9B" w14:textId="77777777" w:rsidR="00996191" w:rsidRPr="00996191" w:rsidRDefault="00996191" w:rsidP="005F0FD1">
      <w:pPr>
        <w:keepNext/>
        <w:keepLines/>
        <w:spacing w:before="0" w:after="0" w:line="360" w:lineRule="auto"/>
        <w:jc w:val="center"/>
        <w:outlineLvl w:val="8"/>
        <w:rPr>
          <w:rFonts w:eastAsia="Times New Roman" w:cs="Times New Roman"/>
          <w:b/>
          <w:bCs/>
          <w:iCs/>
          <w:color w:val="auto"/>
          <w:sz w:val="24"/>
          <w:szCs w:val="24"/>
        </w:rPr>
      </w:pPr>
      <w:r w:rsidRPr="00996191">
        <w:rPr>
          <w:rFonts w:eastAsia="Times New Roman" w:cs="Times New Roman"/>
          <w:b/>
          <w:bCs/>
          <w:iCs/>
          <w:color w:val="auto"/>
          <w:sz w:val="24"/>
          <w:szCs w:val="24"/>
        </w:rPr>
        <w:t>RAPORT PRIVIND SITUAŢIA HIDROMETEOROLOGICĂ ŞI A CALITĂŢII MEDIULUI</w:t>
      </w:r>
    </w:p>
    <w:p w14:paraId="61ED3D4C" w14:textId="1DB2F913" w:rsidR="00996191" w:rsidRPr="00996191" w:rsidRDefault="00996191" w:rsidP="005F0FD1">
      <w:pPr>
        <w:spacing w:before="0" w:after="120" w:line="360" w:lineRule="auto"/>
        <w:jc w:val="center"/>
        <w:rPr>
          <w:rFonts w:eastAsia="MS Mincho" w:cs="Times New Roman"/>
          <w:b/>
          <w:noProof/>
          <w:color w:val="auto"/>
          <w:sz w:val="24"/>
          <w:szCs w:val="24"/>
        </w:rPr>
      </w:pPr>
      <w:r w:rsidRPr="00996191">
        <w:rPr>
          <w:rFonts w:eastAsia="MS Mincho" w:cs="Times New Roman"/>
          <w:b/>
          <w:noProof/>
          <w:color w:val="auto"/>
          <w:sz w:val="24"/>
          <w:szCs w:val="24"/>
        </w:rPr>
        <w:t xml:space="preserve">în intervalul </w:t>
      </w:r>
      <w:r w:rsidR="00061032">
        <w:rPr>
          <w:rFonts w:eastAsia="MS Mincho" w:cs="Times New Roman"/>
          <w:b/>
          <w:noProof/>
          <w:color w:val="auto"/>
          <w:sz w:val="24"/>
          <w:szCs w:val="24"/>
        </w:rPr>
        <w:t>24</w:t>
      </w:r>
      <w:r w:rsidR="00C2655C">
        <w:rPr>
          <w:rFonts w:eastAsia="MS Mincho" w:cs="Times New Roman"/>
          <w:b/>
          <w:noProof/>
          <w:color w:val="auto"/>
          <w:sz w:val="24"/>
          <w:szCs w:val="24"/>
        </w:rPr>
        <w:t>.07</w:t>
      </w:r>
      <w:r w:rsidR="00CD3CFF">
        <w:rPr>
          <w:rFonts w:eastAsia="MS Mincho" w:cs="Times New Roman"/>
          <w:b/>
          <w:noProof/>
          <w:color w:val="auto"/>
          <w:sz w:val="24"/>
          <w:szCs w:val="24"/>
        </w:rPr>
        <w:t>.2020</w:t>
      </w:r>
      <w:r w:rsidRPr="00996191">
        <w:rPr>
          <w:rFonts w:eastAsia="MS Mincho" w:cs="Times New Roman"/>
          <w:b/>
          <w:noProof/>
          <w:color w:val="auto"/>
          <w:sz w:val="24"/>
          <w:szCs w:val="24"/>
        </w:rPr>
        <w:t>, ora 08.</w:t>
      </w:r>
      <w:r w:rsidRPr="00996191">
        <w:rPr>
          <w:rFonts w:eastAsia="MS Mincho" w:cs="Times New Roman"/>
          <w:b/>
          <w:noProof/>
          <w:color w:val="auto"/>
          <w:sz w:val="24"/>
          <w:szCs w:val="24"/>
          <w:vertAlign w:val="superscript"/>
        </w:rPr>
        <w:t>00</w:t>
      </w:r>
      <w:r w:rsidRPr="00996191">
        <w:rPr>
          <w:rFonts w:eastAsia="MS Mincho" w:cs="Times New Roman"/>
          <w:b/>
          <w:noProof/>
          <w:color w:val="auto"/>
          <w:sz w:val="24"/>
          <w:szCs w:val="24"/>
        </w:rPr>
        <w:t xml:space="preserve"> – </w:t>
      </w:r>
      <w:r w:rsidR="00B2726E">
        <w:rPr>
          <w:rFonts w:eastAsia="MS Mincho" w:cs="Times New Roman"/>
          <w:b/>
          <w:noProof/>
          <w:color w:val="auto"/>
          <w:sz w:val="24"/>
          <w:szCs w:val="24"/>
        </w:rPr>
        <w:t>2</w:t>
      </w:r>
      <w:r w:rsidR="00061032">
        <w:rPr>
          <w:rFonts w:eastAsia="MS Mincho" w:cs="Times New Roman"/>
          <w:b/>
          <w:noProof/>
          <w:color w:val="auto"/>
          <w:sz w:val="24"/>
          <w:szCs w:val="24"/>
        </w:rPr>
        <w:t>5</w:t>
      </w:r>
      <w:r w:rsidR="00C2655C">
        <w:rPr>
          <w:rFonts w:eastAsia="MS Mincho" w:cs="Times New Roman"/>
          <w:b/>
          <w:noProof/>
          <w:color w:val="auto"/>
          <w:sz w:val="24"/>
          <w:szCs w:val="24"/>
        </w:rPr>
        <w:t>.07</w:t>
      </w:r>
      <w:r w:rsidR="00733543">
        <w:rPr>
          <w:rFonts w:eastAsia="MS Mincho" w:cs="Times New Roman"/>
          <w:b/>
          <w:noProof/>
          <w:color w:val="auto"/>
          <w:sz w:val="24"/>
          <w:szCs w:val="24"/>
        </w:rPr>
        <w:t>.</w:t>
      </w:r>
      <w:r w:rsidR="00CD3CFF">
        <w:rPr>
          <w:rFonts w:eastAsia="MS Mincho" w:cs="Times New Roman"/>
          <w:b/>
          <w:noProof/>
          <w:color w:val="auto"/>
          <w:sz w:val="24"/>
          <w:szCs w:val="24"/>
        </w:rPr>
        <w:t>2020</w:t>
      </w:r>
      <w:r w:rsidRPr="00996191">
        <w:rPr>
          <w:rFonts w:eastAsia="MS Mincho" w:cs="Times New Roman"/>
          <w:b/>
          <w:noProof/>
          <w:color w:val="auto"/>
          <w:sz w:val="24"/>
          <w:szCs w:val="24"/>
        </w:rPr>
        <w:t>, ora 08.</w:t>
      </w:r>
      <w:r w:rsidRPr="00996191">
        <w:rPr>
          <w:rFonts w:eastAsia="MS Mincho" w:cs="Times New Roman"/>
          <w:b/>
          <w:noProof/>
          <w:color w:val="auto"/>
          <w:sz w:val="24"/>
          <w:szCs w:val="24"/>
          <w:vertAlign w:val="superscript"/>
        </w:rPr>
        <w:t>00</w:t>
      </w:r>
    </w:p>
    <w:p w14:paraId="65558744" w14:textId="77777777" w:rsidR="007473FE" w:rsidRDefault="007473FE" w:rsidP="005F0FD1">
      <w:pPr>
        <w:tabs>
          <w:tab w:val="left" w:pos="6885"/>
        </w:tabs>
        <w:spacing w:before="0" w:after="120" w:line="360" w:lineRule="auto"/>
        <w:rPr>
          <w:rFonts w:eastAsia="MS Mincho" w:cs="Times New Roman"/>
          <w:b/>
          <w:color w:val="auto"/>
          <w:lang w:val="it-IT"/>
        </w:rPr>
      </w:pPr>
    </w:p>
    <w:p w14:paraId="1D3322CF" w14:textId="77777777" w:rsidR="00996191" w:rsidRPr="00996191" w:rsidRDefault="00996191" w:rsidP="005F0FD1">
      <w:pPr>
        <w:keepNext/>
        <w:numPr>
          <w:ilvl w:val="0"/>
          <w:numId w:val="1"/>
        </w:numPr>
        <w:tabs>
          <w:tab w:val="left" w:pos="720"/>
        </w:tabs>
        <w:spacing w:before="0" w:after="120" w:line="360" w:lineRule="auto"/>
        <w:ind w:left="0" w:firstLine="0"/>
        <w:jc w:val="left"/>
        <w:outlineLvl w:val="3"/>
        <w:rPr>
          <w:rFonts w:eastAsia="Times New Roman" w:cs="Times New Roman"/>
          <w:b/>
          <w:bCs/>
          <w:i/>
          <w:color w:val="auto"/>
          <w:u w:val="single"/>
        </w:rPr>
      </w:pPr>
      <w:r w:rsidRPr="00996191">
        <w:rPr>
          <w:rFonts w:eastAsia="Times New Roman" w:cs="Times New Roman"/>
          <w:b/>
          <w:bCs/>
          <w:i/>
          <w:color w:val="auto"/>
          <w:u w:val="single"/>
        </w:rPr>
        <w:t>SITUAŢIA HIDROMETEOROLOGICĂ</w:t>
      </w:r>
    </w:p>
    <w:p w14:paraId="4DCB1047" w14:textId="7DE89E19" w:rsidR="00996191" w:rsidRPr="00996191" w:rsidRDefault="00996191" w:rsidP="005F0FD1">
      <w:pPr>
        <w:spacing w:before="0" w:after="120" w:line="360" w:lineRule="auto"/>
        <w:rPr>
          <w:rFonts w:eastAsia="MS Mincho" w:cs="Times New Roman"/>
          <w:b/>
          <w:color w:val="auto"/>
          <w:u w:val="single"/>
        </w:rPr>
      </w:pPr>
      <w:r w:rsidRPr="00996191">
        <w:rPr>
          <w:rFonts w:eastAsia="MS Mincho" w:cs="Times New Roman"/>
          <w:b/>
          <w:noProof/>
          <w:color w:val="auto"/>
        </w:rPr>
        <w:t xml:space="preserve">1. </w:t>
      </w:r>
      <w:r w:rsidRPr="00996191">
        <w:rPr>
          <w:rFonts w:eastAsia="MS Mincho" w:cs="Times New Roman"/>
          <w:b/>
          <w:color w:val="auto"/>
          <w:u w:val="single"/>
        </w:rPr>
        <w:t xml:space="preserve">Situația și prognoza hidro pe râurile interioare şi Dunăre din </w:t>
      </w:r>
      <w:r w:rsidR="00B2726E">
        <w:rPr>
          <w:rFonts w:eastAsia="MS Mincho" w:cs="Times New Roman"/>
          <w:b/>
          <w:color w:val="auto"/>
          <w:u w:val="single"/>
        </w:rPr>
        <w:t>2</w:t>
      </w:r>
      <w:r w:rsidR="00061032">
        <w:rPr>
          <w:rFonts w:eastAsia="MS Mincho" w:cs="Times New Roman"/>
          <w:b/>
          <w:color w:val="auto"/>
          <w:u w:val="single"/>
        </w:rPr>
        <w:t>5</w:t>
      </w:r>
      <w:r w:rsidR="00C2655C">
        <w:rPr>
          <w:rFonts w:eastAsia="MS Mincho" w:cs="Times New Roman"/>
          <w:b/>
          <w:color w:val="auto"/>
          <w:u w:val="single"/>
        </w:rPr>
        <w:t>.07</w:t>
      </w:r>
      <w:r w:rsidR="00CD3CFF">
        <w:rPr>
          <w:rFonts w:eastAsia="MS Mincho" w:cs="Times New Roman"/>
          <w:b/>
          <w:color w:val="auto"/>
          <w:u w:val="single"/>
        </w:rPr>
        <w:t>.2020</w:t>
      </w:r>
      <w:r w:rsidRPr="00996191">
        <w:rPr>
          <w:rFonts w:eastAsia="MS Mincho" w:cs="Times New Roman"/>
          <w:b/>
          <w:color w:val="auto"/>
          <w:u w:val="single"/>
        </w:rPr>
        <w:t>, ora 07.</w:t>
      </w:r>
      <w:r w:rsidRPr="00996191">
        <w:rPr>
          <w:rFonts w:eastAsia="MS Mincho" w:cs="Times New Roman"/>
          <w:b/>
          <w:color w:val="auto"/>
          <w:u w:val="single"/>
          <w:vertAlign w:val="superscript"/>
        </w:rPr>
        <w:t>00</w:t>
      </w:r>
    </w:p>
    <w:p w14:paraId="023C4CA9" w14:textId="77777777" w:rsidR="00996191" w:rsidRPr="00996191" w:rsidRDefault="00996191" w:rsidP="005F0FD1">
      <w:pPr>
        <w:spacing w:before="0" w:after="0" w:line="360" w:lineRule="auto"/>
        <w:rPr>
          <w:rFonts w:eastAsia="MS Mincho" w:cs="Times New Roman"/>
          <w:b/>
          <w:color w:val="auto"/>
          <w:u w:val="single"/>
        </w:rPr>
      </w:pPr>
      <w:r w:rsidRPr="00996191">
        <w:rPr>
          <w:rFonts w:eastAsia="MS Mincho" w:cs="Times New Roman"/>
          <w:b/>
          <w:color w:val="auto"/>
          <w:u w:val="single"/>
        </w:rPr>
        <w:t>RÂURI</w:t>
      </w:r>
    </w:p>
    <w:p w14:paraId="2F50DADB" w14:textId="133800A2" w:rsidR="00392515" w:rsidRPr="00392515" w:rsidRDefault="00392515" w:rsidP="005F0FD1">
      <w:pPr>
        <w:spacing w:before="0" w:after="0" w:line="360" w:lineRule="auto"/>
        <w:ind w:right="13"/>
        <w:rPr>
          <w:rFonts w:eastAsia="MS Mincho" w:cs="Times New Roman"/>
          <w:color w:val="auto"/>
        </w:rPr>
      </w:pPr>
      <w:r w:rsidRPr="00392515">
        <w:rPr>
          <w:rFonts w:eastAsia="MS Mincho" w:cs="Times New Roman"/>
          <w:color w:val="auto"/>
        </w:rPr>
        <w:t>Debitele au fost în creştere</w:t>
      </w:r>
      <w:r w:rsidR="00B43821">
        <w:rPr>
          <w:rFonts w:eastAsia="MS Mincho" w:cs="Times New Roman"/>
          <w:color w:val="auto"/>
        </w:rPr>
        <w:t>,</w:t>
      </w:r>
      <w:r w:rsidRPr="00392515">
        <w:rPr>
          <w:rFonts w:eastAsia="MS Mincho" w:cs="Times New Roman"/>
          <w:color w:val="auto"/>
        </w:rPr>
        <w:t xml:space="preserve"> ca urmare a precipitaţiilor căzute în interval şi propagării pe râurile din bazinele hidrografice: bazinele superioare ale Jiului, Argeşului şi Ialomiţei, bazinul superior și mijlociu al Oltului și numai prin propagare pe cursurile inferioare ale Someșului şi Crișului Negru şi pe cursurile mijlocii şi inferioare ale Sucevei, Moldovei şi Trotuşului.</w:t>
      </w:r>
    </w:p>
    <w:p w14:paraId="4BE8C006" w14:textId="77777777" w:rsidR="00392515" w:rsidRPr="00392515" w:rsidRDefault="00392515" w:rsidP="005F0FD1">
      <w:pPr>
        <w:spacing w:before="0" w:after="0" w:line="360" w:lineRule="auto"/>
        <w:ind w:right="13"/>
        <w:rPr>
          <w:rFonts w:eastAsia="MS Mincho" w:cs="Times New Roman"/>
          <w:color w:val="auto"/>
        </w:rPr>
      </w:pPr>
      <w:r w:rsidRPr="00392515">
        <w:rPr>
          <w:rFonts w:eastAsia="MS Mincho" w:cs="Times New Roman"/>
          <w:color w:val="auto"/>
        </w:rPr>
        <w:t xml:space="preserve">Pe râurile din bazinele hidrografice Vişeu, Iza, Tur, Caraş, Nera Cerna, Vedea, Siret, Prut, bazinele mijlocii şi inferioare ale Jiului, Argeşului şi Ialomitei, bazinul inferior al Oltului, și cele din Dobrogea debitele au fost în general staționare, iar pe celelalte râuri au fost în scădere. </w:t>
      </w:r>
    </w:p>
    <w:p w14:paraId="3B1B966C" w14:textId="77777777" w:rsidR="00392515" w:rsidRPr="00392515" w:rsidRDefault="00392515" w:rsidP="005F0FD1">
      <w:pPr>
        <w:spacing w:before="0" w:after="0" w:line="360" w:lineRule="auto"/>
        <w:ind w:right="13"/>
        <w:rPr>
          <w:rFonts w:eastAsia="MS Mincho" w:cs="Times New Roman"/>
          <w:color w:val="auto"/>
        </w:rPr>
      </w:pPr>
      <w:r w:rsidRPr="00392515">
        <w:rPr>
          <w:rFonts w:eastAsia="MS Mincho" w:cs="Times New Roman"/>
          <w:color w:val="auto"/>
        </w:rPr>
        <w:t>Debitele se situează la valori cuprinse între 30-90% din mediile lunare multianuale, mai mari (în jurul și peste normalele lunare) pe râurile din bazinele hidrografice: Someș, Crișuri, Arieș, Bega, Timiș, Bârzava, Cerna, Jiu, Ialomița, Bistrița, Trotuș, bazinul superior al Oltului, pe cursurile Mureșului și Prutului şi pe cursurile superioare ale Carașului și Moldovei și mai mici (10-30% din normalele lunare) pe râurile din bazinele Bârladului si Jijiei.</w:t>
      </w:r>
    </w:p>
    <w:p w14:paraId="2C668AD2" w14:textId="77777777" w:rsidR="00392515" w:rsidRPr="00392515" w:rsidRDefault="00392515" w:rsidP="005F0FD1">
      <w:pPr>
        <w:spacing w:before="0" w:after="0" w:line="360" w:lineRule="auto"/>
        <w:ind w:right="13"/>
        <w:rPr>
          <w:rFonts w:eastAsia="MS Mincho" w:cs="Times New Roman"/>
          <w:color w:val="auto"/>
        </w:rPr>
      </w:pPr>
      <w:r w:rsidRPr="00392515">
        <w:rPr>
          <w:rFonts w:eastAsia="MS Mincho" w:cs="Times New Roman"/>
          <w:color w:val="auto"/>
        </w:rPr>
        <w:t xml:space="preserve">Se situează peste </w:t>
      </w:r>
      <w:r w:rsidRPr="00392515">
        <w:rPr>
          <w:rFonts w:eastAsia="MS Mincho" w:cs="Times New Roman"/>
          <w:b/>
          <w:color w:val="auto"/>
        </w:rPr>
        <w:t xml:space="preserve">COTELE DE APĂRARE </w:t>
      </w:r>
      <w:r w:rsidRPr="00392515">
        <w:rPr>
          <w:rFonts w:eastAsia="MS Mincho" w:cs="Times New Roman"/>
          <w:color w:val="auto"/>
        </w:rPr>
        <w:t xml:space="preserve">râul Prut, pe sectorul Oancea – Șivița, ca urmare a tranzitării în regim controlat prin Acumularea Stânca Costeşti a viiturilor formate în amonte de intrarea în ţară, după cum urmează: </w:t>
      </w:r>
      <w:r w:rsidRPr="00392515">
        <w:rPr>
          <w:rFonts w:eastAsia="MS Mincho" w:cs="Times New Roman"/>
          <w:b/>
          <w:color w:val="auto"/>
        </w:rPr>
        <w:t xml:space="preserve">COTA DE ATENȚIE </w:t>
      </w:r>
      <w:r w:rsidRPr="00392515">
        <w:rPr>
          <w:rFonts w:eastAsia="MS Mincho" w:cs="Times New Roman"/>
          <w:color w:val="auto"/>
        </w:rPr>
        <w:t>la s.h. Șivița (360+72) și la s.h. Oancea (440+40) – jud.GL.</w:t>
      </w:r>
    </w:p>
    <w:p w14:paraId="74E86F1B" w14:textId="40FD1CD8" w:rsidR="00392515" w:rsidRPr="00392515" w:rsidRDefault="00392515" w:rsidP="005F0FD1">
      <w:pPr>
        <w:spacing w:before="0" w:after="0" w:line="360" w:lineRule="auto"/>
        <w:ind w:right="13"/>
        <w:rPr>
          <w:rFonts w:eastAsia="MS Mincho" w:cs="Times New Roman"/>
          <w:color w:val="auto"/>
        </w:rPr>
      </w:pPr>
      <w:r w:rsidRPr="00392515">
        <w:rPr>
          <w:rFonts w:eastAsia="MS Mincho" w:cs="Times New Roman"/>
          <w:color w:val="auto"/>
        </w:rPr>
        <w:t xml:space="preserve">Scurgeri importante pe versanți, torenți și pâraie și creșteri semnificative de niveluri și debite cu depășirea </w:t>
      </w:r>
      <w:r w:rsidRPr="00392515">
        <w:rPr>
          <w:rFonts w:eastAsia="MS Mincho" w:cs="Times New Roman"/>
          <w:b/>
          <w:color w:val="auto"/>
        </w:rPr>
        <w:t>COTELOR DE APĂRARE</w:t>
      </w:r>
      <w:r w:rsidRPr="00392515">
        <w:rPr>
          <w:rFonts w:eastAsia="MS Mincho" w:cs="Times New Roman"/>
          <w:color w:val="auto"/>
        </w:rPr>
        <w:t xml:space="preserve"> și efecte de inundații locale s-au produs pe unele râuri mici din zonele de deal și munte din sud-vestul, vestul şi nordul ţării, datorită precipitațiilor torențiale, cu caracter de aversă căzute în interval.</w:t>
      </w:r>
    </w:p>
    <w:p w14:paraId="13FB5054" w14:textId="49486236" w:rsidR="00392515" w:rsidRPr="00392515" w:rsidRDefault="00392515" w:rsidP="005F0FD1">
      <w:pPr>
        <w:spacing w:before="0" w:after="0" w:line="360" w:lineRule="auto"/>
        <w:ind w:right="13"/>
        <w:rPr>
          <w:rFonts w:eastAsia="MS Mincho" w:cs="Times New Roman"/>
          <w:color w:val="auto"/>
        </w:rPr>
      </w:pPr>
      <w:r w:rsidRPr="00392515">
        <w:rPr>
          <w:rFonts w:eastAsia="MS Mincho" w:cs="Times New Roman"/>
          <w:color w:val="auto"/>
        </w:rPr>
        <w:t xml:space="preserve">În interval s-au situat peste </w:t>
      </w:r>
      <w:r w:rsidRPr="00392515">
        <w:rPr>
          <w:rFonts w:eastAsia="MS Mincho" w:cs="Times New Roman"/>
          <w:b/>
          <w:color w:val="auto"/>
        </w:rPr>
        <w:t>COTA DE ATENŢIE</w:t>
      </w:r>
      <w:r w:rsidRPr="00392515">
        <w:rPr>
          <w:rFonts w:eastAsia="MS Mincho" w:cs="Times New Roman"/>
          <w:color w:val="auto"/>
        </w:rPr>
        <w:t xml:space="preserve"> râurile la staţiile hidormetrice: Sebeş - Turnu Ruieni (250+26)-jud.CS şi Sucu - Poiana Mărului (70+2)-jud.CS.</w:t>
      </w:r>
    </w:p>
    <w:p w14:paraId="2B456130" w14:textId="77777777" w:rsidR="00392515" w:rsidRPr="00392515" w:rsidRDefault="00392515" w:rsidP="005F0FD1">
      <w:pPr>
        <w:spacing w:before="0" w:after="0" w:line="360" w:lineRule="auto"/>
        <w:ind w:right="13"/>
        <w:rPr>
          <w:rFonts w:eastAsia="MS Mincho" w:cs="Times New Roman"/>
          <w:color w:val="auto"/>
        </w:rPr>
      </w:pPr>
      <w:r w:rsidRPr="00392515">
        <w:rPr>
          <w:rFonts w:eastAsia="MS Mincho" w:cs="Times New Roman"/>
          <w:color w:val="auto"/>
        </w:rPr>
        <w:t xml:space="preserve">În interval au fost emise opt </w:t>
      </w:r>
      <w:r w:rsidRPr="00392515">
        <w:rPr>
          <w:rFonts w:eastAsia="MS Mincho" w:cs="Times New Roman"/>
          <w:b/>
          <w:color w:val="auto"/>
        </w:rPr>
        <w:t>ATENȚIONĂRI</w:t>
      </w:r>
      <w:r w:rsidRPr="00392515">
        <w:rPr>
          <w:rFonts w:eastAsia="MS Mincho" w:cs="Times New Roman"/>
          <w:color w:val="auto"/>
        </w:rPr>
        <w:t xml:space="preserve"> </w:t>
      </w:r>
      <w:r w:rsidRPr="00392515">
        <w:rPr>
          <w:rFonts w:eastAsia="MS Mincho" w:cs="Times New Roman"/>
          <w:b/>
          <w:color w:val="auto"/>
        </w:rPr>
        <w:t xml:space="preserve">HIDROLOGICE </w:t>
      </w:r>
      <w:r w:rsidRPr="00392515">
        <w:rPr>
          <w:rFonts w:eastAsia="MS Mincho" w:cs="Times New Roman"/>
          <w:color w:val="auto"/>
        </w:rPr>
        <w:t>pentru fenomene imediate.</w:t>
      </w:r>
    </w:p>
    <w:p w14:paraId="3FE2B087" w14:textId="1FAE2A88" w:rsidR="00275EC4" w:rsidRDefault="00392515" w:rsidP="005F0FD1">
      <w:pPr>
        <w:spacing w:before="0" w:after="0" w:line="360" w:lineRule="auto"/>
        <w:ind w:right="13"/>
        <w:rPr>
          <w:rFonts w:eastAsia="MS Mincho" w:cs="Times New Roman"/>
          <w:color w:val="auto"/>
        </w:rPr>
      </w:pPr>
      <w:r w:rsidRPr="00392515">
        <w:rPr>
          <w:rFonts w:eastAsia="MS Mincho" w:cs="Times New Roman"/>
          <w:color w:val="auto"/>
        </w:rPr>
        <w:t xml:space="preserve">Este în vigoare </w:t>
      </w:r>
      <w:r w:rsidRPr="00392515">
        <w:rPr>
          <w:rFonts w:eastAsia="MS Mincho" w:cs="Times New Roman"/>
          <w:b/>
          <w:color w:val="auto"/>
        </w:rPr>
        <w:t>AVERTIZAREA HIDROLOGICĂ</w:t>
      </w:r>
      <w:r w:rsidRPr="00392515">
        <w:rPr>
          <w:rFonts w:eastAsia="MS Mincho" w:cs="Times New Roman"/>
          <w:color w:val="auto"/>
        </w:rPr>
        <w:t xml:space="preserve"> nr. 44 din 24.07.2020.</w:t>
      </w:r>
      <w:r w:rsidR="00ED49F7" w:rsidRPr="00ED49F7">
        <w:rPr>
          <w:rFonts w:eastAsia="MS Mincho" w:cs="Times New Roman"/>
          <w:color w:val="auto"/>
        </w:rPr>
        <w:t>.</w:t>
      </w:r>
    </w:p>
    <w:p w14:paraId="2CFC50C5" w14:textId="77777777" w:rsidR="00392515" w:rsidRPr="00392515" w:rsidRDefault="00392515" w:rsidP="005F0FD1">
      <w:pPr>
        <w:spacing w:before="0" w:after="0" w:line="360" w:lineRule="auto"/>
        <w:ind w:right="13"/>
        <w:rPr>
          <w:rFonts w:eastAsia="MS Mincho" w:cs="Times New Roman"/>
          <w:color w:val="auto"/>
        </w:rPr>
      </w:pPr>
      <w:r w:rsidRPr="00392515">
        <w:rPr>
          <w:rFonts w:eastAsia="MS Mincho" w:cs="Times New Roman"/>
          <w:color w:val="auto"/>
        </w:rPr>
        <w:lastRenderedPageBreak/>
        <w:t>Debitele vor fi în creştere datorită precipitaţiilor prognozate şi propagării pe râurile din bazinele hidrografice: Vişeu, Iza, Tur, Someş, Crasna, Barcău, Crișuri, Mureș, Bega, Timiş, Bârzava, Caraş, Nera, Cerna şi bazinele superioare ale Bistriţei, Moldovei şi Sucevei.</w:t>
      </w:r>
    </w:p>
    <w:p w14:paraId="66B3637D" w14:textId="6CC447A3" w:rsidR="00392515" w:rsidRPr="00392515" w:rsidRDefault="00392515" w:rsidP="005F0FD1">
      <w:pPr>
        <w:spacing w:before="0" w:after="0" w:line="360" w:lineRule="auto"/>
        <w:ind w:right="13"/>
        <w:rPr>
          <w:rFonts w:eastAsia="MS Mincho" w:cs="Times New Roman"/>
          <w:color w:val="auto"/>
        </w:rPr>
      </w:pPr>
      <w:r w:rsidRPr="00392515">
        <w:rPr>
          <w:rFonts w:eastAsia="MS Mincho" w:cs="Times New Roman"/>
          <w:color w:val="auto"/>
        </w:rPr>
        <w:t>Pe celelalte râuri debitele vor fi în general staţionare, exceptând râurile din bazinele Siret (exceptând râurile din bazinele superioare ale Bistriţei, Moldovei şi Sucevei) şi Prut unde vor fi în scădere.</w:t>
      </w:r>
    </w:p>
    <w:p w14:paraId="0AFCAF05" w14:textId="77777777" w:rsidR="00392515" w:rsidRPr="00392515" w:rsidRDefault="00392515" w:rsidP="005F0FD1">
      <w:pPr>
        <w:spacing w:before="0" w:after="0" w:line="360" w:lineRule="auto"/>
        <w:ind w:right="13"/>
        <w:rPr>
          <w:rFonts w:eastAsia="MS Mincho" w:cs="Times New Roman"/>
          <w:color w:val="auto"/>
        </w:rPr>
      </w:pPr>
      <w:r w:rsidRPr="00392515">
        <w:rPr>
          <w:rFonts w:eastAsia="MS Mincho" w:cs="Times New Roman"/>
          <w:color w:val="auto"/>
        </w:rPr>
        <w:t xml:space="preserve">Sunt posibile scurgeri importante pe versanţi, torenţi, pâraie, viituri rapide cu posibile efecte de inundaţii locale şi creşteri importante de niveluri şi debite cu posibile depăşiri ale </w:t>
      </w:r>
      <w:r w:rsidRPr="00392515">
        <w:rPr>
          <w:rFonts w:eastAsia="MS Mincho" w:cs="Times New Roman"/>
          <w:b/>
          <w:color w:val="auto"/>
        </w:rPr>
        <w:t>COTELOR DE APĂRARE</w:t>
      </w:r>
      <w:r w:rsidRPr="00392515">
        <w:rPr>
          <w:rFonts w:eastAsia="MS Mincho" w:cs="Times New Roman"/>
          <w:color w:val="auto"/>
        </w:rPr>
        <w:t>, pe unele râuri mici din zonele de deal și munte din sud-vestul, vestul şi nordul ţării datorită precipitațiilor sub formă de aversă, de scurtă durată cu caracter torențial, prognozate.</w:t>
      </w:r>
    </w:p>
    <w:p w14:paraId="1AD308EB" w14:textId="77777777" w:rsidR="00392515" w:rsidRPr="00392515" w:rsidRDefault="00392515" w:rsidP="005F0FD1">
      <w:pPr>
        <w:spacing w:before="0" w:after="0" w:line="360" w:lineRule="auto"/>
        <w:ind w:right="13"/>
        <w:rPr>
          <w:rFonts w:eastAsia="MS Mincho" w:cs="Times New Roman"/>
          <w:color w:val="auto"/>
        </w:rPr>
      </w:pPr>
      <w:r w:rsidRPr="00392515">
        <w:rPr>
          <w:rFonts w:eastAsia="MS Mincho" w:cs="Times New Roman"/>
          <w:color w:val="auto"/>
        </w:rPr>
        <w:t xml:space="preserve">Se va menţine peste </w:t>
      </w:r>
      <w:r w:rsidRPr="00392515">
        <w:rPr>
          <w:rFonts w:eastAsia="MS Mincho" w:cs="Times New Roman"/>
          <w:b/>
          <w:color w:val="auto"/>
        </w:rPr>
        <w:t xml:space="preserve">COTELE DE ATENŢIE </w:t>
      </w:r>
      <w:r w:rsidRPr="00392515">
        <w:rPr>
          <w:rFonts w:eastAsia="MS Mincho" w:cs="Times New Roman"/>
          <w:color w:val="auto"/>
        </w:rPr>
        <w:t>râul Prut, pe sectorul Oancea – Șivița, ca urmare a tranzitării în regim controlat prin Acumularea Stânca Costeşti a viiturilor formate în amonte de intrarea în ţară, după cum urmează : la s.h. Oancea (440+25) – jud.GL şi la Şiviţa (360+67) – jud. GL.</w:t>
      </w:r>
    </w:p>
    <w:p w14:paraId="769AFEBC" w14:textId="2D09D865" w:rsidR="00ED49F7" w:rsidRPr="00275EC4" w:rsidRDefault="00392515" w:rsidP="005F0FD1">
      <w:pPr>
        <w:spacing w:before="0" w:after="0" w:line="360" w:lineRule="auto"/>
        <w:ind w:right="13"/>
        <w:rPr>
          <w:rFonts w:eastAsia="MS Mincho" w:cs="Times New Roman"/>
          <w:color w:val="auto"/>
        </w:rPr>
      </w:pPr>
      <w:r w:rsidRPr="00392515">
        <w:rPr>
          <w:rFonts w:eastAsia="MS Mincho" w:cs="Times New Roman"/>
          <w:color w:val="auto"/>
        </w:rPr>
        <w:t xml:space="preserve">Se menţine în vigoare </w:t>
      </w:r>
      <w:r w:rsidRPr="00392515">
        <w:rPr>
          <w:rFonts w:eastAsia="MS Mincho" w:cs="Times New Roman"/>
          <w:b/>
          <w:color w:val="auto"/>
        </w:rPr>
        <w:t>AVERTIZAREA HIDROLOGICĂ</w:t>
      </w:r>
      <w:r w:rsidRPr="00392515">
        <w:rPr>
          <w:rFonts w:eastAsia="MS Mincho" w:cs="Times New Roman"/>
          <w:color w:val="auto"/>
        </w:rPr>
        <w:t xml:space="preserve"> nr. 44 din 24.07.2020.</w:t>
      </w:r>
    </w:p>
    <w:p w14:paraId="14FE7512" w14:textId="77777777" w:rsidR="00392515" w:rsidRDefault="00392515" w:rsidP="005F0FD1">
      <w:pPr>
        <w:spacing w:before="0" w:after="0" w:line="360" w:lineRule="auto"/>
        <w:ind w:right="13"/>
        <w:rPr>
          <w:rFonts w:eastAsia="MS Mincho" w:cs="Times New Roman"/>
          <w:b/>
          <w:color w:val="auto"/>
          <w:u w:val="single"/>
        </w:rPr>
      </w:pPr>
    </w:p>
    <w:p w14:paraId="332B6E61" w14:textId="0C1B7905" w:rsidR="00996191" w:rsidRPr="00513AD8" w:rsidRDefault="00996191" w:rsidP="005F0FD1">
      <w:pPr>
        <w:spacing w:before="0" w:after="0" w:line="360" w:lineRule="auto"/>
        <w:ind w:right="13"/>
        <w:rPr>
          <w:rFonts w:eastAsia="MS Mincho" w:cs="Times New Roman"/>
          <w:b/>
          <w:color w:val="auto"/>
          <w:u w:val="single"/>
        </w:rPr>
      </w:pPr>
      <w:r w:rsidRPr="00513AD8">
        <w:rPr>
          <w:rFonts w:eastAsia="MS Mincho" w:cs="Times New Roman"/>
          <w:b/>
          <w:color w:val="auto"/>
          <w:u w:val="single"/>
        </w:rPr>
        <w:t>DUNĂRE</w:t>
      </w:r>
    </w:p>
    <w:p w14:paraId="7D3972A3" w14:textId="77777777" w:rsidR="00392515" w:rsidRPr="00392515" w:rsidRDefault="00392515" w:rsidP="005F0FD1">
      <w:pPr>
        <w:spacing w:before="0" w:after="0" w:line="360" w:lineRule="auto"/>
        <w:ind w:right="13"/>
        <w:rPr>
          <w:rFonts w:eastAsia="MS Mincho" w:cs="Times New Roman"/>
          <w:bCs/>
          <w:color w:val="auto"/>
        </w:rPr>
      </w:pPr>
      <w:r w:rsidRPr="00392515">
        <w:rPr>
          <w:rFonts w:eastAsia="MS Mincho" w:cs="Times New Roman"/>
          <w:bCs/>
          <w:color w:val="auto"/>
        </w:rPr>
        <w:t>Debitul la intrarea în ţară (secţiunea Baziaş) în intervalul 24.07 – 25.07.2020 a fost în creştere, având valoarea de 4600 m</w:t>
      </w:r>
      <w:r w:rsidRPr="00392515">
        <w:rPr>
          <w:rFonts w:eastAsia="MS Mincho" w:cs="Times New Roman"/>
          <w:bCs/>
          <w:color w:val="auto"/>
          <w:vertAlign w:val="superscript"/>
        </w:rPr>
        <w:t>3</w:t>
      </w:r>
      <w:r w:rsidRPr="00392515">
        <w:rPr>
          <w:rFonts w:eastAsia="MS Mincho" w:cs="Times New Roman"/>
          <w:bCs/>
          <w:color w:val="auto"/>
        </w:rPr>
        <w:t>/s, sub media multianuală a lunii iulie (5350 m</w:t>
      </w:r>
      <w:r w:rsidRPr="00392515">
        <w:rPr>
          <w:rFonts w:eastAsia="MS Mincho" w:cs="Times New Roman"/>
          <w:bCs/>
          <w:color w:val="auto"/>
          <w:vertAlign w:val="superscript"/>
        </w:rPr>
        <w:t>3</w:t>
      </w:r>
      <w:r w:rsidRPr="00392515">
        <w:rPr>
          <w:rFonts w:eastAsia="MS Mincho" w:cs="Times New Roman"/>
          <w:bCs/>
          <w:color w:val="auto"/>
        </w:rPr>
        <w:t xml:space="preserve">/s).   </w:t>
      </w:r>
    </w:p>
    <w:p w14:paraId="055003E8" w14:textId="00DDF0DF" w:rsidR="00ED49F7" w:rsidRDefault="00392515" w:rsidP="005F0FD1">
      <w:pPr>
        <w:spacing w:before="0" w:after="0" w:line="360" w:lineRule="auto"/>
        <w:ind w:right="13"/>
        <w:rPr>
          <w:rFonts w:eastAsia="MS Mincho" w:cs="Times New Roman"/>
          <w:bCs/>
          <w:color w:val="auto"/>
        </w:rPr>
      </w:pPr>
      <w:r w:rsidRPr="00392515">
        <w:rPr>
          <w:rFonts w:eastAsia="MS Mincho" w:cs="Times New Roman"/>
          <w:bCs/>
          <w:color w:val="auto"/>
        </w:rPr>
        <w:t>În aval de Porţile de Fier debitele au fost în creștere pe sectorul Gruia – Oltenița și în scădere pe sectorul Călărași – Tulcea.</w:t>
      </w:r>
    </w:p>
    <w:p w14:paraId="403FADEC" w14:textId="77777777" w:rsidR="00392515" w:rsidRPr="00392515" w:rsidRDefault="00392515" w:rsidP="005F0FD1">
      <w:pPr>
        <w:spacing w:before="0" w:after="0" w:line="360" w:lineRule="auto"/>
        <w:ind w:right="13"/>
        <w:rPr>
          <w:rFonts w:eastAsia="MS Mincho" w:cs="Times New Roman"/>
          <w:bCs/>
          <w:color w:val="auto"/>
        </w:rPr>
      </w:pPr>
      <w:r w:rsidRPr="00392515">
        <w:rPr>
          <w:rFonts w:eastAsia="MS Mincho" w:cs="Times New Roman"/>
          <w:bCs/>
          <w:color w:val="auto"/>
        </w:rPr>
        <w:t>Debitul la intrarea în ţară (secţiunea Baziaş) va fi în creștere (4800 m</w:t>
      </w:r>
      <w:r w:rsidRPr="00392515">
        <w:rPr>
          <w:rFonts w:eastAsia="MS Mincho" w:cs="Times New Roman"/>
          <w:bCs/>
          <w:color w:val="auto"/>
          <w:vertAlign w:val="superscript"/>
        </w:rPr>
        <w:t>3</w:t>
      </w:r>
      <w:r w:rsidRPr="00392515">
        <w:rPr>
          <w:rFonts w:eastAsia="MS Mincho" w:cs="Times New Roman"/>
          <w:bCs/>
          <w:color w:val="auto"/>
        </w:rPr>
        <w:t>/s).</w:t>
      </w:r>
    </w:p>
    <w:p w14:paraId="65FFFCA4" w14:textId="5D6E551E" w:rsidR="00392515" w:rsidRPr="00392515" w:rsidRDefault="00392515" w:rsidP="005F0FD1">
      <w:pPr>
        <w:spacing w:before="0" w:after="0" w:line="360" w:lineRule="auto"/>
        <w:ind w:right="13"/>
        <w:rPr>
          <w:rFonts w:eastAsia="MS Mincho" w:cs="Times New Roman"/>
          <w:bCs/>
          <w:color w:val="auto"/>
        </w:rPr>
      </w:pPr>
      <w:r w:rsidRPr="00392515">
        <w:rPr>
          <w:rFonts w:eastAsia="MS Mincho" w:cs="Times New Roman"/>
          <w:bCs/>
          <w:color w:val="auto"/>
        </w:rPr>
        <w:t>În aval de Porţile de Fier debitele vor fi în creştere pe sectorul Gruia – Vadu Oii şi în scădere pe sectorul  Brăila – Tulcea.</w:t>
      </w:r>
    </w:p>
    <w:p w14:paraId="69B295A6" w14:textId="77777777" w:rsidR="00ED49F7" w:rsidRDefault="00ED49F7" w:rsidP="005F0FD1">
      <w:pPr>
        <w:spacing w:before="0" w:after="0" w:line="360" w:lineRule="auto"/>
        <w:ind w:right="13"/>
        <w:rPr>
          <w:rFonts w:eastAsia="MS Mincho" w:cs="Times New Roman"/>
          <w:bCs/>
          <w:color w:val="auto"/>
        </w:rPr>
      </w:pPr>
    </w:p>
    <w:p w14:paraId="0323EE41" w14:textId="53B52577" w:rsidR="00996191" w:rsidRPr="00513AD8" w:rsidRDefault="00996191" w:rsidP="005F0FD1">
      <w:pPr>
        <w:spacing w:before="0" w:after="120" w:line="360" w:lineRule="auto"/>
        <w:ind w:right="13"/>
        <w:rPr>
          <w:rFonts w:eastAsia="MS Mincho" w:cs="Times New Roman"/>
          <w:b/>
          <w:color w:val="auto"/>
          <w:spacing w:val="-2"/>
          <w:u w:val="single"/>
        </w:rPr>
      </w:pPr>
      <w:r w:rsidRPr="00513AD8">
        <w:rPr>
          <w:rFonts w:eastAsia="MS Mincho" w:cs="Times New Roman"/>
          <w:b/>
          <w:color w:val="auto"/>
          <w:spacing w:val="-2"/>
        </w:rPr>
        <w:t>2.</w:t>
      </w:r>
      <w:r w:rsidRPr="00513AD8">
        <w:rPr>
          <w:rFonts w:eastAsia="MS Mincho" w:cs="Times New Roman"/>
          <w:bCs/>
          <w:color w:val="auto"/>
          <w:spacing w:val="-2"/>
        </w:rPr>
        <w:t xml:space="preserve"> </w:t>
      </w:r>
      <w:r w:rsidRPr="00513AD8">
        <w:rPr>
          <w:rFonts w:eastAsia="MS Mincho" w:cs="Times New Roman"/>
          <w:b/>
          <w:color w:val="auto"/>
          <w:spacing w:val="-2"/>
          <w:u w:val="single"/>
        </w:rPr>
        <w:t xml:space="preserve">Situația meteorologică în intervalul </w:t>
      </w:r>
      <w:r w:rsidR="00061032">
        <w:rPr>
          <w:rFonts w:eastAsia="MS Mincho" w:cs="Times New Roman"/>
          <w:b/>
          <w:color w:val="auto"/>
          <w:spacing w:val="-2"/>
          <w:u w:val="single"/>
        </w:rPr>
        <w:t>24</w:t>
      </w:r>
      <w:r w:rsidR="00C2655C">
        <w:rPr>
          <w:rFonts w:eastAsia="MS Mincho" w:cs="Times New Roman"/>
          <w:b/>
          <w:color w:val="auto"/>
          <w:spacing w:val="-2"/>
          <w:u w:val="single"/>
        </w:rPr>
        <w:t>.07</w:t>
      </w:r>
      <w:r w:rsidR="00CD3CFF" w:rsidRPr="00513AD8">
        <w:rPr>
          <w:rFonts w:eastAsia="MS Mincho" w:cs="Times New Roman"/>
          <w:b/>
          <w:color w:val="auto"/>
          <w:spacing w:val="-2"/>
          <w:u w:val="single"/>
        </w:rPr>
        <w:t>.2020</w:t>
      </w:r>
      <w:r w:rsidRPr="00513AD8">
        <w:rPr>
          <w:rFonts w:eastAsia="MS Mincho" w:cs="Times New Roman"/>
          <w:b/>
          <w:color w:val="auto"/>
          <w:spacing w:val="-2"/>
          <w:u w:val="single"/>
        </w:rPr>
        <w:t>, ora 0</w:t>
      </w:r>
      <w:r w:rsidR="0063147D">
        <w:rPr>
          <w:rFonts w:eastAsia="MS Mincho" w:cs="Times New Roman"/>
          <w:b/>
          <w:color w:val="auto"/>
          <w:spacing w:val="-2"/>
          <w:u w:val="single"/>
        </w:rPr>
        <w:t>9</w:t>
      </w:r>
      <w:r w:rsidRPr="00513AD8">
        <w:rPr>
          <w:rFonts w:eastAsia="MS Mincho" w:cs="Times New Roman"/>
          <w:b/>
          <w:color w:val="auto"/>
          <w:spacing w:val="-2"/>
          <w:u w:val="single"/>
        </w:rPr>
        <w:t>.</w:t>
      </w:r>
      <w:r w:rsidRPr="00513AD8">
        <w:rPr>
          <w:rFonts w:eastAsia="MS Mincho" w:cs="Times New Roman"/>
          <w:b/>
          <w:color w:val="auto"/>
          <w:spacing w:val="-2"/>
          <w:u w:val="single"/>
          <w:vertAlign w:val="superscript"/>
        </w:rPr>
        <w:t>00</w:t>
      </w:r>
      <w:r w:rsidRPr="00513AD8">
        <w:rPr>
          <w:rFonts w:eastAsia="MS Mincho" w:cs="Times New Roman"/>
          <w:b/>
          <w:color w:val="auto"/>
          <w:spacing w:val="-2"/>
          <w:u w:val="single"/>
        </w:rPr>
        <w:t xml:space="preserve"> – </w:t>
      </w:r>
      <w:r w:rsidR="00B2726E">
        <w:rPr>
          <w:rFonts w:eastAsia="MS Mincho" w:cs="Times New Roman"/>
          <w:b/>
          <w:color w:val="auto"/>
          <w:spacing w:val="-2"/>
          <w:u w:val="single"/>
        </w:rPr>
        <w:t>2</w:t>
      </w:r>
      <w:r w:rsidR="00061032">
        <w:rPr>
          <w:rFonts w:eastAsia="MS Mincho" w:cs="Times New Roman"/>
          <w:b/>
          <w:color w:val="auto"/>
          <w:spacing w:val="-2"/>
          <w:u w:val="single"/>
        </w:rPr>
        <w:t>5</w:t>
      </w:r>
      <w:r w:rsidR="00C2655C">
        <w:rPr>
          <w:rFonts w:eastAsia="MS Mincho" w:cs="Times New Roman"/>
          <w:b/>
          <w:color w:val="auto"/>
          <w:spacing w:val="-2"/>
          <w:u w:val="single"/>
        </w:rPr>
        <w:t>.07</w:t>
      </w:r>
      <w:r w:rsidR="00733543" w:rsidRPr="00513AD8">
        <w:rPr>
          <w:rFonts w:eastAsia="MS Mincho" w:cs="Times New Roman"/>
          <w:b/>
          <w:color w:val="auto"/>
          <w:spacing w:val="-2"/>
          <w:u w:val="single"/>
        </w:rPr>
        <w:t>.</w:t>
      </w:r>
      <w:r w:rsidR="00CD3CFF" w:rsidRPr="00513AD8">
        <w:rPr>
          <w:rFonts w:eastAsia="MS Mincho" w:cs="Times New Roman"/>
          <w:b/>
          <w:color w:val="auto"/>
          <w:spacing w:val="-2"/>
          <w:u w:val="single"/>
        </w:rPr>
        <w:t>2020</w:t>
      </w:r>
      <w:r w:rsidRPr="00513AD8">
        <w:rPr>
          <w:rFonts w:eastAsia="MS Mincho" w:cs="Times New Roman"/>
          <w:b/>
          <w:color w:val="auto"/>
          <w:spacing w:val="-2"/>
          <w:u w:val="single"/>
        </w:rPr>
        <w:t>, ora 06.</w:t>
      </w:r>
      <w:r w:rsidRPr="00513AD8">
        <w:rPr>
          <w:rFonts w:eastAsia="MS Mincho" w:cs="Times New Roman"/>
          <w:b/>
          <w:color w:val="auto"/>
          <w:spacing w:val="-2"/>
          <w:u w:val="single"/>
          <w:vertAlign w:val="superscript"/>
        </w:rPr>
        <w:t>00</w:t>
      </w:r>
    </w:p>
    <w:p w14:paraId="1477EB23" w14:textId="77777777" w:rsidR="00996191" w:rsidRPr="00513AD8" w:rsidRDefault="00996191" w:rsidP="005F0FD1">
      <w:pPr>
        <w:tabs>
          <w:tab w:val="left" w:pos="720"/>
        </w:tabs>
        <w:spacing w:before="0" w:after="0" w:line="360" w:lineRule="auto"/>
        <w:ind w:right="13"/>
        <w:rPr>
          <w:rFonts w:eastAsia="Times New Roman" w:cs="Times New Roman"/>
          <w:b/>
          <w:bCs/>
          <w:color w:val="auto"/>
          <w:u w:val="single"/>
        </w:rPr>
      </w:pPr>
      <w:r w:rsidRPr="00513AD8">
        <w:rPr>
          <w:rFonts w:eastAsia="Times New Roman" w:cs="Times New Roman"/>
          <w:b/>
          <w:bCs/>
          <w:color w:val="auto"/>
          <w:u w:val="single"/>
        </w:rPr>
        <w:t>ÎN ŢARĂ</w:t>
      </w:r>
    </w:p>
    <w:p w14:paraId="614AA2E0" w14:textId="775DBA69" w:rsidR="00620A8D" w:rsidRDefault="00620A8D" w:rsidP="005F0FD1">
      <w:pPr>
        <w:tabs>
          <w:tab w:val="left" w:pos="720"/>
        </w:tabs>
        <w:spacing w:before="0" w:after="0" w:line="360" w:lineRule="auto"/>
        <w:ind w:right="13"/>
        <w:rPr>
          <w:rFonts w:eastAsia="Times New Roman" w:cs="Arial"/>
          <w:bCs/>
        </w:rPr>
      </w:pPr>
      <w:r w:rsidRPr="00620A8D">
        <w:rPr>
          <w:rFonts w:eastAsia="Times New Roman" w:cs="Arial"/>
          <w:bCs/>
        </w:rPr>
        <w:t xml:space="preserve">Vremea a fost ușor instabilă, iar valorile termice s-au situat în jurul mediilor climatologice specifice datei. Cerul a fost variabil, cu înnorări temporar accentuate, averse, descărcări electrice și intensificări de scurtă durată ale vântului în sudul Banatului, în Carpații Meridionali, pe arii restrânse în Transilvania, Moldova și cu totul izolat în restul teritoriului. Ploile au avut și caracter torențial, iar în intervale scurte de timp sau prin acumulare, pe suprafețe mici cantitățile de apă au depășit 25...35 l/mp; din datele colectate până la încheierea prezentului raport înregistrându-se până la 62 l/mp în zona </w:t>
      </w:r>
      <w:r w:rsidRPr="00620A8D">
        <w:rPr>
          <w:rFonts w:eastAsia="Times New Roman" w:cs="Arial"/>
          <w:bCs/>
        </w:rPr>
        <w:lastRenderedPageBreak/>
        <w:t>de munte a județului Argeș, la stația hidrologică Voina). Au fost și căderi de grindină, confirmate fiind conform datelor de la stațiile meteorologice cele din zona Munților Semenic și a Munților Țarcu, iar din surse externe cele de pe raza județului Suceava(la Gura Humorului). Temperaturile maxime s-au situat între 24 de grade la Întorsura Buzăului și 33 de grade la Cernavodă și Hârșova. La ora 06</w:t>
      </w:r>
      <w:r w:rsidR="00B43821">
        <w:rPr>
          <w:rFonts w:eastAsia="Times New Roman" w:cs="Arial"/>
          <w:bCs/>
        </w:rPr>
        <w:t>.00,</w:t>
      </w:r>
      <w:r w:rsidRPr="00620A8D">
        <w:rPr>
          <w:rFonts w:eastAsia="Times New Roman" w:cs="Arial"/>
          <w:bCs/>
        </w:rPr>
        <w:t xml:space="preserve"> se înregistrau valori termice cuprinse între 11 grade la Toplița și Miercurea Ciuc și 23 de grade la Sulina și Constanța-dig. </w:t>
      </w:r>
    </w:p>
    <w:p w14:paraId="4EF0A3D5" w14:textId="4145650E" w:rsidR="008D37EF" w:rsidRPr="000F70A2" w:rsidRDefault="00620A8D" w:rsidP="005F0FD1">
      <w:pPr>
        <w:tabs>
          <w:tab w:val="left" w:pos="720"/>
        </w:tabs>
        <w:spacing w:before="0" w:after="0" w:line="360" w:lineRule="auto"/>
        <w:ind w:right="13"/>
        <w:rPr>
          <w:rFonts w:eastAsia="Times New Roman" w:cs="Arial"/>
          <w:bCs/>
        </w:rPr>
      </w:pPr>
      <w:r w:rsidRPr="00620A8D">
        <w:rPr>
          <w:rFonts w:eastAsia="Times New Roman" w:cs="Arial"/>
          <w:bCs/>
        </w:rPr>
        <w:t>NOTĂ: de ieri</w:t>
      </w:r>
      <w:r w:rsidR="00B43821">
        <w:rPr>
          <w:rFonts w:eastAsia="Times New Roman" w:cs="Arial"/>
          <w:bCs/>
        </w:rPr>
        <w:t>,</w:t>
      </w:r>
      <w:r w:rsidRPr="00620A8D">
        <w:rPr>
          <w:rFonts w:eastAsia="Times New Roman" w:cs="Arial"/>
          <w:bCs/>
        </w:rPr>
        <w:t xml:space="preserve"> de la ora 6</w:t>
      </w:r>
      <w:r w:rsidR="00B43821">
        <w:rPr>
          <w:rFonts w:eastAsia="Times New Roman" w:cs="Arial"/>
          <w:bCs/>
        </w:rPr>
        <w:t>.00,</w:t>
      </w:r>
      <w:r w:rsidRPr="00620A8D">
        <w:rPr>
          <w:rFonts w:eastAsia="Times New Roman" w:cs="Arial"/>
          <w:bCs/>
        </w:rPr>
        <w:t xml:space="preserve"> au fost în vigoare 14 mesaje pentru fenomene meteorologice periculoase imediate, dintre care: - 8 avertizări meteorologice cod PORTOCALIU</w:t>
      </w:r>
      <w:r>
        <w:rPr>
          <w:rFonts w:eastAsia="Times New Roman" w:cs="Arial"/>
          <w:bCs/>
        </w:rPr>
        <w:t xml:space="preserve"> </w:t>
      </w:r>
      <w:r w:rsidRPr="00620A8D">
        <w:rPr>
          <w:rFonts w:eastAsia="Times New Roman" w:cs="Arial"/>
          <w:bCs/>
        </w:rPr>
        <w:t>(4 mesaje emise de SRPV Bacău, 3 mesaje emise de SRPV Timișoara și 1 mesaj emis de SRPV Craiova) - 6 atenționări meteorologice cod GALBEN(2 mesaje emise de SRPV Bacău, 2 mesaje emise de SRPV Cluj, 1 mesaj emis de SRPV Sibiu și 1 mesaj emis de SRPV Timișoara)</w:t>
      </w:r>
      <w:r w:rsidR="001C6EEF" w:rsidRPr="001C6EEF">
        <w:rPr>
          <w:rFonts w:eastAsia="Times New Roman" w:cs="Arial"/>
          <w:bCs/>
          <w:lang w:val="en-US"/>
        </w:rPr>
        <w:t>.</w:t>
      </w:r>
    </w:p>
    <w:p w14:paraId="6381181D" w14:textId="77777777" w:rsidR="00996191" w:rsidRPr="00513AD8" w:rsidRDefault="00996191" w:rsidP="005F0FD1">
      <w:pPr>
        <w:tabs>
          <w:tab w:val="left" w:pos="720"/>
        </w:tabs>
        <w:spacing w:before="0" w:after="0" w:line="360" w:lineRule="auto"/>
        <w:ind w:right="13"/>
        <w:rPr>
          <w:rFonts w:eastAsia="Times New Roman" w:cs="Arial"/>
          <w:b/>
          <w:bCs/>
          <w:u w:val="single"/>
        </w:rPr>
      </w:pPr>
      <w:r w:rsidRPr="00513AD8">
        <w:rPr>
          <w:rFonts w:eastAsia="Times New Roman" w:cs="Arial"/>
          <w:b/>
          <w:bCs/>
          <w:u w:val="single"/>
        </w:rPr>
        <w:t>LA BUCUREŞTI</w:t>
      </w:r>
    </w:p>
    <w:p w14:paraId="6A86F16B" w14:textId="7E464306" w:rsidR="00FC1760" w:rsidRDefault="00620A8D" w:rsidP="005F0FD1">
      <w:pPr>
        <w:tabs>
          <w:tab w:val="left" w:pos="630"/>
          <w:tab w:val="left" w:pos="720"/>
        </w:tabs>
        <w:spacing w:before="0" w:after="0" w:line="360" w:lineRule="auto"/>
        <w:ind w:right="13"/>
        <w:rPr>
          <w:rFonts w:eastAsia="MS Mincho" w:cs="Times New Roman"/>
          <w:color w:val="auto"/>
          <w:lang w:val="en-US"/>
        </w:rPr>
      </w:pPr>
      <w:r w:rsidRPr="00620A8D">
        <w:rPr>
          <w:rFonts w:eastAsia="MS Mincho" w:cs="Times New Roman"/>
          <w:color w:val="auto"/>
        </w:rPr>
        <w:t>Vremea a fost călduroasă. Cerul a avut înnorări trecătoare, iar vântul a suflat slab și moderat. Temperatura maximă a fost de 31 de grade la Băneasa și de 32 de grade la Afumați și Filaret. La ora 06</w:t>
      </w:r>
      <w:r w:rsidR="00B43821">
        <w:rPr>
          <w:rFonts w:eastAsia="MS Mincho" w:cs="Times New Roman"/>
          <w:color w:val="auto"/>
        </w:rPr>
        <w:t>.00,</w:t>
      </w:r>
      <w:r w:rsidRPr="00620A8D">
        <w:rPr>
          <w:rFonts w:eastAsia="MS Mincho" w:cs="Times New Roman"/>
          <w:color w:val="auto"/>
        </w:rPr>
        <w:t xml:space="preserve"> se înregistrau 19 grade la Afumați și Băneasa și 20 de grade la Filaret.</w:t>
      </w:r>
    </w:p>
    <w:p w14:paraId="55E875DA" w14:textId="77777777" w:rsidR="000F70A2" w:rsidRPr="00513AD8" w:rsidRDefault="000F70A2" w:rsidP="005F0FD1">
      <w:pPr>
        <w:tabs>
          <w:tab w:val="left" w:pos="630"/>
          <w:tab w:val="left" w:pos="720"/>
        </w:tabs>
        <w:spacing w:before="0" w:after="0" w:line="360" w:lineRule="auto"/>
        <w:ind w:right="13"/>
        <w:rPr>
          <w:rFonts w:eastAsia="MS Mincho" w:cs="Times New Roman"/>
          <w:color w:val="auto"/>
        </w:rPr>
      </w:pPr>
    </w:p>
    <w:p w14:paraId="51FE202F" w14:textId="304D2234" w:rsidR="00996191" w:rsidRPr="00513AD8" w:rsidRDefault="00996191" w:rsidP="005F0FD1">
      <w:pPr>
        <w:tabs>
          <w:tab w:val="left" w:pos="630"/>
          <w:tab w:val="left" w:pos="720"/>
        </w:tabs>
        <w:spacing w:before="0" w:after="120" w:line="360" w:lineRule="auto"/>
        <w:ind w:right="13"/>
        <w:rPr>
          <w:rFonts w:eastAsia="MS Mincho" w:cs="Times New Roman"/>
          <w:b/>
          <w:color w:val="auto"/>
          <w:u w:val="single"/>
        </w:rPr>
      </w:pPr>
      <w:r w:rsidRPr="00513AD8">
        <w:rPr>
          <w:rFonts w:eastAsia="MS Mincho" w:cs="Times New Roman"/>
          <w:b/>
          <w:color w:val="auto"/>
        </w:rPr>
        <w:t xml:space="preserve">3. </w:t>
      </w:r>
      <w:r w:rsidRPr="00513AD8">
        <w:rPr>
          <w:rFonts w:eastAsia="MS Mincho" w:cs="Times New Roman"/>
          <w:b/>
          <w:color w:val="auto"/>
          <w:u w:val="single"/>
        </w:rPr>
        <w:t xml:space="preserve">Prognoza meteorologică în intervalul </w:t>
      </w:r>
      <w:r w:rsidR="00B2726E">
        <w:rPr>
          <w:rFonts w:eastAsia="MS Mincho" w:cs="Times New Roman"/>
          <w:b/>
          <w:color w:val="auto"/>
          <w:u w:val="single"/>
        </w:rPr>
        <w:t>2</w:t>
      </w:r>
      <w:r w:rsidR="00061032">
        <w:rPr>
          <w:rFonts w:eastAsia="MS Mincho" w:cs="Times New Roman"/>
          <w:b/>
          <w:color w:val="auto"/>
          <w:u w:val="single"/>
        </w:rPr>
        <w:t>5</w:t>
      </w:r>
      <w:r w:rsidR="00C2655C">
        <w:rPr>
          <w:rFonts w:eastAsia="MS Mincho" w:cs="Times New Roman"/>
          <w:b/>
          <w:color w:val="auto"/>
          <w:u w:val="single"/>
        </w:rPr>
        <w:t>.07.</w:t>
      </w:r>
      <w:r w:rsidR="00CD3CFF" w:rsidRPr="00513AD8">
        <w:rPr>
          <w:rFonts w:eastAsia="MS Mincho" w:cs="Times New Roman"/>
          <w:b/>
          <w:color w:val="auto"/>
          <w:u w:val="single"/>
        </w:rPr>
        <w:t>2020</w:t>
      </w:r>
      <w:r w:rsidRPr="00513AD8">
        <w:rPr>
          <w:rFonts w:eastAsia="MS Mincho" w:cs="Times New Roman"/>
          <w:b/>
          <w:color w:val="auto"/>
          <w:u w:val="single"/>
        </w:rPr>
        <w:t>, ora 0</w:t>
      </w:r>
      <w:r w:rsidR="0063147D">
        <w:rPr>
          <w:rFonts w:eastAsia="MS Mincho" w:cs="Times New Roman"/>
          <w:b/>
          <w:color w:val="auto"/>
          <w:u w:val="single"/>
        </w:rPr>
        <w:t>9</w:t>
      </w:r>
      <w:r w:rsidRPr="00513AD8">
        <w:rPr>
          <w:rFonts w:eastAsia="MS Mincho" w:cs="Times New Roman"/>
          <w:b/>
          <w:color w:val="auto"/>
          <w:u w:val="single"/>
        </w:rPr>
        <w:t>.</w:t>
      </w:r>
      <w:r w:rsidRPr="00513AD8">
        <w:rPr>
          <w:rFonts w:eastAsia="MS Mincho" w:cs="Times New Roman"/>
          <w:b/>
          <w:color w:val="auto"/>
          <w:u w:val="single"/>
          <w:vertAlign w:val="superscript"/>
        </w:rPr>
        <w:t>00</w:t>
      </w:r>
      <w:r w:rsidRPr="00513AD8">
        <w:rPr>
          <w:rFonts w:eastAsia="MS Mincho" w:cs="Times New Roman"/>
          <w:b/>
          <w:color w:val="auto"/>
          <w:u w:val="single"/>
        </w:rPr>
        <w:t xml:space="preserve"> – </w:t>
      </w:r>
      <w:r w:rsidR="00B2726E">
        <w:rPr>
          <w:rFonts w:eastAsia="MS Mincho" w:cs="Times New Roman"/>
          <w:b/>
          <w:color w:val="auto"/>
          <w:u w:val="single"/>
        </w:rPr>
        <w:t>2</w:t>
      </w:r>
      <w:r w:rsidR="00061032">
        <w:rPr>
          <w:rFonts w:eastAsia="MS Mincho" w:cs="Times New Roman"/>
          <w:b/>
          <w:color w:val="auto"/>
          <w:u w:val="single"/>
        </w:rPr>
        <w:t>6</w:t>
      </w:r>
      <w:r w:rsidR="00C2655C">
        <w:rPr>
          <w:rFonts w:eastAsia="MS Mincho" w:cs="Times New Roman"/>
          <w:b/>
          <w:color w:val="auto"/>
          <w:u w:val="single"/>
        </w:rPr>
        <w:t>.07.</w:t>
      </w:r>
      <w:r w:rsidR="00CD3CFF" w:rsidRPr="00513AD8">
        <w:rPr>
          <w:rFonts w:eastAsia="MS Mincho" w:cs="Times New Roman"/>
          <w:b/>
          <w:color w:val="auto"/>
          <w:u w:val="single"/>
        </w:rPr>
        <w:t>2020</w:t>
      </w:r>
      <w:r w:rsidRPr="00513AD8">
        <w:rPr>
          <w:rFonts w:eastAsia="MS Mincho" w:cs="Times New Roman"/>
          <w:b/>
          <w:color w:val="auto"/>
          <w:u w:val="single"/>
        </w:rPr>
        <w:t>, ora 0</w:t>
      </w:r>
      <w:r w:rsidR="0063147D">
        <w:rPr>
          <w:rFonts w:eastAsia="MS Mincho" w:cs="Times New Roman"/>
          <w:b/>
          <w:color w:val="auto"/>
          <w:u w:val="single"/>
        </w:rPr>
        <w:t>9</w:t>
      </w:r>
      <w:r w:rsidRPr="00513AD8">
        <w:rPr>
          <w:rFonts w:eastAsia="MS Mincho" w:cs="Times New Roman"/>
          <w:b/>
          <w:color w:val="auto"/>
          <w:u w:val="single"/>
        </w:rPr>
        <w:t>.</w:t>
      </w:r>
      <w:r w:rsidRPr="00513AD8">
        <w:rPr>
          <w:rFonts w:eastAsia="MS Mincho" w:cs="Times New Roman"/>
          <w:b/>
          <w:color w:val="auto"/>
          <w:u w:val="single"/>
          <w:vertAlign w:val="superscript"/>
        </w:rPr>
        <w:t>00</w:t>
      </w:r>
    </w:p>
    <w:p w14:paraId="1D258BCF" w14:textId="77777777" w:rsidR="00996191" w:rsidRPr="00513AD8" w:rsidRDefault="00996191" w:rsidP="005F0FD1">
      <w:pPr>
        <w:tabs>
          <w:tab w:val="left" w:pos="630"/>
          <w:tab w:val="left" w:pos="720"/>
        </w:tabs>
        <w:spacing w:before="0" w:after="0" w:line="360" w:lineRule="auto"/>
        <w:ind w:right="13"/>
        <w:rPr>
          <w:rFonts w:eastAsia="MS Mincho" w:cs="Times New Roman"/>
          <w:b/>
          <w:color w:val="auto"/>
          <w:u w:val="single"/>
        </w:rPr>
      </w:pPr>
      <w:r w:rsidRPr="00513AD8">
        <w:rPr>
          <w:rFonts w:eastAsia="MS Mincho" w:cs="Times New Roman"/>
          <w:b/>
          <w:color w:val="auto"/>
          <w:u w:val="single"/>
        </w:rPr>
        <w:t>ÎN ŢARĂ</w:t>
      </w:r>
    </w:p>
    <w:p w14:paraId="44714AC8" w14:textId="6DB37B1F" w:rsidR="004669C2" w:rsidRDefault="009C0F30" w:rsidP="005F0FD1">
      <w:pPr>
        <w:tabs>
          <w:tab w:val="left" w:pos="720"/>
        </w:tabs>
        <w:spacing w:before="0" w:after="0" w:line="360" w:lineRule="auto"/>
        <w:ind w:right="13"/>
        <w:rPr>
          <w:rFonts w:eastAsia="Times New Roman" w:cs="Times New Roman"/>
          <w:bCs/>
          <w:color w:val="auto"/>
          <w:lang w:val="en-US"/>
        </w:rPr>
      </w:pPr>
      <w:r>
        <w:rPr>
          <w:rFonts w:eastAsia="Times New Roman" w:cs="Times New Roman"/>
          <w:bCs/>
          <w:color w:val="auto"/>
        </w:rPr>
        <w:t>Î</w:t>
      </w:r>
      <w:r w:rsidR="00620A8D" w:rsidRPr="00620A8D">
        <w:rPr>
          <w:rFonts w:eastAsia="Times New Roman" w:cs="Times New Roman"/>
          <w:bCs/>
          <w:color w:val="auto"/>
        </w:rPr>
        <w:t>n Banat, Oltenia, Crișana, Maramureș, Transilvania, nord-vestul Munteniei și al Moldovei, precum și la munte temperaturile vor scădea și vor fi perioade cu instabilitate atmosferică accentuată ce se va manifesta prin înnorări temporare, averse ce vor avea și caracter torențial, descărcări electrice, intensificări de scurtă durată ale vântului, vijelii și grindină. În intervale scurte de timp sau prin acumulare, se vor înregistra cantități de apă ce vor depăși 25...30 l/mp și pe arii restranse 40...60 l/mp. În restul teritoriului, vremea va fi călduroasă la amiază, izolat caniculară în Lunca Dunării, cu disconfort termic ridicat și un indice temperatură-umezeală (ITU) care, mai ales în sud-estul teritoriului, pe suprafețe mici, va atinge pragul critic de 80 de unități. Cerul va fi variabil și doar izolat vor fi manifestări de instabilitate atmosferică. Vântul va sufla slab, iar local și temporar moderat. Temperaturile maxime vor fi cuprinse în general între 24 și 34 de grade, iar cele minime între 11 și 20 de grade, mai ridicate în nordul litoralului până în jurul a 22 de grade.</w:t>
      </w:r>
    </w:p>
    <w:p w14:paraId="494EB88B" w14:textId="77777777" w:rsidR="000F70A2" w:rsidRPr="000F70A2" w:rsidRDefault="000F70A2" w:rsidP="005F0FD1">
      <w:pPr>
        <w:tabs>
          <w:tab w:val="left" w:pos="720"/>
        </w:tabs>
        <w:spacing w:before="0" w:after="0" w:line="360" w:lineRule="auto"/>
        <w:ind w:right="13"/>
        <w:rPr>
          <w:rFonts w:eastAsia="Times New Roman" w:cs="Times New Roman"/>
          <w:bCs/>
          <w:color w:val="auto"/>
        </w:rPr>
      </w:pPr>
    </w:p>
    <w:p w14:paraId="6C0A76D3" w14:textId="77777777" w:rsidR="00996191" w:rsidRPr="00513AD8" w:rsidRDefault="00996191" w:rsidP="005F0FD1">
      <w:pPr>
        <w:tabs>
          <w:tab w:val="left" w:pos="720"/>
        </w:tabs>
        <w:spacing w:before="0" w:after="0" w:line="360" w:lineRule="auto"/>
        <w:ind w:right="13"/>
        <w:rPr>
          <w:rFonts w:eastAsia="Times New Roman" w:cs="Times New Roman"/>
          <w:b/>
          <w:bCs/>
          <w:color w:val="auto"/>
          <w:u w:val="single"/>
        </w:rPr>
      </w:pPr>
      <w:r w:rsidRPr="00513AD8">
        <w:rPr>
          <w:rFonts w:eastAsia="Times New Roman" w:cs="Times New Roman"/>
          <w:b/>
          <w:bCs/>
          <w:color w:val="auto"/>
          <w:u w:val="single"/>
        </w:rPr>
        <w:lastRenderedPageBreak/>
        <w:t>LA BUCUREŞTI</w:t>
      </w:r>
    </w:p>
    <w:p w14:paraId="687D5DAF" w14:textId="08814366" w:rsidR="001C6EEF" w:rsidRPr="001C6EEF" w:rsidRDefault="00620A8D" w:rsidP="005F0FD1">
      <w:pPr>
        <w:tabs>
          <w:tab w:val="left" w:pos="720"/>
        </w:tabs>
        <w:spacing w:before="0" w:after="0" w:line="360" w:lineRule="auto"/>
        <w:ind w:right="13"/>
        <w:rPr>
          <w:rFonts w:eastAsia="Times New Roman" w:cs="Times New Roman"/>
          <w:bCs/>
          <w:color w:val="auto"/>
          <w:lang w:val="en-US"/>
        </w:rPr>
      </w:pPr>
      <w:r w:rsidRPr="00620A8D">
        <w:rPr>
          <w:rFonts w:eastAsia="Times New Roman" w:cs="Times New Roman"/>
          <w:bCs/>
          <w:color w:val="auto"/>
        </w:rPr>
        <w:t>Vremea va fi frumoasă, dar călduroasă după-amiaza, când indicele de confort termic temperatură-umezeală (ITU) va putea atinge pragul critic de 80 de unități. Cerul va fi variabil, iar vântul va sufla slab și moderat. Temperatura maximă se va situa în jurul valorii de 33 de grade, iar cea minimă va fi de 17...18 grade.</w:t>
      </w:r>
    </w:p>
    <w:p w14:paraId="4185112E" w14:textId="77777777" w:rsidR="00B15862" w:rsidRDefault="00B15862" w:rsidP="005F0FD1">
      <w:pPr>
        <w:tabs>
          <w:tab w:val="left" w:pos="720"/>
        </w:tabs>
        <w:spacing w:before="0" w:after="0" w:line="360" w:lineRule="auto"/>
        <w:ind w:right="13"/>
        <w:rPr>
          <w:rFonts w:eastAsia="Times New Roman" w:cs="Times New Roman"/>
          <w:bCs/>
          <w:color w:val="auto"/>
          <w:lang w:val="en-US"/>
        </w:rPr>
      </w:pPr>
    </w:p>
    <w:p w14:paraId="28F0D96B" w14:textId="77777777" w:rsidR="00996191" w:rsidRPr="00996191" w:rsidRDefault="00996191" w:rsidP="005F0FD1">
      <w:pPr>
        <w:numPr>
          <w:ilvl w:val="0"/>
          <w:numId w:val="1"/>
        </w:numPr>
        <w:tabs>
          <w:tab w:val="left" w:pos="720"/>
        </w:tabs>
        <w:spacing w:before="0" w:after="120" w:line="360" w:lineRule="auto"/>
        <w:ind w:left="0" w:right="13" w:firstLine="0"/>
        <w:rPr>
          <w:rFonts w:eastAsia="Times New Roman" w:cs="Times New Roman"/>
          <w:b/>
          <w:bCs/>
          <w:i/>
          <w:color w:val="auto"/>
          <w:u w:val="single"/>
        </w:rPr>
      </w:pPr>
      <w:r w:rsidRPr="00996191">
        <w:rPr>
          <w:rFonts w:eastAsia="Times New Roman" w:cs="Times New Roman"/>
          <w:b/>
          <w:bCs/>
          <w:i/>
          <w:color w:val="auto"/>
          <w:u w:val="single"/>
        </w:rPr>
        <w:t>CALITATEA APELOR</w:t>
      </w:r>
    </w:p>
    <w:p w14:paraId="3AD1B131" w14:textId="5EB97013" w:rsidR="000E4083" w:rsidRDefault="000E4083" w:rsidP="005F0FD1">
      <w:pPr>
        <w:spacing w:before="0" w:after="0" w:line="360" w:lineRule="auto"/>
        <w:rPr>
          <w:rFonts w:eastAsia="MS Mincho" w:cs="Times New Roman"/>
          <w:bCs/>
          <w:color w:val="auto"/>
          <w:lang w:val="en-US"/>
        </w:rPr>
      </w:pPr>
      <w:bookmarkStart w:id="0" w:name="_Hlk46552740"/>
      <w:r w:rsidRPr="004E5917">
        <w:rPr>
          <w:rFonts w:eastAsia="MS Mincho" w:cs="Times New Roman"/>
          <w:b/>
          <w:bCs/>
          <w:i/>
          <w:color w:val="auto"/>
          <w:lang w:val="en-US"/>
        </w:rPr>
        <w:t>Administrația Națională Apele Române</w:t>
      </w:r>
      <w:r>
        <w:rPr>
          <w:rFonts w:eastAsia="MS Mincho" w:cs="Times New Roman"/>
          <w:bCs/>
          <w:color w:val="auto"/>
          <w:lang w:val="en-US"/>
        </w:rPr>
        <w:t xml:space="preserve"> informează că </w:t>
      </w:r>
      <w:r w:rsidR="00B43821">
        <w:rPr>
          <w:rFonts w:eastAsia="MS Mincho" w:cs="Times New Roman"/>
          <w:bCs/>
          <w:color w:val="auto"/>
          <w:lang w:val="en-US"/>
        </w:rPr>
        <w:t>la</w:t>
      </w:r>
      <w:r>
        <w:rPr>
          <w:rFonts w:eastAsia="MS Mincho" w:cs="Times New Roman"/>
          <w:bCs/>
          <w:color w:val="auto"/>
          <w:lang w:val="en-US"/>
        </w:rPr>
        <w:t xml:space="preserve"> data de </w:t>
      </w:r>
      <w:r w:rsidR="00E4746E" w:rsidRPr="00E4746E">
        <w:rPr>
          <w:rFonts w:eastAsia="MS Mincho" w:cs="Times New Roman"/>
          <w:bCs/>
          <w:color w:val="auto"/>
          <w:lang w:val="en-US"/>
        </w:rPr>
        <w:t>24</w:t>
      </w:r>
      <w:r w:rsidRPr="00E4746E">
        <w:rPr>
          <w:rFonts w:eastAsia="MS Mincho" w:cs="Times New Roman"/>
          <w:bCs/>
          <w:color w:val="auto"/>
          <w:lang w:val="en-US"/>
        </w:rPr>
        <w:t>.07.2020</w:t>
      </w:r>
      <w:bookmarkEnd w:id="0"/>
      <w:r w:rsidR="00E4746E" w:rsidRPr="00E4746E">
        <w:rPr>
          <w:rFonts w:eastAsia="MS Mincho" w:cs="Times New Roman"/>
          <w:bCs/>
          <w:color w:val="auto"/>
          <w:lang w:val="en-US"/>
        </w:rPr>
        <w:t>, ora 17.00</w:t>
      </w:r>
      <w:r w:rsidR="00E4746E">
        <w:rPr>
          <w:rFonts w:eastAsia="MS Mincho" w:cs="Times New Roman"/>
          <w:b/>
          <w:bCs/>
          <w:color w:val="auto"/>
          <w:lang w:val="en-US"/>
        </w:rPr>
        <w:t xml:space="preserve">, </w:t>
      </w:r>
      <w:r w:rsidRPr="004E5917">
        <w:rPr>
          <w:rFonts w:eastAsia="MS Mincho" w:cs="Times New Roman"/>
          <w:bCs/>
          <w:color w:val="auto"/>
          <w:lang w:val="en-US"/>
        </w:rPr>
        <w:t xml:space="preserve">pe plaja din statiunea Vama Veche, </w:t>
      </w:r>
      <w:r w:rsidR="00E4746E" w:rsidRPr="00E4746E">
        <w:rPr>
          <w:rFonts w:eastAsia="MS Mincho" w:cs="Times New Roman"/>
          <w:bCs/>
          <w:color w:val="auto"/>
          <w:lang w:val="en-US"/>
        </w:rPr>
        <w:t>zona beach-bar Amfora</w:t>
      </w:r>
      <w:r>
        <w:rPr>
          <w:rFonts w:eastAsia="MS Mincho" w:cs="Times New Roman"/>
          <w:bCs/>
          <w:color w:val="auto"/>
          <w:lang w:val="en-US"/>
        </w:rPr>
        <w:t>, județul Constanța</w:t>
      </w:r>
      <w:r w:rsidR="00E4746E">
        <w:rPr>
          <w:rFonts w:eastAsia="MS Mincho" w:cs="Times New Roman"/>
          <w:bCs/>
          <w:color w:val="auto"/>
          <w:lang w:val="en-US"/>
        </w:rPr>
        <w:t xml:space="preserve"> </w:t>
      </w:r>
      <w:r w:rsidR="00E4746E" w:rsidRPr="00E4746E">
        <w:rPr>
          <w:rFonts w:eastAsia="MS Mincho" w:cs="Times New Roman"/>
          <w:bCs/>
          <w:color w:val="auto"/>
          <w:lang w:val="en-US"/>
        </w:rPr>
        <w:t>s-a</w:t>
      </w:r>
      <w:r>
        <w:rPr>
          <w:rFonts w:eastAsia="MS Mincho" w:cs="Times New Roman"/>
          <w:bCs/>
          <w:color w:val="auto"/>
          <w:lang w:val="en-US"/>
        </w:rPr>
        <w:t xml:space="preserve"> semnalat prezența unui delfin eș</w:t>
      </w:r>
      <w:r w:rsidRPr="004E5917">
        <w:rPr>
          <w:rFonts w:eastAsia="MS Mincho" w:cs="Times New Roman"/>
          <w:bCs/>
          <w:color w:val="auto"/>
          <w:lang w:val="en-US"/>
        </w:rPr>
        <w:t xml:space="preserve">uat. </w:t>
      </w:r>
      <w:r>
        <w:rPr>
          <w:rFonts w:eastAsia="MS Mincho" w:cs="Times New Roman"/>
          <w:bCs/>
          <w:color w:val="auto"/>
          <w:lang w:val="en-US"/>
        </w:rPr>
        <w:t xml:space="preserve">ABA dobrogea Litoral a informat, conform protoculului de colaborare, </w:t>
      </w:r>
      <w:r w:rsidRPr="004E5917">
        <w:rPr>
          <w:rFonts w:eastAsia="MS Mincho" w:cs="Times New Roman"/>
          <w:bCs/>
          <w:color w:val="auto"/>
          <w:lang w:val="it-IT"/>
        </w:rPr>
        <w:t xml:space="preserve">I.N.C.D.M. </w:t>
      </w:r>
      <w:r w:rsidR="00B43821">
        <w:rPr>
          <w:rFonts w:eastAsia="MS Mincho" w:cs="Times New Roman"/>
          <w:bCs/>
          <w:color w:val="auto"/>
          <w:lang w:val="it-IT"/>
        </w:rPr>
        <w:t>„</w:t>
      </w:r>
      <w:r w:rsidRPr="004E5917">
        <w:rPr>
          <w:rFonts w:eastAsia="MS Mincho" w:cs="Times New Roman"/>
          <w:bCs/>
          <w:color w:val="auto"/>
          <w:lang w:val="it-IT"/>
        </w:rPr>
        <w:t>Grigore Antipa”</w:t>
      </w:r>
      <w:r>
        <w:rPr>
          <w:rFonts w:eastAsia="MS Mincho" w:cs="Times New Roman"/>
          <w:bCs/>
          <w:color w:val="auto"/>
          <w:lang w:val="it-IT"/>
        </w:rPr>
        <w:t xml:space="preserve">. Nu se cunosc deocamdată cauzele care au produs acest incident. </w:t>
      </w:r>
      <w:r w:rsidRPr="009F71BD">
        <w:rPr>
          <w:rFonts w:eastAsia="MS Mincho" w:cs="Times New Roman"/>
          <w:bCs/>
          <w:color w:val="auto"/>
          <w:lang w:val="en-US"/>
        </w:rPr>
        <w:t>Vom reveni cu informații suplimentare.</w:t>
      </w:r>
    </w:p>
    <w:p w14:paraId="27DEC084" w14:textId="000BF49B" w:rsidR="00A559A6" w:rsidRDefault="00A559A6" w:rsidP="005F0FD1">
      <w:pPr>
        <w:spacing w:before="0" w:after="0" w:line="360" w:lineRule="auto"/>
        <w:rPr>
          <w:rFonts w:eastAsia="MS Mincho" w:cs="Times New Roman"/>
          <w:bCs/>
          <w:color w:val="auto"/>
        </w:rPr>
      </w:pPr>
    </w:p>
    <w:p w14:paraId="574675BB" w14:textId="6943DF1D" w:rsidR="004F6804" w:rsidRPr="004F6804" w:rsidRDefault="004F6804" w:rsidP="005F0FD1">
      <w:pPr>
        <w:spacing w:before="0" w:after="0" w:line="360" w:lineRule="auto"/>
        <w:rPr>
          <w:rFonts w:eastAsia="MS Mincho" w:cs="Times New Roman"/>
          <w:bCs/>
          <w:color w:val="auto"/>
          <w:lang w:val="en-US"/>
        </w:rPr>
      </w:pPr>
      <w:r w:rsidRPr="004F6804">
        <w:rPr>
          <w:rFonts w:eastAsia="MS Mincho" w:cs="Times New Roman"/>
          <w:b/>
          <w:bCs/>
          <w:i/>
          <w:color w:val="auto"/>
          <w:lang w:val="en-US"/>
        </w:rPr>
        <w:t>Administrația Națională Apele Române</w:t>
      </w:r>
      <w:r w:rsidRPr="004F6804">
        <w:rPr>
          <w:rFonts w:eastAsia="MS Mincho" w:cs="Times New Roman"/>
          <w:bCs/>
          <w:color w:val="auto"/>
          <w:lang w:val="en-US"/>
        </w:rPr>
        <w:t xml:space="preserve"> informează că </w:t>
      </w:r>
      <w:r w:rsidR="00B43821">
        <w:rPr>
          <w:rFonts w:eastAsia="MS Mincho" w:cs="Times New Roman"/>
          <w:bCs/>
          <w:color w:val="auto"/>
          <w:lang w:val="en-US"/>
        </w:rPr>
        <w:t>la</w:t>
      </w:r>
      <w:r w:rsidRPr="004F6804">
        <w:rPr>
          <w:rFonts w:eastAsia="MS Mincho" w:cs="Times New Roman"/>
          <w:bCs/>
          <w:color w:val="auto"/>
          <w:lang w:val="en-US"/>
        </w:rPr>
        <w:t xml:space="preserve"> data de 24.07.2020</w:t>
      </w:r>
      <w:r>
        <w:rPr>
          <w:rFonts w:eastAsia="MS Mincho" w:cs="Times New Roman"/>
          <w:bCs/>
          <w:color w:val="auto"/>
          <w:lang w:val="en-US"/>
        </w:rPr>
        <w:t xml:space="preserve"> s-a primit o alertă despre </w:t>
      </w:r>
      <w:r w:rsidRPr="004F6804">
        <w:rPr>
          <w:rFonts w:eastAsia="MS Mincho" w:cs="Times New Roman"/>
          <w:bCs/>
          <w:color w:val="auto"/>
        </w:rPr>
        <w:t>o posibila poluare accidental</w:t>
      </w:r>
      <w:r w:rsidR="00B43821">
        <w:rPr>
          <w:rFonts w:eastAsia="MS Mincho" w:cs="Times New Roman"/>
          <w:bCs/>
          <w:color w:val="auto"/>
        </w:rPr>
        <w:t>ă</w:t>
      </w:r>
      <w:r w:rsidRPr="004F6804">
        <w:rPr>
          <w:rFonts w:eastAsia="MS Mincho" w:cs="Times New Roman"/>
          <w:bCs/>
          <w:color w:val="auto"/>
        </w:rPr>
        <w:t xml:space="preserve"> la ie</w:t>
      </w:r>
      <w:r w:rsidR="00B43821">
        <w:rPr>
          <w:rFonts w:eastAsia="MS Mincho" w:cs="Times New Roman"/>
          <w:bCs/>
          <w:color w:val="auto"/>
        </w:rPr>
        <w:t>ș</w:t>
      </w:r>
      <w:r w:rsidRPr="004F6804">
        <w:rPr>
          <w:rFonts w:eastAsia="MS Mincho" w:cs="Times New Roman"/>
          <w:bCs/>
          <w:color w:val="auto"/>
        </w:rPr>
        <w:t>irea din R</w:t>
      </w:r>
      <w:r w:rsidR="00B43821">
        <w:rPr>
          <w:rFonts w:eastAsia="MS Mincho" w:cs="Times New Roman"/>
          <w:bCs/>
          <w:color w:val="auto"/>
        </w:rPr>
        <w:t>âș</w:t>
      </w:r>
      <w:r w:rsidRPr="004F6804">
        <w:rPr>
          <w:rFonts w:eastAsia="MS Mincho" w:cs="Times New Roman"/>
          <w:bCs/>
          <w:color w:val="auto"/>
        </w:rPr>
        <w:t>nov</w:t>
      </w:r>
      <w:r w:rsidR="00B43821">
        <w:rPr>
          <w:rFonts w:eastAsia="MS Mincho" w:cs="Times New Roman"/>
          <w:bCs/>
          <w:color w:val="auto"/>
        </w:rPr>
        <w:t>-</w:t>
      </w:r>
      <w:r w:rsidRPr="004F6804">
        <w:rPr>
          <w:rFonts w:eastAsia="MS Mincho" w:cs="Times New Roman"/>
          <w:bCs/>
          <w:color w:val="auto"/>
        </w:rPr>
        <w:t>Bra</w:t>
      </w:r>
      <w:r w:rsidR="00B43821">
        <w:rPr>
          <w:rFonts w:eastAsia="MS Mincho" w:cs="Times New Roman"/>
          <w:bCs/>
          <w:color w:val="auto"/>
        </w:rPr>
        <w:t>ș</w:t>
      </w:r>
      <w:r w:rsidRPr="004F6804">
        <w:rPr>
          <w:rFonts w:eastAsia="MS Mincho" w:cs="Times New Roman"/>
          <w:bCs/>
          <w:color w:val="auto"/>
        </w:rPr>
        <w:t>ov</w:t>
      </w:r>
      <w:r w:rsidR="00B43821">
        <w:rPr>
          <w:rFonts w:eastAsia="MS Mincho" w:cs="Times New Roman"/>
          <w:bCs/>
          <w:color w:val="auto"/>
        </w:rPr>
        <w:t>,</w:t>
      </w:r>
      <w:r w:rsidRPr="004F6804">
        <w:rPr>
          <w:rFonts w:eastAsia="MS Mincho" w:cs="Times New Roman"/>
          <w:bCs/>
          <w:color w:val="auto"/>
        </w:rPr>
        <w:t xml:space="preserve"> pe direc</w:t>
      </w:r>
      <w:r w:rsidR="00B43821">
        <w:rPr>
          <w:rFonts w:eastAsia="MS Mincho" w:cs="Times New Roman"/>
          <w:bCs/>
          <w:color w:val="auto"/>
        </w:rPr>
        <w:t>ț</w:t>
      </w:r>
      <w:r w:rsidRPr="004F6804">
        <w:rPr>
          <w:rFonts w:eastAsia="MS Mincho" w:cs="Times New Roman"/>
          <w:bCs/>
          <w:color w:val="auto"/>
        </w:rPr>
        <w:t>ia Predeal. Mai multe animale au murit dup</w:t>
      </w:r>
      <w:r w:rsidR="00B43821">
        <w:rPr>
          <w:rFonts w:eastAsia="MS Mincho" w:cs="Times New Roman"/>
          <w:bCs/>
          <w:color w:val="auto"/>
        </w:rPr>
        <w:t>ă</w:t>
      </w:r>
      <w:r w:rsidRPr="004F6804">
        <w:rPr>
          <w:rFonts w:eastAsia="MS Mincho" w:cs="Times New Roman"/>
          <w:bCs/>
          <w:color w:val="auto"/>
        </w:rPr>
        <w:t xml:space="preserve"> ce au b</w:t>
      </w:r>
      <w:r w:rsidR="00B43821">
        <w:rPr>
          <w:rFonts w:eastAsia="MS Mincho" w:cs="Times New Roman"/>
          <w:bCs/>
          <w:color w:val="auto"/>
        </w:rPr>
        <w:t>ă</w:t>
      </w:r>
      <w:r w:rsidRPr="004F6804">
        <w:rPr>
          <w:rFonts w:eastAsia="MS Mincho" w:cs="Times New Roman"/>
          <w:bCs/>
          <w:color w:val="auto"/>
        </w:rPr>
        <w:t>ut ap</w:t>
      </w:r>
      <w:r w:rsidR="00B43821">
        <w:rPr>
          <w:rFonts w:eastAsia="MS Mincho" w:cs="Times New Roman"/>
          <w:bCs/>
          <w:color w:val="auto"/>
        </w:rPr>
        <w:t>ă</w:t>
      </w:r>
      <w:r w:rsidRPr="004F6804">
        <w:rPr>
          <w:rFonts w:eastAsia="MS Mincho" w:cs="Times New Roman"/>
          <w:bCs/>
          <w:color w:val="auto"/>
        </w:rPr>
        <w:t xml:space="preserve"> dintr-un p</w:t>
      </w:r>
      <w:r w:rsidR="00B43821">
        <w:rPr>
          <w:rFonts w:eastAsia="MS Mincho" w:cs="Times New Roman"/>
          <w:bCs/>
          <w:color w:val="auto"/>
        </w:rPr>
        <w:t>â</w:t>
      </w:r>
      <w:r w:rsidRPr="004F6804">
        <w:rPr>
          <w:rFonts w:eastAsia="MS Mincho" w:cs="Times New Roman"/>
          <w:bCs/>
          <w:color w:val="auto"/>
        </w:rPr>
        <w:t>r</w:t>
      </w:r>
      <w:r w:rsidR="00B43821">
        <w:rPr>
          <w:rFonts w:eastAsia="MS Mincho" w:cs="Times New Roman"/>
          <w:bCs/>
          <w:color w:val="auto"/>
        </w:rPr>
        <w:t>â</w:t>
      </w:r>
      <w:r w:rsidRPr="004F6804">
        <w:rPr>
          <w:rFonts w:eastAsia="MS Mincho" w:cs="Times New Roman"/>
          <w:bCs/>
          <w:color w:val="auto"/>
        </w:rPr>
        <w:t xml:space="preserve">u aflat </w:t>
      </w:r>
      <w:r w:rsidR="00B43821">
        <w:rPr>
          <w:rFonts w:eastAsia="MS Mincho" w:cs="Times New Roman"/>
          <w:bCs/>
          <w:color w:val="auto"/>
        </w:rPr>
        <w:t>î</w:t>
      </w:r>
      <w:r w:rsidRPr="004F6804">
        <w:rPr>
          <w:rFonts w:eastAsia="MS Mincho" w:cs="Times New Roman"/>
          <w:bCs/>
          <w:color w:val="auto"/>
        </w:rPr>
        <w:t>n vecin</w:t>
      </w:r>
      <w:r w:rsidR="00B43821">
        <w:rPr>
          <w:rFonts w:eastAsia="MS Mincho" w:cs="Times New Roman"/>
          <w:bCs/>
          <w:color w:val="auto"/>
        </w:rPr>
        <w:t>ă</w:t>
      </w:r>
      <w:r w:rsidRPr="004F6804">
        <w:rPr>
          <w:rFonts w:eastAsia="MS Mincho" w:cs="Times New Roman"/>
          <w:bCs/>
          <w:color w:val="auto"/>
        </w:rPr>
        <w:t>tatea amplasamentului proprietatea unui agent economic autorizat pt</w:t>
      </w:r>
      <w:r w:rsidR="00E23A95">
        <w:rPr>
          <w:rFonts w:eastAsia="MS Mincho" w:cs="Times New Roman"/>
          <w:bCs/>
          <w:color w:val="auto"/>
        </w:rPr>
        <w:t>.</w:t>
      </w:r>
      <w:r w:rsidRPr="004F6804">
        <w:rPr>
          <w:rFonts w:eastAsia="MS Mincho" w:cs="Times New Roman"/>
          <w:bCs/>
          <w:color w:val="auto"/>
        </w:rPr>
        <w:t xml:space="preserve"> gestionarea de</w:t>
      </w:r>
      <w:r w:rsidR="00E23A95">
        <w:rPr>
          <w:rFonts w:eastAsia="MS Mincho" w:cs="Times New Roman"/>
          <w:bCs/>
          <w:color w:val="auto"/>
        </w:rPr>
        <w:t>ș</w:t>
      </w:r>
      <w:r w:rsidRPr="004F6804">
        <w:rPr>
          <w:rFonts w:eastAsia="MS Mincho" w:cs="Times New Roman"/>
          <w:bCs/>
          <w:color w:val="auto"/>
        </w:rPr>
        <w:t>eurilor industriale periculoase.</w:t>
      </w:r>
      <w:r>
        <w:rPr>
          <w:rFonts w:eastAsia="MS Mincho" w:cs="Times New Roman"/>
          <w:bCs/>
          <w:color w:val="auto"/>
        </w:rPr>
        <w:t xml:space="preserve"> </w:t>
      </w:r>
      <w:r w:rsidRPr="004F6804">
        <w:rPr>
          <w:rFonts w:eastAsia="MS Mincho" w:cs="Times New Roman"/>
          <w:bCs/>
          <w:color w:val="auto"/>
          <w:lang w:val="en-US"/>
        </w:rPr>
        <w:t>În urma verificării în teren s-a constatat un num</w:t>
      </w:r>
      <w:r w:rsidR="00E23A95">
        <w:rPr>
          <w:rFonts w:eastAsia="MS Mincho" w:cs="Times New Roman"/>
          <w:bCs/>
          <w:color w:val="auto"/>
          <w:lang w:val="en-US"/>
        </w:rPr>
        <w:t>ă</w:t>
      </w:r>
      <w:r w:rsidRPr="004F6804">
        <w:rPr>
          <w:rFonts w:eastAsia="MS Mincho" w:cs="Times New Roman"/>
          <w:bCs/>
          <w:color w:val="auto"/>
          <w:lang w:val="en-US"/>
        </w:rPr>
        <w:t>r de aproximativ 8 - 10 vaci decedate. Din precizările proprietarului de animale ar fi vorba despre o scurgere de substanțe amonte de proprietatea fermei, pe un drum de pamânt. Paralel drumului de pamânt exist</w:t>
      </w:r>
      <w:r w:rsidR="00E23A95">
        <w:rPr>
          <w:rFonts w:eastAsia="MS Mincho" w:cs="Times New Roman"/>
          <w:bCs/>
          <w:color w:val="auto"/>
          <w:lang w:val="en-US"/>
        </w:rPr>
        <w:t>ă</w:t>
      </w:r>
      <w:r w:rsidRPr="004F6804">
        <w:rPr>
          <w:rFonts w:eastAsia="MS Mincho" w:cs="Times New Roman"/>
          <w:bCs/>
          <w:color w:val="auto"/>
          <w:lang w:val="en-US"/>
        </w:rPr>
        <w:t xml:space="preserve"> o rigolă cu descărcare în pr. Cheia. Au fost prelevate două probe de apă din pârâu, una amonte de rigolă și una aval de zona de scurgere.</w:t>
      </w:r>
      <w:r>
        <w:rPr>
          <w:rFonts w:eastAsia="MS Mincho" w:cs="Times New Roman"/>
          <w:bCs/>
          <w:color w:val="auto"/>
          <w:lang w:val="en-US"/>
        </w:rPr>
        <w:t xml:space="preserve"> </w:t>
      </w:r>
      <w:r w:rsidRPr="004F6804">
        <w:rPr>
          <w:rFonts w:eastAsia="MS Mincho" w:cs="Times New Roman"/>
          <w:bCs/>
          <w:color w:val="auto"/>
          <w:lang w:val="en-US"/>
        </w:rPr>
        <w:t>Nu s-a identificat scurgere în pr. Cheia.</w:t>
      </w:r>
      <w:r>
        <w:rPr>
          <w:rFonts w:eastAsia="MS Mincho" w:cs="Times New Roman"/>
          <w:bCs/>
          <w:color w:val="auto"/>
          <w:lang w:val="en-US"/>
        </w:rPr>
        <w:t xml:space="preserve"> </w:t>
      </w:r>
      <w:r w:rsidRPr="004F6804">
        <w:rPr>
          <w:rFonts w:eastAsia="MS Mincho" w:cs="Times New Roman"/>
          <w:bCs/>
          <w:color w:val="auto"/>
          <w:lang w:val="en-US"/>
        </w:rPr>
        <w:t>La fața locului s-au deplasat reprezentanți ai Comisariatului Județean de Poliție Brașov, Comisariatului de Poliție Râșnov, I.S.U. Brașov, D.S.V. Brașov, Poliția Locală.</w:t>
      </w:r>
      <w:r>
        <w:rPr>
          <w:rFonts w:eastAsia="MS Mincho" w:cs="Times New Roman"/>
          <w:bCs/>
          <w:color w:val="auto"/>
          <w:lang w:val="en-US"/>
        </w:rPr>
        <w:t xml:space="preserve"> </w:t>
      </w:r>
      <w:r w:rsidRPr="004F6804">
        <w:rPr>
          <w:rFonts w:eastAsia="MS Mincho" w:cs="Times New Roman"/>
          <w:bCs/>
          <w:color w:val="auto"/>
        </w:rPr>
        <w:t>În urma analizelor determinate de laboratorul S.G.A. Brașov, nu s-a constatat poluare pe pr. Cheia.</w:t>
      </w:r>
    </w:p>
    <w:p w14:paraId="08F09B55" w14:textId="77777777" w:rsidR="004F6804" w:rsidRDefault="004F6804" w:rsidP="005F0FD1">
      <w:pPr>
        <w:spacing w:before="0" w:after="0" w:line="360" w:lineRule="auto"/>
        <w:rPr>
          <w:rFonts w:eastAsia="MS Mincho" w:cs="Times New Roman"/>
          <w:bCs/>
          <w:color w:val="auto"/>
        </w:rPr>
      </w:pPr>
    </w:p>
    <w:p w14:paraId="278C5342" w14:textId="77777777" w:rsidR="00996191" w:rsidRPr="00996191" w:rsidRDefault="00996191" w:rsidP="005F0FD1">
      <w:pPr>
        <w:numPr>
          <w:ilvl w:val="0"/>
          <w:numId w:val="3"/>
        </w:numPr>
        <w:spacing w:before="0" w:after="120" w:line="360" w:lineRule="auto"/>
        <w:ind w:left="0" w:right="13" w:firstLine="0"/>
        <w:outlineLvl w:val="5"/>
        <w:rPr>
          <w:rFonts w:eastAsia="Times New Roman" w:cs="Times New Roman"/>
          <w:b/>
          <w:bCs/>
          <w:i/>
          <w:color w:val="auto"/>
          <w:u w:val="single"/>
        </w:rPr>
      </w:pPr>
      <w:r w:rsidRPr="00996191">
        <w:rPr>
          <w:rFonts w:eastAsia="Times New Roman" w:cs="Times New Roman"/>
          <w:b/>
          <w:bCs/>
          <w:i/>
          <w:color w:val="auto"/>
          <w:u w:val="single"/>
        </w:rPr>
        <w:t>CALITATEA MEDIULUI</w:t>
      </w:r>
    </w:p>
    <w:p w14:paraId="4D62D382" w14:textId="77777777" w:rsidR="00996191" w:rsidRPr="00996191" w:rsidRDefault="00996191" w:rsidP="005F0FD1">
      <w:pPr>
        <w:numPr>
          <w:ilvl w:val="0"/>
          <w:numId w:val="2"/>
        </w:numPr>
        <w:tabs>
          <w:tab w:val="num" w:pos="720"/>
        </w:tabs>
        <w:spacing w:before="0" w:after="120" w:line="360" w:lineRule="auto"/>
        <w:ind w:left="0" w:right="13" w:firstLine="0"/>
        <w:contextualSpacing/>
        <w:rPr>
          <w:rFonts w:eastAsia="MS Mincho" w:cs="Times New Roman"/>
          <w:b/>
          <w:noProof/>
          <w:color w:val="auto"/>
        </w:rPr>
      </w:pPr>
      <w:r w:rsidRPr="00996191">
        <w:rPr>
          <w:rFonts w:eastAsia="MS Mincho" w:cs="Times New Roman"/>
          <w:b/>
          <w:color w:val="auto"/>
        </w:rPr>
        <w:t>Î</w:t>
      </w:r>
      <w:r w:rsidRPr="00996191">
        <w:rPr>
          <w:rFonts w:eastAsia="MS Mincho" w:cs="Times New Roman"/>
          <w:b/>
          <w:noProof/>
          <w:color w:val="auto"/>
        </w:rPr>
        <w:t>n domeniul aerului</w:t>
      </w:r>
    </w:p>
    <w:p w14:paraId="6358F578" w14:textId="77777777" w:rsidR="008130DB" w:rsidRDefault="00192263" w:rsidP="005F0FD1">
      <w:pPr>
        <w:spacing w:before="0" w:after="0" w:line="360" w:lineRule="auto"/>
        <w:ind w:right="13"/>
        <w:rPr>
          <w:rFonts w:eastAsia="MS Mincho" w:cs="Times New Roman"/>
          <w:bCs/>
          <w:color w:val="auto"/>
        </w:rPr>
      </w:pPr>
      <w:r>
        <w:rPr>
          <w:rFonts w:eastAsia="MS Mincho" w:cs="Times New Roman"/>
          <w:bCs/>
          <w:color w:val="auto"/>
        </w:rPr>
        <w:t>Nu s-au înregistrat evenimente deosebite.</w:t>
      </w:r>
    </w:p>
    <w:p w14:paraId="66CDF53A" w14:textId="77777777" w:rsidR="0057303A" w:rsidRDefault="0057303A" w:rsidP="005F0FD1">
      <w:pPr>
        <w:spacing w:before="0" w:after="0" w:line="360" w:lineRule="auto"/>
        <w:ind w:right="13"/>
        <w:rPr>
          <w:rFonts w:eastAsia="MS Mincho" w:cs="Times New Roman"/>
          <w:bCs/>
          <w:color w:val="auto"/>
        </w:rPr>
      </w:pPr>
    </w:p>
    <w:p w14:paraId="06459CD9" w14:textId="77777777" w:rsidR="00996191" w:rsidRPr="00996191" w:rsidRDefault="00996191" w:rsidP="005F0FD1">
      <w:pPr>
        <w:numPr>
          <w:ilvl w:val="0"/>
          <w:numId w:val="2"/>
        </w:numPr>
        <w:tabs>
          <w:tab w:val="num" w:pos="709"/>
        </w:tabs>
        <w:spacing w:before="0" w:after="0" w:line="360" w:lineRule="auto"/>
        <w:ind w:left="0" w:right="13" w:firstLine="0"/>
        <w:rPr>
          <w:rFonts w:eastAsia="MS Mincho" w:cs="Times New Roman"/>
          <w:b/>
          <w:color w:val="auto"/>
        </w:rPr>
      </w:pPr>
      <w:r w:rsidRPr="00996191">
        <w:rPr>
          <w:rFonts w:eastAsia="MS Mincho" w:cs="Times New Roman"/>
          <w:b/>
          <w:color w:val="auto"/>
        </w:rPr>
        <w:t xml:space="preserve">În domeniul solului </w:t>
      </w:r>
      <w:r w:rsidR="00513AD8" w:rsidRPr="00996191">
        <w:rPr>
          <w:rFonts w:eastAsia="MS Mincho" w:cs="Times New Roman"/>
          <w:b/>
          <w:color w:val="auto"/>
        </w:rPr>
        <w:t>și</w:t>
      </w:r>
      <w:r w:rsidRPr="00996191">
        <w:rPr>
          <w:rFonts w:eastAsia="MS Mincho" w:cs="Times New Roman"/>
          <w:b/>
          <w:color w:val="auto"/>
        </w:rPr>
        <w:t xml:space="preserve"> </w:t>
      </w:r>
      <w:r w:rsidR="001A453E" w:rsidRPr="00996191">
        <w:rPr>
          <w:rFonts w:eastAsia="MS Mincho" w:cs="Times New Roman"/>
          <w:b/>
          <w:color w:val="auto"/>
        </w:rPr>
        <w:t>vegetației</w:t>
      </w:r>
    </w:p>
    <w:p w14:paraId="379EDE17" w14:textId="77777777" w:rsidR="001761C3" w:rsidRDefault="00192263" w:rsidP="005F0FD1">
      <w:pPr>
        <w:spacing w:before="0" w:after="0" w:line="360" w:lineRule="auto"/>
        <w:rPr>
          <w:rFonts w:eastAsia="Calibri" w:cs="Calibri"/>
          <w:bCs/>
        </w:rPr>
      </w:pPr>
      <w:r>
        <w:rPr>
          <w:rFonts w:eastAsia="Calibri" w:cs="Calibri"/>
          <w:bCs/>
        </w:rPr>
        <w:t>Nu s-au înregistrat evenimente deosebite.</w:t>
      </w:r>
    </w:p>
    <w:p w14:paraId="73612E9C" w14:textId="77777777" w:rsidR="00C64D7A" w:rsidRDefault="00C64D7A" w:rsidP="005F0FD1">
      <w:pPr>
        <w:spacing w:before="0" w:after="0" w:line="360" w:lineRule="auto"/>
        <w:rPr>
          <w:rFonts w:eastAsia="Calibri" w:cs="Calibri"/>
          <w:bCs/>
        </w:rPr>
      </w:pPr>
    </w:p>
    <w:p w14:paraId="7140CCF9" w14:textId="77777777" w:rsidR="00996191" w:rsidRPr="00996191" w:rsidRDefault="00996191" w:rsidP="005F0FD1">
      <w:pPr>
        <w:numPr>
          <w:ilvl w:val="0"/>
          <w:numId w:val="2"/>
        </w:numPr>
        <w:tabs>
          <w:tab w:val="num" w:pos="709"/>
        </w:tabs>
        <w:spacing w:before="0" w:after="0" w:line="360" w:lineRule="auto"/>
        <w:ind w:left="0" w:right="13" w:firstLine="0"/>
        <w:rPr>
          <w:rFonts w:eastAsia="MS Mincho" w:cs="Times New Roman"/>
          <w:b/>
          <w:noProof/>
          <w:color w:val="auto"/>
        </w:rPr>
      </w:pPr>
      <w:r w:rsidRPr="00996191">
        <w:rPr>
          <w:rFonts w:eastAsia="MS Mincho" w:cs="Times New Roman"/>
          <w:b/>
          <w:color w:val="auto"/>
        </w:rPr>
        <w:t>Î</w:t>
      </w:r>
      <w:r w:rsidRPr="00996191">
        <w:rPr>
          <w:rFonts w:eastAsia="MS Mincho" w:cs="Times New Roman"/>
          <w:b/>
          <w:noProof/>
          <w:color w:val="auto"/>
        </w:rPr>
        <w:t>n domeniul supravegherii radioactivităţii mediului</w:t>
      </w:r>
    </w:p>
    <w:p w14:paraId="5E046850" w14:textId="77777777" w:rsidR="00996191" w:rsidRDefault="001A453E" w:rsidP="005F0FD1">
      <w:pPr>
        <w:widowControl w:val="0"/>
        <w:tabs>
          <w:tab w:val="left" w:pos="270"/>
        </w:tabs>
        <w:autoSpaceDE w:val="0"/>
        <w:autoSpaceDN w:val="0"/>
        <w:adjustRightInd w:val="0"/>
        <w:spacing w:before="0" w:after="0" w:line="360" w:lineRule="auto"/>
        <w:ind w:right="13"/>
        <w:rPr>
          <w:rFonts w:eastAsia="MS Mincho" w:cs="Times New Roman"/>
          <w:color w:val="auto"/>
        </w:rPr>
      </w:pPr>
      <w:r w:rsidRPr="00513AD8">
        <w:rPr>
          <w:rFonts w:eastAsia="MS Mincho" w:cs="Times New Roman"/>
          <w:color w:val="auto"/>
        </w:rPr>
        <w:lastRenderedPageBreak/>
        <w:t>Menționăm</w:t>
      </w:r>
      <w:r w:rsidR="00996191" w:rsidRPr="00513AD8">
        <w:rPr>
          <w:rFonts w:eastAsia="MS Mincho" w:cs="Times New Roman"/>
          <w:color w:val="auto"/>
        </w:rPr>
        <w:t xml:space="preserve"> că pentru factorii de mediu </w:t>
      </w:r>
      <w:r w:rsidR="00CA7046" w:rsidRPr="00513AD8">
        <w:rPr>
          <w:rFonts w:eastAsia="MS Mincho" w:cs="Times New Roman"/>
          <w:color w:val="auto"/>
        </w:rPr>
        <w:t>urmăriți</w:t>
      </w:r>
      <w:r w:rsidR="00996191" w:rsidRPr="00513AD8">
        <w:rPr>
          <w:rFonts w:eastAsia="MS Mincho" w:cs="Times New Roman"/>
          <w:color w:val="auto"/>
        </w:rPr>
        <w:t xml:space="preserve"> nu s-au înregistrat </w:t>
      </w:r>
      <w:r w:rsidR="00CA7046" w:rsidRPr="00513AD8">
        <w:rPr>
          <w:rFonts w:eastAsia="MS Mincho" w:cs="Times New Roman"/>
          <w:color w:val="auto"/>
        </w:rPr>
        <w:t>depășiri</w:t>
      </w:r>
      <w:r w:rsidR="00996191" w:rsidRPr="00513AD8">
        <w:rPr>
          <w:rFonts w:eastAsia="MS Mincho" w:cs="Times New Roman"/>
          <w:color w:val="auto"/>
        </w:rPr>
        <w:t xml:space="preserve"> ale limitelor de avertizare/alarmare şi nu s-au semnalat evenimente deosebite. Parametrii </w:t>
      </w:r>
      <w:r w:rsidR="00CA7046" w:rsidRPr="00513AD8">
        <w:rPr>
          <w:rFonts w:eastAsia="MS Mincho" w:cs="Times New Roman"/>
          <w:color w:val="auto"/>
        </w:rPr>
        <w:t>constatați</w:t>
      </w:r>
      <w:r w:rsidR="00996191" w:rsidRPr="00513AD8">
        <w:rPr>
          <w:rFonts w:eastAsia="MS Mincho" w:cs="Times New Roman"/>
          <w:color w:val="auto"/>
        </w:rPr>
        <w:t xml:space="preserve"> la </w:t>
      </w:r>
      <w:r w:rsidR="008F49E0" w:rsidRPr="00513AD8">
        <w:rPr>
          <w:rFonts w:eastAsia="MS Mincho" w:cs="Times New Roman"/>
          <w:color w:val="auto"/>
        </w:rPr>
        <w:t>stațiile</w:t>
      </w:r>
      <w:r w:rsidR="00996191" w:rsidRPr="00513AD8">
        <w:rPr>
          <w:rFonts w:eastAsia="MS Mincho" w:cs="Times New Roman"/>
          <w:color w:val="auto"/>
        </w:rPr>
        <w:t xml:space="preserve"> de pe teritoriul României s-au situat în limitele fondului natural.</w:t>
      </w:r>
    </w:p>
    <w:p w14:paraId="6A22A8A4" w14:textId="77777777" w:rsidR="005C123A" w:rsidRDefault="005C123A" w:rsidP="005F0FD1">
      <w:pPr>
        <w:widowControl w:val="0"/>
        <w:tabs>
          <w:tab w:val="left" w:pos="270"/>
        </w:tabs>
        <w:autoSpaceDE w:val="0"/>
        <w:autoSpaceDN w:val="0"/>
        <w:adjustRightInd w:val="0"/>
        <w:spacing w:before="0" w:after="0" w:line="360" w:lineRule="auto"/>
        <w:ind w:right="13"/>
        <w:rPr>
          <w:rFonts w:eastAsia="MS Mincho" w:cs="Times New Roman"/>
          <w:color w:val="auto"/>
        </w:rPr>
      </w:pPr>
    </w:p>
    <w:p w14:paraId="4EAC84C7" w14:textId="77777777" w:rsidR="00996191" w:rsidRPr="00513AD8" w:rsidRDefault="00996191" w:rsidP="005F0FD1">
      <w:pPr>
        <w:numPr>
          <w:ilvl w:val="0"/>
          <w:numId w:val="2"/>
        </w:numPr>
        <w:tabs>
          <w:tab w:val="num" w:pos="709"/>
        </w:tabs>
        <w:spacing w:before="0" w:after="0" w:line="360" w:lineRule="auto"/>
        <w:ind w:left="0" w:right="13" w:firstLine="0"/>
        <w:rPr>
          <w:rFonts w:eastAsia="MS Mincho" w:cs="Times New Roman"/>
          <w:b/>
          <w:noProof/>
          <w:color w:val="auto"/>
        </w:rPr>
      </w:pPr>
      <w:r w:rsidRPr="00513AD8">
        <w:rPr>
          <w:rFonts w:eastAsia="MS Mincho" w:cs="Times New Roman"/>
          <w:b/>
          <w:color w:val="auto"/>
        </w:rPr>
        <w:t>Î</w:t>
      </w:r>
      <w:r w:rsidRPr="00513AD8">
        <w:rPr>
          <w:rFonts w:eastAsia="MS Mincho" w:cs="Times New Roman"/>
          <w:b/>
          <w:noProof/>
          <w:color w:val="auto"/>
        </w:rPr>
        <w:t>n municipiul Bucureşti</w:t>
      </w:r>
    </w:p>
    <w:p w14:paraId="4B6EA108" w14:textId="77777777" w:rsidR="00996191" w:rsidRPr="00513AD8" w:rsidRDefault="00996191" w:rsidP="005F0FD1">
      <w:pPr>
        <w:tabs>
          <w:tab w:val="num" w:pos="709"/>
        </w:tabs>
        <w:spacing w:before="0" w:after="0" w:line="360" w:lineRule="auto"/>
        <w:ind w:right="13"/>
        <w:rPr>
          <w:rFonts w:eastAsia="MS Mincho" w:cs="Times New Roman"/>
          <w:noProof/>
          <w:color w:val="auto"/>
        </w:rPr>
      </w:pPr>
      <w:r w:rsidRPr="00513AD8">
        <w:rPr>
          <w:rFonts w:eastAsia="MS Mincho" w:cs="Times New Roman"/>
          <w:color w:val="auto"/>
        </w:rPr>
        <w:t>Î</w:t>
      </w:r>
      <w:r w:rsidRPr="00513AD8">
        <w:rPr>
          <w:rFonts w:eastAsia="MS Mincho" w:cs="Times New Roman"/>
          <w:noProof/>
          <w:color w:val="auto"/>
        </w:rPr>
        <w:t xml:space="preserve">n ultimele 24 de ore, sistemul de monitorizare a calităţii aerului </w:t>
      </w:r>
      <w:r w:rsidRPr="00513AD8">
        <w:rPr>
          <w:rFonts w:eastAsia="MS Mincho" w:cs="Times New Roman"/>
          <w:color w:val="auto"/>
        </w:rPr>
        <w:t>în</w:t>
      </w:r>
      <w:r w:rsidRPr="00513AD8">
        <w:rPr>
          <w:rFonts w:eastAsia="MS Mincho" w:cs="Times New Roman"/>
          <w:noProof/>
          <w:color w:val="auto"/>
        </w:rPr>
        <w:t xml:space="preserve"> municipiul Bucureşti nu a semnalat depăşiri ale pragurilor de informare şi alertă.</w:t>
      </w:r>
    </w:p>
    <w:p w14:paraId="6E248878" w14:textId="77777777" w:rsidR="00513AD8" w:rsidRDefault="00513AD8" w:rsidP="005F0FD1">
      <w:pPr>
        <w:spacing w:before="0" w:after="120" w:line="360" w:lineRule="auto"/>
        <w:jc w:val="center"/>
        <w:rPr>
          <w:rFonts w:eastAsia="MS Mincho" w:cs="Times New Roman"/>
          <w:b/>
          <w:bCs/>
          <w:color w:val="auto"/>
          <w:sz w:val="24"/>
          <w:szCs w:val="24"/>
          <w:lang w:val="da-DK"/>
        </w:rPr>
      </w:pPr>
    </w:p>
    <w:p w14:paraId="0A945843" w14:textId="77777777" w:rsidR="00736C72" w:rsidRDefault="00736C72" w:rsidP="005F0FD1">
      <w:pPr>
        <w:spacing w:before="0" w:after="120" w:line="360" w:lineRule="auto"/>
        <w:jc w:val="center"/>
        <w:rPr>
          <w:rFonts w:eastAsia="MS Mincho" w:cs="Times New Roman"/>
          <w:b/>
          <w:bCs/>
          <w:color w:val="auto"/>
          <w:sz w:val="24"/>
          <w:szCs w:val="24"/>
          <w:lang w:val="da-DK"/>
        </w:rPr>
      </w:pPr>
    </w:p>
    <w:p w14:paraId="0C086413" w14:textId="5549C9BB" w:rsidR="00ED49F7" w:rsidRDefault="00E23A95" w:rsidP="005F0FD1">
      <w:pPr>
        <w:tabs>
          <w:tab w:val="left" w:pos="2550"/>
        </w:tabs>
        <w:spacing w:before="0" w:after="0" w:line="360" w:lineRule="auto"/>
        <w:ind w:right="13"/>
        <w:rPr>
          <w:rFonts w:eastAsia="MS Mincho" w:cs="Times New Roman"/>
          <w:bCs/>
          <w:noProof/>
          <w:color w:val="auto"/>
          <w:sz w:val="20"/>
          <w:szCs w:val="20"/>
        </w:rPr>
      </w:pPr>
      <w:r>
        <w:rPr>
          <w:rFonts w:eastAsia="MS Mincho" w:cs="Times New Roman"/>
          <w:bCs/>
          <w:noProof/>
          <w:color w:val="auto"/>
          <w:sz w:val="20"/>
          <w:szCs w:val="20"/>
        </w:rPr>
        <w:t>DIRECȚIA DE COMUNICARE, TRANSPARENȚĂ ȘI IT</w:t>
      </w:r>
    </w:p>
    <w:p w14:paraId="38F3F668" w14:textId="77777777" w:rsidR="00ED49F7" w:rsidRDefault="00ED49F7" w:rsidP="005F0FD1">
      <w:pPr>
        <w:tabs>
          <w:tab w:val="left" w:pos="2550"/>
        </w:tabs>
        <w:spacing w:before="0" w:after="0" w:line="360" w:lineRule="auto"/>
        <w:ind w:right="13"/>
        <w:rPr>
          <w:rFonts w:eastAsia="MS Mincho" w:cs="Times New Roman"/>
          <w:bCs/>
          <w:noProof/>
          <w:color w:val="auto"/>
          <w:sz w:val="20"/>
          <w:szCs w:val="20"/>
        </w:rPr>
      </w:pPr>
    </w:p>
    <w:p w14:paraId="0240D4E4" w14:textId="77777777" w:rsidR="00ED49F7" w:rsidRDefault="00ED49F7" w:rsidP="005F0FD1">
      <w:pPr>
        <w:tabs>
          <w:tab w:val="left" w:pos="2550"/>
        </w:tabs>
        <w:spacing w:before="0" w:after="0" w:line="360" w:lineRule="auto"/>
        <w:ind w:right="13"/>
        <w:rPr>
          <w:rFonts w:eastAsia="MS Mincho" w:cs="Times New Roman"/>
          <w:bCs/>
          <w:noProof/>
          <w:color w:val="auto"/>
          <w:sz w:val="20"/>
          <w:szCs w:val="20"/>
        </w:rPr>
      </w:pPr>
    </w:p>
    <w:p w14:paraId="0C33F1E4" w14:textId="77777777" w:rsidR="00ED49F7" w:rsidRDefault="00ED49F7" w:rsidP="005F0FD1">
      <w:pPr>
        <w:tabs>
          <w:tab w:val="left" w:pos="2550"/>
        </w:tabs>
        <w:spacing w:before="0" w:after="0" w:line="360" w:lineRule="auto"/>
        <w:ind w:right="13"/>
        <w:rPr>
          <w:rFonts w:eastAsia="MS Mincho" w:cs="Times New Roman"/>
          <w:bCs/>
          <w:noProof/>
          <w:color w:val="auto"/>
          <w:sz w:val="20"/>
          <w:szCs w:val="20"/>
        </w:rPr>
      </w:pPr>
    </w:p>
    <w:p w14:paraId="3FD3811C" w14:textId="77777777" w:rsidR="00ED49F7" w:rsidRDefault="00ED49F7" w:rsidP="005F0FD1">
      <w:pPr>
        <w:tabs>
          <w:tab w:val="left" w:pos="2550"/>
        </w:tabs>
        <w:spacing w:before="0" w:after="0" w:line="360" w:lineRule="auto"/>
        <w:ind w:right="13"/>
        <w:rPr>
          <w:rFonts w:eastAsia="MS Mincho" w:cs="Times New Roman"/>
          <w:bCs/>
          <w:noProof/>
          <w:color w:val="auto"/>
          <w:sz w:val="20"/>
          <w:szCs w:val="20"/>
        </w:rPr>
      </w:pPr>
    </w:p>
    <w:p w14:paraId="300CF25E" w14:textId="77777777" w:rsidR="00ED49F7" w:rsidRDefault="00ED49F7" w:rsidP="005F0FD1">
      <w:pPr>
        <w:tabs>
          <w:tab w:val="left" w:pos="2550"/>
        </w:tabs>
        <w:spacing w:before="0" w:after="0" w:line="360" w:lineRule="auto"/>
        <w:ind w:right="13"/>
        <w:rPr>
          <w:rFonts w:eastAsia="MS Mincho" w:cs="Times New Roman"/>
          <w:bCs/>
          <w:noProof/>
          <w:color w:val="auto"/>
          <w:sz w:val="20"/>
          <w:szCs w:val="20"/>
        </w:rPr>
      </w:pPr>
    </w:p>
    <w:sectPr w:rsidR="00ED49F7" w:rsidSect="00823742">
      <w:headerReference w:type="default" r:id="rId7"/>
      <w:footerReference w:type="default" r:id="rId8"/>
      <w:headerReference w:type="first" r:id="rId9"/>
      <w:footerReference w:type="first" r:id="rId10"/>
      <w:pgSz w:w="11906" w:h="16838" w:code="9"/>
      <w:pgMar w:top="567" w:right="851" w:bottom="567" w:left="2268" w:header="0" w:footer="4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B48F7" w14:textId="77777777" w:rsidR="0023789F" w:rsidRDefault="0023789F" w:rsidP="009772BD">
      <w:r>
        <w:separator/>
      </w:r>
    </w:p>
  </w:endnote>
  <w:endnote w:type="continuationSeparator" w:id="0">
    <w:p w14:paraId="296033EF" w14:textId="77777777" w:rsidR="0023789F" w:rsidRDefault="0023789F" w:rsidP="0097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swald">
    <w:altName w:val="Courier New"/>
    <w:charset w:val="EE"/>
    <w:family w:val="auto"/>
    <w:pitch w:val="variable"/>
    <w:sig w:usb0="00000001" w:usb1="00000000"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Open Sans">
    <w:altName w:val="Tahoma"/>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2B018" w14:textId="77777777" w:rsidR="00FB602D" w:rsidRDefault="00FB602D" w:rsidP="009772BD">
    <w:pPr>
      <w:pStyle w:val="Footer1"/>
    </w:pPr>
  </w:p>
  <w:p w14:paraId="097A41BE" w14:textId="77777777" w:rsidR="00D42F69" w:rsidRPr="00D42F69" w:rsidRDefault="00D42F69" w:rsidP="00D42F69">
    <w:pPr>
      <w:pStyle w:val="Footer1"/>
      <w:ind w:left="-567"/>
    </w:pPr>
    <w:r w:rsidRPr="00D42F69">
      <w:t>Bd. Libertăţii, nr.12, Sector 5, Bucureşti</w:t>
    </w:r>
  </w:p>
  <w:p w14:paraId="3238D244" w14:textId="77777777" w:rsidR="00D42F69" w:rsidRPr="00D42F69" w:rsidRDefault="00D42F69" w:rsidP="00D42F69">
    <w:pPr>
      <w:pStyle w:val="Footer1"/>
      <w:ind w:left="-567"/>
    </w:pPr>
    <w:r w:rsidRPr="00D42F69">
      <w:t>Tel.: +4 021 408.95.27/+4 021 408.95.36</w:t>
    </w:r>
  </w:p>
  <w:p w14:paraId="48E7560A" w14:textId="77777777" w:rsidR="00D42F69" w:rsidRPr="00D42F69" w:rsidRDefault="00D42F69" w:rsidP="00D42F69">
    <w:pPr>
      <w:pStyle w:val="Footer1"/>
      <w:ind w:left="-567"/>
    </w:pPr>
    <w:r w:rsidRPr="00D42F69">
      <w:t>Fax:  +4 021 316.02.82/+4 021 408.96.39</w:t>
    </w:r>
  </w:p>
  <w:p w14:paraId="6DDCA794" w14:textId="77777777" w:rsidR="00D42F69" w:rsidRPr="00D42F69" w:rsidRDefault="00D42F69" w:rsidP="00D42F69">
    <w:pPr>
      <w:pStyle w:val="Footer1"/>
      <w:ind w:left="-567"/>
    </w:pPr>
    <w:r w:rsidRPr="00D42F69">
      <w:t>e-mail: dispmonit@</w:t>
    </w:r>
    <w:r w:rsidR="007B3A40">
      <w:t>mmediu</w:t>
    </w:r>
    <w:r w:rsidRPr="00D42F69">
      <w:t xml:space="preserve">.ro </w:t>
    </w:r>
  </w:p>
  <w:p w14:paraId="4515D2D3" w14:textId="77777777" w:rsidR="00D42F69" w:rsidRPr="00D42F69" w:rsidRDefault="00D42F69" w:rsidP="00D42F69">
    <w:pPr>
      <w:pStyle w:val="Footer1"/>
      <w:ind w:left="-567"/>
    </w:pPr>
    <w:r w:rsidRPr="00D42F69">
      <w:t>website: www.mmediu.ro</w:t>
    </w:r>
  </w:p>
  <w:p w14:paraId="7145BE71" w14:textId="77777777" w:rsidR="00FB602D" w:rsidRPr="00FB602D" w:rsidRDefault="00FB602D" w:rsidP="00D42F69">
    <w:pPr>
      <w:pStyle w:val="Footer1"/>
      <w:ind w:lef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9EC95" w14:textId="77777777" w:rsidR="002B43CB" w:rsidRPr="00FB602D" w:rsidRDefault="002B43CB" w:rsidP="002B43CB">
    <w:pPr>
      <w:pStyle w:val="Footer1"/>
      <w:ind w:left="-567"/>
    </w:pPr>
    <w:r w:rsidRPr="00FB602D">
      <w:t>Bd. Libertăţii, nr.12, Sector 5, Bucureşti</w:t>
    </w:r>
  </w:p>
  <w:p w14:paraId="2035FA88" w14:textId="77777777" w:rsidR="002B43CB" w:rsidRDefault="002B43CB" w:rsidP="002B43CB">
    <w:pPr>
      <w:pStyle w:val="Footer1"/>
      <w:ind w:left="-567"/>
    </w:pPr>
    <w:r w:rsidRPr="00FB602D">
      <w:t>Tel.: +4 021 408</w:t>
    </w:r>
    <w:r w:rsidR="00823742">
      <w:t>.95.27/</w:t>
    </w:r>
    <w:r w:rsidR="00823742" w:rsidRPr="00823742">
      <w:t>+4 021 408</w:t>
    </w:r>
    <w:r w:rsidR="00823742">
      <w:t>.95.36</w:t>
    </w:r>
  </w:p>
  <w:p w14:paraId="51D8E42F" w14:textId="77777777" w:rsidR="00823742" w:rsidRDefault="00823742" w:rsidP="002B43CB">
    <w:pPr>
      <w:pStyle w:val="Footer1"/>
      <w:ind w:left="-567"/>
    </w:pPr>
    <w:r>
      <w:t>Fax:  +4 021 316.02.82/+4 021 408.96.39</w:t>
    </w:r>
  </w:p>
  <w:p w14:paraId="08B6C26F" w14:textId="77777777" w:rsidR="002B43CB" w:rsidRPr="00FB602D" w:rsidRDefault="002B43CB" w:rsidP="002B43CB">
    <w:pPr>
      <w:pStyle w:val="Footer1"/>
      <w:ind w:left="-567"/>
    </w:pPr>
    <w:r>
      <w:t>e-mail:</w:t>
    </w:r>
    <w:r w:rsidR="00823742">
      <w:t xml:space="preserve"> dispmonit</w:t>
    </w:r>
    <w:r w:rsidRPr="00FB602D">
      <w:t>@</w:t>
    </w:r>
    <w:r w:rsidR="007B3A40">
      <w:t>mmediu</w:t>
    </w:r>
    <w:r w:rsidR="00823742">
      <w:t>.ro</w:t>
    </w:r>
    <w:r w:rsidRPr="00FB602D">
      <w:t xml:space="preserve"> </w:t>
    </w:r>
  </w:p>
  <w:p w14:paraId="664DCA41" w14:textId="77777777" w:rsidR="002B43CB" w:rsidRDefault="002B43CB" w:rsidP="002B43CB">
    <w:pPr>
      <w:pStyle w:val="Footer1"/>
      <w:ind w:left="-567"/>
    </w:pPr>
    <w:r w:rsidRPr="00FB602D">
      <w:t>website: www.mmediu.ro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5CD46" w14:textId="77777777" w:rsidR="0023789F" w:rsidRDefault="0023789F" w:rsidP="009772BD">
      <w:r>
        <w:separator/>
      </w:r>
    </w:p>
  </w:footnote>
  <w:footnote w:type="continuationSeparator" w:id="0">
    <w:p w14:paraId="65422BCE" w14:textId="77777777" w:rsidR="0023789F" w:rsidRDefault="0023789F" w:rsidP="00977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808A5" w14:textId="77777777" w:rsidR="006C5964" w:rsidRDefault="006C5964" w:rsidP="00FE17E8">
    <w:pPr>
      <w:pStyle w:val="Header"/>
      <w:ind w:left="7088" w:right="-569"/>
    </w:pPr>
  </w:p>
  <w:p w14:paraId="55F075B6" w14:textId="77777777" w:rsidR="006C5964" w:rsidRDefault="006C5964" w:rsidP="00FE17E8">
    <w:pPr>
      <w:pStyle w:val="Header"/>
      <w:ind w:left="7088" w:right="-569"/>
    </w:pPr>
  </w:p>
  <w:p w14:paraId="04E0A3CF" w14:textId="77777777" w:rsidR="000745D4" w:rsidRDefault="00FE17E8" w:rsidP="00FE17E8">
    <w:pPr>
      <w:pStyle w:val="Header"/>
      <w:ind w:left="7088" w:right="-569"/>
    </w:pPr>
    <w:r>
      <w:t xml:space="preserve">   </w:t>
    </w:r>
    <w:r w:rsidR="00DF72AC">
      <w:t xml:space="preserve">   </w:t>
    </w:r>
    <w:r>
      <w:t xml:space="preserve">                                    </w:t>
    </w:r>
  </w:p>
  <w:p w14:paraId="38F8E3C3" w14:textId="77777777" w:rsidR="00D7335B" w:rsidRDefault="00D7335B" w:rsidP="00FE17E8">
    <w:pPr>
      <w:pStyle w:val="Header"/>
      <w:ind w:left="7088" w:right="-56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8F1B6" w14:textId="77777777" w:rsidR="006C5964" w:rsidRDefault="0026628D">
    <w:pPr>
      <w:pStyle w:val="Header"/>
    </w:pPr>
    <w:r>
      <w:rPr>
        <w:noProof/>
        <w:lang w:val="en-US"/>
      </w:rPr>
      <w:drawing>
        <wp:anchor distT="0" distB="0" distL="114300" distR="114300" simplePos="0" relativeHeight="251658240" behindDoc="0" locked="0" layoutInCell="1" allowOverlap="1" wp14:anchorId="0DF2439A" wp14:editId="22182EC2">
          <wp:simplePos x="0" y="0"/>
          <wp:positionH relativeFrom="column">
            <wp:posOffset>-973455</wp:posOffset>
          </wp:positionH>
          <wp:positionV relativeFrom="paragraph">
            <wp:posOffset>333375</wp:posOffset>
          </wp:positionV>
          <wp:extent cx="3236400" cy="900000"/>
          <wp:effectExtent l="0" t="0" r="2540" b="0"/>
          <wp:wrapSquare wrapText="bothSides"/>
          <wp:docPr id="1" name="Picture 1"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3D8D1D" w14:textId="77777777" w:rsidR="006C5964" w:rsidRDefault="006C5964">
    <w:pPr>
      <w:pStyle w:val="Header"/>
    </w:pPr>
  </w:p>
  <w:p w14:paraId="245B5BA4" w14:textId="77777777" w:rsidR="006C5964" w:rsidRDefault="006C5964">
    <w:pPr>
      <w:pStyle w:val="Header"/>
    </w:pPr>
  </w:p>
  <w:p w14:paraId="5FD76EB4" w14:textId="77777777" w:rsidR="006C5964" w:rsidRDefault="006C5964">
    <w:pPr>
      <w:pStyle w:val="Header"/>
    </w:pPr>
  </w:p>
  <w:p w14:paraId="66BEDE35" w14:textId="77777777" w:rsidR="006C5964" w:rsidRDefault="006C5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337A2"/>
    <w:multiLevelType w:val="hybridMultilevel"/>
    <w:tmpl w:val="F520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A07428"/>
    <w:multiLevelType w:val="hybridMultilevel"/>
    <w:tmpl w:val="95F8D012"/>
    <w:lvl w:ilvl="0" w:tplc="275A1AB2">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9D37C3"/>
    <w:multiLevelType w:val="hybridMultilevel"/>
    <w:tmpl w:val="B1F8EB16"/>
    <w:lvl w:ilvl="0" w:tplc="9E36261E">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361E0C"/>
    <w:multiLevelType w:val="hybridMultilevel"/>
    <w:tmpl w:val="709C8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9B1053"/>
    <w:multiLevelType w:val="hybridMultilevel"/>
    <w:tmpl w:val="4B709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2F773C"/>
    <w:multiLevelType w:val="hybridMultilevel"/>
    <w:tmpl w:val="0B7C17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8DD7195"/>
    <w:multiLevelType w:val="hybridMultilevel"/>
    <w:tmpl w:val="AB6CC2B0"/>
    <w:lvl w:ilvl="0" w:tplc="8D9C1144">
      <w:start w:val="19"/>
      <w:numFmt w:val="bullet"/>
      <w:lvlText w:val="-"/>
      <w:lvlJc w:val="left"/>
      <w:pPr>
        <w:ind w:left="270" w:hanging="360"/>
      </w:pPr>
      <w:rPr>
        <w:rFonts w:ascii="Oswald" w:eastAsia="Times New Roman" w:hAnsi="Oswald" w:cs="Aria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7"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5FB27C12"/>
    <w:multiLevelType w:val="hybridMultilevel"/>
    <w:tmpl w:val="5DFE3C80"/>
    <w:lvl w:ilvl="0" w:tplc="5FFA866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01418E3"/>
    <w:multiLevelType w:val="hybridMultilevel"/>
    <w:tmpl w:val="1AFA5E60"/>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10"/>
  </w:num>
  <w:num w:numId="3">
    <w:abstractNumId w:val="9"/>
  </w:num>
  <w:num w:numId="4">
    <w:abstractNumId w:val="6"/>
  </w:num>
  <w:num w:numId="5">
    <w:abstractNumId w:val="5"/>
  </w:num>
  <w:num w:numId="6">
    <w:abstractNumId w:val="0"/>
  </w:num>
  <w:num w:numId="7">
    <w:abstractNumId w:val="2"/>
  </w:num>
  <w:num w:numId="8">
    <w:abstractNumId w:val="3"/>
  </w:num>
  <w:num w:numId="9">
    <w:abstractNumId w:val="1"/>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5D4"/>
    <w:rsid w:val="0000505D"/>
    <w:rsid w:val="000055CE"/>
    <w:rsid w:val="00012476"/>
    <w:rsid w:val="000205AB"/>
    <w:rsid w:val="00020925"/>
    <w:rsid w:val="00021236"/>
    <w:rsid w:val="000307A7"/>
    <w:rsid w:val="0003095A"/>
    <w:rsid w:val="00033EFE"/>
    <w:rsid w:val="00043381"/>
    <w:rsid w:val="00047022"/>
    <w:rsid w:val="000526D6"/>
    <w:rsid w:val="00053C8E"/>
    <w:rsid w:val="00061032"/>
    <w:rsid w:val="00064334"/>
    <w:rsid w:val="0007113E"/>
    <w:rsid w:val="000745D4"/>
    <w:rsid w:val="0007698E"/>
    <w:rsid w:val="000828CA"/>
    <w:rsid w:val="00082B9C"/>
    <w:rsid w:val="00082E61"/>
    <w:rsid w:val="00087B4C"/>
    <w:rsid w:val="000967C7"/>
    <w:rsid w:val="0009796B"/>
    <w:rsid w:val="000A36EB"/>
    <w:rsid w:val="000B4971"/>
    <w:rsid w:val="000D3DD9"/>
    <w:rsid w:val="000D6551"/>
    <w:rsid w:val="000E4083"/>
    <w:rsid w:val="000F70A2"/>
    <w:rsid w:val="001071DE"/>
    <w:rsid w:val="001206D3"/>
    <w:rsid w:val="00133AD1"/>
    <w:rsid w:val="001376CE"/>
    <w:rsid w:val="00146192"/>
    <w:rsid w:val="001466DC"/>
    <w:rsid w:val="00150455"/>
    <w:rsid w:val="00155EAF"/>
    <w:rsid w:val="00160B69"/>
    <w:rsid w:val="00163FE4"/>
    <w:rsid w:val="001761C3"/>
    <w:rsid w:val="00182306"/>
    <w:rsid w:val="00182A83"/>
    <w:rsid w:val="00186F5A"/>
    <w:rsid w:val="00192263"/>
    <w:rsid w:val="001A0690"/>
    <w:rsid w:val="001A0DCA"/>
    <w:rsid w:val="001A453E"/>
    <w:rsid w:val="001A7D8D"/>
    <w:rsid w:val="001C44AD"/>
    <w:rsid w:val="001C6EEF"/>
    <w:rsid w:val="001D1EC4"/>
    <w:rsid w:val="001E39D9"/>
    <w:rsid w:val="002021FA"/>
    <w:rsid w:val="0020521C"/>
    <w:rsid w:val="00207A98"/>
    <w:rsid w:val="00221EFC"/>
    <w:rsid w:val="00222BE5"/>
    <w:rsid w:val="002328DD"/>
    <w:rsid w:val="0023744D"/>
    <w:rsid w:val="0023789F"/>
    <w:rsid w:val="00246964"/>
    <w:rsid w:val="00251694"/>
    <w:rsid w:val="00252865"/>
    <w:rsid w:val="0025642F"/>
    <w:rsid w:val="00256D3F"/>
    <w:rsid w:val="00257CF4"/>
    <w:rsid w:val="00262C62"/>
    <w:rsid w:val="002647AD"/>
    <w:rsid w:val="0026628D"/>
    <w:rsid w:val="0026679A"/>
    <w:rsid w:val="002743DA"/>
    <w:rsid w:val="00275EC4"/>
    <w:rsid w:val="002806BC"/>
    <w:rsid w:val="00283742"/>
    <w:rsid w:val="0029061D"/>
    <w:rsid w:val="002A1947"/>
    <w:rsid w:val="002A6A70"/>
    <w:rsid w:val="002B43CB"/>
    <w:rsid w:val="002B5402"/>
    <w:rsid w:val="002C53E2"/>
    <w:rsid w:val="002F48C1"/>
    <w:rsid w:val="002F5C07"/>
    <w:rsid w:val="00300CE3"/>
    <w:rsid w:val="00303435"/>
    <w:rsid w:val="0030712E"/>
    <w:rsid w:val="003108F8"/>
    <w:rsid w:val="003206E5"/>
    <w:rsid w:val="003304FA"/>
    <w:rsid w:val="003334AF"/>
    <w:rsid w:val="00335618"/>
    <w:rsid w:val="0033769A"/>
    <w:rsid w:val="00341F30"/>
    <w:rsid w:val="00346DE3"/>
    <w:rsid w:val="00347979"/>
    <w:rsid w:val="003547F5"/>
    <w:rsid w:val="00356F68"/>
    <w:rsid w:val="00364573"/>
    <w:rsid w:val="00365E79"/>
    <w:rsid w:val="00365EED"/>
    <w:rsid w:val="00366C9D"/>
    <w:rsid w:val="00367116"/>
    <w:rsid w:val="003712BB"/>
    <w:rsid w:val="00380B88"/>
    <w:rsid w:val="00380E8D"/>
    <w:rsid w:val="003829FA"/>
    <w:rsid w:val="0039116E"/>
    <w:rsid w:val="00392515"/>
    <w:rsid w:val="003944D4"/>
    <w:rsid w:val="003B0EC7"/>
    <w:rsid w:val="003B609D"/>
    <w:rsid w:val="003B7767"/>
    <w:rsid w:val="003E1B1E"/>
    <w:rsid w:val="003E1B2B"/>
    <w:rsid w:val="003E4FC2"/>
    <w:rsid w:val="003E7847"/>
    <w:rsid w:val="003F05CB"/>
    <w:rsid w:val="003F305E"/>
    <w:rsid w:val="003F32AF"/>
    <w:rsid w:val="003F70B6"/>
    <w:rsid w:val="00400F43"/>
    <w:rsid w:val="0040453A"/>
    <w:rsid w:val="004173FC"/>
    <w:rsid w:val="004358CC"/>
    <w:rsid w:val="00437406"/>
    <w:rsid w:val="0044797A"/>
    <w:rsid w:val="004525F4"/>
    <w:rsid w:val="004543B7"/>
    <w:rsid w:val="0046171F"/>
    <w:rsid w:val="004618A6"/>
    <w:rsid w:val="004669C2"/>
    <w:rsid w:val="00471B46"/>
    <w:rsid w:val="00487440"/>
    <w:rsid w:val="004A15E0"/>
    <w:rsid w:val="004A4C4B"/>
    <w:rsid w:val="004A4CDB"/>
    <w:rsid w:val="004B0AFD"/>
    <w:rsid w:val="004D07BF"/>
    <w:rsid w:val="004D2E39"/>
    <w:rsid w:val="004D7AC3"/>
    <w:rsid w:val="004E0178"/>
    <w:rsid w:val="004E0AD0"/>
    <w:rsid w:val="004F3F52"/>
    <w:rsid w:val="004F6804"/>
    <w:rsid w:val="0050541F"/>
    <w:rsid w:val="00505E23"/>
    <w:rsid w:val="00513AD8"/>
    <w:rsid w:val="00514E1B"/>
    <w:rsid w:val="0051628E"/>
    <w:rsid w:val="00522F8C"/>
    <w:rsid w:val="0053020D"/>
    <w:rsid w:val="00530575"/>
    <w:rsid w:val="00532ECB"/>
    <w:rsid w:val="00546F3C"/>
    <w:rsid w:val="005477C7"/>
    <w:rsid w:val="005521AD"/>
    <w:rsid w:val="005558C4"/>
    <w:rsid w:val="00557923"/>
    <w:rsid w:val="00557A6E"/>
    <w:rsid w:val="0056066E"/>
    <w:rsid w:val="00562363"/>
    <w:rsid w:val="00567E9E"/>
    <w:rsid w:val="0057303A"/>
    <w:rsid w:val="00595FCB"/>
    <w:rsid w:val="0059644F"/>
    <w:rsid w:val="005B0243"/>
    <w:rsid w:val="005B4959"/>
    <w:rsid w:val="005C123A"/>
    <w:rsid w:val="005D40CE"/>
    <w:rsid w:val="005D4AF9"/>
    <w:rsid w:val="005E235E"/>
    <w:rsid w:val="005E2461"/>
    <w:rsid w:val="005E5841"/>
    <w:rsid w:val="005F0EEC"/>
    <w:rsid w:val="005F0FD1"/>
    <w:rsid w:val="005F17C3"/>
    <w:rsid w:val="005F2FEC"/>
    <w:rsid w:val="00600D3D"/>
    <w:rsid w:val="006038AA"/>
    <w:rsid w:val="00606206"/>
    <w:rsid w:val="006072B2"/>
    <w:rsid w:val="00612538"/>
    <w:rsid w:val="00615691"/>
    <w:rsid w:val="00620A8D"/>
    <w:rsid w:val="0063147D"/>
    <w:rsid w:val="006319A8"/>
    <w:rsid w:val="00632459"/>
    <w:rsid w:val="0063475D"/>
    <w:rsid w:val="00642578"/>
    <w:rsid w:val="00642B22"/>
    <w:rsid w:val="00651784"/>
    <w:rsid w:val="006729A2"/>
    <w:rsid w:val="00685417"/>
    <w:rsid w:val="006867BA"/>
    <w:rsid w:val="0069135E"/>
    <w:rsid w:val="00691BD4"/>
    <w:rsid w:val="006A683E"/>
    <w:rsid w:val="006A70E6"/>
    <w:rsid w:val="006B081D"/>
    <w:rsid w:val="006B2FCA"/>
    <w:rsid w:val="006C0E50"/>
    <w:rsid w:val="006C56FA"/>
    <w:rsid w:val="006C5964"/>
    <w:rsid w:val="006E120E"/>
    <w:rsid w:val="006E202F"/>
    <w:rsid w:val="006E2D80"/>
    <w:rsid w:val="006E5267"/>
    <w:rsid w:val="006F068A"/>
    <w:rsid w:val="006F1500"/>
    <w:rsid w:val="006F1A31"/>
    <w:rsid w:val="006F2270"/>
    <w:rsid w:val="006F686F"/>
    <w:rsid w:val="00727168"/>
    <w:rsid w:val="00727D82"/>
    <w:rsid w:val="007323C4"/>
    <w:rsid w:val="00733543"/>
    <w:rsid w:val="007341FF"/>
    <w:rsid w:val="00736C72"/>
    <w:rsid w:val="00740BD7"/>
    <w:rsid w:val="0074309C"/>
    <w:rsid w:val="007473FE"/>
    <w:rsid w:val="00750135"/>
    <w:rsid w:val="00752734"/>
    <w:rsid w:val="00752F20"/>
    <w:rsid w:val="00757304"/>
    <w:rsid w:val="00771254"/>
    <w:rsid w:val="00784BDA"/>
    <w:rsid w:val="00787B09"/>
    <w:rsid w:val="00792499"/>
    <w:rsid w:val="00794405"/>
    <w:rsid w:val="00794408"/>
    <w:rsid w:val="007973FB"/>
    <w:rsid w:val="007A4AC6"/>
    <w:rsid w:val="007B00F3"/>
    <w:rsid w:val="007B1AFD"/>
    <w:rsid w:val="007B36EB"/>
    <w:rsid w:val="007B3A40"/>
    <w:rsid w:val="007B55DB"/>
    <w:rsid w:val="007B5C93"/>
    <w:rsid w:val="007B69DE"/>
    <w:rsid w:val="007C266C"/>
    <w:rsid w:val="007C5D9B"/>
    <w:rsid w:val="007D3533"/>
    <w:rsid w:val="007D65BB"/>
    <w:rsid w:val="007E2B67"/>
    <w:rsid w:val="007E5D49"/>
    <w:rsid w:val="007F29A6"/>
    <w:rsid w:val="007F4A07"/>
    <w:rsid w:val="007F4B75"/>
    <w:rsid w:val="008130DB"/>
    <w:rsid w:val="00820565"/>
    <w:rsid w:val="00823742"/>
    <w:rsid w:val="008334B0"/>
    <w:rsid w:val="00834401"/>
    <w:rsid w:val="00840A24"/>
    <w:rsid w:val="00850A16"/>
    <w:rsid w:val="00855667"/>
    <w:rsid w:val="00855AAD"/>
    <w:rsid w:val="008712A0"/>
    <w:rsid w:val="00875D6B"/>
    <w:rsid w:val="00882B28"/>
    <w:rsid w:val="00891196"/>
    <w:rsid w:val="0089272E"/>
    <w:rsid w:val="008950B6"/>
    <w:rsid w:val="008B12E3"/>
    <w:rsid w:val="008B24B5"/>
    <w:rsid w:val="008B319F"/>
    <w:rsid w:val="008B5B71"/>
    <w:rsid w:val="008C7C14"/>
    <w:rsid w:val="008D37EF"/>
    <w:rsid w:val="008D5DD0"/>
    <w:rsid w:val="008E5D2F"/>
    <w:rsid w:val="008F49E0"/>
    <w:rsid w:val="00900672"/>
    <w:rsid w:val="00901495"/>
    <w:rsid w:val="0091200B"/>
    <w:rsid w:val="00931C6E"/>
    <w:rsid w:val="00940095"/>
    <w:rsid w:val="009430B8"/>
    <w:rsid w:val="00951819"/>
    <w:rsid w:val="00963FC7"/>
    <w:rsid w:val="00967401"/>
    <w:rsid w:val="009718C2"/>
    <w:rsid w:val="00975907"/>
    <w:rsid w:val="009772BD"/>
    <w:rsid w:val="00981812"/>
    <w:rsid w:val="009862CA"/>
    <w:rsid w:val="00990654"/>
    <w:rsid w:val="00991943"/>
    <w:rsid w:val="009938AE"/>
    <w:rsid w:val="00996191"/>
    <w:rsid w:val="009A1D24"/>
    <w:rsid w:val="009A32AA"/>
    <w:rsid w:val="009B674E"/>
    <w:rsid w:val="009C0F30"/>
    <w:rsid w:val="009C4508"/>
    <w:rsid w:val="009D2B77"/>
    <w:rsid w:val="009E01DD"/>
    <w:rsid w:val="009E5A51"/>
    <w:rsid w:val="009F0B76"/>
    <w:rsid w:val="009F4C4E"/>
    <w:rsid w:val="00A0480B"/>
    <w:rsid w:val="00A14446"/>
    <w:rsid w:val="00A27359"/>
    <w:rsid w:val="00A33D28"/>
    <w:rsid w:val="00A34E5E"/>
    <w:rsid w:val="00A35887"/>
    <w:rsid w:val="00A559A6"/>
    <w:rsid w:val="00A56173"/>
    <w:rsid w:val="00A56376"/>
    <w:rsid w:val="00A57D91"/>
    <w:rsid w:val="00A62864"/>
    <w:rsid w:val="00A6312F"/>
    <w:rsid w:val="00A63396"/>
    <w:rsid w:val="00A67021"/>
    <w:rsid w:val="00A73A25"/>
    <w:rsid w:val="00A81271"/>
    <w:rsid w:val="00A812E0"/>
    <w:rsid w:val="00A8198E"/>
    <w:rsid w:val="00A858E0"/>
    <w:rsid w:val="00A85C90"/>
    <w:rsid w:val="00AA3797"/>
    <w:rsid w:val="00AB0DD9"/>
    <w:rsid w:val="00AB4C1A"/>
    <w:rsid w:val="00AB6013"/>
    <w:rsid w:val="00AC526F"/>
    <w:rsid w:val="00AD3C53"/>
    <w:rsid w:val="00AD52C6"/>
    <w:rsid w:val="00AE13B5"/>
    <w:rsid w:val="00AE343B"/>
    <w:rsid w:val="00AF558F"/>
    <w:rsid w:val="00B00163"/>
    <w:rsid w:val="00B02C3E"/>
    <w:rsid w:val="00B05E41"/>
    <w:rsid w:val="00B1468F"/>
    <w:rsid w:val="00B15862"/>
    <w:rsid w:val="00B16071"/>
    <w:rsid w:val="00B21004"/>
    <w:rsid w:val="00B2726E"/>
    <w:rsid w:val="00B31EA4"/>
    <w:rsid w:val="00B34DC4"/>
    <w:rsid w:val="00B420AD"/>
    <w:rsid w:val="00B432E2"/>
    <w:rsid w:val="00B43821"/>
    <w:rsid w:val="00B52B3F"/>
    <w:rsid w:val="00B638A2"/>
    <w:rsid w:val="00B64AF1"/>
    <w:rsid w:val="00B67F68"/>
    <w:rsid w:val="00B7109A"/>
    <w:rsid w:val="00B71F15"/>
    <w:rsid w:val="00B75DFD"/>
    <w:rsid w:val="00B76F8B"/>
    <w:rsid w:val="00B810F6"/>
    <w:rsid w:val="00B8516C"/>
    <w:rsid w:val="00B92AB8"/>
    <w:rsid w:val="00B940A7"/>
    <w:rsid w:val="00B9676A"/>
    <w:rsid w:val="00B96A34"/>
    <w:rsid w:val="00BA0188"/>
    <w:rsid w:val="00BA2B39"/>
    <w:rsid w:val="00BA31A6"/>
    <w:rsid w:val="00BA639C"/>
    <w:rsid w:val="00BB16F0"/>
    <w:rsid w:val="00BB2BF6"/>
    <w:rsid w:val="00BB5413"/>
    <w:rsid w:val="00BC1C7B"/>
    <w:rsid w:val="00BC683F"/>
    <w:rsid w:val="00BD0623"/>
    <w:rsid w:val="00BD0BE5"/>
    <w:rsid w:val="00BD1F27"/>
    <w:rsid w:val="00BD49D4"/>
    <w:rsid w:val="00BF375A"/>
    <w:rsid w:val="00BF40C8"/>
    <w:rsid w:val="00C10C5D"/>
    <w:rsid w:val="00C132D1"/>
    <w:rsid w:val="00C2655C"/>
    <w:rsid w:val="00C40A57"/>
    <w:rsid w:val="00C44476"/>
    <w:rsid w:val="00C47727"/>
    <w:rsid w:val="00C5191A"/>
    <w:rsid w:val="00C51FD0"/>
    <w:rsid w:val="00C54C6E"/>
    <w:rsid w:val="00C56A48"/>
    <w:rsid w:val="00C6031C"/>
    <w:rsid w:val="00C64D7A"/>
    <w:rsid w:val="00C71CA8"/>
    <w:rsid w:val="00C836BA"/>
    <w:rsid w:val="00C85A46"/>
    <w:rsid w:val="00C92EB7"/>
    <w:rsid w:val="00C938F2"/>
    <w:rsid w:val="00C95499"/>
    <w:rsid w:val="00C9617E"/>
    <w:rsid w:val="00CA55DA"/>
    <w:rsid w:val="00CA66D4"/>
    <w:rsid w:val="00CA7046"/>
    <w:rsid w:val="00CB2DFE"/>
    <w:rsid w:val="00CB4011"/>
    <w:rsid w:val="00CD277B"/>
    <w:rsid w:val="00CD3CFF"/>
    <w:rsid w:val="00CD4BEA"/>
    <w:rsid w:val="00CD7D44"/>
    <w:rsid w:val="00CE0ACB"/>
    <w:rsid w:val="00CE0CE6"/>
    <w:rsid w:val="00CF6983"/>
    <w:rsid w:val="00D21A59"/>
    <w:rsid w:val="00D23E43"/>
    <w:rsid w:val="00D26E82"/>
    <w:rsid w:val="00D33F81"/>
    <w:rsid w:val="00D35C91"/>
    <w:rsid w:val="00D36488"/>
    <w:rsid w:val="00D3746E"/>
    <w:rsid w:val="00D42F69"/>
    <w:rsid w:val="00D51DA0"/>
    <w:rsid w:val="00D52305"/>
    <w:rsid w:val="00D547D7"/>
    <w:rsid w:val="00D54DC2"/>
    <w:rsid w:val="00D6483B"/>
    <w:rsid w:val="00D648FA"/>
    <w:rsid w:val="00D71303"/>
    <w:rsid w:val="00D73326"/>
    <w:rsid w:val="00D7335B"/>
    <w:rsid w:val="00DA1E55"/>
    <w:rsid w:val="00DA279C"/>
    <w:rsid w:val="00DB1051"/>
    <w:rsid w:val="00DC3EB8"/>
    <w:rsid w:val="00DC44C1"/>
    <w:rsid w:val="00DE5D5E"/>
    <w:rsid w:val="00DE798B"/>
    <w:rsid w:val="00DF31D8"/>
    <w:rsid w:val="00DF72AC"/>
    <w:rsid w:val="00E06F3B"/>
    <w:rsid w:val="00E159D9"/>
    <w:rsid w:val="00E15B6E"/>
    <w:rsid w:val="00E23A95"/>
    <w:rsid w:val="00E33562"/>
    <w:rsid w:val="00E34C80"/>
    <w:rsid w:val="00E4746E"/>
    <w:rsid w:val="00E50C50"/>
    <w:rsid w:val="00E51CFA"/>
    <w:rsid w:val="00E629F3"/>
    <w:rsid w:val="00E62BAC"/>
    <w:rsid w:val="00E65A60"/>
    <w:rsid w:val="00E701C5"/>
    <w:rsid w:val="00E7264F"/>
    <w:rsid w:val="00E91457"/>
    <w:rsid w:val="00E94B9B"/>
    <w:rsid w:val="00E96BEC"/>
    <w:rsid w:val="00E97E0E"/>
    <w:rsid w:val="00EA04EC"/>
    <w:rsid w:val="00EA64AC"/>
    <w:rsid w:val="00EB6F14"/>
    <w:rsid w:val="00EC10CF"/>
    <w:rsid w:val="00ED49F7"/>
    <w:rsid w:val="00EE4E32"/>
    <w:rsid w:val="00F22325"/>
    <w:rsid w:val="00F22B5A"/>
    <w:rsid w:val="00F2660E"/>
    <w:rsid w:val="00F2764E"/>
    <w:rsid w:val="00F30C21"/>
    <w:rsid w:val="00F3792B"/>
    <w:rsid w:val="00F52A65"/>
    <w:rsid w:val="00F53B6B"/>
    <w:rsid w:val="00F62613"/>
    <w:rsid w:val="00F7261F"/>
    <w:rsid w:val="00F7319A"/>
    <w:rsid w:val="00F815AE"/>
    <w:rsid w:val="00F82203"/>
    <w:rsid w:val="00F848E2"/>
    <w:rsid w:val="00F9277E"/>
    <w:rsid w:val="00FA1E56"/>
    <w:rsid w:val="00FA4B5D"/>
    <w:rsid w:val="00FB602D"/>
    <w:rsid w:val="00FC0476"/>
    <w:rsid w:val="00FC1760"/>
    <w:rsid w:val="00FC5582"/>
    <w:rsid w:val="00FC610F"/>
    <w:rsid w:val="00FD71CF"/>
    <w:rsid w:val="00FE0C3B"/>
    <w:rsid w:val="00FE17E8"/>
    <w:rsid w:val="00FE7E59"/>
    <w:rsid w:val="00FF1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457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5D4"/>
    <w:pPr>
      <w:tabs>
        <w:tab w:val="center" w:pos="4703"/>
        <w:tab w:val="right" w:pos="9406"/>
      </w:tabs>
      <w:spacing w:after="0" w:line="240" w:lineRule="auto"/>
    </w:pPr>
  </w:style>
  <w:style w:type="character" w:customStyle="1" w:styleId="HeaderChar">
    <w:name w:val="Header Char"/>
    <w:basedOn w:val="DefaultParagraphFont"/>
    <w:link w:val="Header"/>
    <w:uiPriority w:val="99"/>
    <w:rsid w:val="000745D4"/>
  </w:style>
  <w:style w:type="paragraph" w:styleId="Footer">
    <w:name w:val="footer"/>
    <w:basedOn w:val="Normal"/>
    <w:link w:val="FooterChar"/>
    <w:unhideWhenUsed/>
    <w:rsid w:val="000745D4"/>
    <w:pPr>
      <w:tabs>
        <w:tab w:val="center" w:pos="4703"/>
        <w:tab w:val="right" w:pos="9406"/>
      </w:tabs>
      <w:spacing w:after="0" w:line="240" w:lineRule="auto"/>
    </w:pPr>
  </w:style>
  <w:style w:type="character" w:customStyle="1" w:styleId="FooterChar">
    <w:name w:val="Footer Char"/>
    <w:basedOn w:val="DefaultParagraphFont"/>
    <w:link w:val="Footer"/>
    <w:rsid w:val="000745D4"/>
  </w:style>
  <w:style w:type="paragraph" w:styleId="NormalWeb">
    <w:name w:val="Normal (Web)"/>
    <w:basedOn w:val="Normal"/>
    <w:uiPriority w:val="99"/>
    <w:semiHidden/>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Footer"/>
    <w:link w:val="footerChar0"/>
    <w:qFormat/>
    <w:rsid w:val="009772BD"/>
    <w:pPr>
      <w:spacing w:before="0"/>
    </w:pPr>
    <w:rPr>
      <w:sz w:val="14"/>
      <w:szCs w:val="14"/>
    </w:rPr>
  </w:style>
  <w:style w:type="character" w:customStyle="1" w:styleId="footerChar0">
    <w:name w:val="footer Char"/>
    <w:basedOn w:val="FooterChar"/>
    <w:link w:val="Footer1"/>
    <w:rsid w:val="009772BD"/>
    <w:rPr>
      <w:rFonts w:ascii="Trebuchet MS" w:hAnsi="Trebuchet MS" w:cs="Open Sans"/>
      <w:color w:val="000000"/>
      <w:sz w:val="14"/>
      <w:szCs w:val="14"/>
      <w:lang w:val="ro-RO"/>
    </w:rPr>
  </w:style>
  <w:style w:type="paragraph" w:styleId="BalloonText">
    <w:name w:val="Balloon Text"/>
    <w:basedOn w:val="Normal"/>
    <w:link w:val="BalloonTextChar"/>
    <w:uiPriority w:val="99"/>
    <w:semiHidden/>
    <w:unhideWhenUsed/>
    <w:rsid w:val="00B96A3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A34"/>
    <w:rPr>
      <w:rFonts w:ascii="Segoe UI" w:hAnsi="Segoe UI" w:cs="Segoe UI"/>
      <w:color w:val="000000"/>
      <w:sz w:val="18"/>
      <w:szCs w:val="18"/>
      <w:lang w:val="ro-RO"/>
    </w:rPr>
  </w:style>
  <w:style w:type="character" w:styleId="Emphasis">
    <w:name w:val="Emphasis"/>
    <w:uiPriority w:val="20"/>
    <w:qFormat/>
    <w:rsid w:val="00E06F3B"/>
    <w:rPr>
      <w:i/>
      <w:iCs/>
    </w:rPr>
  </w:style>
  <w:style w:type="paragraph" w:styleId="Title">
    <w:name w:val="Title"/>
    <w:basedOn w:val="Normal"/>
    <w:next w:val="Normal"/>
    <w:link w:val="TitleChar"/>
    <w:uiPriority w:val="10"/>
    <w:qFormat/>
    <w:rsid w:val="00E06F3B"/>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E06F3B"/>
    <w:rPr>
      <w:rFonts w:ascii="Calibri" w:eastAsia="MS Gothic" w:hAnsi="Calibri" w:cs="Times New Roman"/>
      <w:b/>
      <w:bCs/>
      <w:kern w:val="28"/>
      <w:sz w:val="32"/>
      <w:szCs w:val="32"/>
    </w:rPr>
  </w:style>
  <w:style w:type="paragraph" w:styleId="ListParagraph">
    <w:name w:val="List Paragraph"/>
    <w:basedOn w:val="Normal"/>
    <w:uiPriority w:val="34"/>
    <w:qFormat/>
    <w:rsid w:val="002C53E2"/>
    <w:pPr>
      <w:ind w:left="720"/>
      <w:contextualSpacing/>
    </w:pPr>
  </w:style>
  <w:style w:type="table" w:styleId="TableGrid">
    <w:name w:val="Table Grid"/>
    <w:basedOn w:val="TableNormal"/>
    <w:uiPriority w:val="39"/>
    <w:rsid w:val="00A35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15862"/>
    <w:pPr>
      <w:spacing w:before="0" w:after="0" w:line="240" w:lineRule="auto"/>
      <w:jc w:val="left"/>
    </w:pPr>
    <w:rPr>
      <w:rFonts w:ascii="Consolas" w:eastAsia="Calibri" w:hAnsi="Consolas" w:cs="Times New Roman"/>
      <w:color w:val="auto"/>
      <w:sz w:val="21"/>
      <w:szCs w:val="21"/>
      <w:lang w:val="en-US"/>
    </w:rPr>
  </w:style>
  <w:style w:type="character" w:customStyle="1" w:styleId="PlainTextChar">
    <w:name w:val="Plain Text Char"/>
    <w:basedOn w:val="DefaultParagraphFont"/>
    <w:link w:val="PlainText"/>
    <w:uiPriority w:val="99"/>
    <w:rsid w:val="00B15862"/>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58114">
      <w:bodyDiv w:val="1"/>
      <w:marLeft w:val="0"/>
      <w:marRight w:val="0"/>
      <w:marTop w:val="0"/>
      <w:marBottom w:val="0"/>
      <w:divBdr>
        <w:top w:val="none" w:sz="0" w:space="0" w:color="auto"/>
        <w:left w:val="none" w:sz="0" w:space="0" w:color="auto"/>
        <w:bottom w:val="none" w:sz="0" w:space="0" w:color="auto"/>
        <w:right w:val="none" w:sz="0" w:space="0" w:color="auto"/>
      </w:divBdr>
    </w:div>
    <w:div w:id="174459296">
      <w:bodyDiv w:val="1"/>
      <w:marLeft w:val="0"/>
      <w:marRight w:val="0"/>
      <w:marTop w:val="0"/>
      <w:marBottom w:val="0"/>
      <w:divBdr>
        <w:top w:val="none" w:sz="0" w:space="0" w:color="auto"/>
        <w:left w:val="none" w:sz="0" w:space="0" w:color="auto"/>
        <w:bottom w:val="none" w:sz="0" w:space="0" w:color="auto"/>
        <w:right w:val="none" w:sz="0" w:space="0" w:color="auto"/>
      </w:divBdr>
    </w:div>
    <w:div w:id="735052656">
      <w:bodyDiv w:val="1"/>
      <w:marLeft w:val="0"/>
      <w:marRight w:val="0"/>
      <w:marTop w:val="0"/>
      <w:marBottom w:val="0"/>
      <w:divBdr>
        <w:top w:val="none" w:sz="0" w:space="0" w:color="auto"/>
        <w:left w:val="none" w:sz="0" w:space="0" w:color="auto"/>
        <w:bottom w:val="none" w:sz="0" w:space="0" w:color="auto"/>
        <w:right w:val="none" w:sz="0" w:space="0" w:color="auto"/>
      </w:divBdr>
    </w:div>
    <w:div w:id="932474763">
      <w:bodyDiv w:val="1"/>
      <w:marLeft w:val="0"/>
      <w:marRight w:val="0"/>
      <w:marTop w:val="0"/>
      <w:marBottom w:val="0"/>
      <w:divBdr>
        <w:top w:val="none" w:sz="0" w:space="0" w:color="auto"/>
        <w:left w:val="none" w:sz="0" w:space="0" w:color="auto"/>
        <w:bottom w:val="none" w:sz="0" w:space="0" w:color="auto"/>
        <w:right w:val="none" w:sz="0" w:space="0" w:color="auto"/>
      </w:divBdr>
    </w:div>
    <w:div w:id="1770344328">
      <w:bodyDiv w:val="1"/>
      <w:marLeft w:val="0"/>
      <w:marRight w:val="0"/>
      <w:marTop w:val="0"/>
      <w:marBottom w:val="0"/>
      <w:divBdr>
        <w:top w:val="none" w:sz="0" w:space="0" w:color="auto"/>
        <w:left w:val="none" w:sz="0" w:space="0" w:color="auto"/>
        <w:bottom w:val="none" w:sz="0" w:space="0" w:color="auto"/>
        <w:right w:val="none" w:sz="0" w:space="0" w:color="auto"/>
      </w:divBdr>
    </w:div>
    <w:div w:id="181437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1460</Words>
  <Characters>8325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2020-07-24T17:56:00Z</dcterms:created>
  <dcterms:modified xsi:type="dcterms:W3CDTF">2020-07-27T05:18:00Z</dcterms:modified>
</cp:coreProperties>
</file>