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E661" w14:textId="36D993B5" w:rsidR="000B54C8" w:rsidRPr="00F66DD1" w:rsidRDefault="00A92A6D" w:rsidP="00963B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MINISTERUL MEDIULUI</w:t>
      </w:r>
      <w:r w:rsidR="00305726">
        <w:rPr>
          <w:rFonts w:ascii="Arial" w:hAnsi="Arial" w:cs="Arial"/>
          <w:b/>
          <w:sz w:val="24"/>
          <w:szCs w:val="24"/>
          <w:lang w:val="ro-RO"/>
        </w:rPr>
        <w:t>, APELOR ȘI PĂDURILOR</w:t>
      </w:r>
    </w:p>
    <w:p w14:paraId="682417BD" w14:textId="77777777" w:rsidR="00A92A6D" w:rsidRDefault="00A92A6D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noProof/>
          <w:sz w:val="24"/>
          <w:szCs w:val="24"/>
          <w:lang w:val="ro-RO" w:eastAsia="ro-RO"/>
        </w:rPr>
        <w:drawing>
          <wp:inline distT="0" distB="0" distL="0" distR="0" wp14:anchorId="0045F1D2" wp14:editId="165AC44E">
            <wp:extent cx="485030" cy="702622"/>
            <wp:effectExtent l="0" t="0" r="0" b="2540"/>
            <wp:docPr id="2" name="Picture 2" descr="C:\Users\Diana.Celea\AppData\Local\Microsoft\Windows\Temporary Internet Files\Content.Outlook\Z81NZSJ6\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.Celea\AppData\Local\Microsoft\Windows\Temporary Internet Files\Content.Outlook\Z81NZSJ6\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24" cy="7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9B34" w14:textId="77777777" w:rsidR="00001B3F" w:rsidRPr="00F66DD1" w:rsidRDefault="00001B3F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AE20929" w14:textId="77777777" w:rsidR="00A92A6D" w:rsidRPr="00F66DD1" w:rsidRDefault="00A92A6D" w:rsidP="00404A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ORDIN</w:t>
      </w:r>
    </w:p>
    <w:p w14:paraId="3C86399E" w14:textId="77777777" w:rsidR="00A92A6D" w:rsidRPr="00F66DD1" w:rsidRDefault="00A92A6D" w:rsidP="00404A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Nr. ...........................</w:t>
      </w:r>
    </w:p>
    <w:p w14:paraId="045D466F" w14:textId="77777777" w:rsidR="00204E1E" w:rsidRPr="00F66DD1" w:rsidRDefault="00767EEC" w:rsidP="00767EE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privind </w:t>
      </w:r>
      <w:r w:rsidR="00E13F5A">
        <w:rPr>
          <w:rFonts w:ascii="Arial" w:hAnsi="Arial" w:cs="Arial"/>
          <w:sz w:val="24"/>
          <w:szCs w:val="24"/>
          <w:lang w:val="ro-RO"/>
        </w:rPr>
        <w:t xml:space="preserve">aprobarea </w:t>
      </w:r>
      <w:r w:rsidRPr="009725D4">
        <w:rPr>
          <w:rFonts w:ascii="Arial" w:hAnsi="Arial" w:cs="Arial"/>
          <w:sz w:val="24"/>
          <w:szCs w:val="24"/>
          <w:lang w:val="ro-RO"/>
        </w:rPr>
        <w:t>caracteristicil</w:t>
      </w:r>
      <w:r w:rsidR="00E13F5A">
        <w:rPr>
          <w:rFonts w:ascii="Arial" w:hAnsi="Arial" w:cs="Arial"/>
          <w:sz w:val="24"/>
          <w:szCs w:val="24"/>
          <w:lang w:val="ro-RO"/>
        </w:rPr>
        <w:t>or</w:t>
      </w:r>
      <w:r w:rsidRPr="009725D4">
        <w:rPr>
          <w:rFonts w:ascii="Arial" w:hAnsi="Arial" w:cs="Arial"/>
          <w:sz w:val="24"/>
          <w:szCs w:val="24"/>
          <w:lang w:val="ro-RO"/>
        </w:rPr>
        <w:t xml:space="preserve"> tehnice de identificare a pungilor de transport fabricate din materialele care respectă cerinţele SR EN 13432:2002, pentru care nu se aplică ecotaxa prevăzută la art. 9 alin. (1) lit. q) din Ordonanţa de urgenţă a Guvernului nr. 196/2005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975183">
        <w:rPr>
          <w:rFonts w:ascii="Arial" w:hAnsi="Arial" w:cs="Arial"/>
          <w:sz w:val="24"/>
          <w:szCs w:val="24"/>
          <w:lang w:val="ro-RO"/>
        </w:rPr>
        <w:t>privind Fondul pentru mediu</w:t>
      </w:r>
      <w:r w:rsidRPr="009725D4">
        <w:rPr>
          <w:rFonts w:ascii="Arial" w:hAnsi="Arial" w:cs="Arial"/>
          <w:sz w:val="24"/>
          <w:szCs w:val="24"/>
          <w:lang w:val="ro-RO"/>
        </w:rPr>
        <w:t>, aprobată cu modificări şi completări prin Legea nr. 105/2006</w:t>
      </w:r>
    </w:p>
    <w:p w14:paraId="0963B03F" w14:textId="77777777" w:rsidR="00767EEC" w:rsidRDefault="00767EEC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06D22E6" w14:textId="34C6CC81" w:rsidR="000E24ED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sz w:val="24"/>
          <w:szCs w:val="24"/>
          <w:lang w:val="ro-RO"/>
        </w:rPr>
        <w:t>Având în vedere Referatul de aprobare al Direcției Generale Deșeuri, Situri Contaminate și Substanțe Periculoase nr</w:t>
      </w:r>
      <w:r w:rsidR="00EA784E">
        <w:rPr>
          <w:rFonts w:ascii="Arial" w:hAnsi="Arial" w:cs="Arial"/>
          <w:sz w:val="24"/>
          <w:szCs w:val="24"/>
          <w:lang w:val="ro-RO"/>
        </w:rPr>
        <w:t>.</w:t>
      </w:r>
      <w:r w:rsidR="00C00C0F">
        <w:rPr>
          <w:rFonts w:ascii="Arial" w:hAnsi="Arial" w:cs="Arial"/>
          <w:sz w:val="24"/>
          <w:szCs w:val="24"/>
          <w:lang w:val="ro-RO"/>
        </w:rPr>
        <w:t xml:space="preserve"> 104348</w:t>
      </w:r>
      <w:r w:rsidR="00186E6A">
        <w:rPr>
          <w:rFonts w:ascii="Arial" w:hAnsi="Arial" w:cs="Arial"/>
          <w:sz w:val="24"/>
          <w:szCs w:val="24"/>
          <w:lang w:val="ro-RO"/>
        </w:rPr>
        <w:t>/DGDSCSP/31</w:t>
      </w:r>
      <w:r w:rsidR="00767EEC">
        <w:rPr>
          <w:rFonts w:ascii="Arial" w:hAnsi="Arial" w:cs="Arial"/>
          <w:sz w:val="24"/>
          <w:szCs w:val="24"/>
          <w:lang w:val="ro-RO"/>
        </w:rPr>
        <w:t>.07</w:t>
      </w:r>
      <w:r w:rsidR="00AB10FF" w:rsidRPr="00F66DD1">
        <w:rPr>
          <w:rFonts w:ascii="Arial" w:hAnsi="Arial" w:cs="Arial"/>
          <w:sz w:val="24"/>
          <w:szCs w:val="24"/>
          <w:lang w:val="ro-RO"/>
        </w:rPr>
        <w:t>.2019</w:t>
      </w:r>
      <w:r w:rsidRPr="00F66DD1">
        <w:rPr>
          <w:rFonts w:ascii="Arial" w:hAnsi="Arial" w:cs="Arial"/>
          <w:sz w:val="24"/>
          <w:szCs w:val="24"/>
          <w:lang w:val="ro-RO"/>
        </w:rPr>
        <w:t>, în temeiul prevederilor:</w:t>
      </w:r>
    </w:p>
    <w:p w14:paraId="05E0AC5F" w14:textId="77777777" w:rsidR="000E24ED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74171AF" w14:textId="77777777" w:rsidR="003F7712" w:rsidRPr="00F66DD1" w:rsidRDefault="00C76353" w:rsidP="000868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767EEC" w:rsidRPr="00767EEC">
        <w:rPr>
          <w:rFonts w:ascii="Arial" w:hAnsi="Arial" w:cs="Arial"/>
          <w:sz w:val="24"/>
          <w:szCs w:val="24"/>
          <w:lang w:val="ro-RO"/>
        </w:rPr>
        <w:t>ART. II alin. (3) din</w:t>
      </w:r>
      <w:r w:rsidR="00767EEC" w:rsidRPr="00767EEC">
        <w:rPr>
          <w:lang w:val="ro-RO"/>
        </w:rPr>
        <w:t xml:space="preserve"> </w:t>
      </w:r>
      <w:r w:rsidR="00767EEC" w:rsidRPr="00767EEC">
        <w:rPr>
          <w:rFonts w:ascii="Arial" w:hAnsi="Arial" w:cs="Arial"/>
          <w:sz w:val="24"/>
          <w:szCs w:val="24"/>
          <w:lang w:val="ro-RO"/>
        </w:rPr>
        <w:t>Ordonanţa de urgenţă a Guvernului nr. 50/2019 pentru modificarea şi completarea Ordonanţei de urgenţă a Guvernului nr. 196/2005 privind Fondul pentru mediu şi pentru modificarea şi completarea Legii nr. 249/2015 privind modalitatea de gestionare a ambalajelor şi a deşeurilor de ambalaje</w:t>
      </w:r>
      <w:r w:rsidR="00844875" w:rsidRPr="00F66DD1">
        <w:rPr>
          <w:rFonts w:ascii="Arial" w:hAnsi="Arial" w:cs="Arial"/>
          <w:sz w:val="24"/>
          <w:szCs w:val="24"/>
          <w:lang w:val="ro-RO"/>
        </w:rPr>
        <w:t>,</w:t>
      </w:r>
    </w:p>
    <w:p w14:paraId="35F661D4" w14:textId="77777777" w:rsidR="009C2292" w:rsidRPr="009C2292" w:rsidRDefault="009C2292" w:rsidP="009C22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C2292">
        <w:rPr>
          <w:rFonts w:ascii="Arial" w:hAnsi="Arial" w:cs="Arial"/>
          <w:sz w:val="24"/>
          <w:szCs w:val="24"/>
          <w:lang w:val="ro-RO"/>
        </w:rPr>
        <w:t>- art. 13 alin. (4) din Hotărârea nr. 43/2020 privind organizarea și funcționarea Ministerului Mediului, Apelor și Pădurilor;</w:t>
      </w:r>
    </w:p>
    <w:p w14:paraId="24968F36" w14:textId="3AFAA859" w:rsidR="00EE73F0" w:rsidRPr="003B1F1F" w:rsidRDefault="009C2292" w:rsidP="009C22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9C2292">
        <w:rPr>
          <w:rFonts w:ascii="Arial" w:hAnsi="Arial" w:cs="Arial"/>
          <w:sz w:val="24"/>
          <w:szCs w:val="24"/>
          <w:lang w:val="ro-RO"/>
        </w:rPr>
        <w:t>- art. 57 alin. (1) din Ordonanţa de urgenţă a Guvernului nr. 57/2019 privind Codul Administrativ, cu completările ulterioare,</w:t>
      </w:r>
    </w:p>
    <w:p w14:paraId="3F00CEF4" w14:textId="77777777" w:rsidR="00471EF3" w:rsidRPr="00F66DD1" w:rsidRDefault="00471EF3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D10334B" w14:textId="6D73F707" w:rsidR="00AC30A8" w:rsidRPr="00F66DD1" w:rsidRDefault="000E24ED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00CE2">
        <w:rPr>
          <w:rFonts w:ascii="Arial" w:hAnsi="Arial" w:cs="Arial"/>
          <w:b/>
          <w:sz w:val="24"/>
          <w:szCs w:val="24"/>
          <w:lang w:val="ro-RO"/>
        </w:rPr>
        <w:t>ministrul mediului</w:t>
      </w:r>
      <w:r w:rsidR="00100CE2" w:rsidRPr="00100CE2">
        <w:rPr>
          <w:rFonts w:ascii="Arial" w:hAnsi="Arial" w:cs="Arial"/>
          <w:b/>
          <w:sz w:val="24"/>
          <w:szCs w:val="24"/>
          <w:lang w:val="ro-RO"/>
        </w:rPr>
        <w:t>, apelor și pădurilor</w:t>
      </w:r>
      <w:r w:rsidRPr="00100CE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100CE2">
        <w:rPr>
          <w:rFonts w:ascii="Arial" w:hAnsi="Arial" w:cs="Arial"/>
          <w:sz w:val="24"/>
          <w:szCs w:val="24"/>
          <w:lang w:val="ro-RO"/>
        </w:rPr>
        <w:t>emit</w:t>
      </w:r>
      <w:r w:rsidR="00AB10FF" w:rsidRPr="00100CE2">
        <w:rPr>
          <w:rFonts w:ascii="Arial" w:hAnsi="Arial" w:cs="Arial"/>
          <w:sz w:val="24"/>
          <w:szCs w:val="24"/>
          <w:lang w:val="ro-RO"/>
        </w:rPr>
        <w:t>e</w:t>
      </w:r>
      <w:r w:rsidRPr="00100CE2">
        <w:rPr>
          <w:rFonts w:ascii="Arial" w:hAnsi="Arial" w:cs="Arial"/>
          <w:sz w:val="24"/>
          <w:szCs w:val="24"/>
          <w:lang w:val="ro-RO"/>
        </w:rPr>
        <w:t xml:space="preserve"> următorul</w:t>
      </w:r>
      <w:r w:rsidRPr="00F66DD1">
        <w:rPr>
          <w:rFonts w:ascii="Arial" w:hAnsi="Arial" w:cs="Arial"/>
          <w:sz w:val="24"/>
          <w:szCs w:val="24"/>
          <w:lang w:val="ro-RO"/>
        </w:rPr>
        <w:t>:</w:t>
      </w:r>
    </w:p>
    <w:p w14:paraId="118C971F" w14:textId="77777777" w:rsidR="00C76353" w:rsidRPr="00F66DD1" w:rsidRDefault="00C76353" w:rsidP="000E24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98E2FB1" w14:textId="77777777" w:rsidR="00114B88" w:rsidRDefault="00114B88" w:rsidP="00471E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>ORDIN</w:t>
      </w:r>
    </w:p>
    <w:p w14:paraId="1AF9EB42" w14:textId="77777777" w:rsidR="00D96EE8" w:rsidRPr="00F66DD1" w:rsidRDefault="00D96EE8" w:rsidP="00471E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2AD65F2D" w14:textId="77777777" w:rsidR="00844875" w:rsidRPr="00F66DD1" w:rsidRDefault="00844875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 w:rsidR="006610A8" w:rsidRPr="003B1F1F">
        <w:rPr>
          <w:rFonts w:ascii="Arial" w:hAnsi="Arial" w:cs="Arial"/>
          <w:b/>
          <w:sz w:val="24"/>
          <w:szCs w:val="24"/>
          <w:lang w:val="ro-RO"/>
        </w:rPr>
        <w:t>1</w:t>
      </w:r>
    </w:p>
    <w:p w14:paraId="7D0DFB57" w14:textId="77777777" w:rsidR="006C108E" w:rsidRPr="00C15FB8" w:rsidRDefault="006C108E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C108E">
        <w:rPr>
          <w:rFonts w:ascii="Arial" w:hAnsi="Arial" w:cs="Arial"/>
          <w:sz w:val="24"/>
          <w:szCs w:val="24"/>
          <w:lang w:val="ro-RO"/>
        </w:rPr>
        <w:t>Se aprobă caracteristicil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C108E">
        <w:rPr>
          <w:rFonts w:ascii="Arial" w:hAnsi="Arial" w:cs="Arial"/>
          <w:sz w:val="24"/>
          <w:szCs w:val="24"/>
          <w:lang w:val="ro-RO"/>
        </w:rPr>
        <w:t xml:space="preserve"> tehnice de identificare a pungilor de transport fabricate din materialele care respectă cerinţele SR EN 13432:2002, pentru care nu se aplică ecotaxa prevăzută la art. 9 alin. (1) lit. q) din Ordonanţa de urgenţă a Guvernului nr. 196/2005 privind Fondul pentru mediu, aprobată cu modificări şi completări prin Legea nr. 105/2006, cu </w:t>
      </w:r>
      <w:r w:rsidRPr="006C108E">
        <w:rPr>
          <w:rFonts w:ascii="Arial" w:hAnsi="Arial" w:cs="Arial"/>
          <w:sz w:val="24"/>
          <w:szCs w:val="24"/>
          <w:lang w:val="ro-RO"/>
        </w:rPr>
        <w:lastRenderedPageBreak/>
        <w:t>modificările şi completările ulterioare, prevăzut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6C108E">
        <w:rPr>
          <w:rFonts w:ascii="Arial" w:hAnsi="Arial" w:cs="Arial"/>
          <w:sz w:val="24"/>
          <w:szCs w:val="24"/>
          <w:lang w:val="ro-RO"/>
        </w:rPr>
        <w:t xml:space="preserve"> în anexa care face parte integrantă din prezentul ordin.</w:t>
      </w:r>
    </w:p>
    <w:p w14:paraId="1C702913" w14:textId="77777777" w:rsidR="00001B3F" w:rsidRDefault="00001B3F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5E48A1B" w14:textId="77777777" w:rsidR="00844875" w:rsidRPr="00F66DD1" w:rsidRDefault="00844875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 w:rsidR="006610A8" w:rsidRPr="003B1F1F">
        <w:rPr>
          <w:rFonts w:ascii="Arial" w:hAnsi="Arial" w:cs="Arial"/>
          <w:b/>
          <w:sz w:val="24"/>
          <w:szCs w:val="24"/>
          <w:lang w:val="ro-RO"/>
        </w:rPr>
        <w:t>2</w:t>
      </w:r>
    </w:p>
    <w:p w14:paraId="7B92FD3B" w14:textId="058F437A" w:rsidR="00DC175F" w:rsidRDefault="00B971D6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400B">
        <w:rPr>
          <w:rFonts w:ascii="Arial" w:hAnsi="Arial" w:cs="Arial"/>
          <w:sz w:val="24"/>
          <w:szCs w:val="24"/>
          <w:lang w:val="ro-RO"/>
        </w:rPr>
        <w:t xml:space="preserve">Pungile de transport fabricate din materialele care respectă cerinţele SR EN 13432:2002, introduse pe piața națională până la data publicării în Monitorul Oficial al României, Partea I a prezentului ordin, se comercializează </w:t>
      </w:r>
      <w:r w:rsidRPr="00B971D6">
        <w:rPr>
          <w:rFonts w:ascii="Arial" w:hAnsi="Arial" w:cs="Arial"/>
          <w:sz w:val="24"/>
          <w:szCs w:val="24"/>
          <w:lang w:val="ro-RO"/>
        </w:rPr>
        <w:t xml:space="preserve">până la data </w:t>
      </w:r>
      <w:r>
        <w:rPr>
          <w:rFonts w:ascii="Arial" w:hAnsi="Arial" w:cs="Arial"/>
          <w:sz w:val="24"/>
          <w:szCs w:val="24"/>
          <w:lang w:val="ro-RO"/>
        </w:rPr>
        <w:t>intrării în vigoare a prezentului ordin</w:t>
      </w:r>
      <w:r w:rsidRPr="00A1400B">
        <w:rPr>
          <w:rFonts w:ascii="Arial" w:hAnsi="Arial" w:cs="Arial"/>
          <w:sz w:val="24"/>
          <w:szCs w:val="24"/>
          <w:lang w:val="ro-RO"/>
        </w:rPr>
        <w:t>.</w:t>
      </w:r>
    </w:p>
    <w:p w14:paraId="5B8C95AB" w14:textId="77777777" w:rsidR="00A1400B" w:rsidRDefault="00A1400B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701B19" w14:textId="77777777" w:rsidR="00A1400B" w:rsidRPr="00A1400B" w:rsidRDefault="00A1400B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1400B">
        <w:rPr>
          <w:rFonts w:ascii="Arial" w:hAnsi="Arial" w:cs="Arial"/>
          <w:b/>
          <w:sz w:val="24"/>
          <w:szCs w:val="24"/>
          <w:lang w:val="ro-RO"/>
        </w:rPr>
        <w:t>ART. 3</w:t>
      </w:r>
    </w:p>
    <w:p w14:paraId="5109AEF4" w14:textId="1665FF80" w:rsidR="006610A8" w:rsidRDefault="00B971D6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Pungile de transport introduse pe piața națională </w:t>
      </w:r>
      <w:r w:rsidRPr="00DD7C9E">
        <w:rPr>
          <w:rFonts w:ascii="Arial" w:hAnsi="Arial" w:cs="Arial"/>
          <w:sz w:val="24"/>
          <w:szCs w:val="24"/>
          <w:lang w:val="ro-RO"/>
        </w:rPr>
        <w:t>fabricate din materialele care respectă cerinţele SR EN 13432:2002</w:t>
      </w:r>
      <w:r>
        <w:rPr>
          <w:rFonts w:ascii="Arial" w:hAnsi="Arial" w:cs="Arial"/>
          <w:sz w:val="24"/>
          <w:szCs w:val="24"/>
          <w:lang w:val="ro-RO"/>
        </w:rPr>
        <w:t xml:space="preserve"> se colectează împreună cu fracția biodegradabilă.</w:t>
      </w:r>
    </w:p>
    <w:p w14:paraId="36773EBB" w14:textId="17AE4F12" w:rsidR="00B971D6" w:rsidRDefault="00B971D6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3221C1B" w14:textId="74D00321" w:rsidR="00B971D6" w:rsidRPr="00F66DD1" w:rsidRDefault="00B971D6" w:rsidP="00B971D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66DD1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>
        <w:rPr>
          <w:rFonts w:ascii="Arial" w:hAnsi="Arial" w:cs="Arial"/>
          <w:b/>
          <w:sz w:val="24"/>
          <w:szCs w:val="24"/>
          <w:lang w:val="ro-RO"/>
        </w:rPr>
        <w:t>4</w:t>
      </w:r>
    </w:p>
    <w:p w14:paraId="394A21EF" w14:textId="31C20224" w:rsidR="00A1400B" w:rsidRDefault="00B971D6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66DD1">
        <w:rPr>
          <w:rFonts w:ascii="Arial" w:hAnsi="Arial" w:cs="Arial"/>
          <w:sz w:val="24"/>
          <w:szCs w:val="24"/>
          <w:lang w:val="ro-RO"/>
        </w:rPr>
        <w:t>Prezentul ordin se publică în Monitorul Oficial al României, Partea I.</w:t>
      </w:r>
    </w:p>
    <w:p w14:paraId="7AD8EFFF" w14:textId="77777777" w:rsidR="00B971D6" w:rsidRDefault="00B971D6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B899D7B" w14:textId="2233A15C" w:rsidR="006610A8" w:rsidRPr="003B1F1F" w:rsidRDefault="006610A8" w:rsidP="00844875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3B1F1F">
        <w:rPr>
          <w:rFonts w:ascii="Arial" w:hAnsi="Arial" w:cs="Arial"/>
          <w:b/>
          <w:sz w:val="24"/>
          <w:szCs w:val="24"/>
          <w:lang w:val="ro-RO"/>
        </w:rPr>
        <w:t xml:space="preserve">ART. </w:t>
      </w:r>
      <w:r w:rsidR="00B971D6">
        <w:rPr>
          <w:rFonts w:ascii="Arial" w:hAnsi="Arial" w:cs="Arial"/>
          <w:b/>
          <w:sz w:val="24"/>
          <w:szCs w:val="24"/>
          <w:lang w:val="ro-RO"/>
        </w:rPr>
        <w:t>5</w:t>
      </w:r>
    </w:p>
    <w:p w14:paraId="696B6587" w14:textId="054C1277" w:rsidR="006610A8" w:rsidRPr="003B1F1F" w:rsidRDefault="006610A8" w:rsidP="008448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B1F1F">
        <w:rPr>
          <w:rFonts w:ascii="Arial" w:hAnsi="Arial" w:cs="Arial"/>
          <w:sz w:val="24"/>
          <w:szCs w:val="24"/>
          <w:lang w:val="ro-RO"/>
        </w:rPr>
        <w:t xml:space="preserve">Prezentul ordin intră în vigoare la </w:t>
      </w:r>
      <w:r w:rsidR="00507328">
        <w:rPr>
          <w:rFonts w:ascii="Arial" w:hAnsi="Arial" w:cs="Arial"/>
          <w:sz w:val="24"/>
          <w:szCs w:val="24"/>
          <w:lang w:val="ro-RO"/>
        </w:rPr>
        <w:t>30</w:t>
      </w:r>
      <w:r w:rsidRPr="003B1F1F">
        <w:rPr>
          <w:rFonts w:ascii="Arial" w:hAnsi="Arial" w:cs="Arial"/>
          <w:sz w:val="24"/>
          <w:szCs w:val="24"/>
          <w:lang w:val="ro-RO"/>
        </w:rPr>
        <w:t xml:space="preserve"> de zile de la data publicării în Monitorul Oficial al României, Partea I.</w:t>
      </w:r>
    </w:p>
    <w:p w14:paraId="5822D0F8" w14:textId="77777777" w:rsidR="009425A6" w:rsidRDefault="009425A6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4AB7ADA2" w14:textId="77777777" w:rsidR="00001B3F" w:rsidRDefault="00001B3F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038CFD24" w14:textId="77777777" w:rsidR="005F40BF" w:rsidRPr="00F66DD1" w:rsidRDefault="005F40BF" w:rsidP="00471EF3">
      <w:pPr>
        <w:spacing w:after="0" w:line="360" w:lineRule="auto"/>
        <w:rPr>
          <w:rFonts w:ascii="Arial" w:hAnsi="Arial" w:cs="Arial"/>
          <w:b/>
          <w:sz w:val="24"/>
          <w:szCs w:val="24"/>
          <w:lang w:val="ro-RO"/>
        </w:rPr>
      </w:pPr>
    </w:p>
    <w:p w14:paraId="52D80706" w14:textId="5A4E8953" w:rsidR="009425A6" w:rsidRPr="00100CE2" w:rsidRDefault="009425A6" w:rsidP="009425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00CE2">
        <w:rPr>
          <w:rFonts w:ascii="Arial" w:hAnsi="Arial" w:cs="Arial"/>
          <w:b/>
          <w:sz w:val="24"/>
          <w:szCs w:val="24"/>
          <w:lang w:val="ro-RO"/>
        </w:rPr>
        <w:t>MINISTRUL MEDIULUI</w:t>
      </w:r>
      <w:r w:rsidR="00100CE2" w:rsidRPr="00100CE2">
        <w:rPr>
          <w:rFonts w:ascii="Arial" w:hAnsi="Arial" w:cs="Arial"/>
          <w:b/>
          <w:sz w:val="24"/>
          <w:szCs w:val="24"/>
          <w:lang w:val="ro-RO"/>
        </w:rPr>
        <w:t>, APELOR ȘI PĂDURILOR</w:t>
      </w:r>
    </w:p>
    <w:p w14:paraId="44924CD1" w14:textId="266C8D8F" w:rsidR="00373C17" w:rsidRPr="00F66DD1" w:rsidRDefault="00100CE2" w:rsidP="00221D1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100CE2">
        <w:rPr>
          <w:rFonts w:ascii="Arial" w:hAnsi="Arial" w:cs="Arial"/>
          <w:b/>
          <w:sz w:val="24"/>
          <w:szCs w:val="24"/>
          <w:lang w:val="ro-RO"/>
        </w:rPr>
        <w:t>COSTEL ALEXE</w:t>
      </w:r>
    </w:p>
    <w:p w14:paraId="3B99CD63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69122E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7EB1F90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226C1A2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3DF5A63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A9B6F97" w14:textId="77777777" w:rsidR="00181407" w:rsidRDefault="00181407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D7F703B" w14:textId="77777777" w:rsidR="00100CE2" w:rsidRDefault="00100CE2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D0153A4" w14:textId="77777777" w:rsidR="00100CE2" w:rsidRDefault="00100CE2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F263A5" w14:textId="77777777" w:rsidR="00100CE2" w:rsidRDefault="00100CE2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BE552BD" w14:textId="77777777" w:rsidR="00100CE2" w:rsidRDefault="00100CE2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7A3CD10" w14:textId="77777777" w:rsidR="00100CE2" w:rsidRDefault="00100CE2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AAD4A30" w14:textId="77777777" w:rsidR="00625D4C" w:rsidRDefault="00C15FB8" w:rsidP="00AD7D5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  <w:r w:rsidRPr="00C15FB8">
        <w:rPr>
          <w:rFonts w:ascii="Arial" w:hAnsi="Arial" w:cs="Arial"/>
          <w:sz w:val="24"/>
          <w:szCs w:val="24"/>
          <w:lang w:val="ro-RO"/>
        </w:rPr>
        <w:lastRenderedPageBreak/>
        <w:t>ANEXĂ</w:t>
      </w:r>
    </w:p>
    <w:p w14:paraId="2503EAA8" w14:textId="77777777" w:rsidR="00AD7D53" w:rsidRDefault="00AD7D53" w:rsidP="00AD7D53">
      <w:pPr>
        <w:spacing w:after="0" w:line="360" w:lineRule="auto"/>
        <w:jc w:val="right"/>
        <w:rPr>
          <w:rFonts w:ascii="Arial" w:hAnsi="Arial" w:cs="Arial"/>
          <w:sz w:val="24"/>
          <w:szCs w:val="24"/>
          <w:lang w:val="ro-RO"/>
        </w:rPr>
      </w:pPr>
    </w:p>
    <w:p w14:paraId="224DF2FE" w14:textId="77777777" w:rsidR="00C15FB8" w:rsidRDefault="00C15FB8" w:rsidP="00625D4C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 w:rsidRPr="00C15FB8">
        <w:rPr>
          <w:rFonts w:ascii="Arial" w:hAnsi="Arial" w:cs="Arial"/>
          <w:sz w:val="24"/>
          <w:szCs w:val="24"/>
          <w:lang w:val="ro-RO"/>
        </w:rPr>
        <w:t>aracteristicile tehnice de identificare a pungilor de transport fabricate din materialele care respectă cerinţele SR EN 13432:2002, pentru care nu se aplică ecotaxa prevăzută la art. 9 alin. (1) lit. q) din Ordonanţa de urgenţă a Guvernului nr. 196/2005 privind Fondul pentru mediu, aprobată cu modificări şi completări prin Legea nr. 105/2006, cu modificările şi completările ulterioare</w:t>
      </w:r>
    </w:p>
    <w:p w14:paraId="236FCA73" w14:textId="77777777" w:rsidR="00625D4C" w:rsidRDefault="00625D4C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4205AA5" w14:textId="77777777" w:rsidR="00D96EE8" w:rsidRDefault="00D96EE8" w:rsidP="009022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2B65EE5" w14:textId="77777777" w:rsidR="007A2256" w:rsidRPr="007A2256" w:rsidRDefault="007A2256" w:rsidP="00C15F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CAPITOLUL I</w:t>
      </w:r>
    </w:p>
    <w:p w14:paraId="796324BF" w14:textId="77777777" w:rsidR="00C15FB8" w:rsidRPr="007A2256" w:rsidRDefault="00C15FB8" w:rsidP="00C15FB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Prevederi generale</w:t>
      </w:r>
    </w:p>
    <w:p w14:paraId="6B859E02" w14:textId="77777777" w:rsidR="00C15FB8" w:rsidRPr="00C15FB8" w:rsidRDefault="00C15FB8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00B9EDA" w14:textId="77777777" w:rsidR="00C15FB8" w:rsidRDefault="00E32BE0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1. </w:t>
      </w:r>
      <w:r w:rsidR="00C15FB8" w:rsidRPr="00C15FB8">
        <w:rPr>
          <w:rFonts w:ascii="Arial" w:hAnsi="Arial" w:cs="Arial"/>
          <w:sz w:val="24"/>
          <w:szCs w:val="24"/>
          <w:lang w:val="ro-RO"/>
        </w:rPr>
        <w:t>Obiectul prezentei proceduri îl constituie</w:t>
      </w:r>
      <w:r w:rsidR="00DD7C9E">
        <w:rPr>
          <w:rFonts w:ascii="Arial" w:hAnsi="Arial" w:cs="Arial"/>
          <w:sz w:val="24"/>
          <w:szCs w:val="24"/>
          <w:lang w:val="ro-RO"/>
        </w:rPr>
        <w:t xml:space="preserve"> aprobarea </w:t>
      </w:r>
      <w:r w:rsidR="00DD7C9E" w:rsidRPr="00DD7C9E">
        <w:rPr>
          <w:rFonts w:ascii="Arial" w:hAnsi="Arial" w:cs="Arial"/>
          <w:sz w:val="24"/>
          <w:szCs w:val="24"/>
          <w:lang w:val="ro-RO"/>
        </w:rPr>
        <w:t>caracteristicilor tehnice de identificare a pungilor de transport fabricate din materialele care respectă cerinţele SR EN 13432:2002, pentru care nu se aplică ecotaxa prevăzută la art. 9 alin. (1) lit. q) din Ordonanţa de urgenţă a Guvernului nr. 196/2005 privind Fondul pentru mediu, aprobată cu modificări şi completări prin Legea nr. 105/2006, cu modificările şi completările ulterioare</w:t>
      </w:r>
      <w:r w:rsidR="00C15FB8" w:rsidRPr="00C15FB8">
        <w:rPr>
          <w:rFonts w:ascii="Arial" w:hAnsi="Arial" w:cs="Arial"/>
          <w:sz w:val="24"/>
          <w:szCs w:val="24"/>
          <w:lang w:val="ro-RO"/>
        </w:rPr>
        <w:t>.</w:t>
      </w:r>
    </w:p>
    <w:p w14:paraId="28423DB1" w14:textId="77777777" w:rsidR="00D96EE8" w:rsidRDefault="00D96EE8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5FBC4EB" w14:textId="77777777" w:rsidR="00AD7D53" w:rsidRDefault="00AD7D53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6BE2B70" w14:textId="77777777" w:rsidR="007A2256" w:rsidRPr="007A2256" w:rsidRDefault="007A2256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CAPITOLUL II</w:t>
      </w:r>
    </w:p>
    <w:p w14:paraId="189526C8" w14:textId="77777777" w:rsidR="00DD7C9E" w:rsidRDefault="007A2256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A2256">
        <w:rPr>
          <w:rFonts w:ascii="Arial" w:hAnsi="Arial" w:cs="Arial"/>
          <w:b/>
          <w:sz w:val="24"/>
          <w:szCs w:val="24"/>
          <w:lang w:val="ro-RO"/>
        </w:rPr>
        <w:t>Caracteristicile tehnice</w:t>
      </w:r>
    </w:p>
    <w:p w14:paraId="2CFD77E3" w14:textId="77777777" w:rsidR="00AD7D53" w:rsidRPr="007A2256" w:rsidRDefault="00AD7D53" w:rsidP="007A22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2ECFFE8" w14:textId="77777777" w:rsidR="00817C97" w:rsidRDefault="00E32BE0" w:rsidP="00C15F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</w:t>
      </w:r>
      <w:r w:rsidR="00AC1A5B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A616B">
        <w:rPr>
          <w:rFonts w:ascii="Arial" w:hAnsi="Arial" w:cs="Arial"/>
          <w:sz w:val="24"/>
          <w:szCs w:val="24"/>
          <w:lang w:val="ro-RO"/>
        </w:rPr>
        <w:t xml:space="preserve">Pungile de transport introduse pe piața </w:t>
      </w:r>
      <w:r w:rsidR="00817C97">
        <w:rPr>
          <w:rFonts w:ascii="Arial" w:hAnsi="Arial" w:cs="Arial"/>
          <w:sz w:val="24"/>
          <w:szCs w:val="24"/>
          <w:lang w:val="ro-RO"/>
        </w:rPr>
        <w:t>națională trebuie să îndeplinească următoarele cerințe tehnice</w:t>
      </w:r>
      <w:r w:rsidR="005769D4">
        <w:rPr>
          <w:rFonts w:ascii="Arial" w:hAnsi="Arial" w:cs="Arial"/>
          <w:sz w:val="24"/>
          <w:szCs w:val="24"/>
          <w:lang w:val="ro-RO"/>
        </w:rPr>
        <w:t xml:space="preserve"> în vederea identificării și valorificării</w:t>
      </w:r>
      <w:r w:rsidR="00817C97">
        <w:rPr>
          <w:rFonts w:ascii="Arial" w:hAnsi="Arial" w:cs="Arial"/>
          <w:sz w:val="24"/>
          <w:szCs w:val="24"/>
          <w:lang w:val="ro-RO"/>
        </w:rPr>
        <w:t>:</w:t>
      </w:r>
    </w:p>
    <w:p w14:paraId="48140C15" w14:textId="160E094D" w:rsidR="00D96EE8" w:rsidRPr="008707E4" w:rsidRDefault="00551DA5" w:rsidP="00D96EE8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535CFF">
        <w:rPr>
          <w:rFonts w:ascii="Arial" w:hAnsi="Arial" w:cs="Arial"/>
          <w:sz w:val="24"/>
          <w:szCs w:val="24"/>
          <w:lang w:val="ro-RO"/>
        </w:rPr>
        <w:t xml:space="preserve">substanţele folosite pentru </w:t>
      </w:r>
      <w:r w:rsidR="00AF47A6">
        <w:rPr>
          <w:rFonts w:ascii="Arial" w:hAnsi="Arial" w:cs="Arial"/>
          <w:sz w:val="24"/>
          <w:szCs w:val="24"/>
          <w:lang w:val="ro-RO"/>
        </w:rPr>
        <w:t>obținerea culorii</w:t>
      </w:r>
      <w:r w:rsidR="00E320F1">
        <w:rPr>
          <w:rFonts w:ascii="Arial" w:hAnsi="Arial" w:cs="Arial"/>
          <w:sz w:val="24"/>
          <w:szCs w:val="24"/>
          <w:lang w:val="ro-RO"/>
        </w:rPr>
        <w:t xml:space="preserve"> pungilor de transport</w:t>
      </w:r>
      <w:r w:rsidR="00AF47A6">
        <w:rPr>
          <w:rFonts w:ascii="Arial" w:hAnsi="Arial" w:cs="Arial"/>
          <w:sz w:val="24"/>
          <w:szCs w:val="24"/>
          <w:lang w:val="ro-RO"/>
        </w:rPr>
        <w:t xml:space="preserve">, </w:t>
      </w:r>
      <w:r w:rsidR="00A24D75">
        <w:rPr>
          <w:rFonts w:ascii="Arial" w:hAnsi="Arial" w:cs="Arial"/>
          <w:sz w:val="24"/>
          <w:szCs w:val="24"/>
          <w:lang w:val="ro-RO"/>
        </w:rPr>
        <w:t xml:space="preserve">pentru </w:t>
      </w:r>
      <w:r w:rsidRPr="00535CFF">
        <w:rPr>
          <w:rFonts w:ascii="Arial" w:hAnsi="Arial" w:cs="Arial"/>
          <w:sz w:val="24"/>
          <w:szCs w:val="24"/>
          <w:lang w:val="ro-RO"/>
        </w:rPr>
        <w:t xml:space="preserve">inscripţionarea elementelor de identificare şi informare potrivit legii, </w:t>
      </w:r>
      <w:r w:rsidR="00835649">
        <w:rPr>
          <w:rFonts w:ascii="Arial" w:hAnsi="Arial" w:cs="Arial"/>
          <w:sz w:val="24"/>
          <w:szCs w:val="24"/>
          <w:lang w:val="ro-RO"/>
        </w:rPr>
        <w:t xml:space="preserve">precum și </w:t>
      </w:r>
      <w:r w:rsidRPr="00535CFF">
        <w:rPr>
          <w:rFonts w:ascii="Arial" w:hAnsi="Arial" w:cs="Arial"/>
          <w:sz w:val="24"/>
          <w:szCs w:val="24"/>
          <w:lang w:val="ro-RO"/>
        </w:rPr>
        <w:t>substanţele folosite pentru personalizare</w:t>
      </w:r>
      <w:r w:rsidR="00535CFF" w:rsidRPr="00535CFF">
        <w:rPr>
          <w:rFonts w:ascii="Arial" w:hAnsi="Arial" w:cs="Arial"/>
          <w:sz w:val="24"/>
          <w:szCs w:val="24"/>
          <w:lang w:val="ro-RO"/>
        </w:rPr>
        <w:t xml:space="preserve"> nu trebuie să modifice </w:t>
      </w:r>
      <w:r w:rsidR="00535CFF">
        <w:rPr>
          <w:rFonts w:ascii="Arial" w:hAnsi="Arial" w:cs="Arial"/>
          <w:sz w:val="24"/>
          <w:szCs w:val="24"/>
          <w:lang w:val="ro-RO"/>
        </w:rPr>
        <w:t xml:space="preserve">caracteristicile materialului </w:t>
      </w:r>
      <w:r w:rsidR="00835649">
        <w:rPr>
          <w:rFonts w:ascii="Arial" w:hAnsi="Arial" w:cs="Arial"/>
          <w:sz w:val="24"/>
          <w:szCs w:val="24"/>
          <w:lang w:val="ro-RO"/>
        </w:rPr>
        <w:t xml:space="preserve">care este </w:t>
      </w:r>
      <w:r w:rsidR="00535CFF">
        <w:rPr>
          <w:rFonts w:ascii="Arial" w:hAnsi="Arial" w:cs="Arial"/>
          <w:sz w:val="24"/>
          <w:szCs w:val="24"/>
          <w:lang w:val="ro-RO"/>
        </w:rPr>
        <w:t>utilizat la fabricarea pungilor de transport</w:t>
      </w:r>
      <w:r w:rsidR="00DD1469" w:rsidRPr="00535CFF">
        <w:rPr>
          <w:rFonts w:ascii="Arial" w:hAnsi="Arial" w:cs="Arial"/>
          <w:sz w:val="24"/>
          <w:szCs w:val="24"/>
          <w:lang w:val="ro-RO"/>
        </w:rPr>
        <w:t>;</w:t>
      </w:r>
    </w:p>
    <w:p w14:paraId="36F6A7DE" w14:textId="4FED71BC" w:rsidR="00507328" w:rsidRDefault="00673004" w:rsidP="00507328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073E86">
        <w:rPr>
          <w:rFonts w:ascii="Arial" w:hAnsi="Arial" w:cs="Arial"/>
          <w:sz w:val="24"/>
          <w:szCs w:val="24"/>
          <w:lang w:val="ro-RO"/>
        </w:rPr>
        <w:t xml:space="preserve">vor </w:t>
      </w:r>
      <w:r w:rsidR="0078277A" w:rsidRPr="00073E86">
        <w:rPr>
          <w:rFonts w:ascii="Arial" w:hAnsi="Arial" w:cs="Arial"/>
          <w:sz w:val="24"/>
          <w:szCs w:val="24"/>
          <w:lang w:val="ro-RO"/>
        </w:rPr>
        <w:t xml:space="preserve">fi </w:t>
      </w:r>
      <w:r w:rsidRPr="00073E86">
        <w:rPr>
          <w:rFonts w:ascii="Arial" w:hAnsi="Arial" w:cs="Arial"/>
          <w:sz w:val="24"/>
          <w:szCs w:val="24"/>
          <w:lang w:val="ro-RO"/>
        </w:rPr>
        <w:t xml:space="preserve">marcate </w:t>
      </w:r>
      <w:r w:rsidR="003500DD" w:rsidRPr="00073E86">
        <w:rPr>
          <w:rFonts w:ascii="Arial" w:hAnsi="Arial" w:cs="Arial"/>
          <w:sz w:val="24"/>
          <w:szCs w:val="24"/>
          <w:lang w:val="ro-RO"/>
        </w:rPr>
        <w:t>cu un cod/număr</w:t>
      </w:r>
      <w:r w:rsidR="0021143C" w:rsidRPr="00073E86">
        <w:rPr>
          <w:rFonts w:ascii="Arial" w:hAnsi="Arial" w:cs="Arial"/>
          <w:sz w:val="24"/>
          <w:szCs w:val="24"/>
          <w:lang w:val="ro-RO"/>
        </w:rPr>
        <w:t>/siglă</w:t>
      </w:r>
      <w:r w:rsidR="003500DD" w:rsidRPr="00073E86">
        <w:rPr>
          <w:rFonts w:ascii="Arial" w:hAnsi="Arial" w:cs="Arial"/>
          <w:sz w:val="24"/>
          <w:szCs w:val="24"/>
          <w:lang w:val="ro-RO"/>
        </w:rPr>
        <w:t xml:space="preserve"> pentru identificarea organismului </w:t>
      </w:r>
      <w:r w:rsidR="00160D05" w:rsidRPr="00073E86">
        <w:rPr>
          <w:rFonts w:ascii="Arial" w:hAnsi="Arial" w:cs="Arial"/>
          <w:sz w:val="24"/>
          <w:szCs w:val="24"/>
          <w:lang w:val="ro-RO"/>
        </w:rPr>
        <w:t xml:space="preserve">care a eliberat </w:t>
      </w:r>
      <w:r w:rsidR="002A60FF" w:rsidRPr="00073E86">
        <w:rPr>
          <w:rFonts w:ascii="Arial" w:hAnsi="Arial" w:cs="Arial"/>
          <w:sz w:val="24"/>
          <w:szCs w:val="24"/>
          <w:lang w:val="ro-RO"/>
        </w:rPr>
        <w:t>certificatul pentru acordarea și utilizarea mărcii de conformitate „OK compost</w:t>
      </w:r>
      <w:r w:rsidR="00AC77AB">
        <w:rPr>
          <w:rFonts w:ascii="Arial" w:hAnsi="Arial" w:cs="Arial"/>
          <w:sz w:val="24"/>
          <w:szCs w:val="24"/>
          <w:lang w:val="ro-RO"/>
        </w:rPr>
        <w:t xml:space="preserve"> ACASĂ</w:t>
      </w:r>
      <w:r w:rsidR="002A60FF" w:rsidRPr="00073E86">
        <w:rPr>
          <w:rFonts w:ascii="Arial" w:hAnsi="Arial" w:cs="Arial"/>
          <w:sz w:val="24"/>
          <w:szCs w:val="24"/>
          <w:lang w:val="ro-RO"/>
        </w:rPr>
        <w:t>”</w:t>
      </w:r>
      <w:r w:rsidR="00AC77AB">
        <w:rPr>
          <w:rFonts w:ascii="Arial" w:hAnsi="Arial" w:cs="Arial"/>
          <w:sz w:val="24"/>
          <w:szCs w:val="24"/>
          <w:lang w:val="ro-RO"/>
        </w:rPr>
        <w:t xml:space="preserve"> sau </w:t>
      </w:r>
      <w:r w:rsidR="00AC77AB" w:rsidRPr="00073E86">
        <w:rPr>
          <w:rFonts w:ascii="Arial" w:hAnsi="Arial" w:cs="Arial"/>
          <w:sz w:val="24"/>
          <w:szCs w:val="24"/>
          <w:lang w:val="ro-RO"/>
        </w:rPr>
        <w:t>„OK compost</w:t>
      </w:r>
      <w:r w:rsidR="00AC77AB">
        <w:rPr>
          <w:rFonts w:ascii="Arial" w:hAnsi="Arial" w:cs="Arial"/>
          <w:sz w:val="24"/>
          <w:szCs w:val="24"/>
          <w:lang w:val="ro-RO"/>
        </w:rPr>
        <w:t xml:space="preserve"> INDUSTRIAL</w:t>
      </w:r>
      <w:r w:rsidR="00AC77AB" w:rsidRPr="00073E86">
        <w:rPr>
          <w:rFonts w:ascii="Arial" w:hAnsi="Arial" w:cs="Arial"/>
          <w:sz w:val="24"/>
          <w:szCs w:val="24"/>
          <w:lang w:val="ro-RO"/>
        </w:rPr>
        <w:t>”</w:t>
      </w:r>
      <w:r w:rsidR="008707E4" w:rsidRPr="00073E86">
        <w:rPr>
          <w:rFonts w:ascii="Arial" w:hAnsi="Arial" w:cs="Arial"/>
          <w:sz w:val="24"/>
          <w:szCs w:val="24"/>
          <w:lang w:val="ro-RO"/>
        </w:rPr>
        <w:t>;</w:t>
      </w:r>
    </w:p>
    <w:p w14:paraId="6BDD1B58" w14:textId="77777777" w:rsidR="00507328" w:rsidRPr="00073E86" w:rsidRDefault="00507328" w:rsidP="00D7380B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14:paraId="65A3029B" w14:textId="20404489" w:rsidR="00D96EE8" w:rsidRPr="00305726" w:rsidRDefault="00E320F1" w:rsidP="0090226E">
      <w:pPr>
        <w:pStyle w:val="ListParagraph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305726">
        <w:rPr>
          <w:rFonts w:ascii="Arial" w:hAnsi="Arial" w:cs="Arial"/>
          <w:sz w:val="24"/>
          <w:szCs w:val="24"/>
          <w:lang w:val="ro-RO"/>
        </w:rPr>
        <w:lastRenderedPageBreak/>
        <w:t>vor fi marcate cu nume</w:t>
      </w:r>
      <w:r w:rsidR="002A60FF" w:rsidRPr="00305726">
        <w:rPr>
          <w:rFonts w:ascii="Arial" w:hAnsi="Arial" w:cs="Arial"/>
          <w:sz w:val="24"/>
          <w:szCs w:val="24"/>
          <w:lang w:val="ro-RO"/>
        </w:rPr>
        <w:t xml:space="preserve"> </w:t>
      </w:r>
      <w:r w:rsidRPr="00305726">
        <w:rPr>
          <w:rFonts w:ascii="Arial" w:hAnsi="Arial" w:cs="Arial"/>
          <w:sz w:val="24"/>
          <w:szCs w:val="24"/>
          <w:lang w:val="ro-RO"/>
        </w:rPr>
        <w:t>și cod unic de înregistrare</w:t>
      </w:r>
      <w:r w:rsidR="002C5692" w:rsidRPr="00305726">
        <w:rPr>
          <w:rFonts w:ascii="Arial" w:hAnsi="Arial" w:cs="Arial"/>
          <w:sz w:val="24"/>
          <w:szCs w:val="24"/>
          <w:lang w:val="ro-RO"/>
        </w:rPr>
        <w:t xml:space="preserve"> pentru identificarea producătorului/manufacturierului</w:t>
      </w:r>
      <w:r w:rsidR="00AC77AB" w:rsidRPr="00305726">
        <w:rPr>
          <w:rFonts w:ascii="Arial" w:hAnsi="Arial" w:cs="Arial"/>
          <w:sz w:val="24"/>
          <w:szCs w:val="24"/>
          <w:lang w:val="ro-RO"/>
        </w:rPr>
        <w:t xml:space="preserve"> și țării de origine – </w:t>
      </w:r>
      <w:r w:rsidR="00AC77AB" w:rsidRPr="00305726">
        <w:rPr>
          <w:rFonts w:ascii="Arial" w:hAnsi="Arial" w:cs="Arial"/>
          <w:i/>
          <w:iCs/>
          <w:sz w:val="24"/>
          <w:szCs w:val="24"/>
          <w:lang w:val="ro-RO"/>
        </w:rPr>
        <w:t>de exemplu: Produs fabricat în România</w:t>
      </w:r>
      <w:r w:rsidR="00AC77AB" w:rsidRPr="00305726">
        <w:rPr>
          <w:rFonts w:ascii="Arial" w:hAnsi="Arial" w:cs="Arial"/>
          <w:sz w:val="24"/>
          <w:szCs w:val="24"/>
          <w:lang w:val="ro-RO"/>
        </w:rPr>
        <w:t xml:space="preserve">/ </w:t>
      </w:r>
      <w:r w:rsidR="008F52D3">
        <w:rPr>
          <w:rFonts w:ascii="Arial" w:hAnsi="Arial" w:cs="Arial"/>
          <w:i/>
          <w:iCs/>
          <w:sz w:val="24"/>
          <w:szCs w:val="24"/>
          <w:lang w:val="ro-RO"/>
        </w:rPr>
        <w:t>Germania/Spania/</w:t>
      </w:r>
      <w:r w:rsidR="00AC77AB" w:rsidRPr="00305726">
        <w:rPr>
          <w:rFonts w:ascii="Arial" w:hAnsi="Arial" w:cs="Arial"/>
          <w:i/>
          <w:iCs/>
          <w:sz w:val="24"/>
          <w:szCs w:val="24"/>
          <w:lang w:val="ro-RO"/>
        </w:rPr>
        <w:t>China</w:t>
      </w:r>
      <w:r w:rsidR="002C5692" w:rsidRPr="00305726">
        <w:rPr>
          <w:rFonts w:ascii="Arial" w:hAnsi="Arial" w:cs="Arial"/>
          <w:sz w:val="24"/>
          <w:szCs w:val="24"/>
          <w:lang w:val="ro-RO"/>
        </w:rPr>
        <w:t>.</w:t>
      </w:r>
    </w:p>
    <w:p w14:paraId="3FACCEC9" w14:textId="515F6BF4" w:rsidR="005A620C" w:rsidRDefault="005A620C" w:rsidP="005A620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5A620C" w:rsidSect="00F06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041" w:bottom="851" w:left="1134" w:header="72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975C0" w14:textId="77777777" w:rsidR="00885F0A" w:rsidRDefault="00885F0A" w:rsidP="00562DC2">
      <w:pPr>
        <w:spacing w:after="0" w:line="240" w:lineRule="auto"/>
      </w:pPr>
      <w:r>
        <w:separator/>
      </w:r>
    </w:p>
  </w:endnote>
  <w:endnote w:type="continuationSeparator" w:id="0">
    <w:p w14:paraId="565B30A5" w14:textId="77777777" w:rsidR="00885F0A" w:rsidRDefault="00885F0A" w:rsidP="0056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Times New Roman Bold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76CFE" w14:textId="77777777" w:rsidR="00305726" w:rsidRDefault="003057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87C4" w14:textId="77777777" w:rsidR="00562DC2" w:rsidRPr="00022758" w:rsidRDefault="00562DC2">
    <w:pPr>
      <w:pStyle w:val="Footer"/>
      <w:jc w:val="right"/>
      <w:rPr>
        <w:rFonts w:ascii="Arial" w:hAnsi="Arial" w:cs="Arial"/>
      </w:rPr>
    </w:pPr>
  </w:p>
  <w:p w14:paraId="5A7955A6" w14:textId="77777777" w:rsidR="00562DC2" w:rsidRDefault="00562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F99D" w14:textId="77777777" w:rsidR="00305726" w:rsidRDefault="00305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0FBDF" w14:textId="77777777" w:rsidR="00885F0A" w:rsidRDefault="00885F0A" w:rsidP="00562DC2">
      <w:pPr>
        <w:spacing w:after="0" w:line="240" w:lineRule="auto"/>
      </w:pPr>
      <w:r>
        <w:separator/>
      </w:r>
    </w:p>
  </w:footnote>
  <w:footnote w:type="continuationSeparator" w:id="0">
    <w:p w14:paraId="1D59FF79" w14:textId="77777777" w:rsidR="00885F0A" w:rsidRDefault="00885F0A" w:rsidP="0056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EE7A" w14:textId="3D0392C9" w:rsidR="00305726" w:rsidRDefault="00A008A0">
    <w:pPr>
      <w:pStyle w:val="Header"/>
    </w:pPr>
    <w:r>
      <w:rPr>
        <w:noProof/>
      </w:rPr>
      <w:pict w14:anchorId="43A57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22" o:spid="_x0000_s2050" type="#_x0000_t136" style="position:absolute;margin-left:0;margin-top:0;width:473pt;height:236.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B865" w14:textId="1C2484D8" w:rsidR="00305726" w:rsidRDefault="00A008A0">
    <w:pPr>
      <w:pStyle w:val="Header"/>
    </w:pPr>
    <w:r>
      <w:rPr>
        <w:noProof/>
      </w:rPr>
      <w:pict w14:anchorId="4C0CA5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23" o:spid="_x0000_s2051" type="#_x0000_t136" style="position:absolute;margin-left:0;margin-top:0;width:473pt;height:236.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D1213" w14:textId="1AAA8EFB" w:rsidR="00305726" w:rsidRDefault="00A008A0">
    <w:pPr>
      <w:pStyle w:val="Header"/>
    </w:pPr>
    <w:r>
      <w:rPr>
        <w:noProof/>
      </w:rPr>
      <w:pict w14:anchorId="7DD2C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77721" o:spid="_x0000_s2049" type="#_x0000_t136" style="position:absolute;margin-left:0;margin-top:0;width:473pt;height:236.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BFE"/>
    <w:multiLevelType w:val="hybridMultilevel"/>
    <w:tmpl w:val="47E46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2D3"/>
    <w:multiLevelType w:val="hybridMultilevel"/>
    <w:tmpl w:val="73ECB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CEB7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6B58"/>
    <w:multiLevelType w:val="hybridMultilevel"/>
    <w:tmpl w:val="6834F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1CA"/>
    <w:multiLevelType w:val="hybridMultilevel"/>
    <w:tmpl w:val="70B8B3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54AE2"/>
    <w:multiLevelType w:val="hybridMultilevel"/>
    <w:tmpl w:val="2CAAD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9EB378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522C"/>
    <w:multiLevelType w:val="hybridMultilevel"/>
    <w:tmpl w:val="9F1EE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C80"/>
    <w:multiLevelType w:val="hybridMultilevel"/>
    <w:tmpl w:val="93ACBFC4"/>
    <w:lvl w:ilvl="0" w:tplc="04180017">
      <w:start w:val="1"/>
      <w:numFmt w:val="lowerLetter"/>
      <w:lvlText w:val="%1)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BA55DF7"/>
    <w:multiLevelType w:val="hybridMultilevel"/>
    <w:tmpl w:val="FE88300C"/>
    <w:lvl w:ilvl="0" w:tplc="AAFC1C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D403B"/>
    <w:multiLevelType w:val="hybridMultilevel"/>
    <w:tmpl w:val="832834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13B66"/>
    <w:multiLevelType w:val="hybridMultilevel"/>
    <w:tmpl w:val="BB1824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533"/>
    <w:multiLevelType w:val="hybridMultilevel"/>
    <w:tmpl w:val="50FE78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66C97"/>
    <w:multiLevelType w:val="hybridMultilevel"/>
    <w:tmpl w:val="7284BD0A"/>
    <w:lvl w:ilvl="0" w:tplc="852C8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86566"/>
    <w:multiLevelType w:val="hybridMultilevel"/>
    <w:tmpl w:val="97B8FD9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CF17540"/>
    <w:multiLevelType w:val="hybridMultilevel"/>
    <w:tmpl w:val="6A48CF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smin Teodoru">
    <w15:presenceInfo w15:providerId="AD" w15:userId="S-1-5-21-2917426104-394408006-108971551-28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6E"/>
    <w:rsid w:val="00000B98"/>
    <w:rsid w:val="00001B3F"/>
    <w:rsid w:val="000179D6"/>
    <w:rsid w:val="00017ECB"/>
    <w:rsid w:val="00022758"/>
    <w:rsid w:val="00024B1D"/>
    <w:rsid w:val="00031F09"/>
    <w:rsid w:val="00032114"/>
    <w:rsid w:val="0003372F"/>
    <w:rsid w:val="00045603"/>
    <w:rsid w:val="000573C5"/>
    <w:rsid w:val="00073230"/>
    <w:rsid w:val="00073E86"/>
    <w:rsid w:val="00077600"/>
    <w:rsid w:val="000868CC"/>
    <w:rsid w:val="000A52F6"/>
    <w:rsid w:val="000A63CE"/>
    <w:rsid w:val="000B369C"/>
    <w:rsid w:val="000B54C8"/>
    <w:rsid w:val="000B6BAB"/>
    <w:rsid w:val="000B7F35"/>
    <w:rsid w:val="000E0D8E"/>
    <w:rsid w:val="000E24ED"/>
    <w:rsid w:val="000E7837"/>
    <w:rsid w:val="000F2164"/>
    <w:rsid w:val="00100CE2"/>
    <w:rsid w:val="0010440C"/>
    <w:rsid w:val="001108B7"/>
    <w:rsid w:val="00114B88"/>
    <w:rsid w:val="00121CE5"/>
    <w:rsid w:val="001265E5"/>
    <w:rsid w:val="0013014B"/>
    <w:rsid w:val="0014397F"/>
    <w:rsid w:val="001475D1"/>
    <w:rsid w:val="00147DCC"/>
    <w:rsid w:val="00151DA4"/>
    <w:rsid w:val="00160D05"/>
    <w:rsid w:val="00173BA7"/>
    <w:rsid w:val="001756B2"/>
    <w:rsid w:val="00177B99"/>
    <w:rsid w:val="001810A3"/>
    <w:rsid w:val="00181407"/>
    <w:rsid w:val="00186E6A"/>
    <w:rsid w:val="0019280B"/>
    <w:rsid w:val="001A46CA"/>
    <w:rsid w:val="001A7F0F"/>
    <w:rsid w:val="001B2126"/>
    <w:rsid w:val="001C0354"/>
    <w:rsid w:val="001C0ED9"/>
    <w:rsid w:val="001C1F48"/>
    <w:rsid w:val="001C4C11"/>
    <w:rsid w:val="001C6C38"/>
    <w:rsid w:val="001E423E"/>
    <w:rsid w:val="001E5CEE"/>
    <w:rsid w:val="001F4ACE"/>
    <w:rsid w:val="00200343"/>
    <w:rsid w:val="00204E1E"/>
    <w:rsid w:val="0021143C"/>
    <w:rsid w:val="00221D1E"/>
    <w:rsid w:val="0024668D"/>
    <w:rsid w:val="002466DB"/>
    <w:rsid w:val="002526D2"/>
    <w:rsid w:val="00260314"/>
    <w:rsid w:val="002609A3"/>
    <w:rsid w:val="00283817"/>
    <w:rsid w:val="00284963"/>
    <w:rsid w:val="00287A6E"/>
    <w:rsid w:val="00290E9B"/>
    <w:rsid w:val="002918E1"/>
    <w:rsid w:val="002947E2"/>
    <w:rsid w:val="00297A13"/>
    <w:rsid w:val="002A60FF"/>
    <w:rsid w:val="002C5692"/>
    <w:rsid w:val="002D5668"/>
    <w:rsid w:val="002E1FA1"/>
    <w:rsid w:val="00302503"/>
    <w:rsid w:val="00305726"/>
    <w:rsid w:val="00310A0D"/>
    <w:rsid w:val="0031758E"/>
    <w:rsid w:val="003500DD"/>
    <w:rsid w:val="00355505"/>
    <w:rsid w:val="003605C4"/>
    <w:rsid w:val="00360E74"/>
    <w:rsid w:val="00371F5A"/>
    <w:rsid w:val="00373C17"/>
    <w:rsid w:val="00386EB3"/>
    <w:rsid w:val="0039697F"/>
    <w:rsid w:val="003A0E29"/>
    <w:rsid w:val="003B1F1F"/>
    <w:rsid w:val="003B68E5"/>
    <w:rsid w:val="003C7052"/>
    <w:rsid w:val="003D1743"/>
    <w:rsid w:val="003F59EB"/>
    <w:rsid w:val="003F7712"/>
    <w:rsid w:val="0040024F"/>
    <w:rsid w:val="00404AC7"/>
    <w:rsid w:val="0041556D"/>
    <w:rsid w:val="00422B2F"/>
    <w:rsid w:val="00446ABA"/>
    <w:rsid w:val="00465692"/>
    <w:rsid w:val="00467291"/>
    <w:rsid w:val="004673CC"/>
    <w:rsid w:val="00471EF3"/>
    <w:rsid w:val="00495FFE"/>
    <w:rsid w:val="00497456"/>
    <w:rsid w:val="00497DF2"/>
    <w:rsid w:val="004A3849"/>
    <w:rsid w:val="004A6E5C"/>
    <w:rsid w:val="004C3A23"/>
    <w:rsid w:val="004F30EC"/>
    <w:rsid w:val="004F3B81"/>
    <w:rsid w:val="005042BF"/>
    <w:rsid w:val="00506C12"/>
    <w:rsid w:val="00507328"/>
    <w:rsid w:val="005122EF"/>
    <w:rsid w:val="005204C7"/>
    <w:rsid w:val="005265A9"/>
    <w:rsid w:val="00535CFF"/>
    <w:rsid w:val="00544C6C"/>
    <w:rsid w:val="00545D3E"/>
    <w:rsid w:val="005474FB"/>
    <w:rsid w:val="00551DA5"/>
    <w:rsid w:val="0055520B"/>
    <w:rsid w:val="00562DC2"/>
    <w:rsid w:val="005643ED"/>
    <w:rsid w:val="00575A3B"/>
    <w:rsid w:val="005769D4"/>
    <w:rsid w:val="00583402"/>
    <w:rsid w:val="00586EC8"/>
    <w:rsid w:val="00587EBE"/>
    <w:rsid w:val="00591F82"/>
    <w:rsid w:val="005A620C"/>
    <w:rsid w:val="005A789F"/>
    <w:rsid w:val="005B13C5"/>
    <w:rsid w:val="005C0EF3"/>
    <w:rsid w:val="005C6C04"/>
    <w:rsid w:val="005D3600"/>
    <w:rsid w:val="005D4233"/>
    <w:rsid w:val="005D6C16"/>
    <w:rsid w:val="005E6686"/>
    <w:rsid w:val="005F40BF"/>
    <w:rsid w:val="005F6534"/>
    <w:rsid w:val="006146A8"/>
    <w:rsid w:val="0061695E"/>
    <w:rsid w:val="0062291F"/>
    <w:rsid w:val="00625D4C"/>
    <w:rsid w:val="006278E4"/>
    <w:rsid w:val="006610A8"/>
    <w:rsid w:val="006630D1"/>
    <w:rsid w:val="00663768"/>
    <w:rsid w:val="00665DE4"/>
    <w:rsid w:val="00673004"/>
    <w:rsid w:val="00675A05"/>
    <w:rsid w:val="006837AC"/>
    <w:rsid w:val="006922A9"/>
    <w:rsid w:val="00692FCA"/>
    <w:rsid w:val="006940A8"/>
    <w:rsid w:val="006A191F"/>
    <w:rsid w:val="006B07E4"/>
    <w:rsid w:val="006B650D"/>
    <w:rsid w:val="006C108E"/>
    <w:rsid w:val="006D1808"/>
    <w:rsid w:val="006D761E"/>
    <w:rsid w:val="006D797C"/>
    <w:rsid w:val="006F5BA0"/>
    <w:rsid w:val="007011B4"/>
    <w:rsid w:val="007142FA"/>
    <w:rsid w:val="007226EC"/>
    <w:rsid w:val="007358B5"/>
    <w:rsid w:val="00746BFD"/>
    <w:rsid w:val="007560B7"/>
    <w:rsid w:val="00761C85"/>
    <w:rsid w:val="007651A6"/>
    <w:rsid w:val="00767EEC"/>
    <w:rsid w:val="0078277A"/>
    <w:rsid w:val="0078596F"/>
    <w:rsid w:val="00786427"/>
    <w:rsid w:val="007A2256"/>
    <w:rsid w:val="007B30F6"/>
    <w:rsid w:val="007B30FB"/>
    <w:rsid w:val="007C22D0"/>
    <w:rsid w:val="007D08C0"/>
    <w:rsid w:val="007D4915"/>
    <w:rsid w:val="007E4613"/>
    <w:rsid w:val="007F0897"/>
    <w:rsid w:val="007F3F9C"/>
    <w:rsid w:val="00811F60"/>
    <w:rsid w:val="00817C97"/>
    <w:rsid w:val="008273BD"/>
    <w:rsid w:val="008275F5"/>
    <w:rsid w:val="00830455"/>
    <w:rsid w:val="00835649"/>
    <w:rsid w:val="00844875"/>
    <w:rsid w:val="00846210"/>
    <w:rsid w:val="00847A98"/>
    <w:rsid w:val="00861134"/>
    <w:rsid w:val="008648E8"/>
    <w:rsid w:val="008667C6"/>
    <w:rsid w:val="008707E4"/>
    <w:rsid w:val="008724D0"/>
    <w:rsid w:val="00872AA5"/>
    <w:rsid w:val="00884968"/>
    <w:rsid w:val="00885F0A"/>
    <w:rsid w:val="00891837"/>
    <w:rsid w:val="008932F3"/>
    <w:rsid w:val="00897A37"/>
    <w:rsid w:val="008A09FC"/>
    <w:rsid w:val="008A2D55"/>
    <w:rsid w:val="008A2DA3"/>
    <w:rsid w:val="008C753F"/>
    <w:rsid w:val="008D0B20"/>
    <w:rsid w:val="008D1844"/>
    <w:rsid w:val="008D1934"/>
    <w:rsid w:val="008D2C0A"/>
    <w:rsid w:val="008D4E7A"/>
    <w:rsid w:val="008D79BD"/>
    <w:rsid w:val="008E5735"/>
    <w:rsid w:val="008E7392"/>
    <w:rsid w:val="008F2B92"/>
    <w:rsid w:val="008F52D3"/>
    <w:rsid w:val="0090025F"/>
    <w:rsid w:val="0090226E"/>
    <w:rsid w:val="009022BC"/>
    <w:rsid w:val="00921F7A"/>
    <w:rsid w:val="00933213"/>
    <w:rsid w:val="0093678E"/>
    <w:rsid w:val="00940091"/>
    <w:rsid w:val="009425A6"/>
    <w:rsid w:val="00944908"/>
    <w:rsid w:val="00963BC4"/>
    <w:rsid w:val="009642CA"/>
    <w:rsid w:val="00973B40"/>
    <w:rsid w:val="009832C4"/>
    <w:rsid w:val="009A5D61"/>
    <w:rsid w:val="009A6DE7"/>
    <w:rsid w:val="009B12CE"/>
    <w:rsid w:val="009B2190"/>
    <w:rsid w:val="009B4D16"/>
    <w:rsid w:val="009C2292"/>
    <w:rsid w:val="009D7B41"/>
    <w:rsid w:val="00A008A0"/>
    <w:rsid w:val="00A00B5D"/>
    <w:rsid w:val="00A120DF"/>
    <w:rsid w:val="00A1400B"/>
    <w:rsid w:val="00A24D75"/>
    <w:rsid w:val="00A26126"/>
    <w:rsid w:val="00A3761C"/>
    <w:rsid w:val="00A428EF"/>
    <w:rsid w:val="00A45411"/>
    <w:rsid w:val="00A52181"/>
    <w:rsid w:val="00A536A4"/>
    <w:rsid w:val="00A62535"/>
    <w:rsid w:val="00A7131A"/>
    <w:rsid w:val="00A74946"/>
    <w:rsid w:val="00A92A6D"/>
    <w:rsid w:val="00A94BC3"/>
    <w:rsid w:val="00A96092"/>
    <w:rsid w:val="00A97D45"/>
    <w:rsid w:val="00AA616B"/>
    <w:rsid w:val="00AB10FF"/>
    <w:rsid w:val="00AB5739"/>
    <w:rsid w:val="00AC1A5B"/>
    <w:rsid w:val="00AC30A8"/>
    <w:rsid w:val="00AC30C8"/>
    <w:rsid w:val="00AC4711"/>
    <w:rsid w:val="00AC77AB"/>
    <w:rsid w:val="00AD0035"/>
    <w:rsid w:val="00AD6500"/>
    <w:rsid w:val="00AD7D53"/>
    <w:rsid w:val="00AE6B11"/>
    <w:rsid w:val="00AF47A6"/>
    <w:rsid w:val="00AF672D"/>
    <w:rsid w:val="00B24E0F"/>
    <w:rsid w:val="00B24E76"/>
    <w:rsid w:val="00B3126F"/>
    <w:rsid w:val="00B46293"/>
    <w:rsid w:val="00B54AFD"/>
    <w:rsid w:val="00B94010"/>
    <w:rsid w:val="00B96D40"/>
    <w:rsid w:val="00B971D6"/>
    <w:rsid w:val="00BC0B2C"/>
    <w:rsid w:val="00BC3CEE"/>
    <w:rsid w:val="00BC41D9"/>
    <w:rsid w:val="00BE12F7"/>
    <w:rsid w:val="00BE5CCF"/>
    <w:rsid w:val="00BF452C"/>
    <w:rsid w:val="00C00C0F"/>
    <w:rsid w:val="00C04D10"/>
    <w:rsid w:val="00C06F14"/>
    <w:rsid w:val="00C15FB8"/>
    <w:rsid w:val="00C21469"/>
    <w:rsid w:val="00C47163"/>
    <w:rsid w:val="00C47B75"/>
    <w:rsid w:val="00C47DAD"/>
    <w:rsid w:val="00C6011A"/>
    <w:rsid w:val="00C643FF"/>
    <w:rsid w:val="00C72705"/>
    <w:rsid w:val="00C76353"/>
    <w:rsid w:val="00CA59CB"/>
    <w:rsid w:val="00CA5E6A"/>
    <w:rsid w:val="00CC0D42"/>
    <w:rsid w:val="00CD5C29"/>
    <w:rsid w:val="00CD6D8D"/>
    <w:rsid w:val="00CE0405"/>
    <w:rsid w:val="00CE3F65"/>
    <w:rsid w:val="00D02789"/>
    <w:rsid w:val="00D1414A"/>
    <w:rsid w:val="00D33859"/>
    <w:rsid w:val="00D410A1"/>
    <w:rsid w:val="00D450E4"/>
    <w:rsid w:val="00D477F1"/>
    <w:rsid w:val="00D61AA3"/>
    <w:rsid w:val="00D67362"/>
    <w:rsid w:val="00D72B46"/>
    <w:rsid w:val="00D7380B"/>
    <w:rsid w:val="00D7529C"/>
    <w:rsid w:val="00D827EE"/>
    <w:rsid w:val="00D839BD"/>
    <w:rsid w:val="00D85451"/>
    <w:rsid w:val="00D91620"/>
    <w:rsid w:val="00D96EE8"/>
    <w:rsid w:val="00DB1093"/>
    <w:rsid w:val="00DB1542"/>
    <w:rsid w:val="00DC175F"/>
    <w:rsid w:val="00DC5386"/>
    <w:rsid w:val="00DD1469"/>
    <w:rsid w:val="00DD5507"/>
    <w:rsid w:val="00DD6EE8"/>
    <w:rsid w:val="00DD7C9E"/>
    <w:rsid w:val="00DE483E"/>
    <w:rsid w:val="00DE5995"/>
    <w:rsid w:val="00DE64D5"/>
    <w:rsid w:val="00E03B6A"/>
    <w:rsid w:val="00E03CB5"/>
    <w:rsid w:val="00E053CC"/>
    <w:rsid w:val="00E11D0E"/>
    <w:rsid w:val="00E13F5A"/>
    <w:rsid w:val="00E14990"/>
    <w:rsid w:val="00E16E71"/>
    <w:rsid w:val="00E2532E"/>
    <w:rsid w:val="00E30770"/>
    <w:rsid w:val="00E320F1"/>
    <w:rsid w:val="00E32BE0"/>
    <w:rsid w:val="00E32E18"/>
    <w:rsid w:val="00E440E7"/>
    <w:rsid w:val="00E47AA4"/>
    <w:rsid w:val="00E55FBF"/>
    <w:rsid w:val="00E81730"/>
    <w:rsid w:val="00E857A9"/>
    <w:rsid w:val="00E928E1"/>
    <w:rsid w:val="00E9480D"/>
    <w:rsid w:val="00E961D6"/>
    <w:rsid w:val="00EA784E"/>
    <w:rsid w:val="00EB63AA"/>
    <w:rsid w:val="00EB7186"/>
    <w:rsid w:val="00EC0B75"/>
    <w:rsid w:val="00EE5146"/>
    <w:rsid w:val="00EE73F0"/>
    <w:rsid w:val="00EE7414"/>
    <w:rsid w:val="00F061BE"/>
    <w:rsid w:val="00F1166E"/>
    <w:rsid w:val="00F22D6F"/>
    <w:rsid w:val="00F2332F"/>
    <w:rsid w:val="00F27B55"/>
    <w:rsid w:val="00F54E47"/>
    <w:rsid w:val="00F66DD1"/>
    <w:rsid w:val="00F82AA3"/>
    <w:rsid w:val="00F900E9"/>
    <w:rsid w:val="00F95DE5"/>
    <w:rsid w:val="00FB5657"/>
    <w:rsid w:val="00FC4400"/>
    <w:rsid w:val="00FD058B"/>
    <w:rsid w:val="00FD14C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D95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6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1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C2"/>
  </w:style>
  <w:style w:type="paragraph" w:styleId="Footer">
    <w:name w:val="footer"/>
    <w:basedOn w:val="Normal"/>
    <w:link w:val="Foot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C2"/>
  </w:style>
  <w:style w:type="table" w:styleId="TableGrid">
    <w:name w:val="Table Grid"/>
    <w:basedOn w:val="TableNormal"/>
    <w:uiPriority w:val="39"/>
    <w:rsid w:val="005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6E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11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DC2"/>
  </w:style>
  <w:style w:type="paragraph" w:styleId="Footer">
    <w:name w:val="footer"/>
    <w:basedOn w:val="Normal"/>
    <w:link w:val="FooterChar"/>
    <w:uiPriority w:val="99"/>
    <w:unhideWhenUsed/>
    <w:rsid w:val="0056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DC2"/>
  </w:style>
  <w:style w:type="table" w:styleId="TableGrid">
    <w:name w:val="Table Grid"/>
    <w:basedOn w:val="TableNormal"/>
    <w:uiPriority w:val="39"/>
    <w:rsid w:val="005C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F716-98C2-478C-9E24-EEF0D857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Teodoru</dc:creator>
  <cp:lastModifiedBy>diana celea</cp:lastModifiedBy>
  <cp:revision>3</cp:revision>
  <cp:lastPrinted>2020-02-14T12:18:00Z</cp:lastPrinted>
  <dcterms:created xsi:type="dcterms:W3CDTF">2020-02-20T12:42:00Z</dcterms:created>
  <dcterms:modified xsi:type="dcterms:W3CDTF">2020-02-20T12:45:00Z</dcterms:modified>
</cp:coreProperties>
</file>