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201" w:tblpY="-536"/>
        <w:tblW w:w="0" w:type="auto"/>
        <w:tblLayout w:type="fixed"/>
        <w:tblLook w:val="0000" w:firstRow="0" w:lastRow="0" w:firstColumn="0" w:lastColumn="0" w:noHBand="0" w:noVBand="0"/>
      </w:tblPr>
      <w:tblGrid>
        <w:gridCol w:w="3321"/>
      </w:tblGrid>
      <w:tr w:rsidR="0071567F" w:rsidRPr="007136A5" w14:paraId="0B157E93" w14:textId="77777777" w:rsidTr="007A6873">
        <w:trPr>
          <w:trHeight w:val="940"/>
        </w:trPr>
        <w:tc>
          <w:tcPr>
            <w:tcW w:w="3321" w:type="dxa"/>
          </w:tcPr>
          <w:p w14:paraId="72BD202B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bookmarkStart w:id="0" w:name="_GoBack"/>
            <w:bookmarkEnd w:id="0"/>
            <w:r w:rsidRPr="007136A5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4F5B2CD9" wp14:editId="77D47066">
                  <wp:extent cx="381000" cy="600075"/>
                  <wp:effectExtent l="19050" t="0" r="0" b="0"/>
                  <wp:docPr id="1" name="Picture 1" descr="Grb-Srbija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-Srbija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7FD11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804614C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136A5">
              <w:rPr>
                <w:rFonts w:ascii="Times New Roman" w:hAnsi="Times New Roman" w:cs="Times New Roman"/>
                <w:b/>
                <w:lang w:val="ro-RO"/>
              </w:rPr>
              <w:t>Republica Serbia</w:t>
            </w:r>
          </w:p>
        </w:tc>
      </w:tr>
      <w:tr w:rsidR="0071567F" w:rsidRPr="007136A5" w14:paraId="31065828" w14:textId="77777777" w:rsidTr="007A6873">
        <w:trPr>
          <w:trHeight w:val="336"/>
        </w:trPr>
        <w:tc>
          <w:tcPr>
            <w:tcW w:w="3321" w:type="dxa"/>
          </w:tcPr>
          <w:p w14:paraId="52A57856" w14:textId="77777777" w:rsidR="0071567F" w:rsidRPr="007136A5" w:rsidRDefault="0071567F" w:rsidP="007A6873">
            <w:pPr>
              <w:pStyle w:val="Heading2"/>
              <w:rPr>
                <w:sz w:val="24"/>
                <w:lang w:val="ro-RO"/>
              </w:rPr>
            </w:pPr>
            <w:r w:rsidRPr="007136A5">
              <w:rPr>
                <w:sz w:val="24"/>
                <w:lang w:val="ro-RO"/>
              </w:rPr>
              <w:t>Ministerul Protecției Mediului</w:t>
            </w:r>
          </w:p>
        </w:tc>
      </w:tr>
      <w:tr w:rsidR="0071567F" w:rsidRPr="007136A5" w14:paraId="285ADC9D" w14:textId="77777777" w:rsidTr="007A6873">
        <w:trPr>
          <w:trHeight w:val="1196"/>
        </w:trPr>
        <w:tc>
          <w:tcPr>
            <w:tcW w:w="3321" w:type="dxa"/>
          </w:tcPr>
          <w:p w14:paraId="5B70B2FF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136A5">
              <w:rPr>
                <w:rFonts w:ascii="Times New Roman" w:hAnsi="Times New Roman" w:cs="Times New Roman"/>
                <w:lang w:val="ro-RO"/>
              </w:rPr>
              <w:t>Număr: 350-02-00213/2021-03</w:t>
            </w:r>
          </w:p>
          <w:p w14:paraId="0D8FD0E2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136A5">
              <w:rPr>
                <w:rFonts w:ascii="Times New Roman" w:hAnsi="Times New Roman" w:cs="Times New Roman"/>
                <w:lang w:val="ro-RO"/>
              </w:rPr>
              <w:t>Dată: 30 Dec, 2021</w:t>
            </w:r>
          </w:p>
          <w:p w14:paraId="614D2552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136A5">
              <w:rPr>
                <w:rFonts w:ascii="Times New Roman" w:hAnsi="Times New Roman" w:cs="Times New Roman"/>
                <w:lang w:val="ro-RO"/>
              </w:rPr>
              <w:t xml:space="preserve"> 22-26 Nemanjina St</w:t>
            </w:r>
          </w:p>
          <w:p w14:paraId="679DB5F8" w14:textId="77777777" w:rsidR="0071567F" w:rsidRPr="007136A5" w:rsidRDefault="0071567F" w:rsidP="007A6873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136A5">
              <w:rPr>
                <w:rFonts w:ascii="Times New Roman" w:hAnsi="Times New Roman" w:cs="Times New Roman"/>
                <w:lang w:val="ro-RO"/>
              </w:rPr>
              <w:t>Belgrad</w:t>
            </w:r>
          </w:p>
        </w:tc>
      </w:tr>
    </w:tbl>
    <w:p w14:paraId="40CE2DA1" w14:textId="77777777" w:rsidR="00744994" w:rsidRPr="007136A5" w:rsidRDefault="00744994">
      <w:pPr>
        <w:rPr>
          <w:lang w:val="ro-RO"/>
        </w:rPr>
      </w:pPr>
    </w:p>
    <w:p w14:paraId="40B954FA" w14:textId="77777777" w:rsidR="0071567F" w:rsidRPr="007136A5" w:rsidRDefault="0071567F">
      <w:pPr>
        <w:rPr>
          <w:lang w:val="ro-RO"/>
        </w:rPr>
      </w:pPr>
    </w:p>
    <w:p w14:paraId="20FDCC58" w14:textId="77777777" w:rsidR="0071567F" w:rsidRPr="007136A5" w:rsidRDefault="0071567F">
      <w:pPr>
        <w:rPr>
          <w:lang w:val="ro-RO"/>
        </w:rPr>
      </w:pPr>
    </w:p>
    <w:p w14:paraId="4395176C" w14:textId="77777777" w:rsidR="0071567F" w:rsidRPr="007136A5" w:rsidRDefault="0071567F">
      <w:pPr>
        <w:rPr>
          <w:lang w:val="ro-RO"/>
        </w:rPr>
      </w:pPr>
    </w:p>
    <w:p w14:paraId="49B060B4" w14:textId="77777777" w:rsidR="0071567F" w:rsidRPr="007136A5" w:rsidRDefault="0071567F">
      <w:pPr>
        <w:rPr>
          <w:lang w:val="ro-RO"/>
        </w:rPr>
      </w:pPr>
    </w:p>
    <w:p w14:paraId="0E7AA466" w14:textId="77777777" w:rsidR="0071567F" w:rsidRPr="007136A5" w:rsidRDefault="0071567F">
      <w:pPr>
        <w:rPr>
          <w:lang w:val="ro-RO"/>
        </w:rPr>
      </w:pPr>
    </w:p>
    <w:p w14:paraId="120189B7" w14:textId="77777777" w:rsidR="0071567F" w:rsidRPr="007136A5" w:rsidRDefault="0071567F">
      <w:pPr>
        <w:rPr>
          <w:lang w:val="ro-RO"/>
        </w:rPr>
      </w:pPr>
    </w:p>
    <w:p w14:paraId="600CEED8" w14:textId="77777777" w:rsidR="0071567F" w:rsidRPr="007136A5" w:rsidRDefault="0071567F">
      <w:pPr>
        <w:rPr>
          <w:lang w:val="ro-RO"/>
        </w:rPr>
      </w:pPr>
    </w:p>
    <w:p w14:paraId="6B33CB9A" w14:textId="77777777" w:rsidR="003628F6" w:rsidRPr="007136A5" w:rsidRDefault="0071567F" w:rsidP="007136A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b/>
          <w:sz w:val="24"/>
          <w:szCs w:val="24"/>
          <w:lang w:val="ro-RO"/>
        </w:rPr>
        <w:t>MINISTERUL PROTECȚIEI MEDIULUI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>, prin Secretar de Stat Aleksandar Dujanovic, conform deciziei privind autorizarea</w:t>
      </w:r>
      <w:r w:rsidR="007136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>021-01-13/1/21-09 din 22 iulie 2021, acționând la cererea Ministerului Integrării Europene</w:t>
      </w:r>
      <w:r w:rsidR="000776A2"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 în temeiul articolului 22, alin. (1) din Legea privind Evaluarea Strategic</w:t>
      </w:r>
      <w:r w:rsidR="003628F6" w:rsidRPr="007136A5">
        <w:rPr>
          <w:rFonts w:ascii="Times New Roman" w:hAnsi="Times New Roman" w:cs="Times New Roman"/>
          <w:sz w:val="24"/>
          <w:szCs w:val="24"/>
          <w:lang w:val="ro-RO"/>
        </w:rPr>
        <w:t>ă a imp</w:t>
      </w:r>
      <w:r w:rsidR="007136A5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3628F6" w:rsidRPr="007136A5">
        <w:rPr>
          <w:rFonts w:ascii="Times New Roman" w:hAnsi="Times New Roman" w:cs="Times New Roman"/>
          <w:sz w:val="24"/>
          <w:szCs w:val="24"/>
          <w:lang w:val="ro-RO"/>
        </w:rPr>
        <w:t>ctului asupra mediului (publicată în Monitorul Oficial al Republicii Serbia, nr. 135/2004 și nr. 88/2010), articolului 6, alin. (1) din Legea administrației publice  (publicat în Monitorul Oficial RS nr. 79/05, 101/07, 95/10, 99/14, 30/18 și 47/18) emite</w:t>
      </w:r>
    </w:p>
    <w:p w14:paraId="3D16CBCE" w14:textId="77777777" w:rsidR="003628F6" w:rsidRPr="007136A5" w:rsidRDefault="003628F6" w:rsidP="003628F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CONSIMȚĂMÂNT</w:t>
      </w:r>
    </w:p>
    <w:p w14:paraId="2E95773A" w14:textId="77777777" w:rsidR="003628F6" w:rsidRPr="007136A5" w:rsidRDefault="003628F6" w:rsidP="007136A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La Raportul privind Evaluarea Strategică a Impactului asupra Mediului pentru Programul Interreg IPA de cooperare transfrontalieră România-Serbia pentru perioada 2021-2027</w:t>
      </w:r>
    </w:p>
    <w:p w14:paraId="370BBA4C" w14:textId="77777777" w:rsidR="003628F6" w:rsidRPr="007136A5" w:rsidRDefault="003628F6" w:rsidP="003628F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EXPLICAȚIE</w:t>
      </w:r>
    </w:p>
    <w:p w14:paraId="57F6C15C" w14:textId="6BF661DB" w:rsidR="003628F6" w:rsidRPr="007136A5" w:rsidRDefault="003628F6" w:rsidP="003628F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Prin scrisoarea nr.: 337-00-00041/2019-04 din 21 decembrie 2021, Ministerul Integrării Europene a depus cererea privind </w:t>
      </w:r>
      <w:r w:rsidR="00E4047E">
        <w:rPr>
          <w:rFonts w:ascii="Times New Roman" w:hAnsi="Times New Roman" w:cs="Times New Roman"/>
          <w:sz w:val="24"/>
          <w:szCs w:val="24"/>
          <w:lang w:val="ro-RO"/>
        </w:rPr>
        <w:t xml:space="preserve">aprobarea 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>Raportul</w:t>
      </w:r>
      <w:r w:rsidR="00E4047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 privind Evaluarea Strategică a Impactului asupra Mediului pentru Programul Interreg IPA de cooperare transfrontalieră România-Serbia pentru perioada 2021-2027 la Ministerul Protecției Mediului. Odată cu cererea a fost depus și Raportul privind participarea instituțiilor interesate și a publicului interes</w:t>
      </w:r>
      <w:r w:rsidR="007136A5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t. </w:t>
      </w:r>
    </w:p>
    <w:p w14:paraId="3064D8C4" w14:textId="7728FAB4" w:rsidR="003628F6" w:rsidRPr="007136A5" w:rsidRDefault="003628F6" w:rsidP="003628F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În urma analizei documentelor depuse, s-a stabilit că Raportul privind Evaluarea Strategică a Impactului asupra Mediului pentru Programul Interreg IPA de cooperare transfrontalieră România-Serbia pentru perioada 2021-2027 </w:t>
      </w:r>
      <w:r w:rsidR="00E4047E" w:rsidRPr="007136A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E4047E">
        <w:rPr>
          <w:rFonts w:ascii="Times New Roman" w:hAnsi="Times New Roman" w:cs="Times New Roman"/>
          <w:sz w:val="24"/>
          <w:szCs w:val="24"/>
          <w:lang w:val="ro-RO"/>
        </w:rPr>
        <w:t>ntruneste</w:t>
      </w:r>
      <w:r w:rsidR="00E4047E"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condițiile prevăzute la art. 12 și 20 din Legea privind Evaluarea Strategică a Impactului asupra Mediului, și, prin urmare, Ministerul Protecției Mediului </w:t>
      </w:r>
      <w:r w:rsidR="00E4047E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>și dă acordul cu privire la Raportul menționat mai sus.</w:t>
      </w:r>
    </w:p>
    <w:p w14:paraId="27DC91B9" w14:textId="77777777" w:rsidR="003628F6" w:rsidRPr="007136A5" w:rsidRDefault="003628F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3CF3ABA" w14:textId="77777777" w:rsidR="003628F6" w:rsidRPr="007136A5" w:rsidRDefault="003628F6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Secretar de Stat</w:t>
      </w:r>
    </w:p>
    <w:p w14:paraId="500CC736" w14:textId="77777777" w:rsidR="003628F6" w:rsidRPr="007136A5" w:rsidRDefault="003628F6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Aleksandar Dujanovic</w:t>
      </w:r>
    </w:p>
    <w:p w14:paraId="15435410" w14:textId="77777777" w:rsidR="0071567F" w:rsidRPr="007136A5" w:rsidRDefault="0071567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2FC9D70" w14:textId="7A26C6F2" w:rsidR="007136A5" w:rsidRPr="007136A5" w:rsidRDefault="007136A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509ED">
        <w:rPr>
          <w:rFonts w:ascii="Times New Roman" w:hAnsi="Times New Roman" w:cs="Times New Roman"/>
          <w:sz w:val="24"/>
          <w:szCs w:val="24"/>
          <w:lang w:val="ro-RO"/>
        </w:rPr>
        <w:t>transmis catre</w:t>
      </w:r>
      <w:r w:rsidRPr="007136A5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4030B14C" w14:textId="77777777" w:rsidR="007136A5" w:rsidRPr="007136A5" w:rsidRDefault="007136A5" w:rsidP="007136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Ministerul Integrării Europene</w:t>
      </w:r>
    </w:p>
    <w:p w14:paraId="270E81C2" w14:textId="77777777" w:rsidR="007136A5" w:rsidRPr="007136A5" w:rsidRDefault="007136A5" w:rsidP="007136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7136A5">
        <w:rPr>
          <w:rFonts w:ascii="Times New Roman" w:hAnsi="Times New Roman" w:cs="Times New Roman"/>
          <w:sz w:val="24"/>
          <w:szCs w:val="24"/>
          <w:lang w:val="ro-RO"/>
        </w:rPr>
        <w:t>Arhivă.</w:t>
      </w:r>
    </w:p>
    <w:p w14:paraId="7294BE73" w14:textId="77777777" w:rsidR="0071567F" w:rsidRPr="007136A5" w:rsidRDefault="0071567F" w:rsidP="0071567F">
      <w:pPr>
        <w:rPr>
          <w:lang w:val="ro-RO"/>
        </w:rPr>
      </w:pPr>
    </w:p>
    <w:sectPr w:rsidR="0071567F" w:rsidRPr="007136A5" w:rsidSect="00852C7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97309"/>
    <w:multiLevelType w:val="hybridMultilevel"/>
    <w:tmpl w:val="1CC4EDA0"/>
    <w:lvl w:ilvl="0" w:tplc="2268379E">
      <w:numFmt w:val="bullet"/>
      <w:lvlText w:val="-"/>
      <w:lvlJc w:val="left"/>
      <w:pPr>
        <w:ind w:left="4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EB"/>
    <w:rsid w:val="000776A2"/>
    <w:rsid w:val="00105D54"/>
    <w:rsid w:val="001509ED"/>
    <w:rsid w:val="00296A8B"/>
    <w:rsid w:val="003628F6"/>
    <w:rsid w:val="007136A5"/>
    <w:rsid w:val="0071567F"/>
    <w:rsid w:val="00744994"/>
    <w:rsid w:val="00852C70"/>
    <w:rsid w:val="009D04EB"/>
    <w:rsid w:val="00B72C8B"/>
    <w:rsid w:val="00C645FB"/>
    <w:rsid w:val="00CD10E5"/>
    <w:rsid w:val="00E4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8AE37"/>
  <w15:chartTrackingRefBased/>
  <w15:docId w15:val="{BC85A6B4-0D9D-9C47-90BD-5445E2A0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67F"/>
    <w:pPr>
      <w:spacing w:after="160" w:line="259" w:lineRule="auto"/>
    </w:pPr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6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1567F"/>
    <w:rPr>
      <w:rFonts w:ascii="Times New Roman" w:eastAsia="Times New Roman" w:hAnsi="Times New Roman" w:cs="Times New Roman"/>
      <w:b/>
      <w:bCs/>
      <w:sz w:val="32"/>
      <w:lang w:val="sr-Cyrl-C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5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567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71567F"/>
  </w:style>
  <w:style w:type="paragraph" w:styleId="ListParagraph">
    <w:name w:val="List Paragraph"/>
    <w:basedOn w:val="Normal"/>
    <w:uiPriority w:val="34"/>
    <w:qFormat/>
    <w:rsid w:val="007136A5"/>
    <w:pPr>
      <w:ind w:left="720"/>
      <w:contextualSpacing/>
    </w:pPr>
  </w:style>
  <w:style w:type="paragraph" w:styleId="Revision">
    <w:name w:val="Revision"/>
    <w:hidden/>
    <w:uiPriority w:val="99"/>
    <w:semiHidden/>
    <w:rsid w:val="00E4047E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0E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0E5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Oana Toader</cp:lastModifiedBy>
  <cp:revision>2</cp:revision>
  <dcterms:created xsi:type="dcterms:W3CDTF">2022-01-20T09:43:00Z</dcterms:created>
  <dcterms:modified xsi:type="dcterms:W3CDTF">2022-01-20T09:43:00Z</dcterms:modified>
</cp:coreProperties>
</file>